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72722738"/>
    <w:bookmarkStart w:id="1" w:name="_Toc185338848"/>
    <w:bookmarkStart w:id="2" w:name="_Toc187824598"/>
    <w:bookmarkStart w:id="3" w:name="_Toc188348949"/>
    <w:p w14:paraId="2D143791" w14:textId="5221235E" w:rsidR="00677904" w:rsidRPr="00677904" w:rsidRDefault="00F01E3C" w:rsidP="00F01E3C">
      <w:pPr>
        <w:pStyle w:val="affffff1"/>
        <w:ind w:firstLine="206"/>
      </w:pPr>
      <w:r>
        <w:rPr>
          <w:noProof/>
        </w:rPr>
        <mc:AlternateContent>
          <mc:Choice Requires="wps">
            <w:drawing>
              <wp:anchor distT="0" distB="0" distL="114300" distR="114300" simplePos="0" relativeHeight="251710464" behindDoc="0" locked="0" layoutInCell="1" allowOverlap="1" wp14:anchorId="62947EA8" wp14:editId="2B0CA6E5">
                <wp:simplePos x="0" y="0"/>
                <wp:positionH relativeFrom="margin">
                  <wp:align>center</wp:align>
                </wp:positionH>
                <wp:positionV relativeFrom="paragraph">
                  <wp:posOffset>0</wp:posOffset>
                </wp:positionV>
                <wp:extent cx="6667560" cy="311148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60" cy="3111480"/>
                        </a:xfrm>
                        <a:prstGeom prst="rect">
                          <a:avLst/>
                        </a:prstGeom>
                        <a:noFill/>
                      </wps:spPr>
                      <wps:txbx>
                        <w:txbxContent>
                          <w:p w14:paraId="237C8333" w14:textId="77777777" w:rsidR="00F01E3C" w:rsidRPr="00D46627" w:rsidRDefault="00F01E3C" w:rsidP="00F01E3C">
                            <w:pPr>
                              <w:pStyle w:val="aff9"/>
                              <w:spacing w:beforeLines="0" w:before="0" w:afterLines="0" w:after="0"/>
                              <w:ind w:firstLine="480"/>
                              <w:rPr>
                                <w:b/>
                                <w:bCs/>
                                <w:sz w:val="48"/>
                                <w:szCs w:val="48"/>
                              </w:rPr>
                            </w:pPr>
                            <w:r w:rsidRPr="00D34911">
                              <w:rPr>
                                <w:rFonts w:hint="eastAsia"/>
                                <w:b/>
                                <w:bCs/>
                                <w:sz w:val="48"/>
                                <w:szCs w:val="48"/>
                              </w:rPr>
                              <w:t>中小企業向け</w:t>
                            </w:r>
                          </w:p>
                          <w:p w14:paraId="7AC20CAC" w14:textId="77777777" w:rsidR="00F01E3C" w:rsidRPr="00D46627" w:rsidRDefault="00F01E3C" w:rsidP="00F01E3C">
                            <w:pPr>
                              <w:pStyle w:val="aff9"/>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016D17D4" w14:textId="77777777" w:rsidR="00F01E3C" w:rsidRPr="00D46627" w:rsidRDefault="00F01E3C" w:rsidP="00F01E3C">
                            <w:pPr>
                              <w:pStyle w:val="aff9"/>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2947EA8" id="_x0000_t202" coordsize="21600,21600" o:spt="202" path="m,l,21600r21600,l21600,xe">
                <v:stroke joinstyle="miter"/>
                <v:path gradientshapeok="t" o:connecttype="rect"/>
              </v:shapetype>
              <v:shape id="テキスト ボックス 1" o:spid="_x0000_s1026" type="#_x0000_t202" style="position:absolute;left:0;text-align:left;margin-left:0;margin-top:0;width:525pt;height:24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" filled="f" stroked="f">
                <v:textbox>
                  <w:txbxContent>
                    <w:p w14:paraId="237C8333" w14:textId="77777777" w:rsidR="00F01E3C" w:rsidRPr="00D46627" w:rsidRDefault="00F01E3C" w:rsidP="00F01E3C">
                      <w:pPr>
                        <w:pStyle w:val="aff9"/>
                        <w:spacing w:beforeLines="0" w:before="0" w:afterLines="0" w:after="0"/>
                        <w:ind w:firstLine="480"/>
                        <w:rPr>
                          <w:b/>
                          <w:bCs/>
                          <w:sz w:val="48"/>
                          <w:szCs w:val="48"/>
                        </w:rPr>
                      </w:pPr>
                      <w:r w:rsidRPr="00D34911">
                        <w:rPr>
                          <w:rFonts w:hint="eastAsia"/>
                          <w:b/>
                          <w:bCs/>
                          <w:sz w:val="48"/>
                          <w:szCs w:val="48"/>
                        </w:rPr>
                        <w:t>中小企業向け</w:t>
                      </w:r>
                    </w:p>
                    <w:p w14:paraId="7AC20CAC" w14:textId="77777777" w:rsidR="00F01E3C" w:rsidRPr="00D46627" w:rsidRDefault="00F01E3C" w:rsidP="00F01E3C">
                      <w:pPr>
                        <w:pStyle w:val="aff9"/>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016D17D4" w14:textId="77777777" w:rsidR="00F01E3C" w:rsidRPr="00D46627" w:rsidRDefault="00F01E3C" w:rsidP="00F01E3C">
                      <w:pPr>
                        <w:pStyle w:val="aff9"/>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0CAE02A2" w14:textId="574F8647" w:rsidR="0098455B" w:rsidRDefault="0098455B" w:rsidP="00263DE4">
      <w:pPr>
        <w:pStyle w:val="affffff"/>
        <w:rPr>
          <w:sz w:val="20"/>
        </w:rPr>
      </w:pPr>
    </w:p>
    <w:p w14:paraId="6230447C" w14:textId="0AB580EC" w:rsidR="0098455B" w:rsidRDefault="0098455B" w:rsidP="00263DE4">
      <w:pPr>
        <w:pStyle w:val="affffff"/>
        <w:rPr>
          <w:sz w:val="20"/>
        </w:rPr>
      </w:pPr>
    </w:p>
    <w:p w14:paraId="60FB1047" w14:textId="11BB2B0A" w:rsidR="00263DE4" w:rsidRDefault="00263DE4" w:rsidP="00263DE4">
      <w:pPr>
        <w:pStyle w:val="affffff"/>
        <w:rPr>
          <w:sz w:val="20"/>
        </w:rPr>
      </w:pPr>
    </w:p>
    <w:p w14:paraId="5F9DD40B" w14:textId="2F706CB4" w:rsidR="00677904" w:rsidRDefault="00677904" w:rsidP="00263DE4">
      <w:pPr>
        <w:pStyle w:val="affffff"/>
        <w:rPr>
          <w:sz w:val="20"/>
        </w:rPr>
      </w:pPr>
    </w:p>
    <w:p w14:paraId="1AAC66F6" w14:textId="6E82BB16" w:rsidR="00263DE4" w:rsidRDefault="00263DE4" w:rsidP="00263DE4">
      <w:pPr>
        <w:pStyle w:val="affffff"/>
        <w:ind w:firstLine="200"/>
        <w:rPr>
          <w:sz w:val="20"/>
        </w:rPr>
      </w:pPr>
    </w:p>
    <w:p w14:paraId="62F6A5CF" w14:textId="4168FDDE" w:rsidR="00263DE4" w:rsidRDefault="00263DE4" w:rsidP="00263DE4">
      <w:pPr>
        <w:pStyle w:val="affffff"/>
        <w:ind w:firstLine="200"/>
        <w:rPr>
          <w:sz w:val="20"/>
        </w:rPr>
      </w:pPr>
    </w:p>
    <w:p w14:paraId="2B43EA1D" w14:textId="2DF9E61D" w:rsidR="00263DE4" w:rsidRDefault="00F16D8D" w:rsidP="00263DE4">
      <w:pPr>
        <w:pStyle w:val="affffff"/>
        <w:spacing w:before="66"/>
        <w:ind w:firstLine="200"/>
        <w:rPr>
          <w:sz w:val="20"/>
        </w:rPr>
      </w:pPr>
      <w:r w:rsidRPr="00677904">
        <w:rPr>
          <w:noProof/>
          <w:sz w:val="10"/>
        </w:rPr>
        <mc:AlternateContent>
          <mc:Choice Requires="wps">
            <w:drawing>
              <wp:anchor distT="0" distB="0" distL="0" distR="0" simplePos="0" relativeHeight="251670528" behindDoc="1" locked="0" layoutInCell="1" allowOverlap="1" wp14:anchorId="1A13C6B9" wp14:editId="10EC3D11">
                <wp:simplePos x="0" y="0"/>
                <wp:positionH relativeFrom="margin">
                  <wp:posOffset>257175</wp:posOffset>
                </wp:positionH>
                <wp:positionV relativeFrom="paragraph">
                  <wp:posOffset>923925</wp:posOffset>
                </wp:positionV>
                <wp:extent cx="7105650" cy="1362075"/>
                <wp:effectExtent l="0" t="0" r="19050" b="28575"/>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0" cy="1362075"/>
                        </a:xfrm>
                        <a:prstGeom prst="rect">
                          <a:avLst/>
                        </a:prstGeom>
                        <a:ln w="6350">
                          <a:solidFill>
                            <a:srgbClr val="000000"/>
                          </a:solidFill>
                          <a:prstDash val="solid"/>
                        </a:ln>
                      </wps:spPr>
                      <wps:txbx>
                        <w:txbxContent>
                          <w:p w14:paraId="43731872" w14:textId="77777777" w:rsidR="00F16D8D" w:rsidRDefault="00F16D8D" w:rsidP="00F16D8D">
                            <w:pPr>
                              <w:tabs>
                                <w:tab w:val="left" w:pos="1148"/>
                              </w:tabs>
                              <w:spacing w:line="434" w:lineRule="exact"/>
                              <w:rPr>
                                <w:b/>
                                <w:color w:val="2E5496"/>
                              </w:rPr>
                            </w:pPr>
                          </w:p>
                          <w:p w14:paraId="44DC91C6" w14:textId="21E0ADAA" w:rsidR="00677904" w:rsidRDefault="00677904" w:rsidP="00391B93">
                            <w:pPr>
                              <w:tabs>
                                <w:tab w:val="left" w:pos="1148"/>
                              </w:tabs>
                              <w:spacing w:line="0" w:lineRule="atLeast"/>
                              <w:rPr>
                                <w:b/>
                              </w:rPr>
                            </w:pPr>
                            <w:r>
                              <w:rPr>
                                <w:b/>
                                <w:color w:val="2E5496"/>
                              </w:rPr>
                              <w:t>第3</w:t>
                            </w:r>
                            <w:r>
                              <w:rPr>
                                <w:b/>
                                <w:color w:val="2E5496"/>
                                <w:spacing w:val="-10"/>
                              </w:rPr>
                              <w:t>編</w:t>
                            </w:r>
                            <w:r>
                              <w:rPr>
                                <w:b/>
                                <w:color w:val="2E5496"/>
                              </w:rPr>
                              <w:tab/>
                              <w:t>これからの企業経営で必要なIT活用とサイバーセキュリティ対策【レベル共通</w:t>
                            </w:r>
                            <w:r>
                              <w:rPr>
                                <w:b/>
                                <w:color w:val="2E5496"/>
                                <w:spacing w:val="-10"/>
                              </w:rPr>
                              <w:t>】</w:t>
                            </w:r>
                          </w:p>
                          <w:p w14:paraId="5CD1225C" w14:textId="4D653E32" w:rsidR="00677904" w:rsidRDefault="00677904" w:rsidP="00391B93">
                            <w:pPr>
                              <w:tabs>
                                <w:tab w:val="left" w:pos="1148"/>
                              </w:tabs>
                              <w:spacing w:line="0" w:lineRule="atLeast"/>
                              <w:ind w:right="172"/>
                              <w:rPr>
                                <w:b/>
                                <w:color w:val="2E5496"/>
                              </w:rPr>
                            </w:pPr>
                            <w:r>
                              <w:rPr>
                                <w:b/>
                                <w:color w:val="2E5496"/>
                              </w:rPr>
                              <w:t>第4編</w:t>
                            </w:r>
                            <w:r>
                              <w:rPr>
                                <w:b/>
                                <w:color w:val="2E5496"/>
                              </w:rPr>
                              <w:tab/>
                              <w:t>セキュリティ事象に対応して組織として策定すべき対策基準と具体的な実施【レベル1】</w:t>
                            </w:r>
                          </w:p>
                          <w:p w14:paraId="5E1FFD8F" w14:textId="673C7758" w:rsidR="00677904" w:rsidRDefault="00677904" w:rsidP="00391B93">
                            <w:pPr>
                              <w:tabs>
                                <w:tab w:val="left" w:pos="1148"/>
                              </w:tabs>
                              <w:spacing w:line="0" w:lineRule="atLeast"/>
                              <w:ind w:right="172"/>
                              <w:rPr>
                                <w:b/>
                              </w:rPr>
                            </w:pPr>
                            <w:r>
                              <w:rPr>
                                <w:b/>
                                <w:color w:val="2E5496"/>
                              </w:rPr>
                              <w:t>第5編</w:t>
                            </w:r>
                            <w:r>
                              <w:rPr>
                                <w:b/>
                                <w:color w:val="2E5496"/>
                              </w:rPr>
                              <w:tab/>
                              <w:t>各種ガイドラインを参考にした対策の実施【レベル2】</w:t>
                            </w:r>
                          </w:p>
                          <w:p w14:paraId="0C4F447F" w14:textId="77777777" w:rsidR="00677904" w:rsidRDefault="00677904" w:rsidP="00F16D8D">
                            <w:pPr>
                              <w:ind w:firstLineChars="0" w:firstLine="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13C6B9" id="Textbox 1" o:spid="_x0000_s1027" type="#_x0000_t202" style="position:absolute;left:0;text-align:left;margin-left:20.25pt;margin-top:72.75pt;width:559.5pt;height:107.25pt;z-index:-2516459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" filled="f" strokeweight=".5pt">
                <v:path arrowok="t"/>
                <v:textbox inset="0,0,0,0">
                  <w:txbxContent>
                    <w:p w14:paraId="43731872" w14:textId="77777777" w:rsidR="00F16D8D" w:rsidRDefault="00F16D8D" w:rsidP="00F16D8D">
                      <w:pPr>
                        <w:tabs>
                          <w:tab w:val="left" w:pos="1148"/>
                        </w:tabs>
                        <w:spacing w:line="434" w:lineRule="exact"/>
                        <w:rPr>
                          <w:b/>
                          <w:color w:val="2E5496"/>
                        </w:rPr>
                      </w:pPr>
                    </w:p>
                    <w:p w14:paraId="44DC91C6" w14:textId="21E0ADAA" w:rsidR="00677904" w:rsidRDefault="00677904" w:rsidP="00391B93">
                      <w:pPr>
                        <w:tabs>
                          <w:tab w:val="left" w:pos="1148"/>
                        </w:tabs>
                        <w:spacing w:line="0" w:lineRule="atLeast"/>
                        <w:rPr>
                          <w:b/>
                        </w:rPr>
                      </w:pPr>
                      <w:r>
                        <w:rPr>
                          <w:b/>
                          <w:color w:val="2E5496"/>
                        </w:rPr>
                        <w:t>第3</w:t>
                      </w:r>
                      <w:r>
                        <w:rPr>
                          <w:b/>
                          <w:color w:val="2E5496"/>
                          <w:spacing w:val="-10"/>
                        </w:rPr>
                        <w:t>編</w:t>
                      </w:r>
                      <w:r>
                        <w:rPr>
                          <w:b/>
                          <w:color w:val="2E5496"/>
                        </w:rPr>
                        <w:tab/>
                        <w:t>これからの企業経営で必要なIT活用とサイバーセキュリティ対策【レベル共通</w:t>
                      </w:r>
                      <w:r>
                        <w:rPr>
                          <w:b/>
                          <w:color w:val="2E5496"/>
                          <w:spacing w:val="-10"/>
                        </w:rPr>
                        <w:t>】</w:t>
                      </w:r>
                    </w:p>
                    <w:p w14:paraId="5CD1225C" w14:textId="4D653E32" w:rsidR="00677904" w:rsidRDefault="00677904" w:rsidP="00391B93">
                      <w:pPr>
                        <w:tabs>
                          <w:tab w:val="left" w:pos="1148"/>
                        </w:tabs>
                        <w:spacing w:line="0" w:lineRule="atLeast"/>
                        <w:ind w:right="172"/>
                        <w:rPr>
                          <w:b/>
                          <w:color w:val="2E5496"/>
                        </w:rPr>
                      </w:pPr>
                      <w:r>
                        <w:rPr>
                          <w:b/>
                          <w:color w:val="2E5496"/>
                        </w:rPr>
                        <w:t>第4編</w:t>
                      </w:r>
                      <w:r>
                        <w:rPr>
                          <w:b/>
                          <w:color w:val="2E5496"/>
                        </w:rPr>
                        <w:tab/>
                        <w:t>セキュリティ事象に対応して組織として策定すべき対策基準と具体的な実施【レベル1】</w:t>
                      </w:r>
                    </w:p>
                    <w:p w14:paraId="5E1FFD8F" w14:textId="673C7758" w:rsidR="00677904" w:rsidRDefault="00677904" w:rsidP="00391B93">
                      <w:pPr>
                        <w:tabs>
                          <w:tab w:val="left" w:pos="1148"/>
                        </w:tabs>
                        <w:spacing w:line="0" w:lineRule="atLeast"/>
                        <w:ind w:right="172"/>
                        <w:rPr>
                          <w:b/>
                        </w:rPr>
                      </w:pPr>
                      <w:r>
                        <w:rPr>
                          <w:b/>
                          <w:color w:val="2E5496"/>
                        </w:rPr>
                        <w:t>第5編</w:t>
                      </w:r>
                      <w:r>
                        <w:rPr>
                          <w:b/>
                          <w:color w:val="2E5496"/>
                        </w:rPr>
                        <w:tab/>
                        <w:t>各種ガイドラインを参考にした対策の実施【レベル2】</w:t>
                      </w:r>
                    </w:p>
                    <w:p w14:paraId="0C4F447F" w14:textId="77777777" w:rsidR="00677904" w:rsidRDefault="00677904" w:rsidP="00F16D8D">
                      <w:pPr>
                        <w:ind w:firstLineChars="0" w:firstLine="0"/>
                      </w:pPr>
                    </w:p>
                  </w:txbxContent>
                </v:textbox>
                <w10:wrap type="topAndBottom" anchorx="margin"/>
              </v:shape>
            </w:pict>
          </mc:Fallback>
        </mc:AlternateContent>
      </w:r>
      <w:r>
        <w:rPr>
          <w:noProof/>
        </w:rPr>
        <w:drawing>
          <wp:anchor distT="0" distB="0" distL="114300" distR="114300" simplePos="0" relativeHeight="251713536" behindDoc="0" locked="0" layoutInCell="1" allowOverlap="1" wp14:anchorId="5B57F147" wp14:editId="3BA840BB">
            <wp:simplePos x="0" y="0"/>
            <wp:positionH relativeFrom="margin">
              <wp:posOffset>2395855</wp:posOffset>
            </wp:positionH>
            <wp:positionV relativeFrom="paragraph">
              <wp:posOffset>6278880</wp:posOffset>
            </wp:positionV>
            <wp:extent cx="2986920" cy="467280"/>
            <wp:effectExtent l="0" t="0" r="4445" b="9525"/>
            <wp:wrapTopAndBottom/>
            <wp:docPr id="784791899"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6920" cy="467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1" locked="0" layoutInCell="1" allowOverlap="1" wp14:anchorId="2DAC2CFF" wp14:editId="1F1FA9B4">
            <wp:simplePos x="0" y="0"/>
            <wp:positionH relativeFrom="margin">
              <wp:posOffset>552450</wp:posOffset>
            </wp:positionH>
            <wp:positionV relativeFrom="margin">
              <wp:posOffset>4756150</wp:posOffset>
            </wp:positionV>
            <wp:extent cx="6477000" cy="3642360"/>
            <wp:effectExtent l="0" t="0" r="0" b="0"/>
            <wp:wrapNone/>
            <wp:docPr id="882664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000" cy="364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9344C" w14:textId="77777777" w:rsidR="00263DE4" w:rsidRDefault="00263DE4" w:rsidP="00263DE4">
      <w:pPr>
        <w:pStyle w:val="affffff"/>
        <w:ind w:firstLine="200"/>
        <w:rPr>
          <w:sz w:val="20"/>
        </w:rPr>
        <w:sectPr w:rsidR="00263DE4" w:rsidSect="006203D0">
          <w:footerReference w:type="default" r:id="rId13"/>
          <w:footerReference w:type="first" r:id="rId14"/>
          <w:type w:val="continuous"/>
          <w:pgSz w:w="11910" w:h="16840"/>
          <w:pgMar w:top="1220" w:right="0" w:bottom="280" w:left="0" w:header="720" w:footer="720" w:gutter="0"/>
          <w:cols w:space="720"/>
          <w:titlePg/>
          <w:docGrid w:linePitch="326"/>
        </w:sectPr>
      </w:pPr>
    </w:p>
    <w:p w14:paraId="530D6276" w14:textId="4910B971" w:rsidR="00546028" w:rsidRDefault="00546028">
      <w:pPr>
        <w:pStyle w:val="13"/>
        <w:rPr>
          <w:sz w:val="21"/>
          <w14:ligatures w14:val="standardContextual"/>
        </w:rPr>
      </w:pPr>
      <w:r>
        <w:lastRenderedPageBreak/>
        <w:fldChar w:fldCharType="begin"/>
      </w:r>
      <w:r>
        <w:instrText xml:space="preserve"> </w:instrText>
      </w:r>
      <w:r>
        <w:rPr>
          <w:rFonts w:hint="eastAsia"/>
        </w:rPr>
        <w:instrText>TOC \o "1-4" \h \z \u</w:instrText>
      </w:r>
      <w:r>
        <w:instrText xml:space="preserve"> </w:instrText>
      </w:r>
      <w:r>
        <w:fldChar w:fldCharType="separate"/>
      </w:r>
      <w:hyperlink w:anchor="_Toc204087530" w:history="1">
        <w:r w:rsidRPr="001E4368">
          <w:rPr>
            <w:rStyle w:val="a7"/>
          </w:rPr>
          <w:t xml:space="preserve">第３編 </w:t>
        </w:r>
        <w:r w:rsidRPr="001E4368">
          <w:rPr>
            <w:rStyle w:val="a7"/>
            <w:spacing w:val="-2"/>
          </w:rPr>
          <w:t xml:space="preserve">これからの企業経営で必要な </w:t>
        </w:r>
        <w:r w:rsidRPr="001E4368">
          <w:rPr>
            <w:rStyle w:val="a7"/>
          </w:rPr>
          <w:t>IT 活用とサイバーセキュリティ対策 【レベル共通】</w:t>
        </w:r>
        <w:r>
          <w:rPr>
            <w:webHidden/>
          </w:rPr>
          <w:tab/>
        </w:r>
        <w:r>
          <w:rPr>
            <w:webHidden/>
          </w:rPr>
          <w:fldChar w:fldCharType="begin"/>
        </w:r>
        <w:r>
          <w:rPr>
            <w:webHidden/>
          </w:rPr>
          <w:instrText xml:space="preserve"> PAGEREF _Toc204087530 \h </w:instrText>
        </w:r>
        <w:r>
          <w:rPr>
            <w:webHidden/>
          </w:rPr>
        </w:r>
        <w:r>
          <w:rPr>
            <w:webHidden/>
          </w:rPr>
          <w:fldChar w:fldCharType="separate"/>
        </w:r>
        <w:r w:rsidR="00560900">
          <w:rPr>
            <w:webHidden/>
          </w:rPr>
          <w:t>1</w:t>
        </w:r>
        <w:r>
          <w:rPr>
            <w:webHidden/>
          </w:rPr>
          <w:fldChar w:fldCharType="end"/>
        </w:r>
      </w:hyperlink>
    </w:p>
    <w:p w14:paraId="43873776" w14:textId="0D380E62" w:rsidR="00546028" w:rsidRDefault="00546028">
      <w:pPr>
        <w:pStyle w:val="22"/>
        <w:ind w:left="240"/>
        <w:rPr>
          <w:noProof/>
          <w:sz w:val="21"/>
          <w14:ligatures w14:val="standardContextual"/>
        </w:rPr>
      </w:pPr>
      <w:hyperlink w:anchor="_Toc204087531" w:history="1">
        <w:r w:rsidRPr="001E4368">
          <w:rPr>
            <w:rStyle w:val="a7"/>
            <w:noProof/>
          </w:rPr>
          <w:t>第7章. セキュリティ対策の概要（全容）</w:t>
        </w:r>
        <w:r>
          <w:rPr>
            <w:noProof/>
            <w:webHidden/>
          </w:rPr>
          <w:tab/>
        </w:r>
        <w:r>
          <w:rPr>
            <w:noProof/>
            <w:webHidden/>
          </w:rPr>
          <w:fldChar w:fldCharType="begin"/>
        </w:r>
        <w:r>
          <w:rPr>
            <w:noProof/>
            <w:webHidden/>
          </w:rPr>
          <w:instrText xml:space="preserve"> PAGEREF _Toc204087531 \h </w:instrText>
        </w:r>
        <w:r>
          <w:rPr>
            <w:noProof/>
            <w:webHidden/>
          </w:rPr>
        </w:r>
        <w:r>
          <w:rPr>
            <w:noProof/>
            <w:webHidden/>
          </w:rPr>
          <w:fldChar w:fldCharType="separate"/>
        </w:r>
        <w:r w:rsidR="00560900">
          <w:rPr>
            <w:noProof/>
            <w:webHidden/>
          </w:rPr>
          <w:t>1</w:t>
        </w:r>
        <w:r>
          <w:rPr>
            <w:noProof/>
            <w:webHidden/>
          </w:rPr>
          <w:fldChar w:fldCharType="end"/>
        </w:r>
      </w:hyperlink>
    </w:p>
    <w:p w14:paraId="3567879A" w14:textId="3C35AD1C" w:rsidR="00546028" w:rsidRPr="001378A6" w:rsidRDefault="00546028">
      <w:pPr>
        <w:pStyle w:val="31"/>
        <w:tabs>
          <w:tab w:val="right" w:leader="dot" w:pos="10456"/>
        </w:tabs>
        <w:ind w:left="480"/>
        <w:rPr>
          <w:noProof/>
          <w:sz w:val="21"/>
          <w14:ligatures w14:val="standardContextual"/>
        </w:rPr>
      </w:pPr>
      <w:hyperlink w:anchor="_Toc204087532" w:history="1">
        <w:r w:rsidRPr="001378A6">
          <w:rPr>
            <w:rStyle w:val="a7"/>
            <w:rFonts w:asciiTheme="majorHAnsi" w:hAnsiTheme="majorHAnsi" w:cstheme="majorBidi"/>
            <w:noProof/>
          </w:rPr>
          <w:t>7-1. 対策基準の策定</w:t>
        </w:r>
        <w:r w:rsidRPr="001378A6">
          <w:rPr>
            <w:noProof/>
            <w:webHidden/>
          </w:rPr>
          <w:tab/>
        </w:r>
        <w:r w:rsidRPr="001378A6">
          <w:rPr>
            <w:noProof/>
            <w:webHidden/>
          </w:rPr>
          <w:fldChar w:fldCharType="begin"/>
        </w:r>
        <w:r w:rsidRPr="001378A6">
          <w:rPr>
            <w:noProof/>
            <w:webHidden/>
          </w:rPr>
          <w:instrText xml:space="preserve"> PAGEREF _Toc204087532 \h </w:instrText>
        </w:r>
        <w:r w:rsidRPr="001378A6">
          <w:rPr>
            <w:noProof/>
            <w:webHidden/>
          </w:rPr>
        </w:r>
        <w:r w:rsidRPr="001378A6">
          <w:rPr>
            <w:noProof/>
            <w:webHidden/>
          </w:rPr>
          <w:fldChar w:fldCharType="separate"/>
        </w:r>
        <w:r w:rsidR="00560900">
          <w:rPr>
            <w:noProof/>
            <w:webHidden/>
          </w:rPr>
          <w:t>2</w:t>
        </w:r>
        <w:r w:rsidRPr="001378A6">
          <w:rPr>
            <w:noProof/>
            <w:webHidden/>
          </w:rPr>
          <w:fldChar w:fldCharType="end"/>
        </w:r>
      </w:hyperlink>
    </w:p>
    <w:p w14:paraId="5FCA01B3" w14:textId="6E3B5FEB" w:rsidR="00546028" w:rsidRPr="001378A6" w:rsidRDefault="00546028">
      <w:pPr>
        <w:pStyle w:val="41"/>
        <w:tabs>
          <w:tab w:val="right" w:leader="dot" w:pos="10456"/>
        </w:tabs>
        <w:ind w:left="720"/>
        <w:rPr>
          <w:noProof/>
          <w:sz w:val="21"/>
          <w14:ligatures w14:val="standardContextual"/>
        </w:rPr>
      </w:pPr>
      <w:hyperlink w:anchor="_Toc204087533" w:history="1">
        <w:r w:rsidRPr="001378A6">
          <w:rPr>
            <w:rStyle w:val="a7"/>
            <w:noProof/>
          </w:rPr>
          <w:t>7-1-1. セキュリティ対策のレベル</w:t>
        </w:r>
        <w:r w:rsidRPr="001378A6">
          <w:rPr>
            <w:noProof/>
            <w:webHidden/>
          </w:rPr>
          <w:tab/>
        </w:r>
        <w:r w:rsidRPr="001378A6">
          <w:rPr>
            <w:noProof/>
            <w:webHidden/>
          </w:rPr>
          <w:fldChar w:fldCharType="begin"/>
        </w:r>
        <w:r w:rsidRPr="001378A6">
          <w:rPr>
            <w:noProof/>
            <w:webHidden/>
          </w:rPr>
          <w:instrText xml:space="preserve"> PAGEREF _Toc204087533 \h </w:instrText>
        </w:r>
        <w:r w:rsidRPr="001378A6">
          <w:rPr>
            <w:noProof/>
            <w:webHidden/>
          </w:rPr>
        </w:r>
        <w:r w:rsidRPr="001378A6">
          <w:rPr>
            <w:noProof/>
            <w:webHidden/>
          </w:rPr>
          <w:fldChar w:fldCharType="separate"/>
        </w:r>
        <w:r w:rsidR="00560900">
          <w:rPr>
            <w:noProof/>
            <w:webHidden/>
          </w:rPr>
          <w:t>2</w:t>
        </w:r>
        <w:r w:rsidRPr="001378A6">
          <w:rPr>
            <w:noProof/>
            <w:webHidden/>
          </w:rPr>
          <w:fldChar w:fldCharType="end"/>
        </w:r>
      </w:hyperlink>
    </w:p>
    <w:p w14:paraId="63B0194D" w14:textId="669CEAA1" w:rsidR="00546028" w:rsidRPr="001378A6" w:rsidRDefault="00546028">
      <w:pPr>
        <w:pStyle w:val="41"/>
        <w:tabs>
          <w:tab w:val="right" w:leader="dot" w:pos="10456"/>
        </w:tabs>
        <w:ind w:left="720"/>
        <w:rPr>
          <w:noProof/>
          <w:sz w:val="21"/>
          <w14:ligatures w14:val="standardContextual"/>
        </w:rPr>
      </w:pPr>
      <w:hyperlink w:anchor="_Toc204087534" w:history="1">
        <w:r w:rsidRPr="001378A6">
          <w:rPr>
            <w:rStyle w:val="a7"/>
            <w:noProof/>
          </w:rPr>
          <w:t>7-1-2. セキュリティ対策のアプローチ方法</w:t>
        </w:r>
        <w:r w:rsidRPr="001378A6">
          <w:rPr>
            <w:noProof/>
            <w:webHidden/>
          </w:rPr>
          <w:tab/>
        </w:r>
        <w:r w:rsidRPr="001378A6">
          <w:rPr>
            <w:noProof/>
            <w:webHidden/>
          </w:rPr>
          <w:fldChar w:fldCharType="begin"/>
        </w:r>
        <w:r w:rsidRPr="001378A6">
          <w:rPr>
            <w:noProof/>
            <w:webHidden/>
          </w:rPr>
          <w:instrText xml:space="preserve"> PAGEREF _Toc204087534 \h </w:instrText>
        </w:r>
        <w:r w:rsidRPr="001378A6">
          <w:rPr>
            <w:noProof/>
            <w:webHidden/>
          </w:rPr>
        </w:r>
        <w:r w:rsidRPr="001378A6">
          <w:rPr>
            <w:noProof/>
            <w:webHidden/>
          </w:rPr>
          <w:fldChar w:fldCharType="separate"/>
        </w:r>
        <w:r w:rsidR="00560900">
          <w:rPr>
            <w:noProof/>
            <w:webHidden/>
          </w:rPr>
          <w:t>3</w:t>
        </w:r>
        <w:r w:rsidRPr="001378A6">
          <w:rPr>
            <w:noProof/>
            <w:webHidden/>
          </w:rPr>
          <w:fldChar w:fldCharType="end"/>
        </w:r>
      </w:hyperlink>
    </w:p>
    <w:p w14:paraId="75C780AD" w14:textId="78DE430A" w:rsidR="00546028" w:rsidRPr="001378A6" w:rsidRDefault="00546028">
      <w:pPr>
        <w:pStyle w:val="22"/>
        <w:ind w:left="240"/>
        <w:rPr>
          <w:noProof/>
          <w:sz w:val="21"/>
          <w14:ligatures w14:val="standardContextual"/>
        </w:rPr>
      </w:pPr>
      <w:hyperlink w:anchor="_Toc204087535" w:history="1">
        <w:r w:rsidRPr="001378A6">
          <w:rPr>
            <w:rStyle w:val="a7"/>
            <w:noProof/>
          </w:rPr>
          <w:t>第8章. 用語定義および関係性と識別方法</w:t>
        </w:r>
        <w:r w:rsidRPr="001378A6">
          <w:rPr>
            <w:noProof/>
            <w:webHidden/>
          </w:rPr>
          <w:tab/>
        </w:r>
        <w:r w:rsidRPr="001378A6">
          <w:rPr>
            <w:noProof/>
            <w:webHidden/>
          </w:rPr>
          <w:fldChar w:fldCharType="begin"/>
        </w:r>
        <w:r w:rsidRPr="001378A6">
          <w:rPr>
            <w:noProof/>
            <w:webHidden/>
          </w:rPr>
          <w:instrText xml:space="preserve"> PAGEREF _Toc204087535 \h </w:instrText>
        </w:r>
        <w:r w:rsidRPr="001378A6">
          <w:rPr>
            <w:noProof/>
            <w:webHidden/>
          </w:rPr>
        </w:r>
        <w:r w:rsidRPr="001378A6">
          <w:rPr>
            <w:noProof/>
            <w:webHidden/>
          </w:rPr>
          <w:fldChar w:fldCharType="separate"/>
        </w:r>
        <w:r w:rsidR="00560900">
          <w:rPr>
            <w:noProof/>
            <w:webHidden/>
          </w:rPr>
          <w:t>8</w:t>
        </w:r>
        <w:r w:rsidRPr="001378A6">
          <w:rPr>
            <w:noProof/>
            <w:webHidden/>
          </w:rPr>
          <w:fldChar w:fldCharType="end"/>
        </w:r>
      </w:hyperlink>
    </w:p>
    <w:p w14:paraId="01A067A9" w14:textId="123BD65F" w:rsidR="00546028" w:rsidRPr="001378A6" w:rsidRDefault="00546028">
      <w:pPr>
        <w:pStyle w:val="31"/>
        <w:tabs>
          <w:tab w:val="right" w:leader="dot" w:pos="10456"/>
        </w:tabs>
        <w:ind w:left="480"/>
        <w:rPr>
          <w:noProof/>
          <w:sz w:val="21"/>
          <w14:ligatures w14:val="standardContextual"/>
        </w:rPr>
      </w:pPr>
      <w:hyperlink w:anchor="_Toc204087536" w:history="1">
        <w:r w:rsidRPr="001378A6">
          <w:rPr>
            <w:rStyle w:val="a7"/>
            <w:rFonts w:asciiTheme="majorHAnsi" w:hAnsiTheme="majorHAnsi" w:cstheme="majorBidi"/>
            <w:noProof/>
          </w:rPr>
          <w:t>8-1. 用語の定義、脅威・脆弱性の識別</w:t>
        </w:r>
        <w:r w:rsidRPr="001378A6">
          <w:rPr>
            <w:noProof/>
            <w:webHidden/>
          </w:rPr>
          <w:tab/>
        </w:r>
        <w:r w:rsidRPr="001378A6">
          <w:rPr>
            <w:noProof/>
            <w:webHidden/>
          </w:rPr>
          <w:fldChar w:fldCharType="begin"/>
        </w:r>
        <w:r w:rsidRPr="001378A6">
          <w:rPr>
            <w:noProof/>
            <w:webHidden/>
          </w:rPr>
          <w:instrText xml:space="preserve"> PAGEREF _Toc204087536 \h </w:instrText>
        </w:r>
        <w:r w:rsidRPr="001378A6">
          <w:rPr>
            <w:noProof/>
            <w:webHidden/>
          </w:rPr>
        </w:r>
        <w:r w:rsidRPr="001378A6">
          <w:rPr>
            <w:noProof/>
            <w:webHidden/>
          </w:rPr>
          <w:fldChar w:fldCharType="separate"/>
        </w:r>
        <w:r w:rsidR="00560900">
          <w:rPr>
            <w:noProof/>
            <w:webHidden/>
          </w:rPr>
          <w:t>9</w:t>
        </w:r>
        <w:r w:rsidRPr="001378A6">
          <w:rPr>
            <w:noProof/>
            <w:webHidden/>
          </w:rPr>
          <w:fldChar w:fldCharType="end"/>
        </w:r>
      </w:hyperlink>
    </w:p>
    <w:p w14:paraId="01B566C9" w14:textId="1B0A101D" w:rsidR="00546028" w:rsidRPr="001378A6" w:rsidRDefault="00546028">
      <w:pPr>
        <w:pStyle w:val="41"/>
        <w:tabs>
          <w:tab w:val="right" w:leader="dot" w:pos="10456"/>
        </w:tabs>
        <w:ind w:left="720"/>
        <w:rPr>
          <w:noProof/>
          <w:sz w:val="21"/>
          <w14:ligatures w14:val="standardContextual"/>
        </w:rPr>
      </w:pPr>
      <w:hyperlink w:anchor="_Toc204087537" w:history="1">
        <w:r w:rsidRPr="001378A6">
          <w:rPr>
            <w:rStyle w:val="a7"/>
            <w:noProof/>
          </w:rPr>
          <w:t>8-1-1. 用語の定義と関係性</w:t>
        </w:r>
        <w:r w:rsidRPr="001378A6">
          <w:rPr>
            <w:noProof/>
            <w:webHidden/>
          </w:rPr>
          <w:tab/>
        </w:r>
        <w:r w:rsidRPr="001378A6">
          <w:rPr>
            <w:noProof/>
            <w:webHidden/>
          </w:rPr>
          <w:fldChar w:fldCharType="begin"/>
        </w:r>
        <w:r w:rsidRPr="001378A6">
          <w:rPr>
            <w:noProof/>
            <w:webHidden/>
          </w:rPr>
          <w:instrText xml:space="preserve"> PAGEREF _Toc204087537 \h </w:instrText>
        </w:r>
        <w:r w:rsidRPr="001378A6">
          <w:rPr>
            <w:noProof/>
            <w:webHidden/>
          </w:rPr>
        </w:r>
        <w:r w:rsidRPr="001378A6">
          <w:rPr>
            <w:noProof/>
            <w:webHidden/>
          </w:rPr>
          <w:fldChar w:fldCharType="separate"/>
        </w:r>
        <w:r w:rsidR="00560900">
          <w:rPr>
            <w:noProof/>
            <w:webHidden/>
          </w:rPr>
          <w:t>9</w:t>
        </w:r>
        <w:r w:rsidRPr="001378A6">
          <w:rPr>
            <w:noProof/>
            <w:webHidden/>
          </w:rPr>
          <w:fldChar w:fldCharType="end"/>
        </w:r>
      </w:hyperlink>
    </w:p>
    <w:p w14:paraId="2734DCD4" w14:textId="13AE4EE2" w:rsidR="00546028" w:rsidRPr="001378A6" w:rsidRDefault="00546028">
      <w:pPr>
        <w:pStyle w:val="41"/>
        <w:tabs>
          <w:tab w:val="right" w:leader="dot" w:pos="10456"/>
        </w:tabs>
        <w:ind w:left="720"/>
        <w:rPr>
          <w:noProof/>
          <w:sz w:val="21"/>
          <w14:ligatures w14:val="standardContextual"/>
        </w:rPr>
      </w:pPr>
      <w:hyperlink w:anchor="_Toc204087538" w:history="1">
        <w:r w:rsidRPr="001378A6">
          <w:rPr>
            <w:rStyle w:val="a7"/>
            <w:noProof/>
          </w:rPr>
          <w:t>8-1-2. 脅威の識別</w:t>
        </w:r>
        <w:r w:rsidRPr="001378A6">
          <w:rPr>
            <w:noProof/>
            <w:webHidden/>
          </w:rPr>
          <w:tab/>
        </w:r>
        <w:r w:rsidRPr="001378A6">
          <w:rPr>
            <w:noProof/>
            <w:webHidden/>
          </w:rPr>
          <w:fldChar w:fldCharType="begin"/>
        </w:r>
        <w:r w:rsidRPr="001378A6">
          <w:rPr>
            <w:noProof/>
            <w:webHidden/>
          </w:rPr>
          <w:instrText xml:space="preserve"> PAGEREF _Toc204087538 \h </w:instrText>
        </w:r>
        <w:r w:rsidRPr="001378A6">
          <w:rPr>
            <w:noProof/>
            <w:webHidden/>
          </w:rPr>
        </w:r>
        <w:r w:rsidRPr="001378A6">
          <w:rPr>
            <w:noProof/>
            <w:webHidden/>
          </w:rPr>
          <w:fldChar w:fldCharType="separate"/>
        </w:r>
        <w:r w:rsidR="00560900">
          <w:rPr>
            <w:noProof/>
            <w:webHidden/>
          </w:rPr>
          <w:t>13</w:t>
        </w:r>
        <w:r w:rsidRPr="001378A6">
          <w:rPr>
            <w:noProof/>
            <w:webHidden/>
          </w:rPr>
          <w:fldChar w:fldCharType="end"/>
        </w:r>
      </w:hyperlink>
    </w:p>
    <w:p w14:paraId="32086BA5" w14:textId="391EF4C9" w:rsidR="00546028" w:rsidRPr="001378A6" w:rsidRDefault="00546028">
      <w:pPr>
        <w:pStyle w:val="41"/>
        <w:tabs>
          <w:tab w:val="right" w:leader="dot" w:pos="10456"/>
        </w:tabs>
        <w:ind w:left="720"/>
        <w:rPr>
          <w:noProof/>
          <w:sz w:val="21"/>
          <w14:ligatures w14:val="standardContextual"/>
        </w:rPr>
      </w:pPr>
      <w:hyperlink w:anchor="_Toc204087539" w:history="1">
        <w:r w:rsidRPr="001378A6">
          <w:rPr>
            <w:rStyle w:val="a7"/>
            <w:noProof/>
          </w:rPr>
          <w:t>8-1-3. 脆弱性の識別</w:t>
        </w:r>
        <w:r w:rsidRPr="001378A6">
          <w:rPr>
            <w:noProof/>
            <w:webHidden/>
          </w:rPr>
          <w:tab/>
        </w:r>
        <w:r w:rsidRPr="001378A6">
          <w:rPr>
            <w:noProof/>
            <w:webHidden/>
          </w:rPr>
          <w:fldChar w:fldCharType="begin"/>
        </w:r>
        <w:r w:rsidRPr="001378A6">
          <w:rPr>
            <w:noProof/>
            <w:webHidden/>
          </w:rPr>
          <w:instrText xml:space="preserve"> PAGEREF _Toc204087539 \h </w:instrText>
        </w:r>
        <w:r w:rsidRPr="001378A6">
          <w:rPr>
            <w:noProof/>
            <w:webHidden/>
          </w:rPr>
        </w:r>
        <w:r w:rsidRPr="001378A6">
          <w:rPr>
            <w:noProof/>
            <w:webHidden/>
          </w:rPr>
          <w:fldChar w:fldCharType="separate"/>
        </w:r>
        <w:r w:rsidR="00560900">
          <w:rPr>
            <w:noProof/>
            <w:webHidden/>
          </w:rPr>
          <w:t>15</w:t>
        </w:r>
        <w:r w:rsidRPr="001378A6">
          <w:rPr>
            <w:noProof/>
            <w:webHidden/>
          </w:rPr>
          <w:fldChar w:fldCharType="end"/>
        </w:r>
      </w:hyperlink>
    </w:p>
    <w:p w14:paraId="08167418" w14:textId="17A45146" w:rsidR="00546028" w:rsidRPr="001378A6" w:rsidRDefault="00546028">
      <w:pPr>
        <w:pStyle w:val="31"/>
        <w:tabs>
          <w:tab w:val="right" w:leader="dot" w:pos="10456"/>
        </w:tabs>
        <w:ind w:left="480"/>
        <w:rPr>
          <w:noProof/>
          <w:sz w:val="21"/>
          <w14:ligatures w14:val="standardContextual"/>
        </w:rPr>
      </w:pPr>
      <w:hyperlink w:anchor="_Toc204087540" w:history="1">
        <w:r w:rsidRPr="001378A6">
          <w:rPr>
            <w:rStyle w:val="a7"/>
            <w:rFonts w:asciiTheme="majorHAnsi" w:hAnsiTheme="majorHAnsi" w:cstheme="majorBidi"/>
            <w:noProof/>
          </w:rPr>
          <w:t>コラム</w:t>
        </w:r>
        <w:r w:rsidRPr="001378A6">
          <w:rPr>
            <w:noProof/>
            <w:webHidden/>
          </w:rPr>
          <w:tab/>
        </w:r>
        <w:r w:rsidRPr="001378A6">
          <w:rPr>
            <w:noProof/>
            <w:webHidden/>
          </w:rPr>
          <w:fldChar w:fldCharType="begin"/>
        </w:r>
        <w:r w:rsidRPr="001378A6">
          <w:rPr>
            <w:noProof/>
            <w:webHidden/>
          </w:rPr>
          <w:instrText xml:space="preserve"> PAGEREF _Toc204087540 \h </w:instrText>
        </w:r>
        <w:r w:rsidRPr="001378A6">
          <w:rPr>
            <w:noProof/>
            <w:webHidden/>
          </w:rPr>
        </w:r>
        <w:r w:rsidRPr="001378A6">
          <w:rPr>
            <w:noProof/>
            <w:webHidden/>
          </w:rPr>
          <w:fldChar w:fldCharType="separate"/>
        </w:r>
        <w:r w:rsidR="00560900">
          <w:rPr>
            <w:noProof/>
            <w:webHidden/>
          </w:rPr>
          <w:t>17</w:t>
        </w:r>
        <w:r w:rsidRPr="001378A6">
          <w:rPr>
            <w:noProof/>
            <w:webHidden/>
          </w:rPr>
          <w:fldChar w:fldCharType="end"/>
        </w:r>
      </w:hyperlink>
    </w:p>
    <w:p w14:paraId="60708210" w14:textId="326A2082" w:rsidR="00546028" w:rsidRDefault="00546028">
      <w:pPr>
        <w:pStyle w:val="22"/>
        <w:ind w:left="240"/>
        <w:rPr>
          <w:noProof/>
          <w:sz w:val="21"/>
          <w14:ligatures w14:val="standardContextual"/>
        </w:rPr>
      </w:pPr>
      <w:hyperlink w:anchor="_Toc204087541" w:history="1">
        <w:r w:rsidRPr="001E4368">
          <w:rPr>
            <w:rStyle w:val="a7"/>
            <w:noProof/>
          </w:rPr>
          <w:t>編集後記</w:t>
        </w:r>
        <w:r>
          <w:rPr>
            <w:noProof/>
            <w:webHidden/>
          </w:rPr>
          <w:tab/>
        </w:r>
        <w:r>
          <w:rPr>
            <w:noProof/>
            <w:webHidden/>
          </w:rPr>
          <w:fldChar w:fldCharType="begin"/>
        </w:r>
        <w:r>
          <w:rPr>
            <w:noProof/>
            <w:webHidden/>
          </w:rPr>
          <w:instrText xml:space="preserve"> PAGEREF _Toc204087541 \h </w:instrText>
        </w:r>
        <w:r>
          <w:rPr>
            <w:noProof/>
            <w:webHidden/>
          </w:rPr>
        </w:r>
        <w:r>
          <w:rPr>
            <w:noProof/>
            <w:webHidden/>
          </w:rPr>
          <w:fldChar w:fldCharType="separate"/>
        </w:r>
        <w:r w:rsidR="00560900">
          <w:rPr>
            <w:noProof/>
            <w:webHidden/>
          </w:rPr>
          <w:t>18</w:t>
        </w:r>
        <w:r>
          <w:rPr>
            <w:noProof/>
            <w:webHidden/>
          </w:rPr>
          <w:fldChar w:fldCharType="end"/>
        </w:r>
      </w:hyperlink>
    </w:p>
    <w:p w14:paraId="573A90FE" w14:textId="0D37CEB4" w:rsidR="00546028" w:rsidRDefault="00546028">
      <w:pPr>
        <w:pStyle w:val="13"/>
        <w:rPr>
          <w:sz w:val="21"/>
          <w14:ligatures w14:val="standardContextual"/>
        </w:rPr>
      </w:pPr>
      <w:hyperlink w:anchor="_Toc204087542" w:history="1">
        <w:r w:rsidRPr="001E4368">
          <w:rPr>
            <w:rStyle w:val="a7"/>
          </w:rPr>
          <w:t xml:space="preserve">第４編 </w:t>
        </w:r>
        <w:r w:rsidR="003751FB" w:rsidRPr="003751FB">
          <w:rPr>
            <w:rStyle w:val="a7"/>
            <w:rFonts w:hint="eastAsia"/>
            <w:spacing w:val="-2"/>
          </w:rPr>
          <w:t>セキュリティ事象に対応して組織として策定すべき対策基準と具体的な実施【レベル</w:t>
        </w:r>
        <w:r w:rsidR="003751FB" w:rsidRPr="003751FB">
          <w:rPr>
            <w:rStyle w:val="a7"/>
            <w:spacing w:val="-2"/>
          </w:rPr>
          <w:t>1】</w:t>
        </w:r>
        <w:r>
          <w:rPr>
            <w:webHidden/>
          </w:rPr>
          <w:fldChar w:fldCharType="begin"/>
        </w:r>
        <w:r>
          <w:rPr>
            <w:webHidden/>
          </w:rPr>
          <w:instrText xml:space="preserve"> PAGEREF _Toc204087542 \h </w:instrText>
        </w:r>
        <w:r>
          <w:rPr>
            <w:webHidden/>
          </w:rPr>
        </w:r>
        <w:r>
          <w:rPr>
            <w:webHidden/>
          </w:rPr>
          <w:fldChar w:fldCharType="separate"/>
        </w:r>
        <w:r w:rsidR="00560900">
          <w:rPr>
            <w:webHidden/>
          </w:rPr>
          <w:t>19</w:t>
        </w:r>
        <w:r>
          <w:rPr>
            <w:webHidden/>
          </w:rPr>
          <w:fldChar w:fldCharType="end"/>
        </w:r>
      </w:hyperlink>
    </w:p>
    <w:p w14:paraId="7CD93517" w14:textId="207F61E9" w:rsidR="00546028" w:rsidRDefault="00546028">
      <w:pPr>
        <w:pStyle w:val="22"/>
        <w:ind w:left="240"/>
        <w:rPr>
          <w:noProof/>
          <w:sz w:val="21"/>
          <w14:ligatures w14:val="standardContextual"/>
        </w:rPr>
      </w:pPr>
      <w:hyperlink w:anchor="_Toc204087543" w:history="1">
        <w:r w:rsidRPr="001E4368">
          <w:rPr>
            <w:rStyle w:val="a7"/>
            <w:noProof/>
          </w:rPr>
          <w:t>第9章. 具体的手順の作成（Lv.1クイックアプローチ）</w:t>
        </w:r>
        <w:r>
          <w:rPr>
            <w:noProof/>
            <w:webHidden/>
          </w:rPr>
          <w:tab/>
        </w:r>
        <w:r>
          <w:rPr>
            <w:noProof/>
            <w:webHidden/>
          </w:rPr>
          <w:fldChar w:fldCharType="begin"/>
        </w:r>
        <w:r>
          <w:rPr>
            <w:noProof/>
            <w:webHidden/>
          </w:rPr>
          <w:instrText xml:space="preserve"> PAGEREF _Toc204087543 \h </w:instrText>
        </w:r>
        <w:r>
          <w:rPr>
            <w:noProof/>
            <w:webHidden/>
          </w:rPr>
        </w:r>
        <w:r>
          <w:rPr>
            <w:noProof/>
            <w:webHidden/>
          </w:rPr>
          <w:fldChar w:fldCharType="separate"/>
        </w:r>
        <w:r w:rsidR="00560900">
          <w:rPr>
            <w:noProof/>
            <w:webHidden/>
          </w:rPr>
          <w:t>19</w:t>
        </w:r>
        <w:r>
          <w:rPr>
            <w:noProof/>
            <w:webHidden/>
          </w:rPr>
          <w:fldChar w:fldCharType="end"/>
        </w:r>
      </w:hyperlink>
    </w:p>
    <w:p w14:paraId="33D6A4DF" w14:textId="7DE19E5B" w:rsidR="00546028" w:rsidRPr="001378A6" w:rsidRDefault="00546028">
      <w:pPr>
        <w:pStyle w:val="31"/>
        <w:tabs>
          <w:tab w:val="right" w:leader="dot" w:pos="10456"/>
        </w:tabs>
        <w:ind w:left="480"/>
        <w:rPr>
          <w:noProof/>
          <w:sz w:val="21"/>
          <w14:ligatures w14:val="standardContextual"/>
        </w:rPr>
      </w:pPr>
      <w:hyperlink w:anchor="_Toc204087544" w:history="1">
        <w:r w:rsidRPr="001378A6">
          <w:rPr>
            <w:rStyle w:val="a7"/>
            <w:rFonts w:asciiTheme="majorHAnsi" w:hAnsiTheme="majorHAnsi" w:cstheme="majorBidi"/>
            <w:noProof/>
          </w:rPr>
          <w:t>9-1.【Lv.1クイックアプローチ】の概要</w:t>
        </w:r>
        <w:r w:rsidRPr="001378A6">
          <w:rPr>
            <w:noProof/>
            <w:webHidden/>
          </w:rPr>
          <w:tab/>
        </w:r>
        <w:r w:rsidRPr="001378A6">
          <w:rPr>
            <w:noProof/>
            <w:webHidden/>
          </w:rPr>
          <w:fldChar w:fldCharType="begin"/>
        </w:r>
        <w:r w:rsidRPr="001378A6">
          <w:rPr>
            <w:noProof/>
            <w:webHidden/>
          </w:rPr>
          <w:instrText xml:space="preserve"> PAGEREF _Toc204087544 \h </w:instrText>
        </w:r>
        <w:r w:rsidRPr="001378A6">
          <w:rPr>
            <w:noProof/>
            <w:webHidden/>
          </w:rPr>
        </w:r>
        <w:r w:rsidRPr="001378A6">
          <w:rPr>
            <w:noProof/>
            <w:webHidden/>
          </w:rPr>
          <w:fldChar w:fldCharType="separate"/>
        </w:r>
        <w:r w:rsidR="00560900">
          <w:rPr>
            <w:noProof/>
            <w:webHidden/>
          </w:rPr>
          <w:t>20</w:t>
        </w:r>
        <w:r w:rsidRPr="001378A6">
          <w:rPr>
            <w:noProof/>
            <w:webHidden/>
          </w:rPr>
          <w:fldChar w:fldCharType="end"/>
        </w:r>
      </w:hyperlink>
    </w:p>
    <w:p w14:paraId="4C7FE00B" w14:textId="326D9954" w:rsidR="00546028" w:rsidRPr="001378A6" w:rsidRDefault="00546028">
      <w:pPr>
        <w:pStyle w:val="31"/>
        <w:tabs>
          <w:tab w:val="right" w:leader="dot" w:pos="10456"/>
        </w:tabs>
        <w:ind w:left="480"/>
        <w:rPr>
          <w:noProof/>
          <w:sz w:val="21"/>
          <w14:ligatures w14:val="standardContextual"/>
        </w:rPr>
      </w:pPr>
      <w:hyperlink w:anchor="_Toc204087545" w:history="1">
        <w:r w:rsidRPr="001378A6">
          <w:rPr>
            <w:rStyle w:val="a7"/>
            <w:rFonts w:asciiTheme="majorHAnsi" w:hAnsiTheme="majorHAnsi" w:cstheme="majorBidi"/>
            <w:noProof/>
          </w:rPr>
          <w:t>9-2.【Lv.1クイックアプローチ】セキュリティインシデント事例を参考とした実施手順</w:t>
        </w:r>
        <w:r w:rsidRPr="001378A6">
          <w:rPr>
            <w:noProof/>
            <w:webHidden/>
          </w:rPr>
          <w:tab/>
        </w:r>
        <w:r w:rsidRPr="001378A6">
          <w:rPr>
            <w:noProof/>
            <w:webHidden/>
          </w:rPr>
          <w:fldChar w:fldCharType="begin"/>
        </w:r>
        <w:r w:rsidRPr="001378A6">
          <w:rPr>
            <w:noProof/>
            <w:webHidden/>
          </w:rPr>
          <w:instrText xml:space="preserve"> PAGEREF _Toc204087545 \h </w:instrText>
        </w:r>
        <w:r w:rsidRPr="001378A6">
          <w:rPr>
            <w:noProof/>
            <w:webHidden/>
          </w:rPr>
        </w:r>
        <w:r w:rsidRPr="001378A6">
          <w:rPr>
            <w:noProof/>
            <w:webHidden/>
          </w:rPr>
          <w:fldChar w:fldCharType="separate"/>
        </w:r>
        <w:r w:rsidR="00560900">
          <w:rPr>
            <w:noProof/>
            <w:webHidden/>
          </w:rPr>
          <w:t>21</w:t>
        </w:r>
        <w:r w:rsidRPr="001378A6">
          <w:rPr>
            <w:noProof/>
            <w:webHidden/>
          </w:rPr>
          <w:fldChar w:fldCharType="end"/>
        </w:r>
      </w:hyperlink>
    </w:p>
    <w:p w14:paraId="60C2E873" w14:textId="6164F7F7" w:rsidR="00546028" w:rsidRDefault="00546028">
      <w:pPr>
        <w:pStyle w:val="22"/>
        <w:ind w:left="240"/>
        <w:rPr>
          <w:noProof/>
          <w:sz w:val="21"/>
          <w14:ligatures w14:val="standardContextual"/>
        </w:rPr>
      </w:pPr>
      <w:hyperlink w:anchor="_Toc204087546" w:history="1">
        <w:r w:rsidRPr="001E4368">
          <w:rPr>
            <w:rStyle w:val="a7"/>
            <w:noProof/>
          </w:rPr>
          <w:t>編集後記</w:t>
        </w:r>
        <w:r>
          <w:rPr>
            <w:noProof/>
            <w:webHidden/>
          </w:rPr>
          <w:tab/>
        </w:r>
        <w:r>
          <w:rPr>
            <w:noProof/>
            <w:webHidden/>
          </w:rPr>
          <w:fldChar w:fldCharType="begin"/>
        </w:r>
        <w:r>
          <w:rPr>
            <w:noProof/>
            <w:webHidden/>
          </w:rPr>
          <w:instrText xml:space="preserve"> PAGEREF _Toc204087546 \h </w:instrText>
        </w:r>
        <w:r>
          <w:rPr>
            <w:noProof/>
            <w:webHidden/>
          </w:rPr>
        </w:r>
        <w:r>
          <w:rPr>
            <w:noProof/>
            <w:webHidden/>
          </w:rPr>
          <w:fldChar w:fldCharType="separate"/>
        </w:r>
        <w:r w:rsidR="00560900">
          <w:rPr>
            <w:noProof/>
            <w:webHidden/>
          </w:rPr>
          <w:t>25</w:t>
        </w:r>
        <w:r>
          <w:rPr>
            <w:noProof/>
            <w:webHidden/>
          </w:rPr>
          <w:fldChar w:fldCharType="end"/>
        </w:r>
      </w:hyperlink>
    </w:p>
    <w:p w14:paraId="305C778B" w14:textId="2F7541CA" w:rsidR="00546028" w:rsidRDefault="00546028">
      <w:pPr>
        <w:pStyle w:val="13"/>
        <w:rPr>
          <w:sz w:val="21"/>
          <w14:ligatures w14:val="standardContextual"/>
        </w:rPr>
      </w:pPr>
      <w:hyperlink w:anchor="_Toc204087547" w:history="1">
        <w:r w:rsidRPr="001E4368">
          <w:rPr>
            <w:rStyle w:val="a7"/>
          </w:rPr>
          <w:t xml:space="preserve">第５編 </w:t>
        </w:r>
        <w:r w:rsidRPr="001E4368">
          <w:rPr>
            <w:rStyle w:val="a7"/>
            <w:spacing w:val="-1"/>
          </w:rPr>
          <w:t xml:space="preserve">各種ガイドラインを参考にした対策の実施 【レベル </w:t>
        </w:r>
        <w:r w:rsidRPr="001E4368">
          <w:rPr>
            <w:rStyle w:val="a7"/>
          </w:rPr>
          <w:t>2</w:t>
        </w:r>
        <w:r w:rsidRPr="001E4368">
          <w:rPr>
            <w:rStyle w:val="a7"/>
            <w:spacing w:val="-10"/>
          </w:rPr>
          <w:t>】</w:t>
        </w:r>
        <w:r>
          <w:rPr>
            <w:webHidden/>
          </w:rPr>
          <w:tab/>
        </w:r>
        <w:r>
          <w:rPr>
            <w:webHidden/>
          </w:rPr>
          <w:fldChar w:fldCharType="begin"/>
        </w:r>
        <w:r>
          <w:rPr>
            <w:webHidden/>
          </w:rPr>
          <w:instrText xml:space="preserve"> PAGEREF _Toc204087547 \h </w:instrText>
        </w:r>
        <w:r>
          <w:rPr>
            <w:webHidden/>
          </w:rPr>
        </w:r>
        <w:r>
          <w:rPr>
            <w:webHidden/>
          </w:rPr>
          <w:fldChar w:fldCharType="separate"/>
        </w:r>
        <w:r w:rsidR="00560900">
          <w:rPr>
            <w:webHidden/>
          </w:rPr>
          <w:t>26</w:t>
        </w:r>
        <w:r>
          <w:rPr>
            <w:webHidden/>
          </w:rPr>
          <w:fldChar w:fldCharType="end"/>
        </w:r>
      </w:hyperlink>
    </w:p>
    <w:p w14:paraId="6662DB52" w14:textId="30F9C451" w:rsidR="00546028" w:rsidRDefault="00546028">
      <w:pPr>
        <w:pStyle w:val="22"/>
        <w:ind w:left="240"/>
        <w:rPr>
          <w:noProof/>
          <w:sz w:val="21"/>
          <w14:ligatures w14:val="standardContextual"/>
        </w:rPr>
      </w:pPr>
      <w:hyperlink w:anchor="_Toc204087548" w:history="1">
        <w:r w:rsidRPr="001E4368">
          <w:rPr>
            <w:rStyle w:val="a7"/>
            <w:noProof/>
          </w:rPr>
          <w:t>第10章. 具体的手順の作成（Lv.2ベースラインアプローチ）</w:t>
        </w:r>
        <w:r>
          <w:rPr>
            <w:noProof/>
            <w:webHidden/>
          </w:rPr>
          <w:tab/>
        </w:r>
        <w:r>
          <w:rPr>
            <w:noProof/>
            <w:webHidden/>
          </w:rPr>
          <w:fldChar w:fldCharType="begin"/>
        </w:r>
        <w:r>
          <w:rPr>
            <w:noProof/>
            <w:webHidden/>
          </w:rPr>
          <w:instrText xml:space="preserve"> PAGEREF _Toc204087548 \h </w:instrText>
        </w:r>
        <w:r>
          <w:rPr>
            <w:noProof/>
            <w:webHidden/>
          </w:rPr>
        </w:r>
        <w:r>
          <w:rPr>
            <w:noProof/>
            <w:webHidden/>
          </w:rPr>
          <w:fldChar w:fldCharType="separate"/>
        </w:r>
        <w:r w:rsidR="00560900">
          <w:rPr>
            <w:noProof/>
            <w:webHidden/>
          </w:rPr>
          <w:t>26</w:t>
        </w:r>
        <w:r>
          <w:rPr>
            <w:noProof/>
            <w:webHidden/>
          </w:rPr>
          <w:fldChar w:fldCharType="end"/>
        </w:r>
      </w:hyperlink>
    </w:p>
    <w:p w14:paraId="7984D218" w14:textId="39E1C4EB" w:rsidR="00546028" w:rsidRPr="00BB697F" w:rsidRDefault="00546028">
      <w:pPr>
        <w:pStyle w:val="31"/>
        <w:tabs>
          <w:tab w:val="right" w:leader="dot" w:pos="10456"/>
        </w:tabs>
        <w:ind w:left="480"/>
        <w:rPr>
          <w:noProof/>
          <w:sz w:val="21"/>
          <w14:ligatures w14:val="standardContextual"/>
        </w:rPr>
      </w:pPr>
      <w:hyperlink w:anchor="_Toc204087549" w:history="1">
        <w:r w:rsidRPr="00BB697F">
          <w:rPr>
            <w:rStyle w:val="a7"/>
            <w:rFonts w:asciiTheme="majorHAnsi" w:hAnsiTheme="majorHAnsi" w:cstheme="majorBidi"/>
            <w:noProof/>
          </w:rPr>
          <w:t>10-1. 【Lv.2ベースラインアプローチ】の概要</w:t>
        </w:r>
        <w:r w:rsidRPr="00BB697F">
          <w:rPr>
            <w:noProof/>
            <w:webHidden/>
          </w:rPr>
          <w:tab/>
        </w:r>
        <w:r w:rsidRPr="00BB697F">
          <w:rPr>
            <w:noProof/>
            <w:webHidden/>
          </w:rPr>
          <w:fldChar w:fldCharType="begin"/>
        </w:r>
        <w:r w:rsidRPr="00BB697F">
          <w:rPr>
            <w:noProof/>
            <w:webHidden/>
          </w:rPr>
          <w:instrText xml:space="preserve"> PAGEREF _Toc204087549 \h </w:instrText>
        </w:r>
        <w:r w:rsidRPr="00BB697F">
          <w:rPr>
            <w:noProof/>
            <w:webHidden/>
          </w:rPr>
        </w:r>
        <w:r w:rsidRPr="00BB697F">
          <w:rPr>
            <w:noProof/>
            <w:webHidden/>
          </w:rPr>
          <w:fldChar w:fldCharType="separate"/>
        </w:r>
        <w:r w:rsidR="00560900">
          <w:rPr>
            <w:noProof/>
            <w:webHidden/>
          </w:rPr>
          <w:t>27</w:t>
        </w:r>
        <w:r w:rsidRPr="00BB697F">
          <w:rPr>
            <w:noProof/>
            <w:webHidden/>
          </w:rPr>
          <w:fldChar w:fldCharType="end"/>
        </w:r>
      </w:hyperlink>
    </w:p>
    <w:p w14:paraId="777CE5D7" w14:textId="76EE9DFB" w:rsidR="00546028" w:rsidRPr="00BB697F" w:rsidRDefault="00546028">
      <w:pPr>
        <w:pStyle w:val="31"/>
        <w:tabs>
          <w:tab w:val="right" w:leader="dot" w:pos="10456"/>
        </w:tabs>
        <w:ind w:left="480"/>
        <w:rPr>
          <w:noProof/>
          <w:sz w:val="21"/>
          <w14:ligatures w14:val="standardContextual"/>
        </w:rPr>
      </w:pPr>
      <w:hyperlink w:anchor="_Toc204087550" w:history="1">
        <w:r w:rsidRPr="00BB697F">
          <w:rPr>
            <w:rStyle w:val="a7"/>
            <w:rFonts w:asciiTheme="majorHAnsi" w:hAnsiTheme="majorHAnsi" w:cstheme="majorBidi"/>
            <w:noProof/>
          </w:rPr>
          <w:t>10-2. 【Lv.2ベースラインアプローチ】ガイドラインを参考とした実施手順</w:t>
        </w:r>
        <w:r w:rsidRPr="00BB697F">
          <w:rPr>
            <w:noProof/>
            <w:webHidden/>
          </w:rPr>
          <w:tab/>
        </w:r>
        <w:r w:rsidRPr="00BB697F">
          <w:rPr>
            <w:noProof/>
            <w:webHidden/>
          </w:rPr>
          <w:fldChar w:fldCharType="begin"/>
        </w:r>
        <w:r w:rsidRPr="00BB697F">
          <w:rPr>
            <w:noProof/>
            <w:webHidden/>
          </w:rPr>
          <w:instrText xml:space="preserve"> PAGEREF _Toc204087550 \h </w:instrText>
        </w:r>
        <w:r w:rsidRPr="00BB697F">
          <w:rPr>
            <w:noProof/>
            <w:webHidden/>
          </w:rPr>
        </w:r>
        <w:r w:rsidRPr="00BB697F">
          <w:rPr>
            <w:noProof/>
            <w:webHidden/>
          </w:rPr>
          <w:fldChar w:fldCharType="separate"/>
        </w:r>
        <w:r w:rsidR="00560900">
          <w:rPr>
            <w:noProof/>
            <w:webHidden/>
          </w:rPr>
          <w:t>28</w:t>
        </w:r>
        <w:r w:rsidRPr="00BB697F">
          <w:rPr>
            <w:noProof/>
            <w:webHidden/>
          </w:rPr>
          <w:fldChar w:fldCharType="end"/>
        </w:r>
      </w:hyperlink>
    </w:p>
    <w:p w14:paraId="0D8A6484" w14:textId="2BF84DC5" w:rsidR="00546028" w:rsidRPr="00BB697F" w:rsidRDefault="00546028">
      <w:pPr>
        <w:pStyle w:val="41"/>
        <w:tabs>
          <w:tab w:val="right" w:leader="dot" w:pos="10456"/>
        </w:tabs>
        <w:ind w:left="720"/>
        <w:rPr>
          <w:noProof/>
          <w:sz w:val="21"/>
          <w14:ligatures w14:val="standardContextual"/>
        </w:rPr>
      </w:pPr>
      <w:hyperlink w:anchor="_Toc204087551" w:history="1">
        <w:r w:rsidRPr="00BB697F">
          <w:rPr>
            <w:rStyle w:val="a7"/>
            <w:noProof/>
          </w:rPr>
          <w:t>10-2-1. 情報セキュリティ対策ガイドラインの活用</w:t>
        </w:r>
        <w:r w:rsidRPr="00BB697F">
          <w:rPr>
            <w:noProof/>
            <w:webHidden/>
          </w:rPr>
          <w:tab/>
        </w:r>
        <w:r w:rsidRPr="00BB697F">
          <w:rPr>
            <w:noProof/>
            <w:webHidden/>
          </w:rPr>
          <w:fldChar w:fldCharType="begin"/>
        </w:r>
        <w:r w:rsidRPr="00BB697F">
          <w:rPr>
            <w:noProof/>
            <w:webHidden/>
          </w:rPr>
          <w:instrText xml:space="preserve"> PAGEREF _Toc204087551 \h </w:instrText>
        </w:r>
        <w:r w:rsidRPr="00BB697F">
          <w:rPr>
            <w:noProof/>
            <w:webHidden/>
          </w:rPr>
        </w:r>
        <w:r w:rsidRPr="00BB697F">
          <w:rPr>
            <w:noProof/>
            <w:webHidden/>
          </w:rPr>
          <w:fldChar w:fldCharType="separate"/>
        </w:r>
        <w:r w:rsidR="00560900">
          <w:rPr>
            <w:noProof/>
            <w:webHidden/>
          </w:rPr>
          <w:t>28</w:t>
        </w:r>
        <w:r w:rsidRPr="00BB697F">
          <w:rPr>
            <w:noProof/>
            <w:webHidden/>
          </w:rPr>
          <w:fldChar w:fldCharType="end"/>
        </w:r>
      </w:hyperlink>
    </w:p>
    <w:p w14:paraId="113ED5BA" w14:textId="0885F7B7" w:rsidR="00546028" w:rsidRPr="00BB697F" w:rsidRDefault="00546028">
      <w:pPr>
        <w:pStyle w:val="41"/>
        <w:tabs>
          <w:tab w:val="right" w:leader="dot" w:pos="10456"/>
        </w:tabs>
        <w:ind w:left="720"/>
        <w:rPr>
          <w:noProof/>
          <w:sz w:val="21"/>
          <w14:ligatures w14:val="standardContextual"/>
        </w:rPr>
      </w:pPr>
      <w:hyperlink w:anchor="_Toc204087552" w:history="1">
        <w:r w:rsidRPr="00BB697F">
          <w:rPr>
            <w:rStyle w:val="a7"/>
            <w:noProof/>
          </w:rPr>
          <w:t>10-2-2. IPA「中小企業の情報セキュリティ対策ガイドライン第3.1版」の活用</w:t>
        </w:r>
        <w:r w:rsidRPr="00BB697F">
          <w:rPr>
            <w:noProof/>
            <w:webHidden/>
          </w:rPr>
          <w:tab/>
        </w:r>
        <w:r w:rsidRPr="00BB697F">
          <w:rPr>
            <w:noProof/>
            <w:webHidden/>
          </w:rPr>
          <w:fldChar w:fldCharType="begin"/>
        </w:r>
        <w:r w:rsidRPr="00BB697F">
          <w:rPr>
            <w:noProof/>
            <w:webHidden/>
          </w:rPr>
          <w:instrText xml:space="preserve"> PAGEREF _Toc204087552 \h </w:instrText>
        </w:r>
        <w:r w:rsidRPr="00BB697F">
          <w:rPr>
            <w:noProof/>
            <w:webHidden/>
          </w:rPr>
        </w:r>
        <w:r w:rsidRPr="00BB697F">
          <w:rPr>
            <w:noProof/>
            <w:webHidden/>
          </w:rPr>
          <w:fldChar w:fldCharType="separate"/>
        </w:r>
        <w:r w:rsidR="00560900">
          <w:rPr>
            <w:noProof/>
            <w:webHidden/>
          </w:rPr>
          <w:t>29</w:t>
        </w:r>
        <w:r w:rsidRPr="00BB697F">
          <w:rPr>
            <w:noProof/>
            <w:webHidden/>
          </w:rPr>
          <w:fldChar w:fldCharType="end"/>
        </w:r>
      </w:hyperlink>
    </w:p>
    <w:p w14:paraId="3299F5C5" w14:textId="4D4ACD4C" w:rsidR="00546028" w:rsidRPr="00BB697F" w:rsidRDefault="00546028">
      <w:pPr>
        <w:pStyle w:val="41"/>
        <w:tabs>
          <w:tab w:val="right" w:leader="dot" w:pos="10456"/>
        </w:tabs>
        <w:ind w:left="720"/>
        <w:rPr>
          <w:noProof/>
          <w:sz w:val="21"/>
          <w14:ligatures w14:val="standardContextual"/>
        </w:rPr>
      </w:pPr>
      <w:hyperlink w:anchor="_Toc204087553" w:history="1">
        <w:r w:rsidRPr="00BB697F">
          <w:rPr>
            <w:rStyle w:val="a7"/>
            <w:noProof/>
          </w:rPr>
          <w:t xml:space="preserve">10-2-3. </w:t>
        </w:r>
        <w:r w:rsidR="00AD3F3E">
          <w:rPr>
            <w:rStyle w:val="a7"/>
            <w:rFonts w:hint="eastAsia"/>
            <w:noProof/>
          </w:rPr>
          <w:t>NCO</w:t>
        </w:r>
        <w:r w:rsidRPr="00BB697F">
          <w:rPr>
            <w:rStyle w:val="a7"/>
            <w:noProof/>
          </w:rPr>
          <w:t>「インターネットの安全・安心ハンドブックVer5.10」の活用</w:t>
        </w:r>
        <w:r w:rsidRPr="00BB697F">
          <w:rPr>
            <w:noProof/>
            <w:webHidden/>
          </w:rPr>
          <w:tab/>
        </w:r>
        <w:r w:rsidRPr="00BB697F">
          <w:rPr>
            <w:noProof/>
            <w:webHidden/>
          </w:rPr>
          <w:fldChar w:fldCharType="begin"/>
        </w:r>
        <w:r w:rsidRPr="00BB697F">
          <w:rPr>
            <w:noProof/>
            <w:webHidden/>
          </w:rPr>
          <w:instrText xml:space="preserve"> PAGEREF _Toc204087553 \h </w:instrText>
        </w:r>
        <w:r w:rsidRPr="00BB697F">
          <w:rPr>
            <w:noProof/>
            <w:webHidden/>
          </w:rPr>
        </w:r>
        <w:r w:rsidRPr="00BB697F">
          <w:rPr>
            <w:noProof/>
            <w:webHidden/>
          </w:rPr>
          <w:fldChar w:fldCharType="separate"/>
        </w:r>
        <w:r w:rsidR="00560900">
          <w:rPr>
            <w:noProof/>
            <w:webHidden/>
          </w:rPr>
          <w:t>32</w:t>
        </w:r>
        <w:r w:rsidRPr="00BB697F">
          <w:rPr>
            <w:noProof/>
            <w:webHidden/>
          </w:rPr>
          <w:fldChar w:fldCharType="end"/>
        </w:r>
      </w:hyperlink>
    </w:p>
    <w:p w14:paraId="57765F0E" w14:textId="6AAECD2F" w:rsidR="00546028" w:rsidRPr="00BB697F" w:rsidRDefault="00546028">
      <w:pPr>
        <w:pStyle w:val="41"/>
        <w:tabs>
          <w:tab w:val="right" w:leader="dot" w:pos="10456"/>
        </w:tabs>
        <w:ind w:left="720"/>
        <w:rPr>
          <w:noProof/>
          <w:sz w:val="21"/>
          <w14:ligatures w14:val="standardContextual"/>
        </w:rPr>
      </w:pPr>
      <w:hyperlink w:anchor="_Toc204087554" w:history="1">
        <w:r w:rsidRPr="00BB697F">
          <w:rPr>
            <w:rStyle w:val="a7"/>
            <w:noProof/>
          </w:rPr>
          <w:t>10-2-4. 総務省「テレワークセキュリティガイドライン第5版」の活用</w:t>
        </w:r>
        <w:r w:rsidRPr="00BB697F">
          <w:rPr>
            <w:noProof/>
            <w:webHidden/>
          </w:rPr>
          <w:tab/>
        </w:r>
        <w:r w:rsidRPr="00BB697F">
          <w:rPr>
            <w:noProof/>
            <w:webHidden/>
          </w:rPr>
          <w:fldChar w:fldCharType="begin"/>
        </w:r>
        <w:r w:rsidRPr="00BB697F">
          <w:rPr>
            <w:noProof/>
            <w:webHidden/>
          </w:rPr>
          <w:instrText xml:space="preserve"> PAGEREF _Toc204087554 \h </w:instrText>
        </w:r>
        <w:r w:rsidRPr="00BB697F">
          <w:rPr>
            <w:noProof/>
            <w:webHidden/>
          </w:rPr>
        </w:r>
        <w:r w:rsidRPr="00BB697F">
          <w:rPr>
            <w:noProof/>
            <w:webHidden/>
          </w:rPr>
          <w:fldChar w:fldCharType="separate"/>
        </w:r>
        <w:r w:rsidR="00560900">
          <w:rPr>
            <w:noProof/>
            <w:webHidden/>
          </w:rPr>
          <w:t>33</w:t>
        </w:r>
        <w:r w:rsidRPr="00BB697F">
          <w:rPr>
            <w:noProof/>
            <w:webHidden/>
          </w:rPr>
          <w:fldChar w:fldCharType="end"/>
        </w:r>
      </w:hyperlink>
    </w:p>
    <w:p w14:paraId="732989C7" w14:textId="2DBEF34C" w:rsidR="00546028" w:rsidRPr="00BB697F" w:rsidRDefault="00546028">
      <w:pPr>
        <w:pStyle w:val="41"/>
        <w:tabs>
          <w:tab w:val="right" w:leader="dot" w:pos="10456"/>
        </w:tabs>
        <w:ind w:left="720"/>
        <w:rPr>
          <w:noProof/>
          <w:sz w:val="21"/>
          <w14:ligatures w14:val="standardContextual"/>
        </w:rPr>
      </w:pPr>
      <w:hyperlink w:anchor="_Toc204087555" w:history="1">
        <w:r w:rsidRPr="00BB697F">
          <w:rPr>
            <w:rStyle w:val="a7"/>
            <w:noProof/>
          </w:rPr>
          <w:t>10-2-5. IPA「中小企業のためのクラウドサービス安全利用の手引き」の活用</w:t>
        </w:r>
        <w:r w:rsidRPr="00BB697F">
          <w:rPr>
            <w:noProof/>
            <w:webHidden/>
          </w:rPr>
          <w:tab/>
        </w:r>
        <w:r w:rsidRPr="00BB697F">
          <w:rPr>
            <w:noProof/>
            <w:webHidden/>
          </w:rPr>
          <w:fldChar w:fldCharType="begin"/>
        </w:r>
        <w:r w:rsidRPr="00BB697F">
          <w:rPr>
            <w:noProof/>
            <w:webHidden/>
          </w:rPr>
          <w:instrText xml:space="preserve"> PAGEREF _Toc204087555 \h </w:instrText>
        </w:r>
        <w:r w:rsidRPr="00BB697F">
          <w:rPr>
            <w:noProof/>
            <w:webHidden/>
          </w:rPr>
        </w:r>
        <w:r w:rsidRPr="00BB697F">
          <w:rPr>
            <w:noProof/>
            <w:webHidden/>
          </w:rPr>
          <w:fldChar w:fldCharType="separate"/>
        </w:r>
        <w:r w:rsidR="00560900">
          <w:rPr>
            <w:noProof/>
            <w:webHidden/>
          </w:rPr>
          <w:t>35</w:t>
        </w:r>
        <w:r w:rsidRPr="00BB697F">
          <w:rPr>
            <w:noProof/>
            <w:webHidden/>
          </w:rPr>
          <w:fldChar w:fldCharType="end"/>
        </w:r>
      </w:hyperlink>
    </w:p>
    <w:p w14:paraId="1B979480" w14:textId="386E7994" w:rsidR="00546028" w:rsidRPr="00BB697F" w:rsidRDefault="00546028">
      <w:pPr>
        <w:pStyle w:val="41"/>
        <w:tabs>
          <w:tab w:val="right" w:leader="dot" w:pos="10456"/>
        </w:tabs>
        <w:ind w:left="720"/>
        <w:rPr>
          <w:noProof/>
          <w:sz w:val="21"/>
          <w14:ligatures w14:val="standardContextual"/>
        </w:rPr>
      </w:pPr>
      <w:hyperlink w:anchor="_Toc204087556" w:history="1">
        <w:r w:rsidRPr="00BB697F">
          <w:rPr>
            <w:rStyle w:val="a7"/>
            <w:noProof/>
          </w:rPr>
          <w:t>10-2-6. IPA「情報セキュリティ関連規程」の活用</w:t>
        </w:r>
        <w:r w:rsidRPr="00BB697F">
          <w:rPr>
            <w:noProof/>
            <w:webHidden/>
          </w:rPr>
          <w:tab/>
        </w:r>
        <w:r w:rsidRPr="00BB697F">
          <w:rPr>
            <w:noProof/>
            <w:webHidden/>
          </w:rPr>
          <w:fldChar w:fldCharType="begin"/>
        </w:r>
        <w:r w:rsidRPr="00BB697F">
          <w:rPr>
            <w:noProof/>
            <w:webHidden/>
          </w:rPr>
          <w:instrText xml:space="preserve"> PAGEREF _Toc204087556 \h </w:instrText>
        </w:r>
        <w:r w:rsidRPr="00BB697F">
          <w:rPr>
            <w:noProof/>
            <w:webHidden/>
          </w:rPr>
        </w:r>
        <w:r w:rsidRPr="00BB697F">
          <w:rPr>
            <w:noProof/>
            <w:webHidden/>
          </w:rPr>
          <w:fldChar w:fldCharType="separate"/>
        </w:r>
        <w:r w:rsidR="00560900">
          <w:rPr>
            <w:noProof/>
            <w:webHidden/>
          </w:rPr>
          <w:t>36</w:t>
        </w:r>
        <w:r w:rsidRPr="00BB697F">
          <w:rPr>
            <w:noProof/>
            <w:webHidden/>
          </w:rPr>
          <w:fldChar w:fldCharType="end"/>
        </w:r>
      </w:hyperlink>
    </w:p>
    <w:p w14:paraId="2128BA0F" w14:textId="4CBAB1D8" w:rsidR="00546028" w:rsidRDefault="00546028">
      <w:pPr>
        <w:pStyle w:val="22"/>
        <w:ind w:left="240"/>
        <w:rPr>
          <w:noProof/>
          <w:sz w:val="21"/>
          <w14:ligatures w14:val="standardContextual"/>
        </w:rPr>
      </w:pPr>
      <w:hyperlink w:anchor="_Toc204087557" w:history="1">
        <w:r w:rsidRPr="001E4368">
          <w:rPr>
            <w:rStyle w:val="a7"/>
            <w:noProof/>
          </w:rPr>
          <w:t>編集後記</w:t>
        </w:r>
        <w:r>
          <w:rPr>
            <w:noProof/>
            <w:webHidden/>
          </w:rPr>
          <w:tab/>
        </w:r>
        <w:r>
          <w:rPr>
            <w:noProof/>
            <w:webHidden/>
          </w:rPr>
          <w:fldChar w:fldCharType="begin"/>
        </w:r>
        <w:r>
          <w:rPr>
            <w:noProof/>
            <w:webHidden/>
          </w:rPr>
          <w:instrText xml:space="preserve"> PAGEREF _Toc204087557 \h </w:instrText>
        </w:r>
        <w:r>
          <w:rPr>
            <w:noProof/>
            <w:webHidden/>
          </w:rPr>
        </w:r>
        <w:r>
          <w:rPr>
            <w:noProof/>
            <w:webHidden/>
          </w:rPr>
          <w:fldChar w:fldCharType="separate"/>
        </w:r>
        <w:r w:rsidR="00560900">
          <w:rPr>
            <w:noProof/>
            <w:webHidden/>
          </w:rPr>
          <w:t>39</w:t>
        </w:r>
        <w:r>
          <w:rPr>
            <w:noProof/>
            <w:webHidden/>
          </w:rPr>
          <w:fldChar w:fldCharType="end"/>
        </w:r>
      </w:hyperlink>
    </w:p>
    <w:p w14:paraId="327696D5" w14:textId="55CFA58A" w:rsidR="00546028" w:rsidRDefault="00546028">
      <w:pPr>
        <w:pStyle w:val="13"/>
        <w:rPr>
          <w:sz w:val="21"/>
          <w14:ligatures w14:val="standardContextual"/>
        </w:rPr>
      </w:pPr>
      <w:hyperlink w:anchor="_Toc204087558" w:history="1">
        <w:r w:rsidRPr="001E4368">
          <w:rPr>
            <w:rStyle w:val="a7"/>
          </w:rPr>
          <w:t>引用文献</w:t>
        </w:r>
        <w:r>
          <w:rPr>
            <w:webHidden/>
          </w:rPr>
          <w:tab/>
        </w:r>
        <w:r>
          <w:rPr>
            <w:webHidden/>
          </w:rPr>
          <w:fldChar w:fldCharType="begin"/>
        </w:r>
        <w:r>
          <w:rPr>
            <w:webHidden/>
          </w:rPr>
          <w:instrText xml:space="preserve"> PAGEREF _Toc204087558 \h </w:instrText>
        </w:r>
        <w:r>
          <w:rPr>
            <w:webHidden/>
          </w:rPr>
        </w:r>
        <w:r>
          <w:rPr>
            <w:webHidden/>
          </w:rPr>
          <w:fldChar w:fldCharType="separate"/>
        </w:r>
        <w:r w:rsidR="00560900">
          <w:rPr>
            <w:webHidden/>
          </w:rPr>
          <w:t>40</w:t>
        </w:r>
        <w:r>
          <w:rPr>
            <w:webHidden/>
          </w:rPr>
          <w:fldChar w:fldCharType="end"/>
        </w:r>
      </w:hyperlink>
    </w:p>
    <w:p w14:paraId="0A854ADD" w14:textId="3704A87C" w:rsidR="00546028" w:rsidRDefault="00546028">
      <w:pPr>
        <w:pStyle w:val="13"/>
        <w:rPr>
          <w:sz w:val="21"/>
          <w14:ligatures w14:val="standardContextual"/>
        </w:rPr>
      </w:pPr>
      <w:hyperlink w:anchor="_Toc204087559" w:history="1">
        <w:r w:rsidRPr="001E4368">
          <w:rPr>
            <w:rStyle w:val="a7"/>
          </w:rPr>
          <w:t>参考文献</w:t>
        </w:r>
        <w:r>
          <w:rPr>
            <w:webHidden/>
          </w:rPr>
          <w:tab/>
        </w:r>
        <w:r>
          <w:rPr>
            <w:webHidden/>
          </w:rPr>
          <w:fldChar w:fldCharType="begin"/>
        </w:r>
        <w:r>
          <w:rPr>
            <w:webHidden/>
          </w:rPr>
          <w:instrText xml:space="preserve"> PAGEREF _Toc204087559 \h </w:instrText>
        </w:r>
        <w:r>
          <w:rPr>
            <w:webHidden/>
          </w:rPr>
        </w:r>
        <w:r>
          <w:rPr>
            <w:webHidden/>
          </w:rPr>
          <w:fldChar w:fldCharType="separate"/>
        </w:r>
        <w:r w:rsidR="00560900">
          <w:rPr>
            <w:webHidden/>
          </w:rPr>
          <w:t>41</w:t>
        </w:r>
        <w:r>
          <w:rPr>
            <w:webHidden/>
          </w:rPr>
          <w:fldChar w:fldCharType="end"/>
        </w:r>
      </w:hyperlink>
    </w:p>
    <w:p w14:paraId="3695BFD3" w14:textId="1A1C59F6" w:rsidR="00546028" w:rsidRDefault="00546028">
      <w:pPr>
        <w:pStyle w:val="13"/>
        <w:rPr>
          <w:sz w:val="21"/>
          <w14:ligatures w14:val="standardContextual"/>
        </w:rPr>
      </w:pPr>
      <w:hyperlink w:anchor="_Toc204087560" w:history="1">
        <w:r w:rsidRPr="001E4368">
          <w:rPr>
            <w:rStyle w:val="a7"/>
          </w:rPr>
          <w:t>用語集</w:t>
        </w:r>
        <w:r>
          <w:rPr>
            <w:webHidden/>
          </w:rPr>
          <w:tab/>
        </w:r>
        <w:r>
          <w:rPr>
            <w:webHidden/>
          </w:rPr>
          <w:fldChar w:fldCharType="begin"/>
        </w:r>
        <w:r>
          <w:rPr>
            <w:webHidden/>
          </w:rPr>
          <w:instrText xml:space="preserve"> PAGEREF _Toc204087560 \h </w:instrText>
        </w:r>
        <w:r>
          <w:rPr>
            <w:webHidden/>
          </w:rPr>
        </w:r>
        <w:r>
          <w:rPr>
            <w:webHidden/>
          </w:rPr>
          <w:fldChar w:fldCharType="separate"/>
        </w:r>
        <w:r w:rsidR="00560900">
          <w:rPr>
            <w:webHidden/>
          </w:rPr>
          <w:t>42</w:t>
        </w:r>
        <w:r>
          <w:rPr>
            <w:webHidden/>
          </w:rPr>
          <w:fldChar w:fldCharType="end"/>
        </w:r>
      </w:hyperlink>
    </w:p>
    <w:p w14:paraId="0BB05702" w14:textId="77777777" w:rsidR="00546028" w:rsidRDefault="00546028" w:rsidP="00546028">
      <w:pPr>
        <w:ind w:firstLineChars="0" w:firstLine="0"/>
        <w:sectPr w:rsidR="00546028" w:rsidSect="00E35BCF">
          <w:footerReference w:type="first" r:id="rId15"/>
          <w:pgSz w:w="11906" w:h="16838"/>
          <w:pgMar w:top="720" w:right="720" w:bottom="720" w:left="720" w:header="851" w:footer="737" w:gutter="0"/>
          <w:pgNumType w:start="2"/>
          <w:cols w:space="425"/>
          <w:titlePg/>
          <w:docGrid w:type="lines" w:linePitch="360"/>
        </w:sectPr>
      </w:pPr>
      <w:r>
        <w:fldChar w:fldCharType="end"/>
      </w:r>
      <w:bookmarkStart w:id="4" w:name="_Toc204087530"/>
    </w:p>
    <w:p w14:paraId="6F5B3330" w14:textId="0D5ADB6E" w:rsidR="00354352" w:rsidRDefault="00354352" w:rsidP="00BB697F">
      <w:pPr>
        <w:pStyle w:val="10"/>
      </w:pPr>
      <w:r>
        <w:rPr>
          <w:noProof/>
        </w:rPr>
        <w:lastRenderedPageBreak/>
        <mc:AlternateContent>
          <mc:Choice Requires="wps">
            <w:drawing>
              <wp:anchor distT="0" distB="0" distL="0" distR="0" simplePos="0" relativeHeight="251672576" behindDoc="1" locked="0" layoutInCell="1" allowOverlap="1" wp14:anchorId="18C7ABAE" wp14:editId="3F11F3C6">
                <wp:simplePos x="0" y="0"/>
                <wp:positionH relativeFrom="page">
                  <wp:posOffset>438912</wp:posOffset>
                </wp:positionH>
                <wp:positionV relativeFrom="paragraph">
                  <wp:posOffset>261874</wp:posOffset>
                </wp:positionV>
                <wp:extent cx="6684645" cy="1841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18415"/>
                        </a:xfrm>
                        <a:custGeom>
                          <a:avLst/>
                          <a:gdLst/>
                          <a:ahLst/>
                          <a:cxnLst/>
                          <a:rect l="l" t="t" r="r" b="b"/>
                          <a:pathLst>
                            <a:path w="6684645" h="18415">
                              <a:moveTo>
                                <a:pt x="6684264" y="0"/>
                              </a:moveTo>
                              <a:lnTo>
                                <a:pt x="0" y="0"/>
                              </a:lnTo>
                              <a:lnTo>
                                <a:pt x="0" y="18288"/>
                              </a:lnTo>
                              <a:lnTo>
                                <a:pt x="6684264" y="18288"/>
                              </a:lnTo>
                              <a:lnTo>
                                <a:pt x="6684264" y="0"/>
                              </a:lnTo>
                              <a:close/>
                            </a:path>
                          </a:pathLst>
                        </a:custGeom>
                        <a:solidFill>
                          <a:srgbClr val="2D5395"/>
                        </a:solidFill>
                      </wps:spPr>
                      <wps:bodyPr wrap="square" lIns="0" tIns="0" rIns="0" bIns="0" rtlCol="0">
                        <a:prstTxWarp prst="textNoShape">
                          <a:avLst/>
                        </a:prstTxWarp>
                        <a:noAutofit/>
                      </wps:bodyPr>
                    </wps:wsp>
                  </a:graphicData>
                </a:graphic>
              </wp:anchor>
            </w:drawing>
          </mc:Choice>
          <mc:Fallback>
            <w:pict>
              <v:shape w14:anchorId="43BD56ED" id="Graphic 4" o:spid="_x0000_s1026" style="position:absolute;margin-left:34.55pt;margin-top:20.6pt;width:526.35pt;height:1.45pt;z-index:-251643904;visibility:visible;mso-wrap-style:square;mso-wrap-distance-left:0;mso-wrap-distance-top:0;mso-wrap-distance-right:0;mso-wrap-distance-bottom:0;mso-position-horizontal:absolute;mso-position-horizontal-relative:page;mso-position-vertical:absolute;mso-position-vertical-relative:text;v-text-anchor:top" coordsize="668464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" path="m6684264,l,,,18288r6684264,l6684264,xe" fillcolor="#2d5395" stroked="f">
                <v:path arrowok="t"/>
                <w10:wrap anchorx="page"/>
              </v:shape>
            </w:pict>
          </mc:Fallback>
        </mc:AlternateContent>
      </w:r>
      <w:bookmarkStart w:id="5" w:name="_bookmark0"/>
      <w:bookmarkEnd w:id="5"/>
      <w:r w:rsidRPr="00B81797">
        <w:rPr>
          <w:spacing w:val="-2"/>
        </w:rPr>
        <w:t xml:space="preserve">これからの企業経営で必要な </w:t>
      </w:r>
      <w:r>
        <w:t>IT 活用とサイバーセキュリティ対策 【レベル共通】</w:t>
      </w:r>
      <w:bookmarkEnd w:id="4"/>
    </w:p>
    <w:p w14:paraId="5BBB1F2C" w14:textId="4291F804" w:rsidR="00994A86" w:rsidRPr="00994A86" w:rsidRDefault="00994A86" w:rsidP="00994A86">
      <w:pPr>
        <w:pStyle w:val="2"/>
        <w:ind w:left="0" w:firstLine="0"/>
      </w:pPr>
      <w:bookmarkStart w:id="6" w:name="_Toc204087531"/>
      <w:r w:rsidRPr="00994A86">
        <w:rPr>
          <w:rFonts w:hint="eastAsia"/>
        </w:rPr>
        <w:t>セキュリティ対策の概要（全容）</w:t>
      </w:r>
      <w:bookmarkEnd w:id="0"/>
      <w:bookmarkEnd w:id="1"/>
      <w:bookmarkEnd w:id="2"/>
      <w:bookmarkEnd w:id="3"/>
      <w:bookmarkEnd w:id="6"/>
    </w:p>
    <w:tbl>
      <w:tblPr>
        <w:tblStyle w:val="a9"/>
        <w:tblW w:w="0" w:type="auto"/>
        <w:tblLook w:val="04A0" w:firstRow="1" w:lastRow="0" w:firstColumn="1" w:lastColumn="0" w:noHBand="0" w:noVBand="1"/>
      </w:tblPr>
      <w:tblGrid>
        <w:gridCol w:w="10456"/>
      </w:tblGrid>
      <w:tr w:rsidR="00994A86" w:rsidRPr="00994A86" w14:paraId="2049BA68" w14:textId="77777777" w:rsidTr="008F2664">
        <w:tc>
          <w:tcPr>
            <w:tcW w:w="10456" w:type="dxa"/>
            <w:shd w:val="clear" w:color="auto" w:fill="2F5597"/>
          </w:tcPr>
          <w:p w14:paraId="34A7B14E"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章の目的</w:t>
            </w:r>
          </w:p>
        </w:tc>
      </w:tr>
      <w:tr w:rsidR="00994A86" w:rsidRPr="00994A86" w14:paraId="359EE231" w14:textId="77777777" w:rsidTr="008F2664">
        <w:tc>
          <w:tcPr>
            <w:tcW w:w="10456" w:type="dxa"/>
          </w:tcPr>
          <w:p w14:paraId="4780DCAE" w14:textId="7F5F5C30" w:rsidR="00994A86" w:rsidRPr="00994A86" w:rsidRDefault="00994A86" w:rsidP="00994A86">
            <w:pPr>
              <w:tabs>
                <w:tab w:val="left" w:pos="1830"/>
              </w:tabs>
              <w:ind w:firstLineChars="0" w:firstLine="0"/>
              <w:jc w:val="left"/>
            </w:pPr>
            <w:r w:rsidRPr="00994A86">
              <w:rPr>
                <w:rFonts w:hint="eastAsia"/>
              </w:rPr>
              <w:t>第</w:t>
            </w:r>
            <w:r w:rsidRPr="00994A86">
              <w:t>7章では、</w:t>
            </w:r>
            <w:bookmarkStart w:id="7" w:name="■ISMS7"/>
            <w:r w:rsidR="00AD208B">
              <w:fldChar w:fldCharType="begin"/>
            </w:r>
            <w:r w:rsidR="00AD208B">
              <w:instrText>HYPERLINK  \l "■ISMS"</w:instrText>
            </w:r>
            <w:r w:rsidR="00AD208B">
              <w:fldChar w:fldCharType="separate"/>
            </w:r>
            <w:r w:rsidRPr="00AD208B">
              <w:rPr>
                <w:rStyle w:val="a7"/>
              </w:rPr>
              <w:t>ISMS</w:t>
            </w:r>
            <w:r w:rsidR="00AD208B">
              <w:fldChar w:fldCharType="end"/>
            </w:r>
            <w:bookmarkEnd w:id="7"/>
            <w:r w:rsidRPr="00994A86">
              <w:rPr>
                <w:rFonts w:hint="eastAsia"/>
              </w:rPr>
              <w:t>認証</w:t>
            </w:r>
            <w:r w:rsidRPr="00994A86">
              <w:t>を前提としたセキュリティ対策における基準を3段階にレベル分けし、各基準の手法について理解することを目的とします。</w:t>
            </w:r>
          </w:p>
        </w:tc>
      </w:tr>
      <w:tr w:rsidR="00994A86" w:rsidRPr="00994A86" w14:paraId="750D07BD" w14:textId="77777777" w:rsidTr="008F2664">
        <w:tc>
          <w:tcPr>
            <w:tcW w:w="10456" w:type="dxa"/>
            <w:shd w:val="clear" w:color="auto" w:fill="2F5597"/>
          </w:tcPr>
          <w:p w14:paraId="2B58499E"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主な達成目標</w:t>
            </w:r>
          </w:p>
        </w:tc>
      </w:tr>
      <w:tr w:rsidR="00994A86" w:rsidRPr="00994A86" w14:paraId="7D68145D" w14:textId="77777777" w:rsidTr="008F2664">
        <w:tc>
          <w:tcPr>
            <w:tcW w:w="10456" w:type="dxa"/>
          </w:tcPr>
          <w:p w14:paraId="0FEED998" w14:textId="77777777" w:rsidR="00994A86" w:rsidRPr="00994A86" w:rsidRDefault="00994A86" w:rsidP="005C2009">
            <w:pPr>
              <w:numPr>
                <w:ilvl w:val="0"/>
                <w:numId w:val="4"/>
              </w:numPr>
              <w:tabs>
                <w:tab w:val="left" w:pos="1830"/>
              </w:tabs>
              <w:ind w:firstLineChars="0"/>
              <w:jc w:val="left"/>
            </w:pPr>
            <w:r w:rsidRPr="00994A86">
              <w:rPr>
                <w:rFonts w:hint="eastAsia"/>
              </w:rPr>
              <w:t>セキュリティ対策における複数のアプローチ方法と、それぞれのアプローチ手法の特徴について理解すること</w:t>
            </w:r>
          </w:p>
          <w:p w14:paraId="591E607A" w14:textId="77777777" w:rsidR="00994A86" w:rsidRPr="00994A86" w:rsidRDefault="00994A86" w:rsidP="005C2009">
            <w:pPr>
              <w:numPr>
                <w:ilvl w:val="0"/>
                <w:numId w:val="4"/>
              </w:numPr>
              <w:tabs>
                <w:tab w:val="left" w:pos="1830"/>
              </w:tabs>
              <w:ind w:firstLineChars="0"/>
              <w:jc w:val="left"/>
            </w:pPr>
            <w:r w:rsidRPr="00994A86">
              <w:rPr>
                <w:rFonts w:hint="eastAsia"/>
              </w:rPr>
              <w:t>各アプローチ手法について理解し、どのアプローチ手法を実施するべきか選択できるようになること</w:t>
            </w:r>
          </w:p>
        </w:tc>
      </w:tr>
    </w:tbl>
    <w:p w14:paraId="1CE23125" w14:textId="77777777" w:rsidR="00994A86" w:rsidRPr="00994A86" w:rsidRDefault="00994A86" w:rsidP="00994A86">
      <w:pPr>
        <w:widowControl/>
        <w:spacing w:line="240" w:lineRule="auto"/>
        <w:ind w:firstLineChars="0" w:firstLine="0"/>
      </w:pPr>
    </w:p>
    <w:p w14:paraId="2C840793" w14:textId="77777777" w:rsidR="00994A86" w:rsidRPr="00994A86" w:rsidRDefault="00994A86" w:rsidP="005C2009">
      <w:pPr>
        <w:keepNext/>
        <w:pageBreakBefore/>
        <w:numPr>
          <w:ilvl w:val="1"/>
          <w:numId w:val="2"/>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8" w:name="_Toc172722739"/>
      <w:bookmarkStart w:id="9" w:name="_Toc185338849"/>
      <w:bookmarkStart w:id="10" w:name="_Toc187824599"/>
      <w:bookmarkStart w:id="11" w:name="_Toc188348950"/>
      <w:bookmarkStart w:id="12" w:name="_Toc204087532"/>
      <w:r w:rsidRPr="00994A86">
        <w:rPr>
          <w:rFonts w:asciiTheme="majorHAnsi" w:hAnsiTheme="majorHAnsi" w:cstheme="majorBidi" w:hint="eastAsia"/>
          <w:b/>
          <w:sz w:val="32"/>
          <w:szCs w:val="32"/>
        </w:rPr>
        <w:lastRenderedPageBreak/>
        <w:t>対策基準の策定</w:t>
      </w:r>
      <w:bookmarkEnd w:id="8"/>
      <w:bookmarkEnd w:id="9"/>
      <w:bookmarkEnd w:id="10"/>
      <w:bookmarkEnd w:id="11"/>
      <w:bookmarkEnd w:id="12"/>
    </w:p>
    <w:p w14:paraId="60234F8B" w14:textId="77777777" w:rsidR="00994A86" w:rsidRPr="00994A86" w:rsidRDefault="00994A86"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bookmarkStart w:id="13" w:name="_Toc172722740"/>
      <w:bookmarkStart w:id="14" w:name="_Toc185338850"/>
      <w:bookmarkStart w:id="15" w:name="_Toc187824600"/>
      <w:bookmarkStart w:id="16" w:name="_Toc188348951"/>
      <w:bookmarkStart w:id="17" w:name="_Toc204087533"/>
      <w:r w:rsidRPr="00994A86">
        <w:rPr>
          <w:rFonts w:hint="eastAsia"/>
          <w:b/>
          <w:bCs/>
          <w:color w:val="000000" w:themeColor="text1"/>
          <w:sz w:val="28"/>
        </w:rPr>
        <w:t>セキュリティ対策のレベル</w:t>
      </w:r>
      <w:bookmarkEnd w:id="13"/>
      <w:bookmarkEnd w:id="14"/>
      <w:bookmarkEnd w:id="15"/>
      <w:bookmarkEnd w:id="16"/>
      <w:bookmarkEnd w:id="17"/>
    </w:p>
    <w:p w14:paraId="45AF69BA" w14:textId="53E7B26A" w:rsidR="00994A86" w:rsidRPr="00994A86" w:rsidRDefault="00994A86" w:rsidP="00994A86">
      <w:r w:rsidRPr="00994A86">
        <w:rPr>
          <w:rFonts w:hint="eastAsia"/>
        </w:rPr>
        <w:t>情報</w:t>
      </w:r>
      <w:bookmarkStart w:id="18" w:name="■セキュリティポリシー７－１－１"/>
      <w:r w:rsidRPr="00994A86">
        <w:fldChar w:fldCharType="begin"/>
      </w:r>
      <w:r w:rsidR="00CD69FF">
        <w:instrText>HYPERLINK  \l "■セキュリティポリシー"</w:instrText>
      </w:r>
      <w:r w:rsidRPr="00994A86">
        <w:fldChar w:fldCharType="separate"/>
      </w:r>
      <w:r w:rsidRPr="00994A86">
        <w:rPr>
          <w:rFonts w:hint="eastAsia"/>
          <w:color w:val="467886" w:themeColor="hyperlink"/>
          <w:u w:val="single"/>
        </w:rPr>
        <w:t>セキュリティポリシー</w:t>
      </w:r>
      <w:bookmarkEnd w:id="18"/>
      <w:r w:rsidRPr="00994A86">
        <w:fldChar w:fldCharType="end"/>
      </w:r>
      <w:r w:rsidRPr="00994A86">
        <w:rPr>
          <w:rFonts w:hint="eastAsia"/>
        </w:rPr>
        <w:t>は、一般的に「基本方針」「対策基準」「実施手順・運用規則など」で構成されます。「基本方針」には、組織や企業の代表者の情報セキュリティに対する考え、必要性、取扱い方針などの宣言が含まれます。「対策基準」には、各業務や部署におけるセキュリティ対策をまとめた規程を記載します。「実施手順」には、対策基準ごとに内容を具体的な手順として記載します。</w:t>
      </w:r>
    </w:p>
    <w:p w14:paraId="7577E36D" w14:textId="77777777" w:rsidR="00994A86" w:rsidRPr="00994A86" w:rsidRDefault="00994A86" w:rsidP="00994A86">
      <w:r w:rsidRPr="00994A86">
        <w:rPr>
          <w:noProof/>
        </w:rPr>
        <mc:AlternateContent>
          <mc:Choice Requires="wps">
            <w:drawing>
              <wp:anchor distT="0" distB="0" distL="114300" distR="114300" simplePos="0" relativeHeight="251659264" behindDoc="0" locked="0" layoutInCell="1" allowOverlap="1" wp14:anchorId="0F707C76" wp14:editId="696368A5">
                <wp:simplePos x="0" y="0"/>
                <wp:positionH relativeFrom="column">
                  <wp:posOffset>8001</wp:posOffset>
                </wp:positionH>
                <wp:positionV relativeFrom="paragraph">
                  <wp:posOffset>3185871</wp:posOffset>
                </wp:positionV>
                <wp:extent cx="6638925" cy="395605"/>
                <wp:effectExtent l="0" t="0" r="0" b="0"/>
                <wp:wrapSquare wrapText="bothSides"/>
                <wp:docPr id="281810055" name="テキスト ボックス 3">
                  <a:extLst xmlns:a="http://schemas.openxmlformats.org/drawingml/2006/main">
                    <a:ext uri="{FF2B5EF4-FFF2-40B4-BE49-F238E27FC236}">
                      <a16:creationId xmlns:a16="http://schemas.microsoft.com/office/drawing/2014/main" id="{3298DB5D-4674-991C-3B08-22E679FE842C}"/>
                    </a:ext>
                  </a:extLst>
                </wp:docPr>
                <wp:cNvGraphicFramePr/>
                <a:graphic xmlns:a="http://schemas.openxmlformats.org/drawingml/2006/main">
                  <a:graphicData uri="http://schemas.microsoft.com/office/word/2010/wordprocessingShape">
                    <wps:wsp>
                      <wps:cNvSpPr txBox="1"/>
                      <wps:spPr>
                        <a:xfrm>
                          <a:off x="0" y="0"/>
                          <a:ext cx="6638925" cy="395605"/>
                        </a:xfrm>
                        <a:prstGeom prst="rect">
                          <a:avLst/>
                        </a:prstGeom>
                        <a:noFill/>
                      </wps:spPr>
                      <wps:txbx>
                        <w:txbxContent>
                          <w:p w14:paraId="1290E3CE" w14:textId="77777777" w:rsidR="00994A86" w:rsidRPr="00FA2B95" w:rsidRDefault="00994A86" w:rsidP="00994A86">
                            <w:pPr>
                              <w:pStyle w:val="aff1"/>
                            </w:pPr>
                            <w:r w:rsidRPr="00FA2B95">
                              <w:rPr>
                                <w:rFonts w:hint="eastAsia"/>
                              </w:rPr>
                              <w:t>図</w:t>
                            </w:r>
                            <w:r>
                              <w:rPr>
                                <w:rFonts w:hint="eastAsia"/>
                              </w:rPr>
                              <w:t>33</w:t>
                            </w:r>
                            <w:r w:rsidRPr="00FA2B95">
                              <w:t>. セキュリティ対策の関係図</w:t>
                            </w:r>
                          </w:p>
                          <w:p w14:paraId="5B801539" w14:textId="6C4FBB43" w:rsidR="00994A86" w:rsidRPr="00FA2B95" w:rsidRDefault="00994A86" w:rsidP="00994A86">
                            <w:pPr>
                              <w:pStyle w:val="aff1"/>
                            </w:pPr>
                            <w:r w:rsidRPr="00FA2B95">
                              <w:rPr>
                                <w:rFonts w:hint="eastAsia"/>
                              </w:rPr>
                              <w:t>（出典）総務省</w:t>
                            </w:r>
                            <w:r w:rsidR="00CE3070">
                              <w:rPr>
                                <w:rFonts w:hint="eastAsia"/>
                              </w:rPr>
                              <w:t>「</w:t>
                            </w:r>
                            <w:r w:rsidRPr="00FA2B95">
                              <w:rPr>
                                <w:rFonts w:hint="eastAsia"/>
                              </w:rPr>
                              <w:t>情報セキュリティポリシーの順守</w:t>
                            </w:r>
                            <w:r w:rsidR="00CE3070">
                              <w:rPr>
                                <w:rFonts w:hint="eastAsia"/>
                              </w:rPr>
                              <w:t>」</w:t>
                            </w:r>
                            <w:r w:rsidRPr="00FA2B95">
                              <w:t xml:space="preserve"> https://www.soumu.go.jp/main_sosiki/cybersecurity/kokumin/security/business/staff/12/</w:t>
                            </w:r>
                          </w:p>
                        </w:txbxContent>
                      </wps:txbx>
                      <wps:bodyPr wrap="square" rtlCol="0">
                        <a:spAutoFit/>
                      </wps:bodyPr>
                    </wps:wsp>
                  </a:graphicData>
                </a:graphic>
                <wp14:sizeRelH relativeFrom="margin">
                  <wp14:pctWidth>0</wp14:pctWidth>
                </wp14:sizeRelH>
              </wp:anchor>
            </w:drawing>
          </mc:Choice>
          <mc:Fallback>
            <w:pict>
              <v:shape w14:anchorId="0F707C76" id="テキスト ボックス 3" o:spid="_x0000_s1028" type="#_x0000_t202" style="position:absolute;left:0;text-align:left;margin-left:.65pt;margin-top:250.85pt;width:522.75pt;height:3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" filled="f" stroked="f">
                <v:textbox style="mso-fit-shape-to-text:t">
                  <w:txbxContent>
                    <w:p w14:paraId="1290E3CE" w14:textId="77777777" w:rsidR="00994A86" w:rsidRPr="00FA2B95" w:rsidRDefault="00994A86" w:rsidP="00994A86">
                      <w:pPr>
                        <w:pStyle w:val="aff1"/>
                      </w:pPr>
                      <w:r w:rsidRPr="00FA2B95">
                        <w:rPr>
                          <w:rFonts w:hint="eastAsia"/>
                        </w:rPr>
                        <w:t>図</w:t>
                      </w:r>
                      <w:r>
                        <w:rPr>
                          <w:rFonts w:hint="eastAsia"/>
                        </w:rPr>
                        <w:t>33</w:t>
                      </w:r>
                      <w:r w:rsidRPr="00FA2B95">
                        <w:t xml:space="preserve">. </w:t>
                      </w:r>
                      <w:r w:rsidRPr="00FA2B95">
                        <w:t>セキュリティ対策の関係図</w:t>
                      </w:r>
                    </w:p>
                    <w:p w14:paraId="5B801539" w14:textId="6C4FBB43" w:rsidR="00994A86" w:rsidRPr="00FA2B95" w:rsidRDefault="00994A86" w:rsidP="00994A86">
                      <w:pPr>
                        <w:pStyle w:val="aff1"/>
                      </w:pPr>
                      <w:r w:rsidRPr="00FA2B95">
                        <w:rPr>
                          <w:rFonts w:hint="eastAsia"/>
                        </w:rPr>
                        <w:t>（出典）総務省</w:t>
                      </w:r>
                      <w:r w:rsidR="00CE3070">
                        <w:rPr>
                          <w:rFonts w:hint="eastAsia"/>
                        </w:rPr>
                        <w:t>「</w:t>
                      </w:r>
                      <w:r w:rsidRPr="00FA2B95">
                        <w:rPr>
                          <w:rFonts w:hint="eastAsia"/>
                        </w:rPr>
                        <w:t>情報セキュリティポリシーの順守</w:t>
                      </w:r>
                      <w:r w:rsidR="00CE3070">
                        <w:rPr>
                          <w:rFonts w:hint="eastAsia"/>
                        </w:rPr>
                        <w:t>」</w:t>
                      </w:r>
                      <w:r w:rsidRPr="00FA2B95">
                        <w:t xml:space="preserve"> https://www.soumu.go.jp/main_sosiki/cybersecurity/kokumin/security/business/staff/12/</w:t>
                      </w:r>
                    </w:p>
                  </w:txbxContent>
                </v:textbox>
                <w10:wrap type="square"/>
              </v:shape>
            </w:pict>
          </mc:Fallback>
        </mc:AlternateContent>
      </w:r>
      <w:r w:rsidRPr="00994A86">
        <w:rPr>
          <w:rFonts w:hint="eastAsia"/>
        </w:rPr>
        <w:t>以下では、「対策基準」策定方法の考え方について説明します。</w:t>
      </w:r>
    </w:p>
    <w:tbl>
      <w:tblPr>
        <w:tblStyle w:val="a9"/>
        <w:tblW w:w="10456" w:type="dxa"/>
        <w:tblLook w:val="04A0" w:firstRow="1" w:lastRow="0" w:firstColumn="1" w:lastColumn="0" w:noHBand="0" w:noVBand="1"/>
      </w:tblPr>
      <w:tblGrid>
        <w:gridCol w:w="4836"/>
        <w:gridCol w:w="5620"/>
      </w:tblGrid>
      <w:tr w:rsidR="00994A86" w:rsidRPr="00994A86" w14:paraId="60CD791B" w14:textId="77777777" w:rsidTr="008F2664">
        <w:tc>
          <w:tcPr>
            <w:tcW w:w="4815" w:type="dxa"/>
            <w:vMerge w:val="restart"/>
          </w:tcPr>
          <w:p w14:paraId="135CCB28" w14:textId="77777777" w:rsidR="00994A86" w:rsidRPr="00994A86" w:rsidRDefault="00994A86" w:rsidP="00994A86">
            <w:pPr>
              <w:ind w:firstLineChars="0" w:firstLine="0"/>
            </w:pPr>
            <w:r w:rsidRPr="00994A86">
              <w:rPr>
                <w:noProof/>
              </w:rPr>
              <w:drawing>
                <wp:anchor distT="0" distB="0" distL="114300" distR="114300" simplePos="0" relativeHeight="251660288" behindDoc="0" locked="0" layoutInCell="1" allowOverlap="1" wp14:anchorId="25B28179" wp14:editId="224538AD">
                  <wp:simplePos x="0" y="0"/>
                  <wp:positionH relativeFrom="column">
                    <wp:posOffset>-33824</wp:posOffset>
                  </wp:positionH>
                  <wp:positionV relativeFrom="paragraph">
                    <wp:posOffset>95140</wp:posOffset>
                  </wp:positionV>
                  <wp:extent cx="2926080" cy="2438400"/>
                  <wp:effectExtent l="0" t="0" r="7620" b="0"/>
                  <wp:wrapTopAndBottom/>
                  <wp:docPr id="186809417" name="図 18"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9417" name="図 18" descr="ダイアグラム が含まれている画像&#10;&#10;AI によって生成されたコンテンツは間違っている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2438400"/>
                          </a:xfrm>
                          <a:prstGeom prst="rect">
                            <a:avLst/>
                          </a:prstGeom>
                          <a:noFill/>
                          <a:ln>
                            <a:noFill/>
                          </a:ln>
                        </pic:spPr>
                      </pic:pic>
                    </a:graphicData>
                  </a:graphic>
                </wp:anchor>
              </w:drawing>
            </w:r>
          </w:p>
        </w:tc>
        <w:tc>
          <w:tcPr>
            <w:tcW w:w="5641" w:type="dxa"/>
            <w:shd w:val="clear" w:color="auto" w:fill="2F5597"/>
            <w:vAlign w:val="center"/>
          </w:tcPr>
          <w:p w14:paraId="69EA6910"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基本方針</w:t>
            </w:r>
          </w:p>
        </w:tc>
      </w:tr>
      <w:tr w:rsidR="00994A86" w:rsidRPr="00994A86" w14:paraId="7ED93237" w14:textId="77777777" w:rsidTr="008F2664">
        <w:tc>
          <w:tcPr>
            <w:tcW w:w="4815" w:type="dxa"/>
            <w:vMerge/>
          </w:tcPr>
          <w:p w14:paraId="45ABE909" w14:textId="77777777" w:rsidR="00994A86" w:rsidRPr="00994A86" w:rsidRDefault="00994A86" w:rsidP="00994A86">
            <w:pPr>
              <w:ind w:firstLineChars="0" w:firstLine="0"/>
            </w:pPr>
          </w:p>
        </w:tc>
        <w:tc>
          <w:tcPr>
            <w:tcW w:w="5641" w:type="dxa"/>
            <w:vAlign w:val="center"/>
          </w:tcPr>
          <w:p w14:paraId="6F17CB25" w14:textId="77777777" w:rsidR="00994A86" w:rsidRPr="00994A86" w:rsidRDefault="00994A86" w:rsidP="00994A86">
            <w:pPr>
              <w:tabs>
                <w:tab w:val="left" w:pos="1830"/>
              </w:tabs>
              <w:ind w:firstLineChars="0" w:firstLine="0"/>
              <w:jc w:val="left"/>
            </w:pPr>
            <w:r w:rsidRPr="00994A86">
              <w:rPr>
                <w:rFonts w:hint="eastAsia"/>
              </w:rPr>
              <w:t>情報セキュリティに対する組織の基本方針・宣言を記述する</w:t>
            </w:r>
          </w:p>
        </w:tc>
      </w:tr>
      <w:tr w:rsidR="00994A86" w:rsidRPr="00994A86" w14:paraId="0FD6C08F" w14:textId="77777777" w:rsidTr="008F2664">
        <w:tc>
          <w:tcPr>
            <w:tcW w:w="4815" w:type="dxa"/>
            <w:vMerge/>
          </w:tcPr>
          <w:p w14:paraId="6D6857D9" w14:textId="77777777" w:rsidR="00994A86" w:rsidRPr="00994A86" w:rsidRDefault="00994A86" w:rsidP="00994A86">
            <w:pPr>
              <w:ind w:firstLineChars="0" w:firstLine="0"/>
            </w:pPr>
          </w:p>
        </w:tc>
        <w:tc>
          <w:tcPr>
            <w:tcW w:w="5641" w:type="dxa"/>
            <w:shd w:val="clear" w:color="auto" w:fill="2F5597"/>
            <w:vAlign w:val="center"/>
          </w:tcPr>
          <w:p w14:paraId="56FF0103"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対策基準</w:t>
            </w:r>
          </w:p>
        </w:tc>
      </w:tr>
      <w:tr w:rsidR="00994A86" w:rsidRPr="00994A86" w14:paraId="75511A7B" w14:textId="77777777" w:rsidTr="008F2664">
        <w:tc>
          <w:tcPr>
            <w:tcW w:w="4815" w:type="dxa"/>
            <w:vMerge/>
          </w:tcPr>
          <w:p w14:paraId="3CA5FA14" w14:textId="77777777" w:rsidR="00994A86" w:rsidRPr="00994A86" w:rsidRDefault="00994A86" w:rsidP="00994A86">
            <w:pPr>
              <w:ind w:firstLineChars="0" w:firstLine="0"/>
            </w:pPr>
          </w:p>
        </w:tc>
        <w:tc>
          <w:tcPr>
            <w:tcW w:w="5641" w:type="dxa"/>
            <w:vAlign w:val="center"/>
          </w:tcPr>
          <w:p w14:paraId="467799B9" w14:textId="77777777" w:rsidR="00994A86" w:rsidRPr="00994A86" w:rsidRDefault="00994A86" w:rsidP="00994A86">
            <w:pPr>
              <w:tabs>
                <w:tab w:val="left" w:pos="1830"/>
              </w:tabs>
              <w:ind w:firstLineChars="0" w:firstLine="0"/>
              <w:jc w:val="left"/>
            </w:pPr>
            <w:r w:rsidRPr="00994A86">
              <w:rPr>
                <w:rFonts w:hint="eastAsia"/>
              </w:rPr>
              <w:t>基本方針を実践するための具体的な規則を記述する</w:t>
            </w:r>
          </w:p>
        </w:tc>
      </w:tr>
      <w:tr w:rsidR="00994A86" w:rsidRPr="00994A86" w14:paraId="44FE8F01" w14:textId="77777777" w:rsidTr="008F2664">
        <w:tc>
          <w:tcPr>
            <w:tcW w:w="4815" w:type="dxa"/>
            <w:vMerge/>
          </w:tcPr>
          <w:p w14:paraId="4371DD70" w14:textId="77777777" w:rsidR="00994A86" w:rsidRPr="00994A86" w:rsidRDefault="00994A86" w:rsidP="00994A86">
            <w:pPr>
              <w:ind w:firstLineChars="0" w:firstLine="0"/>
            </w:pPr>
          </w:p>
        </w:tc>
        <w:tc>
          <w:tcPr>
            <w:tcW w:w="5641" w:type="dxa"/>
            <w:shd w:val="clear" w:color="auto" w:fill="2F5597"/>
            <w:vAlign w:val="center"/>
          </w:tcPr>
          <w:p w14:paraId="0248FC2A"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実施手順・運用規則など</w:t>
            </w:r>
          </w:p>
        </w:tc>
      </w:tr>
      <w:tr w:rsidR="00994A86" w:rsidRPr="00994A86" w14:paraId="73ED2533" w14:textId="77777777" w:rsidTr="008F2664">
        <w:tc>
          <w:tcPr>
            <w:tcW w:w="4815" w:type="dxa"/>
            <w:vMerge/>
          </w:tcPr>
          <w:p w14:paraId="74C0F899" w14:textId="77777777" w:rsidR="00994A86" w:rsidRPr="00994A86" w:rsidRDefault="00994A86" w:rsidP="00994A86">
            <w:pPr>
              <w:ind w:firstLineChars="0" w:firstLine="0"/>
            </w:pPr>
          </w:p>
        </w:tc>
        <w:tc>
          <w:tcPr>
            <w:tcW w:w="5641" w:type="dxa"/>
            <w:vAlign w:val="center"/>
          </w:tcPr>
          <w:p w14:paraId="2A0DF141" w14:textId="77777777" w:rsidR="00994A86" w:rsidRPr="00994A86" w:rsidRDefault="00994A86" w:rsidP="00994A86">
            <w:pPr>
              <w:tabs>
                <w:tab w:val="left" w:pos="1830"/>
              </w:tabs>
              <w:ind w:firstLineChars="0" w:firstLine="0"/>
              <w:jc w:val="left"/>
            </w:pPr>
            <w:r w:rsidRPr="00994A86">
              <w:rPr>
                <w:rFonts w:hint="eastAsia"/>
              </w:rPr>
              <w:t>対象者や用途によって必要な手続きを記述する</w:t>
            </w:r>
          </w:p>
        </w:tc>
      </w:tr>
    </w:tbl>
    <w:p w14:paraId="6BB90684" w14:textId="77777777" w:rsidR="00994A86" w:rsidRPr="00994A86" w:rsidRDefault="00994A86" w:rsidP="00994A86">
      <w:r w:rsidRPr="00994A86">
        <w:rPr>
          <w:rFonts w:hint="eastAsia"/>
        </w:rPr>
        <w:t>対策基準外部に公開することにより、セキュリティ対策の実施を内外に示し、説明責任を果たすことができます。ただし、対策基準で記載する内容は抽象度が高いため、具体的に実践で使用することは難しい内容です。実際に運用を行うためには、策定した対策基準に従って、実施手順などを作成する必要があります。</w:t>
      </w:r>
    </w:p>
    <w:p w14:paraId="343BF2DC" w14:textId="526DC40A" w:rsidR="00994A86" w:rsidRPr="00994A86" w:rsidRDefault="00994A86" w:rsidP="00994A86">
      <w:r w:rsidRPr="00994A86">
        <w:rPr>
          <w:rFonts w:hint="eastAsia"/>
        </w:rPr>
        <w:t>対策基準の内容を定める際は、網羅的な</w:t>
      </w:r>
      <w:bookmarkStart w:id="19" w:name="■フレームワーク7ー1ー1"/>
      <w:r w:rsidRPr="00994A86">
        <w:fldChar w:fldCharType="begin"/>
      </w:r>
      <w:r w:rsidR="007868C2">
        <w:instrText>HYPERLINK  \l "■フレームワーク"</w:instrText>
      </w:r>
      <w:r w:rsidRPr="00994A86">
        <w:fldChar w:fldCharType="separate"/>
      </w:r>
      <w:r w:rsidRPr="00994A86">
        <w:rPr>
          <w:rFonts w:hint="eastAsia"/>
          <w:color w:val="467886" w:themeColor="hyperlink"/>
          <w:u w:val="single"/>
        </w:rPr>
        <w:t>フレームワーク</w:t>
      </w:r>
      <w:bookmarkEnd w:id="19"/>
      <w:r w:rsidRPr="00994A86">
        <w:fldChar w:fldCharType="end"/>
      </w:r>
      <w:r w:rsidRPr="00994A86">
        <w:rPr>
          <w:rFonts w:hint="eastAsia"/>
        </w:rPr>
        <w:t>を参考にすることが推奨されます。企業の現状、目標に応じてフレームワークを使用せずに段階的な対策基準の策定を行う場合は、「2</w:t>
      </w:r>
      <w:r w:rsidRPr="00994A86">
        <w:t>-</w:t>
      </w:r>
      <w:r w:rsidRPr="00994A86">
        <w:rPr>
          <w:rFonts w:hint="eastAsia"/>
        </w:rPr>
        <w:t>3</w:t>
      </w:r>
      <w:r w:rsidRPr="00994A86">
        <w:t>. サイバーセキュリティアプローチ方法の概要」記載のアプローチ方法を参考にすることができます。アプローチ方法はレベルが上がるにつれ、網羅性も上がります。それぞれの特徴を次ページで説明します。</w:t>
      </w:r>
    </w:p>
    <w:p w14:paraId="7AE0B3F7" w14:textId="0FA2337F" w:rsidR="00994A86" w:rsidRPr="00994A86" w:rsidRDefault="00994A86" w:rsidP="00994A86"/>
    <w:p w14:paraId="196506F7" w14:textId="21E545EB" w:rsidR="00994A86" w:rsidRPr="00994A86" w:rsidRDefault="00F30873" w:rsidP="00994A86">
      <w:r w:rsidRPr="00994A86">
        <w:rPr>
          <w:noProof/>
        </w:rPr>
        <w:lastRenderedPageBreak/>
        <w:drawing>
          <wp:anchor distT="0" distB="0" distL="114300" distR="114300" simplePos="0" relativeHeight="251662336" behindDoc="0" locked="0" layoutInCell="1" allowOverlap="1" wp14:anchorId="2B3353E9" wp14:editId="3C50E8E1">
            <wp:simplePos x="0" y="0"/>
            <wp:positionH relativeFrom="margin">
              <wp:posOffset>1059180</wp:posOffset>
            </wp:positionH>
            <wp:positionV relativeFrom="paragraph">
              <wp:posOffset>0</wp:posOffset>
            </wp:positionV>
            <wp:extent cx="4857115" cy="1613535"/>
            <wp:effectExtent l="0" t="0" r="0" b="1905"/>
            <wp:wrapTopAndBottom/>
            <wp:docPr id="417140231" name="Picture 6" descr="概略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40231" name="Picture 6" descr="概略図&#10;&#10;AI によって生成されたコンテンツは間違っている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11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8EB80" w14:textId="77777777" w:rsidR="00994A86" w:rsidRPr="00994A86" w:rsidRDefault="00994A86"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rPr>
      </w:pPr>
      <w:bookmarkStart w:id="20" w:name="_Toc172722741"/>
      <w:bookmarkStart w:id="21" w:name="_Toc185338851"/>
      <w:bookmarkStart w:id="22" w:name="_Toc187824601"/>
      <w:bookmarkStart w:id="23" w:name="_Toc188348952"/>
      <w:bookmarkStart w:id="24" w:name="_Toc204087534"/>
      <w:r w:rsidRPr="00994A86">
        <w:rPr>
          <w:rFonts w:hint="eastAsia"/>
          <w:b/>
          <w:bCs/>
          <w:color w:val="000000" w:themeColor="text1"/>
          <w:sz w:val="28"/>
        </w:rPr>
        <w:t>セキュリティ対策のアプローチ方法</w:t>
      </w:r>
      <w:bookmarkEnd w:id="20"/>
      <w:bookmarkEnd w:id="21"/>
      <w:bookmarkEnd w:id="22"/>
      <w:bookmarkEnd w:id="23"/>
      <w:bookmarkEnd w:id="24"/>
    </w:p>
    <w:p w14:paraId="5DFF6910" w14:textId="77777777" w:rsidR="00994A86" w:rsidRPr="00994A86" w:rsidRDefault="00994A86" w:rsidP="00994A86">
      <w:r w:rsidRPr="00994A86">
        <w:rPr>
          <w:rFonts w:hint="eastAsia"/>
        </w:rPr>
        <w:t>Lv.1クイックアプローチ、Lv.2ベースラインアプローチ、Lv.3網羅的アプローチの概要、主な特徴と想定される適用ケースを説明します。</w:t>
      </w:r>
    </w:p>
    <w:p w14:paraId="2A6E634E" w14:textId="77777777" w:rsidR="00994A86" w:rsidRPr="00994A86" w:rsidRDefault="00994A86" w:rsidP="00994A86"/>
    <w:tbl>
      <w:tblPr>
        <w:tblStyle w:val="a9"/>
        <w:tblW w:w="0" w:type="auto"/>
        <w:tblLook w:val="04A0" w:firstRow="1" w:lastRow="0" w:firstColumn="1" w:lastColumn="0" w:noHBand="0" w:noVBand="1"/>
      </w:tblPr>
      <w:tblGrid>
        <w:gridCol w:w="3681"/>
        <w:gridCol w:w="3529"/>
        <w:gridCol w:w="3246"/>
      </w:tblGrid>
      <w:tr w:rsidR="00994A86" w:rsidRPr="00994A86" w14:paraId="48048765" w14:textId="77777777" w:rsidTr="008F2664">
        <w:trPr>
          <w:trHeight w:val="397"/>
        </w:trPr>
        <w:tc>
          <w:tcPr>
            <w:tcW w:w="3681" w:type="dxa"/>
            <w:shd w:val="clear" w:color="auto" w:fill="215E99" w:themeFill="text2" w:themeFillTint="BF"/>
            <w:vAlign w:val="center"/>
          </w:tcPr>
          <w:p w14:paraId="67E46EAA"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アプローチ手法</w:t>
            </w:r>
          </w:p>
        </w:tc>
        <w:tc>
          <w:tcPr>
            <w:tcW w:w="3529" w:type="dxa"/>
            <w:shd w:val="clear" w:color="auto" w:fill="215E99" w:themeFill="text2" w:themeFillTint="BF"/>
            <w:vAlign w:val="center"/>
          </w:tcPr>
          <w:p w14:paraId="41766CF7"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特徴</w:t>
            </w:r>
          </w:p>
        </w:tc>
        <w:tc>
          <w:tcPr>
            <w:tcW w:w="3246" w:type="dxa"/>
            <w:shd w:val="clear" w:color="auto" w:fill="215E99" w:themeFill="text2" w:themeFillTint="BF"/>
            <w:vAlign w:val="center"/>
          </w:tcPr>
          <w:p w14:paraId="773F0736"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想定される適用ケース</w:t>
            </w:r>
          </w:p>
        </w:tc>
      </w:tr>
      <w:tr w:rsidR="00994A86" w:rsidRPr="00994A86" w14:paraId="72621907" w14:textId="77777777" w:rsidTr="008F2664">
        <w:tc>
          <w:tcPr>
            <w:tcW w:w="3681" w:type="dxa"/>
            <w:shd w:val="clear" w:color="auto" w:fill="F2F2F2" w:themeFill="background1" w:themeFillShade="F2"/>
            <w:vAlign w:val="center"/>
          </w:tcPr>
          <w:p w14:paraId="70CB135E" w14:textId="77777777" w:rsidR="00994A86" w:rsidRPr="00994A86" w:rsidRDefault="00994A86" w:rsidP="00994A86">
            <w:pPr>
              <w:tabs>
                <w:tab w:val="left" w:pos="4820"/>
              </w:tabs>
              <w:ind w:firstLineChars="0" w:firstLine="0"/>
              <w:jc w:val="left"/>
              <w:rPr>
                <w:b/>
                <w:bCs/>
              </w:rPr>
            </w:pPr>
            <w:r w:rsidRPr="00994A86">
              <w:rPr>
                <w:b/>
                <w:bCs/>
              </w:rPr>
              <w:t>Lv.1クイックアプローチ</w:t>
            </w:r>
          </w:p>
        </w:tc>
        <w:tc>
          <w:tcPr>
            <w:tcW w:w="3529" w:type="dxa"/>
          </w:tcPr>
          <w:p w14:paraId="39B2E9A5" w14:textId="77777777" w:rsidR="00994A86" w:rsidRPr="00994A86" w:rsidRDefault="00994A86" w:rsidP="00994A86">
            <w:pPr>
              <w:tabs>
                <w:tab w:val="left" w:pos="1830"/>
              </w:tabs>
              <w:ind w:firstLineChars="0" w:firstLine="0"/>
              <w:jc w:val="left"/>
            </w:pPr>
            <w:r w:rsidRPr="00994A86">
              <w:rPr>
                <w:rFonts w:hint="eastAsia"/>
              </w:rPr>
              <w:t>即時の対応や緊急事態への対処に適したアプローチ手法。</w:t>
            </w:r>
          </w:p>
          <w:p w14:paraId="1FBA3962" w14:textId="77777777" w:rsidR="00994A86" w:rsidRPr="00994A86" w:rsidRDefault="00994A86" w:rsidP="00994A86">
            <w:pPr>
              <w:tabs>
                <w:tab w:val="left" w:pos="1830"/>
              </w:tabs>
              <w:ind w:firstLineChars="0" w:firstLine="0"/>
              <w:jc w:val="left"/>
            </w:pPr>
            <w:r w:rsidRPr="00994A86">
              <w:rPr>
                <w:rFonts w:hint="eastAsia"/>
              </w:rPr>
              <w:t>低コスト、短期間で実施可能。包括的ではないが即効性がある。</w:t>
            </w:r>
          </w:p>
        </w:tc>
        <w:tc>
          <w:tcPr>
            <w:tcW w:w="3246" w:type="dxa"/>
          </w:tcPr>
          <w:p w14:paraId="4638214B" w14:textId="77777777" w:rsidR="00994A86" w:rsidRPr="00994A86" w:rsidRDefault="00994A86" w:rsidP="00994A86">
            <w:pPr>
              <w:tabs>
                <w:tab w:val="left" w:pos="1830"/>
              </w:tabs>
              <w:ind w:firstLineChars="0" w:firstLine="0"/>
              <w:jc w:val="left"/>
            </w:pPr>
            <w:r w:rsidRPr="00994A86">
              <w:rPr>
                <w:rFonts w:hint="eastAsia"/>
              </w:rPr>
              <w:t>自社で発生する可能性が高い、または、発生したときの被害が大きいと考えられるインシデントに対して暫定的対策を行う場合。</w:t>
            </w:r>
          </w:p>
        </w:tc>
      </w:tr>
      <w:tr w:rsidR="00994A86" w:rsidRPr="00994A86" w14:paraId="0C4534EC" w14:textId="77777777" w:rsidTr="008F2664">
        <w:tc>
          <w:tcPr>
            <w:tcW w:w="3681" w:type="dxa"/>
            <w:shd w:val="clear" w:color="auto" w:fill="F2F2F2" w:themeFill="background1" w:themeFillShade="F2"/>
            <w:vAlign w:val="center"/>
          </w:tcPr>
          <w:p w14:paraId="38671921" w14:textId="77777777" w:rsidR="00994A86" w:rsidRPr="00994A86" w:rsidRDefault="00994A86" w:rsidP="00994A86">
            <w:pPr>
              <w:tabs>
                <w:tab w:val="left" w:pos="4820"/>
              </w:tabs>
              <w:ind w:firstLineChars="0" w:firstLine="0"/>
              <w:jc w:val="left"/>
              <w:rPr>
                <w:b/>
                <w:bCs/>
              </w:rPr>
            </w:pPr>
            <w:r w:rsidRPr="00994A86">
              <w:rPr>
                <w:b/>
                <w:bCs/>
              </w:rPr>
              <w:t>Lv.2ベースラインアプローチ</w:t>
            </w:r>
          </w:p>
        </w:tc>
        <w:tc>
          <w:tcPr>
            <w:tcW w:w="3529" w:type="dxa"/>
          </w:tcPr>
          <w:p w14:paraId="663BDCEE" w14:textId="77777777" w:rsidR="00994A86" w:rsidRPr="00994A86" w:rsidRDefault="00994A86" w:rsidP="00994A86">
            <w:pPr>
              <w:tabs>
                <w:tab w:val="left" w:pos="1830"/>
              </w:tabs>
              <w:ind w:firstLineChars="0" w:firstLine="0"/>
              <w:jc w:val="left"/>
            </w:pPr>
            <w:r w:rsidRPr="00994A86">
              <w:rPr>
                <w:rFonts w:hint="eastAsia"/>
              </w:rPr>
              <w:t>組織全体での一貫性を確保し、セキュリティの最低基準を満たすことを目指すアプローチ手法。</w:t>
            </w:r>
          </w:p>
          <w:p w14:paraId="21977D6A" w14:textId="77777777" w:rsidR="00994A86" w:rsidRPr="00994A86" w:rsidRDefault="00994A86" w:rsidP="00994A86">
            <w:pPr>
              <w:tabs>
                <w:tab w:val="left" w:pos="1830"/>
              </w:tabs>
              <w:ind w:firstLineChars="0" w:firstLine="0"/>
              <w:jc w:val="left"/>
            </w:pPr>
            <w:r w:rsidRPr="00994A86">
              <w:rPr>
                <w:rFonts w:hint="eastAsia"/>
              </w:rPr>
              <w:t>ガイドラインやひな型を参考とし、対策基準を策定。</w:t>
            </w:r>
          </w:p>
          <w:p w14:paraId="4BB31503" w14:textId="77777777" w:rsidR="00994A86" w:rsidRPr="00994A86" w:rsidRDefault="00994A86" w:rsidP="00994A86">
            <w:pPr>
              <w:tabs>
                <w:tab w:val="left" w:pos="1830"/>
              </w:tabs>
              <w:ind w:firstLineChars="0" w:firstLine="0"/>
              <w:jc w:val="left"/>
            </w:pPr>
            <w:r w:rsidRPr="00994A86">
              <w:rPr>
                <w:rFonts w:hint="eastAsia"/>
              </w:rPr>
              <w:t>規制遵守の観点から一定の安全性が確保できる。</w:t>
            </w:r>
          </w:p>
          <w:p w14:paraId="3039F533" w14:textId="77777777" w:rsidR="00994A86" w:rsidRPr="00994A86" w:rsidRDefault="00994A86" w:rsidP="00994A86">
            <w:pPr>
              <w:tabs>
                <w:tab w:val="left" w:pos="1830"/>
              </w:tabs>
              <w:ind w:firstLineChars="0" w:firstLine="0"/>
              <w:jc w:val="left"/>
            </w:pPr>
            <w:r w:rsidRPr="00994A86">
              <w:rPr>
                <w:rFonts w:hint="eastAsia"/>
              </w:rPr>
              <w:t>コストパフォーマンスがよい。</w:t>
            </w:r>
          </w:p>
        </w:tc>
        <w:tc>
          <w:tcPr>
            <w:tcW w:w="3246" w:type="dxa"/>
          </w:tcPr>
          <w:p w14:paraId="3A806897" w14:textId="77777777" w:rsidR="00994A86" w:rsidRPr="00994A86" w:rsidRDefault="00994A86" w:rsidP="00994A86">
            <w:pPr>
              <w:tabs>
                <w:tab w:val="left" w:pos="1830"/>
              </w:tabs>
              <w:ind w:firstLineChars="0" w:firstLine="0"/>
              <w:jc w:val="left"/>
            </w:pPr>
            <w:r w:rsidRPr="00994A86">
              <w:rPr>
                <w:rFonts w:hint="eastAsia"/>
              </w:rPr>
              <w:t>組織的に一定以上の対策基準を策定する場合。</w:t>
            </w:r>
          </w:p>
          <w:p w14:paraId="6B393222" w14:textId="77777777" w:rsidR="00994A86" w:rsidRPr="00994A86" w:rsidRDefault="00994A86" w:rsidP="00994A86">
            <w:pPr>
              <w:tabs>
                <w:tab w:val="left" w:pos="1830"/>
              </w:tabs>
              <w:ind w:firstLineChars="0" w:firstLine="0"/>
              <w:jc w:val="left"/>
            </w:pPr>
            <w:r w:rsidRPr="00994A86">
              <w:rPr>
                <w:rFonts w:hint="eastAsia"/>
              </w:rPr>
              <w:t>包括的な対策は過剰で、基本的な水準の対策が適切だと判断される場合。</w:t>
            </w:r>
          </w:p>
        </w:tc>
      </w:tr>
      <w:tr w:rsidR="00994A86" w:rsidRPr="00994A86" w14:paraId="5E184534" w14:textId="77777777" w:rsidTr="008F2664">
        <w:tc>
          <w:tcPr>
            <w:tcW w:w="3681" w:type="dxa"/>
            <w:shd w:val="clear" w:color="auto" w:fill="F2F2F2" w:themeFill="background1" w:themeFillShade="F2"/>
            <w:vAlign w:val="center"/>
          </w:tcPr>
          <w:p w14:paraId="560BEADE" w14:textId="77777777" w:rsidR="00994A86" w:rsidRPr="00994A86" w:rsidRDefault="00994A86" w:rsidP="00994A86">
            <w:pPr>
              <w:tabs>
                <w:tab w:val="left" w:pos="4820"/>
              </w:tabs>
              <w:ind w:firstLineChars="0" w:firstLine="0"/>
              <w:jc w:val="left"/>
              <w:rPr>
                <w:b/>
                <w:bCs/>
              </w:rPr>
            </w:pPr>
            <w:r w:rsidRPr="00994A86">
              <w:rPr>
                <w:b/>
                <w:bCs/>
              </w:rPr>
              <w:t>Lv.3網羅的アプローチ</w:t>
            </w:r>
          </w:p>
        </w:tc>
        <w:tc>
          <w:tcPr>
            <w:tcW w:w="3529" w:type="dxa"/>
          </w:tcPr>
          <w:p w14:paraId="223E3C23" w14:textId="77777777" w:rsidR="00994A86" w:rsidRPr="00994A86" w:rsidRDefault="00994A86" w:rsidP="00994A86">
            <w:pPr>
              <w:tabs>
                <w:tab w:val="left" w:pos="1830"/>
              </w:tabs>
              <w:ind w:firstLineChars="0" w:firstLine="0"/>
              <w:jc w:val="left"/>
            </w:pPr>
            <w:r w:rsidRPr="00994A86">
              <w:rPr>
                <w:rFonts w:hint="eastAsia"/>
              </w:rPr>
              <w:t>脅威や攻撃手法に対して、網羅的なセキュリティ対策を講じることを目指すアプローチ手法。</w:t>
            </w:r>
          </w:p>
          <w:bookmarkStart w:id="25" w:name="■ISMS7ー1ー2"/>
          <w:p w14:paraId="4895DD5C" w14:textId="3EF38013" w:rsidR="00994A86" w:rsidRPr="00994A86" w:rsidRDefault="00AD208B" w:rsidP="00994A86">
            <w:pPr>
              <w:tabs>
                <w:tab w:val="left" w:pos="1830"/>
              </w:tabs>
              <w:ind w:firstLineChars="0" w:firstLine="0"/>
              <w:jc w:val="left"/>
            </w:pPr>
            <w:r>
              <w:fldChar w:fldCharType="begin"/>
            </w:r>
            <w:r>
              <w:rPr>
                <w:rFonts w:hint="eastAsia"/>
              </w:rPr>
              <w:instrText xml:space="preserve">HYPERLINK </w:instrText>
            </w:r>
            <w:r>
              <w:instrText xml:space="preserve"> \l "</w:instrText>
            </w:r>
            <w:r>
              <w:rPr>
                <w:rFonts w:hint="eastAsia"/>
              </w:rPr>
              <w:instrText>■</w:instrText>
            </w:r>
            <w:r>
              <w:instrText>ISMS"</w:instrText>
            </w:r>
            <w:r>
              <w:fldChar w:fldCharType="separate"/>
            </w:r>
            <w:r w:rsidR="00994A86" w:rsidRPr="00AD208B">
              <w:rPr>
                <w:rStyle w:val="a7"/>
                <w:rFonts w:hint="eastAsia"/>
              </w:rPr>
              <w:t>ISMS</w:t>
            </w:r>
            <w:r>
              <w:fldChar w:fldCharType="end"/>
            </w:r>
            <w:bookmarkEnd w:id="25"/>
            <w:r w:rsidR="00994A86" w:rsidRPr="00994A86">
              <w:t>認証</w:t>
            </w:r>
            <w:r w:rsidR="00994A86" w:rsidRPr="00994A86">
              <w:rPr>
                <w:rFonts w:hint="eastAsia"/>
              </w:rPr>
              <w:t>取得</w:t>
            </w:r>
            <w:r w:rsidR="00994A86" w:rsidRPr="00994A86">
              <w:t>が可能なレベルを目指して、対策基準を策定。</w:t>
            </w:r>
          </w:p>
          <w:p w14:paraId="3859F9AD" w14:textId="77777777" w:rsidR="00994A86" w:rsidRPr="00994A86" w:rsidRDefault="00994A86" w:rsidP="00994A86">
            <w:pPr>
              <w:tabs>
                <w:tab w:val="left" w:pos="1830"/>
              </w:tabs>
              <w:ind w:firstLineChars="0" w:firstLine="0"/>
              <w:jc w:val="left"/>
            </w:pPr>
            <w:r w:rsidRPr="00994A86">
              <w:rPr>
                <w:rFonts w:hint="eastAsia"/>
              </w:rPr>
              <w:t>コストが高くなる可能性があ</w:t>
            </w:r>
            <w:r w:rsidRPr="00994A86">
              <w:rPr>
                <w:rFonts w:hint="eastAsia"/>
              </w:rPr>
              <w:lastRenderedPageBreak/>
              <w:t>るが、組織のニーズに合わせた最適な対策が可能。</w:t>
            </w:r>
          </w:p>
        </w:tc>
        <w:tc>
          <w:tcPr>
            <w:tcW w:w="3246" w:type="dxa"/>
          </w:tcPr>
          <w:p w14:paraId="6ECC20DC" w14:textId="5B52ADFC" w:rsidR="00994A86" w:rsidRPr="00994A86" w:rsidRDefault="00994A86" w:rsidP="00994A86">
            <w:pPr>
              <w:tabs>
                <w:tab w:val="left" w:pos="1830"/>
              </w:tabs>
              <w:ind w:firstLineChars="0" w:firstLine="0"/>
              <w:jc w:val="left"/>
            </w:pPr>
            <w:r w:rsidRPr="00994A86">
              <w:rPr>
                <w:rFonts w:hint="eastAsia"/>
              </w:rPr>
              <w:lastRenderedPageBreak/>
              <w:t>ISMSの</w:t>
            </w:r>
            <w:bookmarkStart w:id="26" w:name="■フレームワーク7ー1ー2"/>
            <w:r w:rsidRPr="00994A86">
              <w:fldChar w:fldCharType="begin"/>
            </w:r>
            <w:r w:rsidR="007868C2">
              <w:instrText>HYPERLINK  \l "■フレームワーク"</w:instrText>
            </w:r>
            <w:r w:rsidRPr="00994A86">
              <w:fldChar w:fldCharType="separate"/>
            </w:r>
            <w:r w:rsidRPr="00994A86">
              <w:rPr>
                <w:rFonts w:hint="eastAsia"/>
                <w:color w:val="467886" w:themeColor="hyperlink"/>
                <w:u w:val="single"/>
              </w:rPr>
              <w:t>フレームワーク</w:t>
            </w:r>
            <w:bookmarkEnd w:id="26"/>
            <w:r w:rsidRPr="00994A86">
              <w:fldChar w:fldCharType="end"/>
            </w:r>
            <w:r w:rsidRPr="00994A86">
              <w:rPr>
                <w:rFonts w:hint="eastAsia"/>
              </w:rPr>
              <w:t>に沿った対策基準を策定する場合。</w:t>
            </w:r>
          </w:p>
          <w:p w14:paraId="28158EE9" w14:textId="1AC4499F" w:rsidR="00994A86" w:rsidRPr="00994A86" w:rsidRDefault="00994A86" w:rsidP="00994A86">
            <w:pPr>
              <w:tabs>
                <w:tab w:val="left" w:pos="1830"/>
              </w:tabs>
              <w:ind w:firstLineChars="0" w:firstLine="0"/>
              <w:jc w:val="left"/>
            </w:pPr>
            <w:r w:rsidRPr="00994A86">
              <w:rPr>
                <w:rFonts w:hint="eastAsia"/>
              </w:rPr>
              <w:t>情報システムが重要な組織や</w:t>
            </w:r>
            <w:bookmarkStart w:id="27" w:name="■機密性7ー1ー2"/>
            <w:r w:rsidRPr="00994A86">
              <w:fldChar w:fldCharType="begin"/>
            </w:r>
            <w:r w:rsidR="006234F2">
              <w:instrText>HYPERLINK  \l "■機密性"</w:instrText>
            </w:r>
            <w:r w:rsidRPr="00994A86">
              <w:fldChar w:fldCharType="separate"/>
            </w:r>
            <w:r w:rsidRPr="00994A86">
              <w:rPr>
                <w:rFonts w:hint="eastAsia"/>
                <w:color w:val="467886" w:themeColor="hyperlink"/>
                <w:u w:val="single"/>
              </w:rPr>
              <w:t>機密性</w:t>
            </w:r>
            <w:bookmarkEnd w:id="27"/>
            <w:r w:rsidRPr="00994A86">
              <w:fldChar w:fldCharType="end"/>
            </w:r>
            <w:r w:rsidRPr="00994A86">
              <w:rPr>
                <w:rFonts w:hint="eastAsia"/>
              </w:rPr>
              <w:t>の高い情報を扱う組織など、高い水準の情報セキュリティが求められる場合。</w:t>
            </w:r>
          </w:p>
        </w:tc>
      </w:tr>
    </w:tbl>
    <w:p w14:paraId="6423BD72" w14:textId="77777777" w:rsidR="00994A86" w:rsidRPr="00994A86" w:rsidRDefault="00994A86" w:rsidP="00994A86"/>
    <w:p w14:paraId="4A27AB49" w14:textId="77777777" w:rsidR="00994A86" w:rsidRPr="00994A86" w:rsidRDefault="00994A86" w:rsidP="00994A86">
      <w:pPr>
        <w:widowControl/>
        <w:ind w:firstLineChars="0" w:firstLine="0"/>
        <w:jc w:val="left"/>
        <w:outlineLvl w:val="4"/>
        <w:rPr>
          <w:rFonts w:asciiTheme="majorHAnsi" w:eastAsiaTheme="majorEastAsia" w:hAnsiTheme="majorHAnsi" w:cstheme="majorBidi"/>
          <w:b/>
          <w:bCs/>
          <w:color w:val="2E5496"/>
          <w:sz w:val="28"/>
          <w:szCs w:val="28"/>
        </w:rPr>
      </w:pPr>
      <w:r w:rsidRPr="00994A86">
        <w:rPr>
          <w:rFonts w:asciiTheme="majorHAnsi" w:eastAsiaTheme="majorEastAsia" w:hAnsiTheme="majorHAnsi" w:cstheme="majorBidi" w:hint="eastAsia"/>
          <w:b/>
          <w:bCs/>
          <w:color w:val="2E5496"/>
          <w:sz w:val="28"/>
          <w:szCs w:val="28"/>
        </w:rPr>
        <w:t>メリット・デメリット</w:t>
      </w:r>
    </w:p>
    <w:tbl>
      <w:tblPr>
        <w:tblStyle w:val="a9"/>
        <w:tblW w:w="0" w:type="auto"/>
        <w:tblLook w:val="04A0" w:firstRow="1" w:lastRow="0" w:firstColumn="1" w:lastColumn="0" w:noHBand="0" w:noVBand="1"/>
      </w:tblPr>
      <w:tblGrid>
        <w:gridCol w:w="3539"/>
        <w:gridCol w:w="3671"/>
        <w:gridCol w:w="3246"/>
      </w:tblGrid>
      <w:tr w:rsidR="00994A86" w:rsidRPr="00994A86" w14:paraId="6D22525B" w14:textId="77777777" w:rsidTr="008F2664">
        <w:trPr>
          <w:trHeight w:val="397"/>
        </w:trPr>
        <w:tc>
          <w:tcPr>
            <w:tcW w:w="3539" w:type="dxa"/>
            <w:shd w:val="clear" w:color="auto" w:fill="215E99" w:themeFill="text2" w:themeFillTint="BF"/>
            <w:vAlign w:val="center"/>
          </w:tcPr>
          <w:p w14:paraId="6EE2E66F"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アプローチ手法</w:t>
            </w:r>
          </w:p>
        </w:tc>
        <w:tc>
          <w:tcPr>
            <w:tcW w:w="3671" w:type="dxa"/>
            <w:shd w:val="clear" w:color="auto" w:fill="215E99" w:themeFill="text2" w:themeFillTint="BF"/>
            <w:vAlign w:val="center"/>
          </w:tcPr>
          <w:p w14:paraId="11AF2524"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メリット</w:t>
            </w:r>
          </w:p>
        </w:tc>
        <w:tc>
          <w:tcPr>
            <w:tcW w:w="3246" w:type="dxa"/>
            <w:shd w:val="clear" w:color="auto" w:fill="215E99" w:themeFill="text2" w:themeFillTint="BF"/>
            <w:vAlign w:val="center"/>
          </w:tcPr>
          <w:p w14:paraId="07309073"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デメリット</w:t>
            </w:r>
          </w:p>
        </w:tc>
      </w:tr>
      <w:tr w:rsidR="00994A86" w:rsidRPr="00994A86" w14:paraId="71F129A4" w14:textId="77777777" w:rsidTr="008F2664">
        <w:tc>
          <w:tcPr>
            <w:tcW w:w="3539" w:type="dxa"/>
            <w:shd w:val="clear" w:color="auto" w:fill="F2F2F2" w:themeFill="background1" w:themeFillShade="F2"/>
            <w:vAlign w:val="center"/>
          </w:tcPr>
          <w:p w14:paraId="58BE714E" w14:textId="77777777" w:rsidR="00994A86" w:rsidRPr="00994A86" w:rsidRDefault="00994A86" w:rsidP="00994A86">
            <w:pPr>
              <w:tabs>
                <w:tab w:val="left" w:pos="4820"/>
              </w:tabs>
              <w:ind w:firstLineChars="0" w:firstLine="0"/>
              <w:jc w:val="left"/>
              <w:rPr>
                <w:b/>
                <w:bCs/>
              </w:rPr>
            </w:pPr>
            <w:r w:rsidRPr="00994A86">
              <w:rPr>
                <w:b/>
                <w:bCs/>
              </w:rPr>
              <w:t>Lv.1クイックアプローチ</w:t>
            </w:r>
          </w:p>
        </w:tc>
        <w:tc>
          <w:tcPr>
            <w:tcW w:w="3671" w:type="dxa"/>
          </w:tcPr>
          <w:p w14:paraId="1D0DAE1B" w14:textId="77777777" w:rsidR="00994A86" w:rsidRPr="00994A86" w:rsidRDefault="00994A86" w:rsidP="005C2009">
            <w:pPr>
              <w:numPr>
                <w:ilvl w:val="0"/>
                <w:numId w:val="5"/>
              </w:numPr>
              <w:tabs>
                <w:tab w:val="left" w:pos="1830"/>
              </w:tabs>
              <w:ind w:firstLineChars="0"/>
              <w:jc w:val="left"/>
            </w:pPr>
            <w:r w:rsidRPr="00994A86">
              <w:rPr>
                <w:rFonts w:hint="eastAsia"/>
              </w:rPr>
              <w:t>小規模なセキュリティ対策や修正を迅速に実施可能。</w:t>
            </w:r>
          </w:p>
          <w:p w14:paraId="30DD0372" w14:textId="77777777" w:rsidR="00994A86" w:rsidRPr="00994A86" w:rsidRDefault="00994A86" w:rsidP="005C2009">
            <w:pPr>
              <w:numPr>
                <w:ilvl w:val="0"/>
                <w:numId w:val="5"/>
              </w:numPr>
              <w:tabs>
                <w:tab w:val="left" w:pos="1830"/>
              </w:tabs>
              <w:ind w:firstLineChars="0"/>
              <w:jc w:val="left"/>
            </w:pPr>
            <w:r w:rsidRPr="00994A86">
              <w:rPr>
                <w:rFonts w:hint="eastAsia"/>
              </w:rPr>
              <w:t>低コストでリスクを軽減でき、コストパフォーマンスがよい。</w:t>
            </w:r>
          </w:p>
          <w:p w14:paraId="29DA0AC0" w14:textId="77777777" w:rsidR="00994A86" w:rsidRPr="00994A86" w:rsidRDefault="00994A86" w:rsidP="005C2009">
            <w:pPr>
              <w:numPr>
                <w:ilvl w:val="0"/>
                <w:numId w:val="5"/>
              </w:numPr>
              <w:tabs>
                <w:tab w:val="left" w:pos="1830"/>
              </w:tabs>
              <w:ind w:firstLineChars="0"/>
              <w:jc w:val="left"/>
            </w:pPr>
            <w:r w:rsidRPr="00994A86">
              <w:rPr>
                <w:rFonts w:hint="eastAsia"/>
              </w:rPr>
              <w:t>流行中の攻撃の拡大や影響を最小限に抑えられる。</w:t>
            </w:r>
          </w:p>
          <w:p w14:paraId="2CDB3587" w14:textId="77777777" w:rsidR="00994A86" w:rsidRPr="00994A86" w:rsidRDefault="00994A86" w:rsidP="005C2009">
            <w:pPr>
              <w:numPr>
                <w:ilvl w:val="0"/>
                <w:numId w:val="5"/>
              </w:numPr>
              <w:tabs>
                <w:tab w:val="left" w:pos="1830"/>
              </w:tabs>
              <w:ind w:firstLineChars="0"/>
              <w:jc w:val="left"/>
            </w:pPr>
            <w:r w:rsidRPr="00994A86">
              <w:t>リソースが限られていても実施可能。</w:t>
            </w:r>
          </w:p>
        </w:tc>
        <w:tc>
          <w:tcPr>
            <w:tcW w:w="3246" w:type="dxa"/>
          </w:tcPr>
          <w:p w14:paraId="70A14459" w14:textId="77777777" w:rsidR="00994A86" w:rsidRPr="00994A86" w:rsidRDefault="00994A86" w:rsidP="005C2009">
            <w:pPr>
              <w:numPr>
                <w:ilvl w:val="0"/>
                <w:numId w:val="6"/>
              </w:numPr>
              <w:tabs>
                <w:tab w:val="left" w:pos="1830"/>
              </w:tabs>
              <w:ind w:firstLineChars="0"/>
              <w:jc w:val="left"/>
            </w:pPr>
            <w:r w:rsidRPr="00994A86">
              <w:rPr>
                <w:rFonts w:hint="eastAsia"/>
              </w:rPr>
              <w:t>包括的でないため、抜けが発生する可能性がある。</w:t>
            </w:r>
          </w:p>
          <w:p w14:paraId="75C7EF08" w14:textId="77777777" w:rsidR="00994A86" w:rsidRPr="00994A86" w:rsidRDefault="00994A86" w:rsidP="005C2009">
            <w:pPr>
              <w:numPr>
                <w:ilvl w:val="0"/>
                <w:numId w:val="6"/>
              </w:numPr>
              <w:tabs>
                <w:tab w:val="left" w:pos="1830"/>
              </w:tabs>
              <w:ind w:firstLineChars="0"/>
              <w:jc w:val="left"/>
            </w:pPr>
            <w:r w:rsidRPr="00994A86">
              <w:rPr>
                <w:rFonts w:hint="eastAsia"/>
              </w:rPr>
              <w:t>一時的な対策になりがちで、抜本的な対策にならない。</w:t>
            </w:r>
          </w:p>
          <w:p w14:paraId="122A0AE8" w14:textId="77777777" w:rsidR="00994A86" w:rsidRPr="00994A86" w:rsidRDefault="00994A86" w:rsidP="005C2009">
            <w:pPr>
              <w:numPr>
                <w:ilvl w:val="0"/>
                <w:numId w:val="6"/>
              </w:numPr>
              <w:tabs>
                <w:tab w:val="left" w:pos="1830"/>
              </w:tabs>
              <w:ind w:firstLineChars="0"/>
              <w:jc w:val="left"/>
            </w:pPr>
            <w:r w:rsidRPr="00994A86">
              <w:t>長期的にみると費用が嵩んでしまう場合がある</w:t>
            </w:r>
            <w:r w:rsidRPr="00994A86">
              <w:rPr>
                <w:rFonts w:hint="eastAsia"/>
              </w:rPr>
              <w:t>。</w:t>
            </w:r>
          </w:p>
        </w:tc>
      </w:tr>
      <w:tr w:rsidR="00994A86" w:rsidRPr="00994A86" w14:paraId="34B84BB9" w14:textId="77777777" w:rsidTr="008F2664">
        <w:tc>
          <w:tcPr>
            <w:tcW w:w="3539" w:type="dxa"/>
            <w:shd w:val="clear" w:color="auto" w:fill="F2F2F2" w:themeFill="background1" w:themeFillShade="F2"/>
            <w:vAlign w:val="center"/>
          </w:tcPr>
          <w:p w14:paraId="4BD75DBB" w14:textId="77777777" w:rsidR="00994A86" w:rsidRPr="00994A86" w:rsidRDefault="00994A86" w:rsidP="00994A86">
            <w:pPr>
              <w:tabs>
                <w:tab w:val="left" w:pos="4820"/>
              </w:tabs>
              <w:ind w:firstLineChars="0" w:firstLine="0"/>
              <w:jc w:val="left"/>
              <w:rPr>
                <w:b/>
                <w:bCs/>
              </w:rPr>
            </w:pPr>
            <w:r w:rsidRPr="00994A86">
              <w:rPr>
                <w:b/>
                <w:bCs/>
              </w:rPr>
              <w:t>Lv.2ベースラインアプローチ</w:t>
            </w:r>
          </w:p>
        </w:tc>
        <w:tc>
          <w:tcPr>
            <w:tcW w:w="3671" w:type="dxa"/>
          </w:tcPr>
          <w:p w14:paraId="2033B12B" w14:textId="77777777" w:rsidR="00994A86" w:rsidRPr="00994A86" w:rsidRDefault="00994A86" w:rsidP="005C2009">
            <w:pPr>
              <w:numPr>
                <w:ilvl w:val="0"/>
                <w:numId w:val="7"/>
              </w:numPr>
              <w:tabs>
                <w:tab w:val="left" w:pos="1830"/>
              </w:tabs>
              <w:ind w:firstLineChars="0"/>
              <w:jc w:val="left"/>
            </w:pPr>
            <w:r w:rsidRPr="00994A86">
              <w:rPr>
                <w:rFonts w:hint="eastAsia"/>
              </w:rPr>
              <w:t>組織全体で一貫性を確保できる。</w:t>
            </w:r>
          </w:p>
          <w:p w14:paraId="7A20771D" w14:textId="77777777" w:rsidR="00994A86" w:rsidRPr="00994A86" w:rsidRDefault="00994A86" w:rsidP="005C2009">
            <w:pPr>
              <w:numPr>
                <w:ilvl w:val="0"/>
                <w:numId w:val="7"/>
              </w:numPr>
              <w:tabs>
                <w:tab w:val="left" w:pos="1830"/>
              </w:tabs>
              <w:ind w:firstLineChars="0"/>
              <w:jc w:val="left"/>
            </w:pPr>
            <w:r w:rsidRPr="00994A86">
              <w:rPr>
                <w:rFonts w:hint="eastAsia"/>
              </w:rPr>
              <w:t>最低基準となるセキュリティ対策を講じることができる。</w:t>
            </w:r>
          </w:p>
          <w:p w14:paraId="4A869217" w14:textId="77777777" w:rsidR="00994A86" w:rsidRPr="00994A86" w:rsidRDefault="00994A86" w:rsidP="005C2009">
            <w:pPr>
              <w:numPr>
                <w:ilvl w:val="0"/>
                <w:numId w:val="7"/>
              </w:numPr>
              <w:tabs>
                <w:tab w:val="left" w:pos="1830"/>
              </w:tabs>
              <w:ind w:firstLineChars="0"/>
              <w:jc w:val="left"/>
            </w:pPr>
            <w:r w:rsidRPr="00994A86">
              <w:t>ある程度の対策効果が見込め、コストパフォーマンスがよい。</w:t>
            </w:r>
          </w:p>
        </w:tc>
        <w:tc>
          <w:tcPr>
            <w:tcW w:w="3246" w:type="dxa"/>
          </w:tcPr>
          <w:p w14:paraId="279F4E41" w14:textId="77777777" w:rsidR="00994A86" w:rsidRPr="00994A86" w:rsidRDefault="00994A86" w:rsidP="005C2009">
            <w:pPr>
              <w:numPr>
                <w:ilvl w:val="0"/>
                <w:numId w:val="8"/>
              </w:numPr>
              <w:tabs>
                <w:tab w:val="left" w:pos="1830"/>
              </w:tabs>
              <w:ind w:firstLineChars="0"/>
              <w:jc w:val="left"/>
            </w:pPr>
            <w:r w:rsidRPr="00994A86">
              <w:rPr>
                <w:rFonts w:hint="eastAsia"/>
              </w:rPr>
              <w:t>最低基準を満たすだけなので、十分なセキュリティ水準が確保できない可能性がある。</w:t>
            </w:r>
          </w:p>
          <w:p w14:paraId="2589DB8C" w14:textId="77777777" w:rsidR="00994A86" w:rsidRPr="00994A86" w:rsidRDefault="00994A86" w:rsidP="005C2009">
            <w:pPr>
              <w:numPr>
                <w:ilvl w:val="0"/>
                <w:numId w:val="8"/>
              </w:numPr>
              <w:tabs>
                <w:tab w:val="left" w:pos="1830"/>
              </w:tabs>
              <w:ind w:firstLineChars="0"/>
              <w:jc w:val="left"/>
            </w:pPr>
            <w:r w:rsidRPr="00994A86">
              <w:rPr>
                <w:rFonts w:hint="eastAsia"/>
              </w:rPr>
              <w:t>追加のセキュリティ対策やリスクに対する適切な対応策を検討することが必要になる。</w:t>
            </w:r>
          </w:p>
        </w:tc>
      </w:tr>
      <w:tr w:rsidR="00994A86" w:rsidRPr="00994A86" w14:paraId="0C3C40B2" w14:textId="77777777" w:rsidTr="008F2664">
        <w:tc>
          <w:tcPr>
            <w:tcW w:w="3539" w:type="dxa"/>
            <w:shd w:val="clear" w:color="auto" w:fill="F2F2F2" w:themeFill="background1" w:themeFillShade="F2"/>
            <w:vAlign w:val="center"/>
          </w:tcPr>
          <w:p w14:paraId="1D3DC516" w14:textId="77777777" w:rsidR="00994A86" w:rsidRPr="00994A86" w:rsidRDefault="00994A86" w:rsidP="00994A86">
            <w:pPr>
              <w:tabs>
                <w:tab w:val="left" w:pos="4820"/>
              </w:tabs>
              <w:ind w:firstLineChars="0" w:firstLine="0"/>
              <w:jc w:val="left"/>
              <w:rPr>
                <w:b/>
                <w:bCs/>
              </w:rPr>
            </w:pPr>
            <w:r w:rsidRPr="00994A86">
              <w:rPr>
                <w:b/>
                <w:bCs/>
              </w:rPr>
              <w:t>Lv.3網羅的アプローチ</w:t>
            </w:r>
          </w:p>
        </w:tc>
        <w:tc>
          <w:tcPr>
            <w:tcW w:w="3671" w:type="dxa"/>
          </w:tcPr>
          <w:p w14:paraId="65BE9E67" w14:textId="77777777" w:rsidR="00994A86" w:rsidRPr="00994A86" w:rsidRDefault="00994A86" w:rsidP="005C2009">
            <w:pPr>
              <w:numPr>
                <w:ilvl w:val="0"/>
                <w:numId w:val="9"/>
              </w:numPr>
              <w:tabs>
                <w:tab w:val="left" w:pos="1830"/>
              </w:tabs>
              <w:ind w:firstLineChars="0"/>
              <w:jc w:val="left"/>
            </w:pPr>
            <w:r w:rsidRPr="00994A86">
              <w:rPr>
                <w:rFonts w:hint="eastAsia"/>
              </w:rPr>
              <w:t>組織のニーズに合わせた最適な対策が可能。</w:t>
            </w:r>
          </w:p>
          <w:p w14:paraId="5CCFC536" w14:textId="77777777" w:rsidR="00994A86" w:rsidRPr="00994A86" w:rsidRDefault="00994A86" w:rsidP="005C2009">
            <w:pPr>
              <w:numPr>
                <w:ilvl w:val="0"/>
                <w:numId w:val="9"/>
              </w:numPr>
              <w:tabs>
                <w:tab w:val="left" w:pos="1830"/>
              </w:tabs>
              <w:ind w:firstLineChars="0"/>
              <w:jc w:val="left"/>
            </w:pPr>
            <w:r w:rsidRPr="00994A86">
              <w:rPr>
                <w:rFonts w:hint="eastAsia"/>
              </w:rPr>
              <w:t>リスクを徹底的に特定・分析できるので、高度なセキュリティ水準が実現できる。</w:t>
            </w:r>
          </w:p>
          <w:p w14:paraId="29CD82C2" w14:textId="77777777" w:rsidR="00994A86" w:rsidRPr="00994A86" w:rsidRDefault="00994A86" w:rsidP="005C2009">
            <w:pPr>
              <w:numPr>
                <w:ilvl w:val="0"/>
                <w:numId w:val="9"/>
              </w:numPr>
              <w:tabs>
                <w:tab w:val="left" w:pos="1830"/>
              </w:tabs>
              <w:ind w:firstLineChars="0"/>
              <w:jc w:val="left"/>
            </w:pPr>
            <w:r w:rsidRPr="00994A86">
              <w:rPr>
                <w:rFonts w:hint="eastAsia"/>
              </w:rPr>
              <w:t>長期的な視点で</w:t>
            </w:r>
            <w:r w:rsidRPr="00994A86">
              <w:t>PDCAサイクルを回せる</w:t>
            </w:r>
            <w:r w:rsidRPr="00994A86">
              <w:rPr>
                <w:rFonts w:hint="eastAsia"/>
              </w:rPr>
              <w:t>。</w:t>
            </w:r>
          </w:p>
          <w:p w14:paraId="4C1E13A8" w14:textId="77777777" w:rsidR="00994A86" w:rsidRPr="00994A86" w:rsidRDefault="00994A86" w:rsidP="005C2009">
            <w:pPr>
              <w:numPr>
                <w:ilvl w:val="0"/>
                <w:numId w:val="9"/>
              </w:numPr>
              <w:tabs>
                <w:tab w:val="left" w:pos="1830"/>
              </w:tabs>
              <w:ind w:firstLineChars="0"/>
              <w:jc w:val="left"/>
            </w:pPr>
            <w:r w:rsidRPr="00994A86">
              <w:rPr>
                <w:rFonts w:hint="eastAsia"/>
              </w:rPr>
              <w:t>予測できない脅威や新たな攻撃手法に対しても準備ができる状態を維持できる。</w:t>
            </w:r>
          </w:p>
        </w:tc>
        <w:tc>
          <w:tcPr>
            <w:tcW w:w="3246" w:type="dxa"/>
          </w:tcPr>
          <w:p w14:paraId="38E5034D" w14:textId="77777777" w:rsidR="00994A86" w:rsidRPr="00994A86" w:rsidRDefault="00994A86" w:rsidP="005C2009">
            <w:pPr>
              <w:numPr>
                <w:ilvl w:val="0"/>
                <w:numId w:val="10"/>
              </w:numPr>
              <w:tabs>
                <w:tab w:val="left" w:pos="1830"/>
              </w:tabs>
              <w:ind w:firstLineChars="0"/>
              <w:jc w:val="left"/>
            </w:pPr>
            <w:r w:rsidRPr="00994A86">
              <w:rPr>
                <w:rFonts w:hint="eastAsia"/>
              </w:rPr>
              <w:t>コスト（特に</w:t>
            </w:r>
            <w:r w:rsidRPr="00994A86">
              <w:t>初期コスト</w:t>
            </w:r>
            <w:r w:rsidRPr="00994A86">
              <w:rPr>
                <w:rFonts w:hint="eastAsia"/>
              </w:rPr>
              <w:t>）</w:t>
            </w:r>
            <w:r w:rsidRPr="00994A86">
              <w:t>が高額に</w:t>
            </w:r>
            <w:r w:rsidRPr="00994A86">
              <w:rPr>
                <w:rFonts w:hint="eastAsia"/>
              </w:rPr>
              <w:t>なってしまうことが多い。</w:t>
            </w:r>
          </w:p>
          <w:p w14:paraId="44BC70B2" w14:textId="77777777" w:rsidR="00994A86" w:rsidRPr="00994A86" w:rsidRDefault="00994A86" w:rsidP="005C2009">
            <w:pPr>
              <w:numPr>
                <w:ilvl w:val="0"/>
                <w:numId w:val="10"/>
              </w:numPr>
              <w:tabs>
                <w:tab w:val="left" w:pos="1830"/>
              </w:tabs>
              <w:ind w:firstLineChars="0"/>
              <w:jc w:val="left"/>
            </w:pPr>
            <w:r w:rsidRPr="00994A86">
              <w:t>リスク分析や対策の詳細設計に時間</w:t>
            </w:r>
            <w:r w:rsidRPr="00994A86">
              <w:rPr>
                <w:rFonts w:hint="eastAsia"/>
              </w:rPr>
              <w:t>を要し、全体的なセキュリティ対策の実施が遅くなってしまう。</w:t>
            </w:r>
          </w:p>
        </w:tc>
      </w:tr>
    </w:tbl>
    <w:p w14:paraId="03A3953C" w14:textId="77777777" w:rsidR="005D3F9D" w:rsidRDefault="005D3F9D" w:rsidP="00994A86">
      <w:pPr>
        <w:widowControl/>
        <w:ind w:firstLineChars="0" w:firstLine="0"/>
        <w:jc w:val="left"/>
        <w:outlineLvl w:val="4"/>
        <w:rPr>
          <w:rFonts w:asciiTheme="majorHAnsi" w:eastAsiaTheme="majorEastAsia" w:hAnsiTheme="majorHAnsi" w:cstheme="majorBidi"/>
          <w:b/>
          <w:bCs/>
          <w:color w:val="2E5496"/>
          <w:sz w:val="28"/>
          <w:szCs w:val="28"/>
        </w:rPr>
        <w:sectPr w:rsidR="005D3F9D" w:rsidSect="00FB69F6">
          <w:headerReference w:type="first" r:id="rId18"/>
          <w:footerReference w:type="first" r:id="rId19"/>
          <w:pgSz w:w="11906" w:h="16838"/>
          <w:pgMar w:top="720" w:right="720" w:bottom="720" w:left="720" w:header="851" w:footer="737" w:gutter="0"/>
          <w:pgNumType w:start="1"/>
          <w:cols w:space="425"/>
          <w:docGrid w:type="lines" w:linePitch="360"/>
        </w:sectPr>
      </w:pPr>
    </w:p>
    <w:p w14:paraId="7E8AB2F1" w14:textId="22483A5F" w:rsidR="00994A86" w:rsidRPr="00994A86" w:rsidRDefault="00994A86" w:rsidP="00994A86">
      <w:pPr>
        <w:widowControl/>
        <w:ind w:firstLineChars="0" w:firstLine="0"/>
        <w:jc w:val="left"/>
        <w:outlineLvl w:val="4"/>
        <w:rPr>
          <w:rFonts w:asciiTheme="majorHAnsi" w:eastAsiaTheme="majorEastAsia" w:hAnsiTheme="majorHAnsi" w:cstheme="majorBidi"/>
          <w:b/>
          <w:bCs/>
          <w:color w:val="2E5496"/>
          <w:sz w:val="28"/>
          <w:szCs w:val="28"/>
        </w:rPr>
      </w:pPr>
      <w:r w:rsidRPr="00994A86">
        <w:rPr>
          <w:rFonts w:asciiTheme="majorHAnsi" w:eastAsiaTheme="majorEastAsia" w:hAnsiTheme="majorHAnsi" w:cstheme="majorBidi" w:hint="eastAsia"/>
          <w:b/>
          <w:bCs/>
          <w:color w:val="2E5496"/>
          <w:sz w:val="28"/>
          <w:szCs w:val="28"/>
        </w:rPr>
        <w:lastRenderedPageBreak/>
        <w:t>Lv.1クイックアプローチ</w:t>
      </w:r>
    </w:p>
    <w:p w14:paraId="29FFD64A" w14:textId="78C82F2F" w:rsidR="00994A86" w:rsidRPr="00994A86" w:rsidRDefault="00994A86" w:rsidP="00E96BA9">
      <w:r w:rsidRPr="00994A86">
        <w:rPr>
          <w:noProof/>
        </w:rPr>
        <w:drawing>
          <wp:anchor distT="0" distB="0" distL="114300" distR="114300" simplePos="0" relativeHeight="251663360" behindDoc="0" locked="0" layoutInCell="1" allowOverlap="1" wp14:anchorId="4CE5DF95" wp14:editId="4102811D">
            <wp:simplePos x="0" y="0"/>
            <wp:positionH relativeFrom="margin">
              <wp:posOffset>2419350</wp:posOffset>
            </wp:positionH>
            <wp:positionV relativeFrom="paragraph">
              <wp:posOffset>1577975</wp:posOffset>
            </wp:positionV>
            <wp:extent cx="1906270" cy="740410"/>
            <wp:effectExtent l="0" t="0" r="0" b="2540"/>
            <wp:wrapTopAndBottom/>
            <wp:docPr id="171227" name="Picture 7" descr="黒い背景に白い文字がある&#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7" name="Picture 7" descr="黒い背景に白い文字がある&#10;&#10;AI によって生成されたコンテンツは間違っている可能性があり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627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A86">
        <w:t>Lv.1クイックアプローチでは、</w:t>
      </w:r>
      <w:r w:rsidRPr="00994A86">
        <w:rPr>
          <w:rFonts w:hint="eastAsia"/>
        </w:rPr>
        <w:t>さまざま</w:t>
      </w:r>
      <w:r w:rsidRPr="00994A86">
        <w:t>なインシデント事例内容を参考にします。インシデント事例は、報道される事例、情報セキュリティ10大脅威、実際のインシデントなどから選択します。自社で発生する可能性が高いと考えられるインシデント事例や、実際に発生したときの被害が大きいと考えられるインシデント事例を参考にして、対策基準を策定することが重要です。以下は、情報セキュリティ10大脅威の『組織』に対する脅威で3年連続第1位になっている、</w:t>
      </w:r>
      <w:bookmarkStart w:id="28" w:name="■ランサムウェア7ー1ー2"/>
      <w:r w:rsidR="007868C2">
        <w:fldChar w:fldCharType="begin"/>
      </w:r>
      <w:r w:rsidR="007868C2">
        <w:instrText>HYPERLINK  \l "■ランサムウェア"</w:instrText>
      </w:r>
      <w:r w:rsidR="007868C2">
        <w:fldChar w:fldCharType="separate"/>
      </w:r>
      <w:r w:rsidRPr="007868C2">
        <w:rPr>
          <w:rStyle w:val="a7"/>
        </w:rPr>
        <w:t>ランサムウェア</w:t>
      </w:r>
      <w:bookmarkEnd w:id="28"/>
      <w:r w:rsidR="007868C2">
        <w:fldChar w:fldCharType="end"/>
      </w:r>
      <w:r w:rsidRPr="00994A86">
        <w:t>に対する対策基準の例です。</w:t>
      </w:r>
    </w:p>
    <w:tbl>
      <w:tblPr>
        <w:tblStyle w:val="a9"/>
        <w:tblW w:w="0" w:type="auto"/>
        <w:tblLook w:val="04A0" w:firstRow="1" w:lastRow="0" w:firstColumn="1" w:lastColumn="0" w:noHBand="0" w:noVBand="1"/>
      </w:tblPr>
      <w:tblGrid>
        <w:gridCol w:w="10456"/>
      </w:tblGrid>
      <w:tr w:rsidR="00994A86" w:rsidRPr="00994A86" w14:paraId="057FFF12" w14:textId="77777777" w:rsidTr="008F2664">
        <w:tc>
          <w:tcPr>
            <w:tcW w:w="10456" w:type="dxa"/>
            <w:shd w:val="clear" w:color="auto" w:fill="215E99" w:themeFill="text2" w:themeFillTint="BF"/>
            <w:vAlign w:val="center"/>
          </w:tcPr>
          <w:p w14:paraId="56CCAFC5"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対策基準（例）</w:t>
            </w:r>
          </w:p>
        </w:tc>
      </w:tr>
      <w:tr w:rsidR="00994A86" w:rsidRPr="00994A86" w14:paraId="43B3322A" w14:textId="77777777" w:rsidTr="008F2664">
        <w:tc>
          <w:tcPr>
            <w:tcW w:w="10456" w:type="dxa"/>
          </w:tcPr>
          <w:p w14:paraId="1A691B9A" w14:textId="77777777" w:rsidR="00994A86" w:rsidRPr="00994A86" w:rsidRDefault="00994A86" w:rsidP="00994A86">
            <w:pPr>
              <w:tabs>
                <w:tab w:val="left" w:pos="1830"/>
              </w:tabs>
              <w:ind w:firstLineChars="0" w:firstLine="0"/>
              <w:jc w:val="left"/>
            </w:pPr>
            <w:r w:rsidRPr="00994A86">
              <w:rPr>
                <w:rFonts w:hint="eastAsia"/>
              </w:rPr>
              <w:t>1．対象とする脅威</w:t>
            </w:r>
          </w:p>
          <w:p w14:paraId="4D54900D" w14:textId="53044752" w:rsidR="00994A86" w:rsidRPr="00994A86" w:rsidRDefault="007868C2" w:rsidP="005C2009">
            <w:pPr>
              <w:numPr>
                <w:ilvl w:val="0"/>
                <w:numId w:val="11"/>
              </w:numPr>
              <w:tabs>
                <w:tab w:val="left" w:pos="1830"/>
              </w:tabs>
              <w:ind w:firstLineChars="0"/>
              <w:jc w:val="left"/>
            </w:pPr>
            <w:r w:rsidRPr="00391B93">
              <w:rPr>
                <w:rFonts w:hint="eastAsia"/>
                <w:color w:val="000000" w:themeColor="text1"/>
              </w:rPr>
              <w:t>ランサムウェア</w:t>
            </w:r>
            <w:r w:rsidR="00994A86" w:rsidRPr="00994A86">
              <w:rPr>
                <w:rFonts w:hint="eastAsia"/>
              </w:rPr>
              <w:t>による</w:t>
            </w:r>
            <w:bookmarkStart w:id="29" w:name="■情報資産7ー1ー2"/>
            <w:r w:rsidR="00994A86" w:rsidRPr="00994A86">
              <w:fldChar w:fldCharType="begin"/>
            </w:r>
            <w:r w:rsidR="009B7A5B">
              <w:instrText>HYPERLINK  \l "■情報資産"</w:instrText>
            </w:r>
            <w:r w:rsidR="00994A86" w:rsidRPr="00994A86">
              <w:fldChar w:fldCharType="separate"/>
            </w:r>
            <w:r w:rsidR="00994A86" w:rsidRPr="00994A86">
              <w:rPr>
                <w:rFonts w:hint="eastAsia"/>
                <w:color w:val="467886" w:themeColor="hyperlink"/>
                <w:u w:val="single"/>
              </w:rPr>
              <w:t>情報資産</w:t>
            </w:r>
            <w:bookmarkEnd w:id="29"/>
            <w:r w:rsidR="00994A86" w:rsidRPr="00994A86">
              <w:fldChar w:fldCharType="end"/>
            </w:r>
            <w:r w:rsidR="00994A86" w:rsidRPr="00994A86">
              <w:rPr>
                <w:rFonts w:hint="eastAsia"/>
              </w:rPr>
              <w:t>の漏えい・破壊・</w:t>
            </w:r>
            <w:bookmarkStart w:id="30" w:name="■改ざん7ー1ー2"/>
            <w:r w:rsidR="00994A86" w:rsidRPr="00994A86">
              <w:fldChar w:fldCharType="begin"/>
            </w:r>
            <w:r w:rsidR="002C7140">
              <w:instrText>HYPERLINK  \l "■改ざん"</w:instrText>
            </w:r>
            <w:r w:rsidR="00994A86" w:rsidRPr="00994A86">
              <w:fldChar w:fldCharType="separate"/>
            </w:r>
            <w:r w:rsidR="00994A86" w:rsidRPr="00994A86">
              <w:rPr>
                <w:rFonts w:hint="eastAsia"/>
                <w:color w:val="467886" w:themeColor="hyperlink"/>
                <w:u w:val="single"/>
              </w:rPr>
              <w:t>改ざん</w:t>
            </w:r>
            <w:bookmarkEnd w:id="30"/>
            <w:r w:rsidR="00994A86" w:rsidRPr="00994A86">
              <w:fldChar w:fldCharType="end"/>
            </w:r>
            <w:r w:rsidR="00994A86" w:rsidRPr="00994A86">
              <w:rPr>
                <w:rFonts w:hint="eastAsia"/>
              </w:rPr>
              <w:t>・消去、重要情報の詐取など</w:t>
            </w:r>
          </w:p>
          <w:p w14:paraId="402729E6" w14:textId="77777777" w:rsidR="00994A86" w:rsidRPr="00994A86" w:rsidRDefault="00994A86" w:rsidP="00994A86">
            <w:pPr>
              <w:ind w:firstLineChars="0" w:firstLine="0"/>
              <w:jc w:val="left"/>
            </w:pPr>
          </w:p>
          <w:p w14:paraId="397F3AF7" w14:textId="77777777" w:rsidR="00994A86" w:rsidRPr="00994A86" w:rsidRDefault="00994A86" w:rsidP="00994A86">
            <w:pPr>
              <w:tabs>
                <w:tab w:val="left" w:pos="1830"/>
              </w:tabs>
              <w:ind w:firstLineChars="0" w:firstLine="0"/>
              <w:jc w:val="left"/>
            </w:pPr>
            <w:r w:rsidRPr="00994A86">
              <w:rPr>
                <w:rFonts w:hint="eastAsia"/>
              </w:rPr>
              <w:t>2．組織的対策</w:t>
            </w:r>
          </w:p>
          <w:p w14:paraId="6105EA79" w14:textId="77777777" w:rsidR="00994A86" w:rsidRPr="00994A86" w:rsidRDefault="00994A86" w:rsidP="005C2009">
            <w:pPr>
              <w:numPr>
                <w:ilvl w:val="0"/>
                <w:numId w:val="12"/>
              </w:numPr>
              <w:tabs>
                <w:tab w:val="left" w:pos="1830"/>
              </w:tabs>
              <w:ind w:firstLineChars="0"/>
              <w:jc w:val="left"/>
            </w:pPr>
            <w:r w:rsidRPr="00994A86">
              <w:rPr>
                <w:rFonts w:hint="eastAsia"/>
              </w:rPr>
              <w:t>ランサムウェア対応のためにセキュリティ管理体制を確立する</w:t>
            </w:r>
          </w:p>
          <w:p w14:paraId="3B010E81" w14:textId="77777777" w:rsidR="00994A86" w:rsidRPr="00994A86" w:rsidRDefault="00994A86" w:rsidP="005C2009">
            <w:pPr>
              <w:numPr>
                <w:ilvl w:val="0"/>
                <w:numId w:val="12"/>
              </w:numPr>
              <w:tabs>
                <w:tab w:val="left" w:pos="1830"/>
              </w:tabs>
              <w:ind w:firstLineChars="0"/>
              <w:jc w:val="left"/>
            </w:pPr>
            <w:r w:rsidRPr="00994A86">
              <w:rPr>
                <w:rFonts w:hint="eastAsia"/>
              </w:rPr>
              <w:t>インシデント対応のためにセキュリティ管理体制を整備する</w:t>
            </w:r>
          </w:p>
          <w:p w14:paraId="32964FF1" w14:textId="77777777" w:rsidR="00994A86" w:rsidRPr="00994A86" w:rsidRDefault="00994A86" w:rsidP="00994A86">
            <w:pPr>
              <w:ind w:firstLineChars="0" w:firstLine="0"/>
              <w:jc w:val="left"/>
            </w:pPr>
          </w:p>
          <w:p w14:paraId="4B85ABAA" w14:textId="77777777" w:rsidR="00994A86" w:rsidRPr="00994A86" w:rsidRDefault="00994A86" w:rsidP="00994A86">
            <w:pPr>
              <w:tabs>
                <w:tab w:val="left" w:pos="1830"/>
              </w:tabs>
              <w:ind w:firstLineChars="0" w:firstLine="0"/>
              <w:jc w:val="left"/>
            </w:pPr>
            <w:r w:rsidRPr="00994A86">
              <w:rPr>
                <w:rFonts w:hint="eastAsia"/>
              </w:rPr>
              <w:t>3．人的対策</w:t>
            </w:r>
          </w:p>
          <w:p w14:paraId="62176DCD" w14:textId="77777777" w:rsidR="00994A86" w:rsidRPr="00994A86" w:rsidRDefault="00994A86" w:rsidP="005C2009">
            <w:pPr>
              <w:numPr>
                <w:ilvl w:val="0"/>
                <w:numId w:val="13"/>
              </w:numPr>
              <w:tabs>
                <w:tab w:val="left" w:pos="1830"/>
              </w:tabs>
              <w:ind w:firstLineChars="0"/>
              <w:jc w:val="left"/>
            </w:pPr>
            <w:r w:rsidRPr="00994A86">
              <w:rPr>
                <w:rFonts w:hint="eastAsia"/>
              </w:rPr>
              <w:t>メールの添付ファイル開封や、メールやSMSのリンク、URLのクリックを安易にしない</w:t>
            </w:r>
          </w:p>
          <w:p w14:paraId="37DC3188" w14:textId="77777777" w:rsidR="00994A86" w:rsidRPr="00994A86" w:rsidRDefault="00994A86" w:rsidP="005C2009">
            <w:pPr>
              <w:numPr>
                <w:ilvl w:val="0"/>
                <w:numId w:val="13"/>
              </w:numPr>
              <w:tabs>
                <w:tab w:val="left" w:pos="1830"/>
              </w:tabs>
              <w:ind w:firstLineChars="0"/>
              <w:jc w:val="left"/>
            </w:pPr>
            <w:r w:rsidRPr="00994A86">
              <w:rPr>
                <w:rFonts w:hint="eastAsia"/>
              </w:rPr>
              <w:t>提供元が不明なソフトウェアを実行しない</w:t>
            </w:r>
          </w:p>
          <w:p w14:paraId="15650301" w14:textId="77777777" w:rsidR="00994A86" w:rsidRPr="00994A86" w:rsidRDefault="00994A86" w:rsidP="005C2009">
            <w:pPr>
              <w:numPr>
                <w:ilvl w:val="0"/>
                <w:numId w:val="13"/>
              </w:numPr>
              <w:tabs>
                <w:tab w:val="left" w:pos="1830"/>
              </w:tabs>
              <w:ind w:firstLineChars="0"/>
              <w:jc w:val="left"/>
            </w:pPr>
            <w:r w:rsidRPr="00994A86">
              <w:rPr>
                <w:rFonts w:hint="eastAsia"/>
              </w:rPr>
              <w:t>適切な報告/連絡/相談を行う</w:t>
            </w:r>
          </w:p>
          <w:p w14:paraId="5F30F39C" w14:textId="77777777" w:rsidR="00994A86" w:rsidRPr="00994A86" w:rsidRDefault="00994A86" w:rsidP="00994A86">
            <w:pPr>
              <w:ind w:firstLineChars="0" w:firstLine="0"/>
              <w:jc w:val="left"/>
            </w:pPr>
          </w:p>
          <w:p w14:paraId="73FE94FD" w14:textId="77777777" w:rsidR="00994A86" w:rsidRPr="00994A86" w:rsidRDefault="00994A86" w:rsidP="00994A86">
            <w:pPr>
              <w:ind w:firstLineChars="0" w:firstLine="0"/>
              <w:jc w:val="left"/>
            </w:pPr>
            <w:r w:rsidRPr="00994A86">
              <w:rPr>
                <w:rFonts w:hint="eastAsia"/>
              </w:rPr>
              <w:t>4．物理的対策</w:t>
            </w:r>
          </w:p>
          <w:p w14:paraId="08A6AEA4" w14:textId="77777777" w:rsidR="00994A86" w:rsidRPr="00994A86" w:rsidRDefault="00994A86" w:rsidP="005C2009">
            <w:pPr>
              <w:numPr>
                <w:ilvl w:val="0"/>
                <w:numId w:val="14"/>
              </w:numPr>
              <w:tabs>
                <w:tab w:val="left" w:pos="1830"/>
              </w:tabs>
              <w:ind w:firstLineChars="0"/>
              <w:jc w:val="left"/>
            </w:pPr>
            <w:r w:rsidRPr="00994A86">
              <w:rPr>
                <w:rFonts w:hint="eastAsia"/>
              </w:rPr>
              <w:t>適切なバックアップ運用を行う</w:t>
            </w:r>
          </w:p>
          <w:p w14:paraId="7D867F73" w14:textId="77777777" w:rsidR="00994A86" w:rsidRPr="00994A86" w:rsidRDefault="00994A86" w:rsidP="00994A86">
            <w:pPr>
              <w:ind w:firstLineChars="0" w:firstLine="0"/>
              <w:jc w:val="left"/>
            </w:pPr>
          </w:p>
          <w:p w14:paraId="2BD44F9F" w14:textId="77777777" w:rsidR="00994A86" w:rsidRPr="00994A86" w:rsidRDefault="00994A86" w:rsidP="00994A86">
            <w:pPr>
              <w:tabs>
                <w:tab w:val="left" w:pos="1830"/>
              </w:tabs>
              <w:ind w:firstLineChars="0" w:firstLine="0"/>
              <w:jc w:val="left"/>
            </w:pPr>
            <w:r w:rsidRPr="00994A86">
              <w:rPr>
                <w:rFonts w:hint="eastAsia"/>
              </w:rPr>
              <w:t>5．技術的対策</w:t>
            </w:r>
          </w:p>
          <w:p w14:paraId="0AFF4F85" w14:textId="724B6E6C" w:rsidR="00994A86" w:rsidRPr="00994A86" w:rsidRDefault="00994A86" w:rsidP="005C2009">
            <w:pPr>
              <w:numPr>
                <w:ilvl w:val="0"/>
                <w:numId w:val="15"/>
              </w:numPr>
              <w:tabs>
                <w:tab w:val="left" w:pos="1830"/>
              </w:tabs>
              <w:ind w:firstLineChars="0"/>
              <w:jc w:val="left"/>
            </w:pPr>
            <w:r w:rsidRPr="00994A86">
              <w:rPr>
                <w:rFonts w:hint="eastAsia"/>
              </w:rPr>
              <w:t>公開サーバへの</w:t>
            </w:r>
            <w:bookmarkStart w:id="31" w:name="■不正アクセス7ー1ー2"/>
            <w:r w:rsidRPr="00994A86">
              <w:fldChar w:fldCharType="begin"/>
            </w:r>
            <w:r w:rsidR="007868C2">
              <w:instrText>HYPERLINK  \l "■不正アクセス"</w:instrText>
            </w:r>
            <w:r w:rsidRPr="00994A86">
              <w:fldChar w:fldCharType="separate"/>
            </w:r>
            <w:r w:rsidRPr="00994A86">
              <w:rPr>
                <w:rFonts w:hint="eastAsia"/>
                <w:color w:val="467886" w:themeColor="hyperlink"/>
                <w:u w:val="single"/>
              </w:rPr>
              <w:t>不正アクセス</w:t>
            </w:r>
            <w:bookmarkEnd w:id="31"/>
            <w:r w:rsidRPr="00994A86">
              <w:fldChar w:fldCharType="end"/>
            </w:r>
            <w:r w:rsidRPr="00994A86">
              <w:rPr>
                <w:rFonts w:hint="eastAsia"/>
              </w:rPr>
              <w:t>対策</w:t>
            </w:r>
          </w:p>
          <w:p w14:paraId="7F9A631A" w14:textId="77777777" w:rsidR="00994A86" w:rsidRPr="00994A86" w:rsidRDefault="00994A86" w:rsidP="005C2009">
            <w:pPr>
              <w:numPr>
                <w:ilvl w:val="0"/>
                <w:numId w:val="15"/>
              </w:numPr>
              <w:tabs>
                <w:tab w:val="left" w:pos="1830"/>
              </w:tabs>
              <w:ind w:firstLineChars="0"/>
              <w:jc w:val="left"/>
            </w:pPr>
            <w:r w:rsidRPr="00994A86">
              <w:rPr>
                <w:rFonts w:hint="eastAsia"/>
              </w:rPr>
              <w:t>共有サーバなどへのアクセス権の最小化と管理の強化</w:t>
            </w:r>
          </w:p>
          <w:bookmarkStart w:id="32" w:name="■多要素認証7ー1－2"/>
          <w:p w14:paraId="60D8C8B7" w14:textId="3292E718" w:rsidR="00994A86" w:rsidRPr="00994A86" w:rsidRDefault="00994A86" w:rsidP="005C2009">
            <w:pPr>
              <w:numPr>
                <w:ilvl w:val="0"/>
                <w:numId w:val="15"/>
              </w:numPr>
              <w:tabs>
                <w:tab w:val="left" w:pos="1830"/>
              </w:tabs>
              <w:ind w:firstLineChars="0"/>
              <w:jc w:val="left"/>
            </w:pPr>
            <w:r w:rsidRPr="00994A86">
              <w:fldChar w:fldCharType="begin"/>
            </w:r>
            <w:r w:rsidR="00CD69FF">
              <w:instrText>HYPERLINK  \l "■多要素認証"</w:instrText>
            </w:r>
            <w:r w:rsidRPr="00994A86">
              <w:fldChar w:fldCharType="separate"/>
            </w:r>
            <w:r w:rsidRPr="00994A86">
              <w:rPr>
                <w:rFonts w:hint="eastAsia"/>
                <w:color w:val="467886" w:themeColor="hyperlink"/>
                <w:u w:val="single"/>
              </w:rPr>
              <w:t>多要素認証</w:t>
            </w:r>
            <w:bookmarkEnd w:id="32"/>
            <w:r w:rsidRPr="00994A86">
              <w:fldChar w:fldCharType="end"/>
            </w:r>
            <w:r w:rsidRPr="00994A86">
              <w:rPr>
                <w:rFonts w:hint="eastAsia"/>
              </w:rPr>
              <w:t>の設定を有効にする</w:t>
            </w:r>
          </w:p>
          <w:p w14:paraId="77990073" w14:textId="77777777" w:rsidR="00994A86" w:rsidRPr="00994A86" w:rsidRDefault="00994A86" w:rsidP="005C2009">
            <w:pPr>
              <w:numPr>
                <w:ilvl w:val="0"/>
                <w:numId w:val="15"/>
              </w:numPr>
              <w:tabs>
                <w:tab w:val="left" w:pos="1830"/>
              </w:tabs>
              <w:ind w:firstLineChars="0"/>
              <w:jc w:val="left"/>
            </w:pPr>
            <w:r w:rsidRPr="00994A86">
              <w:rPr>
                <w:rFonts w:hint="eastAsia"/>
              </w:rPr>
              <w:t>サーバやクライアント、ネットワークに適切なセキュリティ対策を行う</w:t>
            </w:r>
          </w:p>
        </w:tc>
      </w:tr>
    </w:tbl>
    <w:tbl>
      <w:tblPr>
        <w:tblStyle w:val="a9"/>
        <w:tblW w:w="10456" w:type="dxa"/>
        <w:tblLook w:val="04A0" w:firstRow="1" w:lastRow="0" w:firstColumn="1" w:lastColumn="0" w:noHBand="0" w:noVBand="1"/>
      </w:tblPr>
      <w:tblGrid>
        <w:gridCol w:w="3539"/>
        <w:gridCol w:w="6917"/>
      </w:tblGrid>
      <w:tr w:rsidR="00994A86" w:rsidRPr="00994A86" w14:paraId="0A13C446" w14:textId="77777777" w:rsidTr="008F2664">
        <w:tc>
          <w:tcPr>
            <w:tcW w:w="10456" w:type="dxa"/>
            <w:gridSpan w:val="2"/>
          </w:tcPr>
          <w:p w14:paraId="4C984ECC" w14:textId="77777777" w:rsidR="00994A86" w:rsidRPr="00994A86" w:rsidRDefault="00994A86" w:rsidP="00994A86">
            <w:pPr>
              <w:framePr w:hSpace="142" w:wrap="around" w:vAnchor="text" w:hAnchor="margin" w:y="327"/>
              <w:widowControl/>
              <w:wordWrap w:val="0"/>
              <w:spacing w:line="240" w:lineRule="exact"/>
              <w:ind w:firstLineChars="0" w:firstLine="0"/>
              <w:jc w:val="center"/>
              <w:rPr>
                <w:sz w:val="12"/>
                <w:szCs w:val="12"/>
              </w:rPr>
            </w:pPr>
            <w:r w:rsidRPr="00994A86">
              <w:rPr>
                <w:rFonts w:hint="eastAsia"/>
                <w:sz w:val="12"/>
                <w:szCs w:val="12"/>
              </w:rPr>
              <w:t>詳細理解のため参考となる文献（参考文献）</w:t>
            </w:r>
          </w:p>
        </w:tc>
      </w:tr>
      <w:tr w:rsidR="00994A86" w:rsidRPr="00994A86" w14:paraId="1D9C93A2" w14:textId="77777777" w:rsidTr="008F2664">
        <w:tc>
          <w:tcPr>
            <w:tcW w:w="3539" w:type="dxa"/>
            <w:shd w:val="clear" w:color="auto" w:fill="F1A983" w:themeFill="accent2" w:themeFillTint="99"/>
          </w:tcPr>
          <w:p w14:paraId="335D74F1" w14:textId="416B5A48" w:rsidR="00994A86" w:rsidRPr="00994A86" w:rsidRDefault="00994A86" w:rsidP="00994A86">
            <w:pPr>
              <w:framePr w:hSpace="142" w:wrap="around" w:vAnchor="text" w:hAnchor="margin" w:y="327"/>
              <w:widowControl/>
              <w:wordWrap w:val="0"/>
              <w:spacing w:line="240" w:lineRule="exact"/>
              <w:ind w:firstLineChars="0" w:firstLine="0"/>
              <w:jc w:val="center"/>
              <w:rPr>
                <w:sz w:val="12"/>
                <w:szCs w:val="12"/>
              </w:rPr>
            </w:pPr>
            <w:r w:rsidRPr="00994A86">
              <w:rPr>
                <w:rFonts w:hint="eastAsia"/>
                <w:sz w:val="12"/>
                <w:szCs w:val="12"/>
              </w:rPr>
              <w:t>情報セキュリティ</w:t>
            </w:r>
            <w:r w:rsidRPr="00994A86">
              <w:rPr>
                <w:sz w:val="12"/>
                <w:szCs w:val="12"/>
              </w:rPr>
              <w:t>10大脅威</w:t>
            </w:r>
            <w:r w:rsidRPr="00B85127">
              <w:rPr>
                <w:sz w:val="12"/>
                <w:szCs w:val="12"/>
              </w:rPr>
              <w:t xml:space="preserve"> </w:t>
            </w:r>
            <w:r w:rsidR="00B5459C" w:rsidRPr="00B85127">
              <w:rPr>
                <w:rFonts w:hint="eastAsia"/>
                <w:sz w:val="12"/>
                <w:szCs w:val="12"/>
              </w:rPr>
              <w:t>2025</w:t>
            </w:r>
          </w:p>
        </w:tc>
        <w:tc>
          <w:tcPr>
            <w:tcW w:w="6917" w:type="dxa"/>
          </w:tcPr>
          <w:p w14:paraId="235C0E48" w14:textId="24BDDAE5" w:rsidR="00B5459C" w:rsidRPr="00B85127" w:rsidRDefault="00B5459C" w:rsidP="00994A86">
            <w:pPr>
              <w:framePr w:hSpace="142" w:wrap="around" w:vAnchor="text" w:hAnchor="margin" w:y="327"/>
              <w:widowControl/>
              <w:wordWrap w:val="0"/>
              <w:spacing w:line="240" w:lineRule="exact"/>
              <w:ind w:firstLineChars="0" w:firstLine="0"/>
              <w:jc w:val="center"/>
              <w:rPr>
                <w:sz w:val="12"/>
                <w:szCs w:val="12"/>
              </w:rPr>
            </w:pPr>
            <w:r w:rsidRPr="00B85127">
              <w:rPr>
                <w:sz w:val="12"/>
                <w:szCs w:val="12"/>
              </w:rPr>
              <w:t>https://www.ipa.go.jp/security/10threats/10threats2025.html</w:t>
            </w:r>
          </w:p>
        </w:tc>
      </w:tr>
      <w:tr w:rsidR="00994A86" w:rsidRPr="00994A86" w14:paraId="0418ADC5" w14:textId="77777777" w:rsidTr="008F2664">
        <w:tc>
          <w:tcPr>
            <w:tcW w:w="3539" w:type="dxa"/>
            <w:shd w:val="clear" w:color="auto" w:fill="F1A983" w:themeFill="accent2" w:themeFillTint="99"/>
          </w:tcPr>
          <w:p w14:paraId="1AD87F87" w14:textId="77777777" w:rsidR="00994A86" w:rsidRPr="00994A86" w:rsidRDefault="00994A86" w:rsidP="00994A86">
            <w:pPr>
              <w:framePr w:hSpace="142" w:wrap="around" w:vAnchor="text" w:hAnchor="margin" w:y="327"/>
              <w:widowControl/>
              <w:wordWrap w:val="0"/>
              <w:spacing w:line="240" w:lineRule="exact"/>
              <w:ind w:firstLineChars="0" w:firstLine="0"/>
              <w:jc w:val="center"/>
              <w:rPr>
                <w:sz w:val="12"/>
                <w:szCs w:val="12"/>
              </w:rPr>
            </w:pPr>
            <w:r w:rsidRPr="00994A86">
              <w:rPr>
                <w:rFonts w:hint="eastAsia"/>
                <w:sz w:val="12"/>
                <w:szCs w:val="12"/>
              </w:rPr>
              <w:t>サイバー攻撃対応事例</w:t>
            </w:r>
          </w:p>
        </w:tc>
        <w:tc>
          <w:tcPr>
            <w:tcW w:w="6917" w:type="dxa"/>
          </w:tcPr>
          <w:p w14:paraId="7EA11111" w14:textId="77777777" w:rsidR="00994A86" w:rsidRPr="00994A86" w:rsidRDefault="00994A86" w:rsidP="00994A86">
            <w:pPr>
              <w:framePr w:hSpace="142" w:wrap="around" w:vAnchor="text" w:hAnchor="margin" w:y="327"/>
              <w:widowControl/>
              <w:wordWrap w:val="0"/>
              <w:spacing w:line="240" w:lineRule="exact"/>
              <w:ind w:firstLineChars="0" w:firstLine="0"/>
              <w:jc w:val="center"/>
              <w:rPr>
                <w:sz w:val="12"/>
                <w:szCs w:val="12"/>
              </w:rPr>
            </w:pPr>
            <w:r w:rsidRPr="00994A86">
              <w:rPr>
                <w:sz w:val="12"/>
                <w:szCs w:val="12"/>
              </w:rPr>
              <w:t>https://security-portal.nisc.go.jp/dx/provinatack.html</w:t>
            </w:r>
          </w:p>
        </w:tc>
      </w:tr>
      <w:tr w:rsidR="00994A86" w:rsidRPr="00994A86" w14:paraId="133B1312" w14:textId="77777777" w:rsidTr="008F2664">
        <w:tc>
          <w:tcPr>
            <w:tcW w:w="3539" w:type="dxa"/>
            <w:shd w:val="clear" w:color="auto" w:fill="F1A983" w:themeFill="accent2" w:themeFillTint="99"/>
            <w:hideMark/>
          </w:tcPr>
          <w:p w14:paraId="41CF03F5" w14:textId="77777777" w:rsidR="00994A86" w:rsidRPr="00994A86" w:rsidRDefault="00994A86" w:rsidP="00994A86">
            <w:pPr>
              <w:framePr w:hSpace="142" w:wrap="around" w:vAnchor="text" w:hAnchor="margin" w:y="327"/>
              <w:widowControl/>
              <w:wordWrap w:val="0"/>
              <w:spacing w:line="240" w:lineRule="exact"/>
              <w:ind w:firstLineChars="0" w:firstLine="0"/>
              <w:jc w:val="center"/>
              <w:rPr>
                <w:sz w:val="12"/>
                <w:szCs w:val="12"/>
              </w:rPr>
            </w:pPr>
            <w:r w:rsidRPr="00994A86">
              <w:rPr>
                <w:rFonts w:hint="eastAsia"/>
                <w:sz w:val="12"/>
                <w:szCs w:val="12"/>
              </w:rPr>
              <w:t>マルウェア｢ランサムウェア｣の脅威と対策（対策編）</w:t>
            </w:r>
          </w:p>
        </w:tc>
        <w:tc>
          <w:tcPr>
            <w:tcW w:w="6917" w:type="dxa"/>
          </w:tcPr>
          <w:p w14:paraId="3DD799FB" w14:textId="77777777" w:rsidR="00994A86" w:rsidRPr="00994A86" w:rsidRDefault="00994A86" w:rsidP="00994A86">
            <w:pPr>
              <w:framePr w:hSpace="142" w:wrap="around" w:vAnchor="text" w:hAnchor="margin" w:y="327"/>
              <w:widowControl/>
              <w:wordWrap w:val="0"/>
              <w:spacing w:line="240" w:lineRule="exact"/>
              <w:ind w:firstLineChars="0" w:firstLine="0"/>
              <w:jc w:val="center"/>
              <w:rPr>
                <w:sz w:val="12"/>
                <w:szCs w:val="12"/>
              </w:rPr>
            </w:pPr>
            <w:r w:rsidRPr="00994A86">
              <w:rPr>
                <w:sz w:val="12"/>
                <w:szCs w:val="12"/>
              </w:rPr>
              <w:t>https://www.keishicho.metro.tokyo.lg.jp/kurashi/cyber/joho/ransomware_taisaku.html</w:t>
            </w:r>
          </w:p>
        </w:tc>
      </w:tr>
    </w:tbl>
    <w:p w14:paraId="5C5747B2" w14:textId="77777777" w:rsidR="00994A86" w:rsidRPr="00994A86" w:rsidRDefault="00994A86" w:rsidP="00994A86">
      <w:pPr>
        <w:ind w:firstLineChars="0" w:firstLine="0"/>
      </w:pPr>
    </w:p>
    <w:p w14:paraId="1B664D4F" w14:textId="77777777" w:rsidR="00994A86" w:rsidRPr="00994A86" w:rsidRDefault="00994A86" w:rsidP="00994A86">
      <w:pPr>
        <w:widowControl/>
        <w:ind w:firstLineChars="0" w:firstLine="0"/>
        <w:jc w:val="left"/>
        <w:outlineLvl w:val="4"/>
        <w:rPr>
          <w:rFonts w:asciiTheme="majorHAnsi" w:eastAsiaTheme="majorEastAsia" w:hAnsiTheme="majorHAnsi" w:cstheme="majorBidi"/>
          <w:b/>
          <w:bCs/>
          <w:color w:val="2E5496"/>
          <w:sz w:val="28"/>
          <w:szCs w:val="28"/>
        </w:rPr>
      </w:pPr>
      <w:r w:rsidRPr="00994A86">
        <w:rPr>
          <w:rFonts w:asciiTheme="majorHAnsi" w:eastAsiaTheme="majorEastAsia" w:hAnsiTheme="majorHAnsi" w:cstheme="majorBidi" w:hint="eastAsia"/>
          <w:b/>
          <w:bCs/>
          <w:color w:val="2E5496"/>
          <w:sz w:val="28"/>
          <w:szCs w:val="28"/>
        </w:rPr>
        <w:lastRenderedPageBreak/>
        <w:t>Lv.2ベースラインアプローチ</w:t>
      </w:r>
    </w:p>
    <w:p w14:paraId="3EB09AC7" w14:textId="77777777" w:rsidR="00994A86" w:rsidRPr="00994A86" w:rsidRDefault="00994A86" w:rsidP="00994A86">
      <w:r w:rsidRPr="00994A86">
        <w:t>Lv.2ベースラインアプローチでは、ガイドラインやひな</w:t>
      </w:r>
      <w:r w:rsidRPr="00994A86">
        <w:rPr>
          <w:rFonts w:hint="eastAsia"/>
        </w:rPr>
        <w:t>型</w:t>
      </w:r>
      <w:r w:rsidRPr="00994A86">
        <w:t>を参考とし、対策基準を策定します。IPAの「中小企業の情報セキュリティ対策ガイドライン」や以下の【参照資料】を活用すること</w:t>
      </w:r>
      <w:r w:rsidRPr="00994A86">
        <w:rPr>
          <w:rFonts w:hint="eastAsia"/>
        </w:rPr>
        <w:t>により</w:t>
      </w:r>
      <w:r w:rsidRPr="00994A86">
        <w:t>、自社にあった対策基準を策定することできます。</w:t>
      </w:r>
    </w:p>
    <w:p w14:paraId="182E9E49" w14:textId="77777777" w:rsidR="00994A86" w:rsidRPr="00994A86" w:rsidRDefault="00994A86" w:rsidP="00994A86"/>
    <w:p w14:paraId="4F7B0FC4" w14:textId="77777777" w:rsidR="00994A86" w:rsidRPr="00994A86" w:rsidRDefault="00994A86" w:rsidP="00994A86">
      <w:pPr>
        <w:tabs>
          <w:tab w:val="left" w:pos="4820"/>
        </w:tabs>
        <w:jc w:val="left"/>
        <w:rPr>
          <w:b/>
          <w:bCs/>
        </w:rPr>
      </w:pPr>
      <w:r w:rsidRPr="00994A86">
        <w:rPr>
          <w:rFonts w:hint="eastAsia"/>
          <w:b/>
          <w:bCs/>
        </w:rPr>
        <w:t>【参照資料】</w:t>
      </w:r>
    </w:p>
    <w:p w14:paraId="3F18A35A" w14:textId="77777777" w:rsidR="00994A86" w:rsidRPr="00994A86" w:rsidRDefault="00994A86" w:rsidP="00994A86">
      <w:r w:rsidRPr="00994A86">
        <w:rPr>
          <w:rFonts w:hint="eastAsia"/>
        </w:rPr>
        <w:t>・リスク分析シート（出典：IPA）</w:t>
      </w:r>
    </w:p>
    <w:p w14:paraId="2F3F82AC" w14:textId="77777777" w:rsidR="00994A86" w:rsidRPr="00994A86" w:rsidRDefault="00994A86" w:rsidP="00994A86">
      <w:r w:rsidRPr="00994A86">
        <w:rPr>
          <w:rFonts w:hint="eastAsia"/>
        </w:rPr>
        <w:t>・中小企業の情報セキュリティ対策ガイドライン第3.1版（出典：IPA）</w:t>
      </w:r>
    </w:p>
    <w:p w14:paraId="3284C532" w14:textId="77777777" w:rsidR="00994A86" w:rsidRPr="00994A86" w:rsidRDefault="00994A86" w:rsidP="00994A86">
      <w:r w:rsidRPr="00994A86">
        <w:rPr>
          <w:rFonts w:hint="eastAsia"/>
        </w:rPr>
        <w:t>・情報セキュリティ関連規程（出典：IPA）</w:t>
      </w:r>
    </w:p>
    <w:p w14:paraId="2A8DD84C" w14:textId="36E9B996" w:rsidR="00994A86" w:rsidRPr="00994A86" w:rsidRDefault="00994A86" w:rsidP="00994A86">
      <w:r w:rsidRPr="00994A86">
        <w:rPr>
          <w:noProof/>
        </w:rPr>
        <w:drawing>
          <wp:anchor distT="0" distB="0" distL="114300" distR="114300" simplePos="0" relativeHeight="251665408" behindDoc="0" locked="0" layoutInCell="1" allowOverlap="1" wp14:anchorId="2983CC36" wp14:editId="1D1CE1DF">
            <wp:simplePos x="0" y="0"/>
            <wp:positionH relativeFrom="margin">
              <wp:posOffset>1606550</wp:posOffset>
            </wp:positionH>
            <wp:positionV relativeFrom="paragraph">
              <wp:posOffset>370840</wp:posOffset>
            </wp:positionV>
            <wp:extent cx="3432175" cy="737870"/>
            <wp:effectExtent l="0" t="0" r="0" b="5080"/>
            <wp:wrapTopAndBottom/>
            <wp:docPr id="532050203" name="Picture 9" descr="黒い背景に白い文字がある&#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50203" name="Picture 9" descr="黒い背景に白い文字がある&#10;&#10;AI によって生成されたコンテンツは間違っている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217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A86">
        <w:rPr>
          <w:rFonts w:hint="eastAsia"/>
        </w:rPr>
        <w:t>・自己点検チェックリスト（出典：</w:t>
      </w:r>
      <w:bookmarkStart w:id="33" w:name="■個人情報保護委員会7ー1ー2"/>
      <w:r w:rsidRPr="00994A86">
        <w:fldChar w:fldCharType="begin"/>
      </w:r>
      <w:r w:rsidR="006234F2">
        <w:instrText>HYPERLINK  \l "■個人情報保護委員会"</w:instrText>
      </w:r>
      <w:r w:rsidRPr="00994A86">
        <w:fldChar w:fldCharType="separate"/>
      </w:r>
      <w:r w:rsidRPr="00994A86">
        <w:rPr>
          <w:rFonts w:hint="eastAsia"/>
          <w:color w:val="467886" w:themeColor="hyperlink"/>
          <w:u w:val="single"/>
        </w:rPr>
        <w:t>個人情報保護委員会</w:t>
      </w:r>
      <w:bookmarkEnd w:id="33"/>
      <w:r w:rsidRPr="00994A86">
        <w:fldChar w:fldCharType="end"/>
      </w:r>
      <w:r w:rsidRPr="00994A86">
        <w:rPr>
          <w:rFonts w:hint="eastAsia"/>
        </w:rPr>
        <w:t>）</w:t>
      </w:r>
    </w:p>
    <w:tbl>
      <w:tblPr>
        <w:tblStyle w:val="a9"/>
        <w:tblW w:w="0" w:type="auto"/>
        <w:tblLook w:val="04A0" w:firstRow="1" w:lastRow="0" w:firstColumn="1" w:lastColumn="0" w:noHBand="0" w:noVBand="1"/>
      </w:tblPr>
      <w:tblGrid>
        <w:gridCol w:w="2614"/>
        <w:gridCol w:w="2614"/>
        <w:gridCol w:w="2614"/>
        <w:gridCol w:w="2614"/>
      </w:tblGrid>
      <w:tr w:rsidR="00994A86" w:rsidRPr="00994A86" w14:paraId="08731ECC" w14:textId="77777777" w:rsidTr="008F2664">
        <w:tc>
          <w:tcPr>
            <w:tcW w:w="2614" w:type="dxa"/>
            <w:shd w:val="clear" w:color="auto" w:fill="215E99" w:themeFill="text2" w:themeFillTint="BF"/>
          </w:tcPr>
          <w:p w14:paraId="1EAF99E1"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1</w:t>
            </w:r>
          </w:p>
        </w:tc>
        <w:tc>
          <w:tcPr>
            <w:tcW w:w="2614" w:type="dxa"/>
            <w:shd w:val="clear" w:color="auto" w:fill="F2F2F2" w:themeFill="background1" w:themeFillShade="F2"/>
          </w:tcPr>
          <w:p w14:paraId="51AEFE0A" w14:textId="77777777" w:rsidR="00994A86" w:rsidRPr="00994A86" w:rsidRDefault="00994A86" w:rsidP="00994A86">
            <w:pPr>
              <w:tabs>
                <w:tab w:val="left" w:pos="1830"/>
              </w:tabs>
              <w:ind w:firstLineChars="0" w:firstLine="0"/>
              <w:jc w:val="left"/>
            </w:pPr>
            <w:r w:rsidRPr="00994A86">
              <w:rPr>
                <w:rFonts w:hint="eastAsia"/>
              </w:rPr>
              <w:t>組織的対策</w:t>
            </w:r>
          </w:p>
        </w:tc>
        <w:tc>
          <w:tcPr>
            <w:tcW w:w="2614" w:type="dxa"/>
            <w:shd w:val="clear" w:color="auto" w:fill="F2F2F2" w:themeFill="background1" w:themeFillShade="F2"/>
          </w:tcPr>
          <w:p w14:paraId="4154B367" w14:textId="77777777" w:rsidR="00994A86" w:rsidRPr="00994A86" w:rsidRDefault="00994A86" w:rsidP="00994A86">
            <w:pPr>
              <w:tabs>
                <w:tab w:val="left" w:pos="1830"/>
              </w:tabs>
              <w:ind w:firstLineChars="0" w:firstLine="0"/>
              <w:jc w:val="left"/>
            </w:pPr>
            <w:r w:rsidRPr="00994A86">
              <w:rPr>
                <w:rFonts w:hint="eastAsia"/>
              </w:rPr>
              <w:t>改訂</w:t>
            </w:r>
          </w:p>
        </w:tc>
        <w:tc>
          <w:tcPr>
            <w:tcW w:w="2614" w:type="dxa"/>
            <w:shd w:val="clear" w:color="auto" w:fill="F2F2F2" w:themeFill="background1" w:themeFillShade="F2"/>
          </w:tcPr>
          <w:p w14:paraId="6973543A" w14:textId="77777777" w:rsidR="00994A86" w:rsidRPr="00994A86" w:rsidRDefault="00994A86" w:rsidP="00994A86">
            <w:pPr>
              <w:tabs>
                <w:tab w:val="left" w:pos="1830"/>
              </w:tabs>
              <w:ind w:firstLineChars="0" w:firstLine="0"/>
              <w:jc w:val="left"/>
            </w:pPr>
            <w:r w:rsidRPr="00994A86">
              <w:rPr>
                <w:rFonts w:hint="eastAsia"/>
              </w:rPr>
              <w:t>20yy.mm.dd</w:t>
            </w:r>
          </w:p>
        </w:tc>
      </w:tr>
      <w:tr w:rsidR="00994A86" w:rsidRPr="00994A86" w14:paraId="554FF923" w14:textId="77777777" w:rsidTr="008F2664">
        <w:tc>
          <w:tcPr>
            <w:tcW w:w="2614" w:type="dxa"/>
            <w:shd w:val="clear" w:color="auto" w:fill="215E99" w:themeFill="text2" w:themeFillTint="BF"/>
          </w:tcPr>
          <w:p w14:paraId="437136E6"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適用範囲</w:t>
            </w:r>
          </w:p>
        </w:tc>
        <w:tc>
          <w:tcPr>
            <w:tcW w:w="7842" w:type="dxa"/>
            <w:gridSpan w:val="3"/>
            <w:shd w:val="clear" w:color="auto" w:fill="F2F2F2" w:themeFill="background1" w:themeFillShade="F2"/>
          </w:tcPr>
          <w:p w14:paraId="6953F7A2" w14:textId="77777777" w:rsidR="00994A86" w:rsidRPr="00994A86" w:rsidRDefault="00994A86" w:rsidP="00994A86">
            <w:pPr>
              <w:tabs>
                <w:tab w:val="left" w:pos="1830"/>
              </w:tabs>
              <w:ind w:firstLineChars="0" w:firstLine="0"/>
              <w:jc w:val="left"/>
            </w:pPr>
            <w:r w:rsidRPr="00994A86">
              <w:rPr>
                <w:rFonts w:hint="eastAsia"/>
              </w:rPr>
              <w:t>全社・全従業員</w:t>
            </w:r>
          </w:p>
        </w:tc>
      </w:tr>
    </w:tbl>
    <w:p w14:paraId="78159425" w14:textId="77777777" w:rsidR="00994A86" w:rsidRPr="00994A86" w:rsidRDefault="00994A86" w:rsidP="00994A86">
      <w:pPr>
        <w:ind w:firstLineChars="0" w:firstLine="0"/>
      </w:pPr>
    </w:p>
    <w:p w14:paraId="6EE146E0" w14:textId="77777777" w:rsidR="00994A86" w:rsidRPr="00994A86" w:rsidRDefault="00994A86" w:rsidP="00994A86">
      <w:pPr>
        <w:tabs>
          <w:tab w:val="left" w:pos="1830"/>
        </w:tabs>
        <w:ind w:firstLineChars="0" w:firstLine="0"/>
        <w:jc w:val="left"/>
      </w:pPr>
      <w:r w:rsidRPr="00994A86">
        <w:rPr>
          <w:rFonts w:hint="eastAsia"/>
        </w:rPr>
        <w:t>1.情報セキュリティのための組織</w:t>
      </w:r>
    </w:p>
    <w:p w14:paraId="5368EDE5" w14:textId="77777777" w:rsidR="00994A86" w:rsidRPr="00994A86" w:rsidRDefault="00994A86" w:rsidP="00994A86">
      <w:pPr>
        <w:tabs>
          <w:tab w:val="left" w:pos="1830"/>
        </w:tabs>
        <w:ind w:firstLineChars="0" w:firstLine="0"/>
        <w:jc w:val="left"/>
      </w:pPr>
      <w:r w:rsidRPr="00994A86">
        <w:rPr>
          <w:rFonts w:hint="eastAsia"/>
        </w:rPr>
        <w:t>情報セキュリティ対策を推進するための組織として、情報セキュリティ委員会を設置する。情報セキュリティ委員会は以下の構成とし、情報セキュリティ対策状況の把握、情報セキュリティ対策に関する指針の策定・見直し、情報セキュリティ対策に関する情報の共有を実施する。</w:t>
      </w:r>
    </w:p>
    <w:p w14:paraId="7B7B4108" w14:textId="77777777" w:rsidR="00994A86" w:rsidRPr="00994A86" w:rsidRDefault="00994A86" w:rsidP="00994A86">
      <w:pPr>
        <w:ind w:firstLineChars="0" w:firstLine="0"/>
      </w:pPr>
    </w:p>
    <w:tbl>
      <w:tblPr>
        <w:tblW w:w="10348" w:type="dxa"/>
        <w:tblInd w:w="-10" w:type="dxa"/>
        <w:tblCellMar>
          <w:left w:w="0" w:type="dxa"/>
          <w:right w:w="0" w:type="dxa"/>
        </w:tblCellMar>
        <w:tblLook w:val="04A0" w:firstRow="1" w:lastRow="0" w:firstColumn="1" w:lastColumn="0" w:noHBand="0" w:noVBand="1"/>
      </w:tblPr>
      <w:tblGrid>
        <w:gridCol w:w="3544"/>
        <w:gridCol w:w="6804"/>
      </w:tblGrid>
      <w:tr w:rsidR="00994A86" w:rsidRPr="00994A86" w14:paraId="7B6D0762" w14:textId="77777777" w:rsidTr="008F2664">
        <w:trPr>
          <w:trHeight w:val="309"/>
        </w:trPr>
        <w:tc>
          <w:tcPr>
            <w:tcW w:w="3544"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427ABDC0"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役職名</w:t>
            </w:r>
          </w:p>
        </w:tc>
        <w:tc>
          <w:tcPr>
            <w:tcW w:w="6804"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79CE53AD" w14:textId="77777777" w:rsidR="00994A86" w:rsidRPr="00994A86" w:rsidRDefault="00994A86" w:rsidP="00994A86">
            <w:pPr>
              <w:widowControl/>
              <w:ind w:firstLineChars="0" w:firstLine="0"/>
              <w:jc w:val="left"/>
              <w:rPr>
                <w:b/>
                <w:bCs/>
                <w:color w:val="FFFFFF" w:themeColor="background1"/>
                <w:szCs w:val="32"/>
              </w:rPr>
            </w:pPr>
            <w:r w:rsidRPr="00994A86">
              <w:rPr>
                <w:rFonts w:hint="eastAsia"/>
                <w:b/>
                <w:bCs/>
                <w:color w:val="FFFFFF" w:themeColor="background1"/>
                <w:szCs w:val="32"/>
              </w:rPr>
              <w:t>役割と責任</w:t>
            </w:r>
          </w:p>
        </w:tc>
      </w:tr>
      <w:tr w:rsidR="00994A86" w:rsidRPr="00994A86" w14:paraId="48DE893D" w14:textId="77777777" w:rsidTr="008F2664">
        <w:trPr>
          <w:trHeight w:val="618"/>
        </w:trPr>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0C13E67" w14:textId="77777777" w:rsidR="00994A86" w:rsidRPr="00994A86" w:rsidRDefault="00994A86" w:rsidP="00994A86">
            <w:pPr>
              <w:ind w:firstLineChars="0" w:firstLine="0"/>
              <w:jc w:val="left"/>
            </w:pPr>
            <w:r w:rsidRPr="00994A86">
              <w:rPr>
                <w:rFonts w:hint="eastAsia"/>
              </w:rPr>
              <w:t>情報セキュリティ責任者</w:t>
            </w:r>
          </w:p>
        </w:tc>
        <w:tc>
          <w:tcPr>
            <w:tcW w:w="68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083BC60" w14:textId="77777777" w:rsidR="00994A86" w:rsidRPr="00994A86" w:rsidRDefault="00994A86" w:rsidP="00994A86">
            <w:pPr>
              <w:ind w:firstLineChars="0" w:firstLine="0"/>
              <w:jc w:val="left"/>
            </w:pPr>
            <w:r w:rsidRPr="00994A86">
              <w:rPr>
                <w:rFonts w:hint="eastAsia"/>
              </w:rPr>
              <w:t>情報セキュリティに関する責任者。情報セキュリティ対策などの決定権限を有するとともに、全責任を負う。</w:t>
            </w:r>
          </w:p>
        </w:tc>
      </w:tr>
      <w:tr w:rsidR="00994A86" w:rsidRPr="00994A86" w14:paraId="77401097" w14:textId="77777777" w:rsidTr="008F2664">
        <w:trPr>
          <w:trHeight w:val="742"/>
        </w:trPr>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C43C540" w14:textId="77777777" w:rsidR="00994A86" w:rsidRPr="00994A86" w:rsidRDefault="00994A86" w:rsidP="00994A86">
            <w:pPr>
              <w:ind w:firstLineChars="0" w:firstLine="0"/>
              <w:jc w:val="left"/>
            </w:pPr>
            <w:r w:rsidRPr="00994A86">
              <w:rPr>
                <w:rFonts w:hint="eastAsia"/>
              </w:rPr>
              <w:t>情報セキュリティ部門責任者</w:t>
            </w:r>
          </w:p>
        </w:tc>
        <w:tc>
          <w:tcPr>
            <w:tcW w:w="68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F2E4CA" w14:textId="77777777" w:rsidR="00994A86" w:rsidRPr="00994A86" w:rsidRDefault="00994A86" w:rsidP="00994A86">
            <w:pPr>
              <w:ind w:firstLineChars="0" w:firstLine="0"/>
              <w:jc w:val="left"/>
            </w:pPr>
            <w:r w:rsidRPr="00994A86">
              <w:rPr>
                <w:rFonts w:hint="eastAsia"/>
              </w:rPr>
              <w:t>各部門における情報セキュリティの運用管理責任者。各部門における情報セキュリティ対策の実施などの責任を負う。</w:t>
            </w:r>
          </w:p>
        </w:tc>
      </w:tr>
      <w:tr w:rsidR="00994A86" w:rsidRPr="00994A86" w14:paraId="3F909D09" w14:textId="77777777" w:rsidTr="008F2664">
        <w:trPr>
          <w:trHeight w:val="618"/>
        </w:trPr>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FC970C1" w14:textId="77777777" w:rsidR="00994A86" w:rsidRPr="00994A86" w:rsidRDefault="00994A86" w:rsidP="00994A86">
            <w:pPr>
              <w:ind w:firstLineChars="0" w:firstLine="0"/>
              <w:jc w:val="left"/>
            </w:pPr>
            <w:r w:rsidRPr="00994A86">
              <w:rPr>
                <w:rFonts w:hint="eastAsia"/>
              </w:rPr>
              <w:t>システム管理者</w:t>
            </w:r>
          </w:p>
        </w:tc>
        <w:tc>
          <w:tcPr>
            <w:tcW w:w="68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F79EB7" w14:textId="77777777" w:rsidR="00994A86" w:rsidRPr="00994A86" w:rsidRDefault="00994A86" w:rsidP="00994A86">
            <w:pPr>
              <w:ind w:firstLineChars="0" w:firstLine="0"/>
              <w:jc w:val="left"/>
            </w:pPr>
            <w:r w:rsidRPr="00994A86">
              <w:rPr>
                <w:rFonts w:hint="eastAsia"/>
              </w:rPr>
              <w:t>社内の情報システムに必要な情報セキュリティ対策の検討・導入を行う。</w:t>
            </w:r>
          </w:p>
        </w:tc>
      </w:tr>
      <w:tr w:rsidR="00994A86" w:rsidRPr="00994A86" w14:paraId="5966BFD6" w14:textId="77777777" w:rsidTr="008F2664">
        <w:trPr>
          <w:trHeight w:val="618"/>
        </w:trPr>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9E531D8" w14:textId="77777777" w:rsidR="00994A86" w:rsidRPr="00994A86" w:rsidRDefault="00994A86" w:rsidP="00994A86">
            <w:pPr>
              <w:ind w:firstLineChars="0" w:firstLine="0"/>
              <w:jc w:val="left"/>
            </w:pPr>
            <w:r w:rsidRPr="00994A86">
              <w:rPr>
                <w:rFonts w:hint="eastAsia"/>
              </w:rPr>
              <w:t>教育責任者</w:t>
            </w:r>
          </w:p>
        </w:tc>
        <w:tc>
          <w:tcPr>
            <w:tcW w:w="68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B6018F" w14:textId="77777777" w:rsidR="00994A86" w:rsidRPr="00994A86" w:rsidRDefault="00994A86" w:rsidP="00994A86">
            <w:pPr>
              <w:ind w:firstLineChars="0" w:firstLine="0"/>
              <w:jc w:val="left"/>
            </w:pPr>
            <w:r w:rsidRPr="00994A86">
              <w:rPr>
                <w:rFonts w:hint="eastAsia"/>
              </w:rPr>
              <w:t>情報セキュリティ対策を推進するために従業員への教育を企画・実施する。</w:t>
            </w:r>
          </w:p>
        </w:tc>
      </w:tr>
    </w:tbl>
    <w:tbl>
      <w:tblPr>
        <w:tblStyle w:val="a9"/>
        <w:tblpPr w:leftFromText="142" w:rightFromText="142" w:vertAnchor="text" w:horzAnchor="margin" w:tblpY="221"/>
        <w:tblW w:w="0" w:type="auto"/>
        <w:tblLook w:val="04A0" w:firstRow="1" w:lastRow="0" w:firstColumn="1" w:lastColumn="0" w:noHBand="0" w:noVBand="1"/>
      </w:tblPr>
      <w:tblGrid>
        <w:gridCol w:w="3823"/>
        <w:gridCol w:w="6520"/>
      </w:tblGrid>
      <w:tr w:rsidR="00994A86" w:rsidRPr="00994A86" w14:paraId="35166401" w14:textId="77777777" w:rsidTr="008F2664">
        <w:tc>
          <w:tcPr>
            <w:tcW w:w="10343" w:type="dxa"/>
            <w:gridSpan w:val="2"/>
          </w:tcPr>
          <w:p w14:paraId="55DA5C5E" w14:textId="77777777" w:rsidR="00994A86" w:rsidRPr="00994A86" w:rsidRDefault="00994A86" w:rsidP="00994A86">
            <w:pPr>
              <w:widowControl/>
              <w:wordWrap w:val="0"/>
              <w:spacing w:line="240" w:lineRule="exact"/>
              <w:ind w:firstLineChars="0" w:firstLine="0"/>
              <w:jc w:val="center"/>
              <w:rPr>
                <w:sz w:val="12"/>
                <w:szCs w:val="12"/>
              </w:rPr>
            </w:pPr>
            <w:r w:rsidRPr="00994A86">
              <w:rPr>
                <w:rFonts w:hint="eastAsia"/>
                <w:sz w:val="12"/>
                <w:szCs w:val="12"/>
              </w:rPr>
              <w:t>詳細理解のため参考となる文献（参考文献）</w:t>
            </w:r>
          </w:p>
        </w:tc>
      </w:tr>
      <w:tr w:rsidR="00994A86" w:rsidRPr="00994A86" w14:paraId="65E7353C" w14:textId="77777777" w:rsidTr="008F2664">
        <w:tc>
          <w:tcPr>
            <w:tcW w:w="3823" w:type="dxa"/>
            <w:shd w:val="clear" w:color="auto" w:fill="F1A983" w:themeFill="accent2" w:themeFillTint="99"/>
          </w:tcPr>
          <w:p w14:paraId="37075CBF" w14:textId="77777777" w:rsidR="00994A86" w:rsidRPr="00994A86" w:rsidRDefault="00994A86" w:rsidP="00994A86">
            <w:pPr>
              <w:widowControl/>
              <w:wordWrap w:val="0"/>
              <w:spacing w:line="240" w:lineRule="exact"/>
              <w:ind w:firstLineChars="0" w:firstLine="0"/>
              <w:jc w:val="center"/>
              <w:rPr>
                <w:sz w:val="12"/>
                <w:szCs w:val="12"/>
              </w:rPr>
            </w:pPr>
            <w:r w:rsidRPr="00994A86">
              <w:rPr>
                <w:rFonts w:hint="eastAsia"/>
                <w:sz w:val="12"/>
                <w:szCs w:val="12"/>
              </w:rPr>
              <w:t>リスク分析シート</w:t>
            </w:r>
          </w:p>
        </w:tc>
        <w:tc>
          <w:tcPr>
            <w:tcW w:w="6520" w:type="dxa"/>
          </w:tcPr>
          <w:p w14:paraId="307DD1D2" w14:textId="77777777" w:rsidR="00994A86" w:rsidRPr="00994A86" w:rsidRDefault="00994A86" w:rsidP="00994A86">
            <w:pPr>
              <w:widowControl/>
              <w:wordWrap w:val="0"/>
              <w:spacing w:line="240" w:lineRule="exact"/>
              <w:ind w:firstLineChars="0" w:firstLine="0"/>
              <w:jc w:val="center"/>
              <w:rPr>
                <w:sz w:val="12"/>
                <w:szCs w:val="12"/>
              </w:rPr>
            </w:pPr>
            <w:r w:rsidRPr="00994A86">
              <w:rPr>
                <w:sz w:val="12"/>
                <w:szCs w:val="12"/>
              </w:rPr>
              <w:t>https://www.ipa.go.jp/security/sme/f55m8k0000001wd3-att/000055518.xlsx</w:t>
            </w:r>
          </w:p>
        </w:tc>
      </w:tr>
      <w:tr w:rsidR="00994A86" w:rsidRPr="00994A86" w14:paraId="5DDCE48E" w14:textId="77777777" w:rsidTr="008F2664">
        <w:tc>
          <w:tcPr>
            <w:tcW w:w="3823" w:type="dxa"/>
            <w:shd w:val="clear" w:color="auto" w:fill="F1A983" w:themeFill="accent2" w:themeFillTint="99"/>
          </w:tcPr>
          <w:p w14:paraId="71F237BA" w14:textId="77777777" w:rsidR="00994A86" w:rsidRPr="00994A86" w:rsidRDefault="00994A86" w:rsidP="00994A86">
            <w:pPr>
              <w:widowControl/>
              <w:wordWrap w:val="0"/>
              <w:spacing w:line="240" w:lineRule="exact"/>
              <w:ind w:firstLineChars="0" w:firstLine="0"/>
              <w:jc w:val="center"/>
              <w:rPr>
                <w:sz w:val="12"/>
                <w:szCs w:val="12"/>
              </w:rPr>
            </w:pPr>
            <w:r w:rsidRPr="00994A86">
              <w:rPr>
                <w:rFonts w:hint="eastAsia"/>
                <w:sz w:val="12"/>
                <w:szCs w:val="12"/>
              </w:rPr>
              <w:t>中小企業の情報セキュリティ対策ガイドライン第</w:t>
            </w:r>
            <w:r w:rsidRPr="00994A86">
              <w:rPr>
                <w:sz w:val="12"/>
                <w:szCs w:val="12"/>
              </w:rPr>
              <w:t>3.1版</w:t>
            </w:r>
          </w:p>
        </w:tc>
        <w:tc>
          <w:tcPr>
            <w:tcW w:w="6520" w:type="dxa"/>
          </w:tcPr>
          <w:p w14:paraId="7450E137" w14:textId="77777777" w:rsidR="00994A86" w:rsidRPr="00994A86" w:rsidRDefault="00994A86" w:rsidP="00994A86">
            <w:pPr>
              <w:widowControl/>
              <w:wordWrap w:val="0"/>
              <w:spacing w:line="240" w:lineRule="exact"/>
              <w:ind w:firstLineChars="0" w:firstLine="0"/>
              <w:jc w:val="center"/>
              <w:rPr>
                <w:sz w:val="12"/>
                <w:szCs w:val="12"/>
              </w:rPr>
            </w:pPr>
            <w:r w:rsidRPr="00994A86">
              <w:rPr>
                <w:sz w:val="12"/>
                <w:szCs w:val="12"/>
              </w:rPr>
              <w:t>https://www.ipa.go.jp/security/guide/sme/about.html</w:t>
            </w:r>
          </w:p>
        </w:tc>
      </w:tr>
      <w:tr w:rsidR="00994A86" w:rsidRPr="00994A86" w14:paraId="15B7A82D" w14:textId="77777777" w:rsidTr="008F2664">
        <w:tc>
          <w:tcPr>
            <w:tcW w:w="3823" w:type="dxa"/>
            <w:shd w:val="clear" w:color="auto" w:fill="F1A983" w:themeFill="accent2" w:themeFillTint="99"/>
          </w:tcPr>
          <w:p w14:paraId="7E38F2E0" w14:textId="77777777" w:rsidR="00994A86" w:rsidRPr="00994A86" w:rsidRDefault="00994A86" w:rsidP="00994A86">
            <w:pPr>
              <w:widowControl/>
              <w:wordWrap w:val="0"/>
              <w:spacing w:line="240" w:lineRule="exact"/>
              <w:ind w:firstLineChars="0" w:firstLine="0"/>
              <w:jc w:val="center"/>
              <w:rPr>
                <w:sz w:val="12"/>
                <w:szCs w:val="12"/>
              </w:rPr>
            </w:pPr>
            <w:r w:rsidRPr="00994A86">
              <w:rPr>
                <w:rFonts w:hint="eastAsia"/>
                <w:sz w:val="12"/>
                <w:szCs w:val="12"/>
              </w:rPr>
              <w:t>情報セキュリティ関連規程（サンプル）</w:t>
            </w:r>
          </w:p>
        </w:tc>
        <w:tc>
          <w:tcPr>
            <w:tcW w:w="6520" w:type="dxa"/>
          </w:tcPr>
          <w:p w14:paraId="69CA6CAA" w14:textId="77777777" w:rsidR="00994A86" w:rsidRPr="00994A86" w:rsidRDefault="00994A86" w:rsidP="00994A86">
            <w:pPr>
              <w:widowControl/>
              <w:wordWrap w:val="0"/>
              <w:spacing w:line="240" w:lineRule="exact"/>
              <w:ind w:firstLineChars="0" w:firstLine="0"/>
              <w:jc w:val="center"/>
              <w:rPr>
                <w:sz w:val="12"/>
                <w:szCs w:val="12"/>
              </w:rPr>
            </w:pPr>
            <w:r w:rsidRPr="00994A86">
              <w:rPr>
                <w:sz w:val="12"/>
                <w:szCs w:val="12"/>
              </w:rPr>
              <w:t>https://www.ipa.go.jp/security/sme/ps6vr7000001bu8m-att/000055794.docx</w:t>
            </w:r>
          </w:p>
        </w:tc>
      </w:tr>
      <w:tr w:rsidR="00994A86" w:rsidRPr="00994A86" w14:paraId="6BD45418" w14:textId="77777777" w:rsidTr="008F2664">
        <w:tc>
          <w:tcPr>
            <w:tcW w:w="3823" w:type="dxa"/>
            <w:shd w:val="clear" w:color="auto" w:fill="F1A983" w:themeFill="accent2" w:themeFillTint="99"/>
          </w:tcPr>
          <w:p w14:paraId="41BB87D6" w14:textId="77777777" w:rsidR="00994A86" w:rsidRPr="00994A86" w:rsidRDefault="00994A86" w:rsidP="00994A86">
            <w:pPr>
              <w:widowControl/>
              <w:wordWrap w:val="0"/>
              <w:spacing w:line="240" w:lineRule="exact"/>
              <w:ind w:firstLineChars="0" w:firstLine="0"/>
              <w:jc w:val="center"/>
              <w:rPr>
                <w:sz w:val="12"/>
                <w:szCs w:val="12"/>
              </w:rPr>
            </w:pPr>
            <w:r w:rsidRPr="00994A86">
              <w:rPr>
                <w:rFonts w:hint="eastAsia"/>
                <w:sz w:val="12"/>
                <w:szCs w:val="12"/>
              </w:rPr>
              <w:t>自己点検チェックリスト</w:t>
            </w:r>
          </w:p>
        </w:tc>
        <w:tc>
          <w:tcPr>
            <w:tcW w:w="6520" w:type="dxa"/>
          </w:tcPr>
          <w:p w14:paraId="5256ED24" w14:textId="77777777" w:rsidR="00994A86" w:rsidRPr="00994A86" w:rsidRDefault="00994A86" w:rsidP="00994A86">
            <w:pPr>
              <w:widowControl/>
              <w:wordWrap w:val="0"/>
              <w:spacing w:line="240" w:lineRule="exact"/>
              <w:ind w:firstLineChars="0" w:firstLine="0"/>
              <w:jc w:val="center"/>
              <w:rPr>
                <w:sz w:val="12"/>
                <w:szCs w:val="12"/>
              </w:rPr>
            </w:pPr>
            <w:r w:rsidRPr="00994A86">
              <w:rPr>
                <w:sz w:val="12"/>
                <w:szCs w:val="12"/>
              </w:rPr>
              <w:t>https://www.ppc.go.jp/files/pdf/Self_assessment_checklist.pdf</w:t>
            </w:r>
          </w:p>
        </w:tc>
      </w:tr>
    </w:tbl>
    <w:p w14:paraId="39AB3304" w14:textId="77777777" w:rsidR="00F01E3C" w:rsidRDefault="00F01E3C" w:rsidP="00994A86">
      <w:pPr>
        <w:widowControl/>
        <w:ind w:firstLineChars="0" w:firstLine="0"/>
        <w:jc w:val="left"/>
        <w:outlineLvl w:val="4"/>
        <w:rPr>
          <w:rFonts w:asciiTheme="majorHAnsi" w:eastAsiaTheme="majorEastAsia" w:hAnsiTheme="majorHAnsi" w:cstheme="majorBidi"/>
          <w:b/>
          <w:bCs/>
          <w:color w:val="2E5496"/>
          <w:sz w:val="28"/>
          <w:szCs w:val="28"/>
        </w:rPr>
        <w:sectPr w:rsidR="00F01E3C" w:rsidSect="00FB69F6">
          <w:pgSz w:w="11906" w:h="16838"/>
          <w:pgMar w:top="720" w:right="720" w:bottom="720" w:left="720" w:header="851" w:footer="737" w:gutter="0"/>
          <w:cols w:space="425"/>
          <w:docGrid w:type="lines" w:linePitch="360"/>
        </w:sectPr>
      </w:pPr>
    </w:p>
    <w:p w14:paraId="4BAB0AA3" w14:textId="4EAA803D" w:rsidR="00994A86" w:rsidRPr="00994A86" w:rsidRDefault="00994A86" w:rsidP="00994A86">
      <w:pPr>
        <w:widowControl/>
        <w:ind w:firstLineChars="0" w:firstLine="0"/>
        <w:jc w:val="left"/>
        <w:outlineLvl w:val="4"/>
        <w:rPr>
          <w:rFonts w:asciiTheme="majorHAnsi" w:eastAsiaTheme="majorEastAsia" w:hAnsiTheme="majorHAnsi" w:cstheme="majorBidi"/>
          <w:b/>
          <w:bCs/>
          <w:color w:val="2E5496"/>
          <w:sz w:val="28"/>
          <w:szCs w:val="28"/>
        </w:rPr>
      </w:pPr>
      <w:r w:rsidRPr="00994A86">
        <w:rPr>
          <w:rFonts w:asciiTheme="majorHAnsi" w:eastAsiaTheme="majorEastAsia" w:hAnsiTheme="majorHAnsi" w:cstheme="majorBidi" w:hint="eastAsia"/>
          <w:b/>
          <w:bCs/>
          <w:color w:val="2E5496"/>
          <w:sz w:val="28"/>
          <w:szCs w:val="28"/>
        </w:rPr>
        <w:lastRenderedPageBreak/>
        <w:t>Lv.3網羅的アプローチ</w:t>
      </w:r>
    </w:p>
    <w:p w14:paraId="7BC3FB09" w14:textId="3F818E34" w:rsidR="00994A86" w:rsidRPr="00994A86" w:rsidRDefault="00994A86" w:rsidP="00994A86">
      <w:r w:rsidRPr="00994A86">
        <w:rPr>
          <w:noProof/>
        </w:rPr>
        <w:drawing>
          <wp:anchor distT="0" distB="0" distL="114300" distR="114300" simplePos="0" relativeHeight="251664384" behindDoc="0" locked="0" layoutInCell="1" allowOverlap="1" wp14:anchorId="264F61EC" wp14:editId="7811DF88">
            <wp:simplePos x="0" y="0"/>
            <wp:positionH relativeFrom="column">
              <wp:posOffset>1788841</wp:posOffset>
            </wp:positionH>
            <wp:positionV relativeFrom="paragraph">
              <wp:posOffset>819800</wp:posOffset>
            </wp:positionV>
            <wp:extent cx="3432175" cy="810895"/>
            <wp:effectExtent l="0" t="0" r="0" b="8255"/>
            <wp:wrapTopAndBottom/>
            <wp:docPr id="2109380707" name="Picture 10" descr="黒い背景に白い文字がある&#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80707" name="Picture 10" descr="黒い背景に白い文字がある&#10;&#10;AI によって生成されたコンテンツは間違っている可能性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2175" cy="810895"/>
                    </a:xfrm>
                    <a:prstGeom prst="rect">
                      <a:avLst/>
                    </a:prstGeom>
                    <a:noFill/>
                    <a:ln>
                      <a:noFill/>
                    </a:ln>
                  </pic:spPr>
                </pic:pic>
              </a:graphicData>
            </a:graphic>
          </wp:anchor>
        </w:drawing>
      </w:r>
      <w:r w:rsidRPr="00994A86">
        <w:t>Lv.3網羅的アプローチでは、</w:t>
      </w:r>
      <w:bookmarkStart w:id="34" w:name="■ISMS7ー1ー2_2"/>
      <w:r w:rsidRPr="00994A86">
        <w:fldChar w:fldCharType="begin"/>
      </w:r>
      <w:r w:rsidR="00AD208B">
        <w:instrText>HYPERLINK  \l "■ISMS"</w:instrText>
      </w:r>
      <w:r w:rsidRPr="00994A86">
        <w:fldChar w:fldCharType="separate"/>
      </w:r>
      <w:r w:rsidRPr="00994A86">
        <w:rPr>
          <w:color w:val="467886" w:themeColor="hyperlink"/>
          <w:u w:val="single"/>
        </w:rPr>
        <w:t>ISMS</w:t>
      </w:r>
      <w:r w:rsidRPr="00994A86">
        <w:fldChar w:fldCharType="end"/>
      </w:r>
      <w:bookmarkEnd w:id="34"/>
      <w:r w:rsidRPr="00994A86">
        <w:t>認証</w:t>
      </w:r>
      <w:r w:rsidRPr="00994A86">
        <w:rPr>
          <w:rFonts w:hint="eastAsia"/>
        </w:rPr>
        <w:t>取得</w:t>
      </w:r>
      <w:r w:rsidRPr="00994A86">
        <w:t>が可能なレベルを目指して、対策基準を策定します。そのため、ISMSのフレームワークに沿って、技術的対策といった一部の内容ではなく、運用や監査についても対策基準に記載します。</w:t>
      </w:r>
    </w:p>
    <w:p w14:paraId="288270B9" w14:textId="77777777" w:rsidR="00994A86" w:rsidRPr="00994A86" w:rsidRDefault="00994A86" w:rsidP="00994A86">
      <w:pPr>
        <w:ind w:firstLineChars="0" w:firstLine="0"/>
      </w:pPr>
    </w:p>
    <w:p w14:paraId="2F2B24C7" w14:textId="77777777" w:rsidR="00994A86" w:rsidRPr="00994A86" w:rsidRDefault="00994A86" w:rsidP="00994A86">
      <w:pPr>
        <w:ind w:firstLineChars="0" w:firstLine="0"/>
      </w:pPr>
      <w:r w:rsidRPr="00994A86">
        <w:rPr>
          <w:noProof/>
        </w:rPr>
        <w:drawing>
          <wp:anchor distT="0" distB="0" distL="114300" distR="114300" simplePos="0" relativeHeight="251661312" behindDoc="0" locked="1" layoutInCell="1" allowOverlap="1" wp14:anchorId="2D5A2FC5" wp14:editId="182017FE">
            <wp:simplePos x="0" y="0"/>
            <wp:positionH relativeFrom="column">
              <wp:posOffset>127000</wp:posOffset>
            </wp:positionH>
            <wp:positionV relativeFrom="paragraph">
              <wp:posOffset>-46990</wp:posOffset>
            </wp:positionV>
            <wp:extent cx="6275705" cy="5326380"/>
            <wp:effectExtent l="0" t="0" r="0" b="7620"/>
            <wp:wrapTopAndBottom/>
            <wp:docPr id="460248454" name="Picture 13"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48454" name="Picture 13" descr="グラフィカル ユーザー インターフェイス&#10;&#10;AI によって生成されたコンテンツは間違っている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5705" cy="53263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9"/>
        <w:tblW w:w="0" w:type="auto"/>
        <w:tblLook w:val="04A0" w:firstRow="1" w:lastRow="0" w:firstColumn="1" w:lastColumn="0" w:noHBand="0" w:noVBand="1"/>
      </w:tblPr>
      <w:tblGrid>
        <w:gridCol w:w="3397"/>
        <w:gridCol w:w="7059"/>
      </w:tblGrid>
      <w:tr w:rsidR="00994A86" w:rsidRPr="00994A86" w14:paraId="0A20F179" w14:textId="77777777" w:rsidTr="008F2664">
        <w:tc>
          <w:tcPr>
            <w:tcW w:w="10456" w:type="dxa"/>
            <w:gridSpan w:val="2"/>
          </w:tcPr>
          <w:p w14:paraId="252EA948" w14:textId="77777777" w:rsidR="00994A86" w:rsidRPr="00994A86" w:rsidRDefault="00994A86" w:rsidP="00994A86">
            <w:pPr>
              <w:framePr w:hSpace="142" w:wrap="around" w:vAnchor="text" w:hAnchor="margin" w:y="327"/>
              <w:widowControl/>
              <w:wordWrap w:val="0"/>
              <w:spacing w:line="240" w:lineRule="exact"/>
              <w:ind w:firstLineChars="0" w:firstLine="0"/>
              <w:jc w:val="center"/>
              <w:rPr>
                <w:sz w:val="12"/>
                <w:szCs w:val="12"/>
              </w:rPr>
            </w:pPr>
            <w:r w:rsidRPr="00994A86">
              <w:rPr>
                <w:rFonts w:hint="eastAsia"/>
                <w:sz w:val="12"/>
                <w:szCs w:val="12"/>
              </w:rPr>
              <w:t>詳細理解のため参考となる文献（参考文献）</w:t>
            </w:r>
          </w:p>
        </w:tc>
      </w:tr>
      <w:tr w:rsidR="00994A86" w:rsidRPr="00994A86" w14:paraId="2A6C40EA" w14:textId="77777777" w:rsidTr="008F2664">
        <w:tc>
          <w:tcPr>
            <w:tcW w:w="3397" w:type="dxa"/>
            <w:shd w:val="clear" w:color="auto" w:fill="F1A983" w:themeFill="accent2" w:themeFillTint="99"/>
          </w:tcPr>
          <w:p w14:paraId="2CDC58EB" w14:textId="77777777" w:rsidR="00994A86" w:rsidRPr="00994A86" w:rsidRDefault="00994A86" w:rsidP="00994A86">
            <w:pPr>
              <w:framePr w:hSpace="142" w:wrap="around" w:vAnchor="text" w:hAnchor="margin" w:y="327"/>
              <w:widowControl/>
              <w:wordWrap w:val="0"/>
              <w:spacing w:line="240" w:lineRule="exact"/>
              <w:ind w:firstLineChars="0" w:firstLine="0"/>
              <w:jc w:val="center"/>
              <w:rPr>
                <w:sz w:val="12"/>
                <w:szCs w:val="12"/>
              </w:rPr>
            </w:pPr>
            <w:r w:rsidRPr="00994A86">
              <w:rPr>
                <w:rFonts w:hint="eastAsia"/>
                <w:sz w:val="12"/>
                <w:szCs w:val="12"/>
              </w:rPr>
              <w:t>情報セキュリティポリシーサンプル改版（1.0版）</w:t>
            </w:r>
          </w:p>
        </w:tc>
        <w:tc>
          <w:tcPr>
            <w:tcW w:w="7059" w:type="dxa"/>
          </w:tcPr>
          <w:p w14:paraId="1C4BFE6C" w14:textId="77777777" w:rsidR="00994A86" w:rsidRPr="00994A86" w:rsidRDefault="00994A86" w:rsidP="00994A86">
            <w:pPr>
              <w:framePr w:hSpace="142" w:wrap="around" w:vAnchor="text" w:hAnchor="margin" w:y="327"/>
              <w:widowControl/>
              <w:wordWrap w:val="0"/>
              <w:spacing w:line="240" w:lineRule="exact"/>
              <w:ind w:firstLineChars="0" w:firstLine="0"/>
              <w:jc w:val="center"/>
              <w:rPr>
                <w:sz w:val="12"/>
                <w:szCs w:val="12"/>
              </w:rPr>
            </w:pPr>
            <w:r w:rsidRPr="00994A86">
              <w:rPr>
                <w:sz w:val="12"/>
                <w:szCs w:val="12"/>
              </w:rPr>
              <w:t>https://www.jnsa.org/result/2016/policy</w:t>
            </w:r>
          </w:p>
        </w:tc>
      </w:tr>
    </w:tbl>
    <w:p w14:paraId="3FE6B91D" w14:textId="77777777" w:rsidR="00B85127" w:rsidRDefault="00B85127" w:rsidP="00F30873">
      <w:pPr>
        <w:widowControl/>
        <w:spacing w:line="240" w:lineRule="auto"/>
        <w:ind w:firstLineChars="0" w:firstLine="0"/>
        <w:jc w:val="left"/>
      </w:pPr>
    </w:p>
    <w:p w14:paraId="7B547667" w14:textId="77777777" w:rsidR="00F84804" w:rsidRDefault="00F84804" w:rsidP="00F30873">
      <w:pPr>
        <w:widowControl/>
        <w:spacing w:line="240" w:lineRule="auto"/>
        <w:ind w:firstLineChars="0" w:firstLine="0"/>
        <w:jc w:val="left"/>
        <w:sectPr w:rsidR="00F84804" w:rsidSect="00FB69F6">
          <w:pgSz w:w="11906" w:h="16838"/>
          <w:pgMar w:top="720" w:right="720" w:bottom="720" w:left="720" w:header="851" w:footer="737" w:gutter="0"/>
          <w:cols w:space="425"/>
          <w:docGrid w:type="lines" w:linePitch="360"/>
        </w:sectPr>
      </w:pPr>
    </w:p>
    <w:p w14:paraId="4311FD29" w14:textId="77777777" w:rsidR="00B85127" w:rsidRPr="00252B84" w:rsidRDefault="00B85127" w:rsidP="00B85127">
      <w:pPr>
        <w:pStyle w:val="2"/>
        <w:ind w:left="142"/>
      </w:pPr>
      <w:bookmarkStart w:id="35" w:name="_Toc187824602"/>
      <w:bookmarkStart w:id="36" w:name="_Toc188348953"/>
      <w:bookmarkStart w:id="37" w:name="_Toc204087535"/>
      <w:r w:rsidRPr="00252B84">
        <w:rPr>
          <w:rFonts w:hint="eastAsia"/>
        </w:rPr>
        <w:lastRenderedPageBreak/>
        <w:t>用語定義および関係性と識別方法</w:t>
      </w:r>
      <w:bookmarkEnd w:id="35"/>
      <w:bookmarkEnd w:id="36"/>
      <w:bookmarkEnd w:id="37"/>
    </w:p>
    <w:tbl>
      <w:tblPr>
        <w:tblStyle w:val="a9"/>
        <w:tblW w:w="0" w:type="auto"/>
        <w:tblLook w:val="04A0" w:firstRow="1" w:lastRow="0" w:firstColumn="1" w:lastColumn="0" w:noHBand="0" w:noVBand="1"/>
      </w:tblPr>
      <w:tblGrid>
        <w:gridCol w:w="10456"/>
      </w:tblGrid>
      <w:tr w:rsidR="00B85127" w:rsidRPr="00252B84" w14:paraId="7713644F" w14:textId="77777777" w:rsidTr="00AF3B7B">
        <w:tc>
          <w:tcPr>
            <w:tcW w:w="10456" w:type="dxa"/>
            <w:shd w:val="clear" w:color="auto" w:fill="2F5597"/>
          </w:tcPr>
          <w:p w14:paraId="2429EA6F"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章の目的</w:t>
            </w:r>
          </w:p>
        </w:tc>
      </w:tr>
      <w:tr w:rsidR="00B85127" w:rsidRPr="00252B84" w14:paraId="0EB8E9A6" w14:textId="77777777" w:rsidTr="00AF3B7B">
        <w:tc>
          <w:tcPr>
            <w:tcW w:w="10456" w:type="dxa"/>
          </w:tcPr>
          <w:p w14:paraId="3DFC2F8C" w14:textId="64E308AC" w:rsidR="00B85127" w:rsidRPr="00252B84" w:rsidRDefault="00B85127" w:rsidP="00AF3B7B">
            <w:pPr>
              <w:tabs>
                <w:tab w:val="left" w:pos="1830"/>
              </w:tabs>
              <w:ind w:firstLineChars="0" w:firstLine="0"/>
              <w:jc w:val="left"/>
            </w:pPr>
            <w:r w:rsidRPr="00252B84">
              <w:rPr>
                <w:rFonts w:hint="eastAsia"/>
              </w:rPr>
              <w:t>第8</w:t>
            </w:r>
            <w:r w:rsidRPr="00252B84">
              <w:t>章では、ISO/IEC27000に記述されている「リスク」、「脅威」、「</w:t>
            </w:r>
            <w:r>
              <w:fldChar w:fldCharType="begin"/>
            </w:r>
            <w:r>
              <w:instrText>HYPERLINK \l "■脆弱性"</w:instrText>
            </w:r>
            <w:r>
              <w:fldChar w:fldCharType="separate"/>
            </w:r>
            <w:r w:rsidRPr="0013004A">
              <w:rPr>
                <w:rStyle w:val="a7"/>
              </w:rPr>
              <w:t>脆弱性</w:t>
            </w:r>
            <w:r>
              <w:fldChar w:fldCharType="end"/>
            </w:r>
            <w:r w:rsidRPr="00252B84">
              <w:t>」、「管理策」といった用語の定義、それらの用語の関係性、脅威や脆弱性の識別方法を理解することを目的とします。</w:t>
            </w:r>
          </w:p>
        </w:tc>
      </w:tr>
      <w:tr w:rsidR="00B85127" w:rsidRPr="00252B84" w14:paraId="78C56092" w14:textId="77777777" w:rsidTr="00AF3B7B">
        <w:tc>
          <w:tcPr>
            <w:tcW w:w="10456" w:type="dxa"/>
            <w:shd w:val="clear" w:color="auto" w:fill="2F5597"/>
          </w:tcPr>
          <w:p w14:paraId="66E84C56"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主な達成目標</w:t>
            </w:r>
          </w:p>
        </w:tc>
      </w:tr>
      <w:bookmarkStart w:id="38" w:name="■ISMS8"/>
      <w:tr w:rsidR="00B85127" w:rsidRPr="00252B84" w14:paraId="4EB85C94" w14:textId="77777777" w:rsidTr="00AF3B7B">
        <w:tc>
          <w:tcPr>
            <w:tcW w:w="10456" w:type="dxa"/>
          </w:tcPr>
          <w:p w14:paraId="4716BF5E" w14:textId="7122C9E6" w:rsidR="00B85127" w:rsidRPr="00252B84" w:rsidRDefault="00AD208B" w:rsidP="005C2009">
            <w:pPr>
              <w:numPr>
                <w:ilvl w:val="0"/>
                <w:numId w:val="16"/>
              </w:numPr>
              <w:tabs>
                <w:tab w:val="left" w:pos="1830"/>
              </w:tabs>
              <w:ind w:firstLineChars="0"/>
              <w:jc w:val="left"/>
            </w:pPr>
            <w:r>
              <w:fldChar w:fldCharType="begin"/>
            </w:r>
            <w:r w:rsidR="007F705E">
              <w:instrText>HYPERLINK  \l "■ISMS"</w:instrText>
            </w:r>
            <w:r>
              <w:fldChar w:fldCharType="separate"/>
            </w:r>
            <w:r w:rsidR="00B85127" w:rsidRPr="00AD208B">
              <w:rPr>
                <w:rStyle w:val="a7"/>
              </w:rPr>
              <w:t>ISMS</w:t>
            </w:r>
            <w:r>
              <w:fldChar w:fldCharType="end"/>
            </w:r>
            <w:bookmarkEnd w:id="38"/>
            <w:r w:rsidR="00B85127" w:rsidRPr="00252B84">
              <w:t>の管理策について、テーマと属性という観点を学んだ上で管理策の構成を理解すること</w:t>
            </w:r>
          </w:p>
        </w:tc>
      </w:tr>
    </w:tbl>
    <w:p w14:paraId="11C47508" w14:textId="77777777" w:rsidR="00B85127" w:rsidRPr="00252B84" w:rsidRDefault="00B85127" w:rsidP="00B85127">
      <w:pPr>
        <w:widowControl/>
        <w:spacing w:line="240" w:lineRule="auto"/>
        <w:ind w:firstLineChars="0" w:firstLine="0"/>
      </w:pPr>
    </w:p>
    <w:p w14:paraId="38CA7086" w14:textId="77777777" w:rsidR="00B85127" w:rsidRPr="00252B84" w:rsidRDefault="00B85127" w:rsidP="005C2009">
      <w:pPr>
        <w:keepNext/>
        <w:pageBreakBefore/>
        <w:numPr>
          <w:ilvl w:val="1"/>
          <w:numId w:val="2"/>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39" w:name="_Toc172722743"/>
      <w:bookmarkStart w:id="40" w:name="_Toc185338853"/>
      <w:bookmarkStart w:id="41" w:name="_Toc187824603"/>
      <w:bookmarkStart w:id="42" w:name="_Toc188348954"/>
      <w:bookmarkStart w:id="43" w:name="_Toc204087536"/>
      <w:r w:rsidRPr="00252B84">
        <w:rPr>
          <w:rFonts w:asciiTheme="majorHAnsi" w:hAnsiTheme="majorHAnsi" w:cstheme="majorBidi" w:hint="eastAsia"/>
          <w:b/>
          <w:sz w:val="32"/>
          <w:szCs w:val="32"/>
        </w:rPr>
        <w:lastRenderedPageBreak/>
        <w:t>用語の定義、脅威・脆弱性の識別</w:t>
      </w:r>
      <w:bookmarkEnd w:id="39"/>
      <w:bookmarkEnd w:id="40"/>
      <w:bookmarkEnd w:id="41"/>
      <w:bookmarkEnd w:id="42"/>
      <w:bookmarkEnd w:id="43"/>
    </w:p>
    <w:p w14:paraId="494B9C7F" w14:textId="77777777" w:rsidR="00B85127" w:rsidRPr="00252B84" w:rsidRDefault="00B85127"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bookmarkStart w:id="44" w:name="_Toc172722744"/>
      <w:bookmarkStart w:id="45" w:name="_Toc185338854"/>
      <w:bookmarkStart w:id="46" w:name="_Toc187824604"/>
      <w:bookmarkStart w:id="47" w:name="_Toc188348955"/>
      <w:bookmarkStart w:id="48" w:name="_Toc204087537"/>
      <w:r w:rsidRPr="00252B84">
        <w:rPr>
          <w:rFonts w:hint="eastAsia"/>
          <w:b/>
          <w:bCs/>
          <w:color w:val="000000" w:themeColor="text1"/>
          <w:sz w:val="28"/>
        </w:rPr>
        <w:t>用語の定義と関係性</w:t>
      </w:r>
      <w:bookmarkEnd w:id="44"/>
      <w:bookmarkEnd w:id="45"/>
      <w:bookmarkEnd w:id="46"/>
      <w:bookmarkEnd w:id="47"/>
      <w:bookmarkEnd w:id="48"/>
    </w:p>
    <w:p w14:paraId="74BF897A" w14:textId="77777777" w:rsidR="00B85127" w:rsidRPr="00252B84" w:rsidRDefault="00B85127" w:rsidP="00B85127">
      <w:r w:rsidRPr="00252B84">
        <w:rPr>
          <w:rFonts w:hint="eastAsia"/>
        </w:rPr>
        <w:t>企業や組織にはさまざまなセキュリティ上のリスクが存在しています。これらのリスクを効率的に管理するには、リスクマネジメントを行う必要があります。</w:t>
      </w:r>
    </w:p>
    <w:p w14:paraId="730A0940" w14:textId="64372F36" w:rsidR="00B85127" w:rsidRPr="00252B84" w:rsidRDefault="00B85127" w:rsidP="00B85127">
      <w:r w:rsidRPr="00252B84">
        <w:rPr>
          <w:rFonts w:hint="eastAsia"/>
        </w:rPr>
        <w:t>リスクマネジメントを理解するために必要となる「脅威」、「</w:t>
      </w:r>
      <w:bookmarkStart w:id="49" w:name="■脆弱性8ー1－1"/>
      <w:r w:rsidRPr="00252B84">
        <w:fldChar w:fldCharType="begin"/>
      </w:r>
      <w:r w:rsidR="0013004A">
        <w:instrText>HYPERLINK  \l "■脆弱性"</w:instrText>
      </w:r>
      <w:r w:rsidRPr="00252B84">
        <w:fldChar w:fldCharType="separate"/>
      </w:r>
      <w:r w:rsidRPr="00252B84">
        <w:rPr>
          <w:rFonts w:hint="eastAsia"/>
          <w:color w:val="467886" w:themeColor="hyperlink"/>
          <w:u w:val="single"/>
        </w:rPr>
        <w:t>脆弱性</w:t>
      </w:r>
      <w:bookmarkEnd w:id="49"/>
      <w:r w:rsidRPr="00252B84">
        <w:fldChar w:fldCharType="end"/>
      </w:r>
      <w:r w:rsidRPr="00252B84">
        <w:rPr>
          <w:rFonts w:hint="eastAsia"/>
        </w:rPr>
        <w:t>」、「リスク」といった用語の定義や関係性を説明します。次に、リスクを増大させる要因となる「脅威」や「脆弱性」の識別方法を説明します。</w:t>
      </w:r>
    </w:p>
    <w:p w14:paraId="6311C6DF" w14:textId="77777777" w:rsidR="00B85127" w:rsidRPr="00252B84" w:rsidRDefault="00B85127" w:rsidP="00B85127"/>
    <w:tbl>
      <w:tblPr>
        <w:tblStyle w:val="a9"/>
        <w:tblW w:w="0" w:type="auto"/>
        <w:tblLook w:val="04A0" w:firstRow="1" w:lastRow="0" w:firstColumn="1" w:lastColumn="0" w:noHBand="0" w:noVBand="1"/>
      </w:tblPr>
      <w:tblGrid>
        <w:gridCol w:w="10456"/>
      </w:tblGrid>
      <w:tr w:rsidR="00B85127" w:rsidRPr="00252B84" w14:paraId="7DF4074F" w14:textId="77777777" w:rsidTr="00AF3B7B">
        <w:tc>
          <w:tcPr>
            <w:tcW w:w="10456" w:type="dxa"/>
            <w:shd w:val="clear" w:color="auto" w:fill="215E99" w:themeFill="text2" w:themeFillTint="BF"/>
          </w:tcPr>
          <w:p w14:paraId="3C074522" w14:textId="77777777" w:rsidR="00B85127" w:rsidRPr="00252B84" w:rsidRDefault="00B85127" w:rsidP="00AF3B7B">
            <w:pPr>
              <w:widowControl/>
              <w:ind w:firstLineChars="0" w:firstLine="0"/>
              <w:jc w:val="left"/>
              <w:rPr>
                <w:b/>
                <w:bCs/>
                <w:color w:val="FF0000"/>
                <w:szCs w:val="32"/>
              </w:rPr>
            </w:pPr>
            <w:r w:rsidRPr="00252B84">
              <w:rPr>
                <w:rFonts w:hint="eastAsia"/>
                <w:b/>
                <w:bCs/>
                <w:color w:val="FFFFFF" w:themeColor="background1"/>
                <w:szCs w:val="32"/>
              </w:rPr>
              <w:t>主な用語の定義</w:t>
            </w:r>
          </w:p>
        </w:tc>
      </w:tr>
      <w:tr w:rsidR="00B85127" w:rsidRPr="00252B84" w14:paraId="113AAE95" w14:textId="77777777" w:rsidTr="00AF3B7B">
        <w:tc>
          <w:tcPr>
            <w:tcW w:w="10456" w:type="dxa"/>
          </w:tcPr>
          <w:p w14:paraId="15C9595D" w14:textId="77777777" w:rsidR="00B85127" w:rsidRPr="00252B84" w:rsidRDefault="00B85127" w:rsidP="00AF3B7B">
            <w:pPr>
              <w:tabs>
                <w:tab w:val="left" w:pos="4820"/>
              </w:tabs>
              <w:ind w:firstLineChars="0" w:firstLine="0"/>
              <w:jc w:val="left"/>
              <w:rPr>
                <w:b/>
                <w:bCs/>
              </w:rPr>
            </w:pPr>
            <w:r w:rsidRPr="00252B84">
              <w:rPr>
                <w:rFonts w:hint="eastAsia"/>
                <w:b/>
                <w:bCs/>
              </w:rPr>
              <w:t>脅威</w:t>
            </w:r>
          </w:p>
          <w:p w14:paraId="6875FB68" w14:textId="39F89A21" w:rsidR="00B85127" w:rsidRPr="00252B84" w:rsidRDefault="00B85127" w:rsidP="00AF3B7B">
            <w:pPr>
              <w:tabs>
                <w:tab w:val="left" w:pos="1830"/>
              </w:tabs>
              <w:ind w:firstLineChars="0" w:firstLine="0"/>
              <w:jc w:val="left"/>
            </w:pPr>
            <w:r w:rsidRPr="00252B84">
              <w:rPr>
                <w:rFonts w:hint="eastAsia"/>
              </w:rPr>
              <w:t>システム又は組織に損害を与える可能性がある、望ましくないインシデントの潜在的な原因。例えば、コンピュータウイルスなどの</w:t>
            </w:r>
            <w:bookmarkStart w:id="50" w:name="■マルウェア8ー1ー1"/>
            <w:r w:rsidRPr="00252B84">
              <w:fldChar w:fldCharType="begin"/>
            </w:r>
            <w:r w:rsidR="007868C2">
              <w:instrText>HYPERLINK  \l "■マルウェア"</w:instrText>
            </w:r>
            <w:r w:rsidRPr="00252B84">
              <w:fldChar w:fldCharType="separate"/>
            </w:r>
            <w:r w:rsidRPr="00252B84">
              <w:rPr>
                <w:rFonts w:hint="eastAsia"/>
                <w:color w:val="467886" w:themeColor="hyperlink"/>
                <w:u w:val="single"/>
              </w:rPr>
              <w:t>マルウェア</w:t>
            </w:r>
            <w:bookmarkEnd w:id="50"/>
            <w:r w:rsidRPr="00252B84">
              <w:fldChar w:fldCharType="end"/>
            </w:r>
            <w:r w:rsidRPr="00252B84">
              <w:rPr>
                <w:rFonts w:hint="eastAsia"/>
              </w:rPr>
              <w:t>、</w:t>
            </w:r>
            <w:bookmarkStart w:id="51" w:name="■不正アクセス8ー1ー1"/>
            <w:r w:rsidRPr="00252B84">
              <w:fldChar w:fldCharType="begin"/>
            </w:r>
            <w:r w:rsidR="007868C2">
              <w:instrText>HYPERLINK  \l "■不正アクセス"</w:instrText>
            </w:r>
            <w:r w:rsidRPr="00252B84">
              <w:fldChar w:fldCharType="separate"/>
            </w:r>
            <w:r w:rsidRPr="00252B84">
              <w:rPr>
                <w:rFonts w:hint="eastAsia"/>
                <w:color w:val="467886" w:themeColor="hyperlink"/>
                <w:u w:val="single"/>
              </w:rPr>
              <w:t>不正アクセス</w:t>
            </w:r>
            <w:bookmarkEnd w:id="51"/>
            <w:r w:rsidRPr="00252B84">
              <w:fldChar w:fldCharType="end"/>
            </w:r>
            <w:r w:rsidRPr="00252B84">
              <w:rPr>
                <w:rFonts w:hint="eastAsia"/>
              </w:rPr>
              <w:t>、</w:t>
            </w:r>
            <w:bookmarkStart w:id="52" w:name="■DDoS攻撃（ディードスこうげき）8ー1ー1"/>
            <w:r w:rsidRPr="00252B84">
              <w:fldChar w:fldCharType="begin"/>
            </w:r>
            <w:r w:rsidR="007F705E">
              <w:instrText>HYPERLINK  \l "■DDoS攻撃（ディードスこうげき）"</w:instrText>
            </w:r>
            <w:r w:rsidRPr="00252B84">
              <w:fldChar w:fldCharType="separate"/>
            </w:r>
            <w:r w:rsidRPr="00252B84">
              <w:rPr>
                <w:rFonts w:hint="eastAsia"/>
                <w:color w:val="467886" w:themeColor="hyperlink"/>
                <w:u w:val="single"/>
              </w:rPr>
              <w:t>DDoS攻撃</w:t>
            </w:r>
            <w:bookmarkEnd w:id="52"/>
            <w:r w:rsidRPr="00252B84">
              <w:fldChar w:fldCharType="end"/>
            </w:r>
            <w:r w:rsidRPr="00252B84">
              <w:rPr>
                <w:rFonts w:hint="eastAsia"/>
              </w:rPr>
              <w:t>、窃盗や破壊行為などの犯罪のような意図的な人為的脅威、機器の故障や操作ミスのような偶発的な人為的脅威、地震や洪水のような環境的脅威がある。</w:t>
            </w:r>
          </w:p>
        </w:tc>
      </w:tr>
      <w:tr w:rsidR="00B85127" w:rsidRPr="00D13443" w14:paraId="67CA47E5" w14:textId="77777777" w:rsidTr="00AF3B7B">
        <w:tc>
          <w:tcPr>
            <w:tcW w:w="10456" w:type="dxa"/>
          </w:tcPr>
          <w:p w14:paraId="13484FE4" w14:textId="77777777" w:rsidR="00B85127" w:rsidRPr="00252B84" w:rsidRDefault="00B85127" w:rsidP="00AF3B7B">
            <w:pPr>
              <w:tabs>
                <w:tab w:val="left" w:pos="4820"/>
              </w:tabs>
              <w:ind w:firstLineChars="0" w:firstLine="0"/>
              <w:jc w:val="left"/>
              <w:rPr>
                <w:b/>
                <w:bCs/>
              </w:rPr>
            </w:pPr>
            <w:r w:rsidRPr="00252B84">
              <w:rPr>
                <w:rFonts w:hint="eastAsia"/>
                <w:b/>
                <w:bCs/>
              </w:rPr>
              <w:t>脆弱性</w:t>
            </w:r>
          </w:p>
          <w:p w14:paraId="582D956C" w14:textId="5D33B2B1" w:rsidR="00B85127" w:rsidRPr="00252B84" w:rsidRDefault="00B85127" w:rsidP="00AF3B7B">
            <w:pPr>
              <w:tabs>
                <w:tab w:val="left" w:pos="1830"/>
              </w:tabs>
              <w:ind w:firstLineChars="0" w:firstLine="0"/>
              <w:jc w:val="left"/>
            </w:pPr>
            <w:r w:rsidRPr="00252B84">
              <w:rPr>
                <w:rFonts w:hint="eastAsia"/>
              </w:rPr>
              <w:t>1つ以上の脅威によって付け込まれる可能性のある、情報システムやネットワーク、アプリケーション、セーフガード（管理策）、施設・設備などに存在する欠陥や弱点。例えば、</w:t>
            </w:r>
            <w:bookmarkStart w:id="53" w:name="■セキュリティホール８－１－１"/>
            <w:r w:rsidRPr="00252B84">
              <w:fldChar w:fldCharType="begin"/>
            </w:r>
            <w:r w:rsidR="00CD69FF">
              <w:instrText>HYPERLINK  \l "■セキュリティホール"</w:instrText>
            </w:r>
            <w:r w:rsidRPr="00252B84">
              <w:fldChar w:fldCharType="separate"/>
            </w:r>
            <w:r w:rsidRPr="00252B84">
              <w:rPr>
                <w:rFonts w:hint="eastAsia"/>
                <w:color w:val="467886" w:themeColor="hyperlink"/>
                <w:u w:val="single"/>
              </w:rPr>
              <w:t>セキュリティホール</w:t>
            </w:r>
            <w:bookmarkEnd w:id="53"/>
            <w:r w:rsidRPr="00252B84">
              <w:fldChar w:fldCharType="end"/>
            </w:r>
            <w:r w:rsidRPr="00252B84">
              <w:rPr>
                <w:rFonts w:hint="eastAsia"/>
              </w:rPr>
              <w:t>と呼ばれるソフトウェアの欠陥・不具合</w:t>
            </w:r>
            <w:r w:rsidRPr="000F7152">
              <w:rPr>
                <w:rFonts w:hint="eastAsia"/>
              </w:rPr>
              <w:t>を指す</w:t>
            </w:r>
            <w:r w:rsidRPr="00252B84">
              <w:rPr>
                <w:rFonts w:hint="eastAsia"/>
              </w:rPr>
              <w:t>。</w:t>
            </w:r>
          </w:p>
        </w:tc>
      </w:tr>
      <w:tr w:rsidR="00B85127" w:rsidRPr="00252B84" w14:paraId="004C96AD" w14:textId="77777777" w:rsidTr="00AF3B7B">
        <w:tc>
          <w:tcPr>
            <w:tcW w:w="10456" w:type="dxa"/>
          </w:tcPr>
          <w:p w14:paraId="5634F91A" w14:textId="77777777" w:rsidR="00B85127" w:rsidRPr="00252B84" w:rsidRDefault="00B85127" w:rsidP="00AF3B7B">
            <w:pPr>
              <w:tabs>
                <w:tab w:val="left" w:pos="4820"/>
              </w:tabs>
              <w:ind w:firstLineChars="0" w:firstLine="0"/>
              <w:jc w:val="left"/>
              <w:rPr>
                <w:b/>
                <w:bCs/>
              </w:rPr>
            </w:pPr>
            <w:r w:rsidRPr="00252B84">
              <w:rPr>
                <w:rFonts w:hint="eastAsia"/>
                <w:b/>
                <w:bCs/>
              </w:rPr>
              <w:t>インシデント</w:t>
            </w:r>
          </w:p>
          <w:p w14:paraId="49453D47" w14:textId="76D87966" w:rsidR="00B85127" w:rsidRPr="00252B84" w:rsidRDefault="00B85127" w:rsidP="00AF3B7B">
            <w:pPr>
              <w:tabs>
                <w:tab w:val="left" w:pos="1830"/>
              </w:tabs>
              <w:ind w:firstLineChars="0" w:firstLine="0"/>
              <w:jc w:val="left"/>
            </w:pPr>
            <w:r w:rsidRPr="00252B84">
              <w:rPr>
                <w:rFonts w:hint="eastAsia"/>
              </w:rPr>
              <w:t>事故・出来事のこと。セキュリティでは、情報の漏えいや</w:t>
            </w:r>
            <w:bookmarkStart w:id="54" w:name="■改ざん8ー1ー1"/>
            <w:r w:rsidRPr="00252B84">
              <w:fldChar w:fldCharType="begin"/>
            </w:r>
            <w:r w:rsidR="002C7140">
              <w:instrText>HYPERLINK  \l "■改ざん"</w:instrText>
            </w:r>
            <w:r w:rsidRPr="00252B84">
              <w:fldChar w:fldCharType="separate"/>
            </w:r>
            <w:r w:rsidRPr="00252B84">
              <w:rPr>
                <w:rFonts w:hint="eastAsia"/>
                <w:color w:val="467886" w:themeColor="hyperlink"/>
                <w:u w:val="single"/>
              </w:rPr>
              <w:t>改ざん</w:t>
            </w:r>
            <w:bookmarkEnd w:id="54"/>
            <w:r w:rsidRPr="00252B84">
              <w:fldChar w:fldCharType="end"/>
            </w:r>
            <w:r w:rsidRPr="00252B84">
              <w:rPr>
                <w:rFonts w:hint="eastAsia"/>
              </w:rPr>
              <w:t>、破壊・消失、情報システムの機能停止またはこれらにつながる可能性のある事象。コンピュータウイルスの感染、不正アクセスの発生、システム障害やネットワーク障害、情報システム関連の内部不正行為、災害や事故によるデータ・設備の損失など。</w:t>
            </w:r>
          </w:p>
        </w:tc>
      </w:tr>
      <w:tr w:rsidR="00B85127" w:rsidRPr="00252B84" w14:paraId="6AE25FF1" w14:textId="77777777" w:rsidTr="00AF3B7B">
        <w:tc>
          <w:tcPr>
            <w:tcW w:w="10456" w:type="dxa"/>
          </w:tcPr>
          <w:p w14:paraId="153D2213" w14:textId="77777777" w:rsidR="00B85127" w:rsidRPr="00252B84" w:rsidRDefault="00B85127" w:rsidP="00AF3B7B">
            <w:pPr>
              <w:tabs>
                <w:tab w:val="left" w:pos="4820"/>
              </w:tabs>
              <w:ind w:firstLineChars="0" w:firstLine="0"/>
              <w:jc w:val="left"/>
              <w:rPr>
                <w:b/>
                <w:bCs/>
              </w:rPr>
            </w:pPr>
            <w:r w:rsidRPr="00252B84">
              <w:rPr>
                <w:rFonts w:hint="eastAsia"/>
                <w:b/>
                <w:bCs/>
              </w:rPr>
              <w:t>資産</w:t>
            </w:r>
          </w:p>
          <w:p w14:paraId="6550E15B" w14:textId="77777777" w:rsidR="00B85127" w:rsidRPr="00252B84" w:rsidRDefault="00B85127" w:rsidP="00AF3B7B">
            <w:pPr>
              <w:tabs>
                <w:tab w:val="left" w:pos="1830"/>
              </w:tabs>
              <w:ind w:firstLineChars="0" w:firstLine="0"/>
              <w:jc w:val="left"/>
            </w:pPr>
            <w:r w:rsidRPr="00252B84">
              <w:rPr>
                <w:rFonts w:hint="eastAsia"/>
              </w:rPr>
              <w:t>組織にとって価値があるもの。</w:t>
            </w:r>
          </w:p>
        </w:tc>
      </w:tr>
      <w:bookmarkStart w:id="55" w:name="■情報資産8ー1ー1"/>
      <w:tr w:rsidR="00B85127" w:rsidRPr="00252B84" w14:paraId="30969A64" w14:textId="77777777" w:rsidTr="00AF3B7B">
        <w:tc>
          <w:tcPr>
            <w:tcW w:w="10456" w:type="dxa"/>
          </w:tcPr>
          <w:p w14:paraId="09878495" w14:textId="67B8A16B" w:rsidR="00B85127" w:rsidRPr="00252B84" w:rsidRDefault="009B7A5B" w:rsidP="00AF3B7B">
            <w:pPr>
              <w:tabs>
                <w:tab w:val="left" w:pos="4820"/>
              </w:tabs>
              <w:ind w:firstLineChars="0" w:firstLine="0"/>
              <w:jc w:val="left"/>
              <w:rPr>
                <w:b/>
                <w:bCs/>
              </w:rPr>
            </w:pPr>
            <w:r>
              <w:rPr>
                <w:b/>
                <w:bCs/>
              </w:rPr>
              <w:fldChar w:fldCharType="begin"/>
            </w:r>
            <w:r>
              <w:rPr>
                <w:rFonts w:hint="eastAsia"/>
                <w:b/>
                <w:bCs/>
              </w:rPr>
              <w:instrText xml:space="preserve">HYPERLINK </w:instrText>
            </w:r>
            <w:r>
              <w:rPr>
                <w:b/>
                <w:bCs/>
              </w:rPr>
              <w:instrText xml:space="preserve"> \l "</w:instrText>
            </w:r>
            <w:r>
              <w:rPr>
                <w:rFonts w:hint="eastAsia"/>
                <w:b/>
                <w:bCs/>
              </w:rPr>
              <w:instrText>■情報資産</w:instrText>
            </w:r>
            <w:r>
              <w:rPr>
                <w:b/>
                <w:bCs/>
              </w:rPr>
              <w:instrText>"</w:instrText>
            </w:r>
            <w:r>
              <w:rPr>
                <w:b/>
                <w:bCs/>
              </w:rPr>
            </w:r>
            <w:r>
              <w:rPr>
                <w:b/>
                <w:bCs/>
              </w:rPr>
              <w:fldChar w:fldCharType="separate"/>
            </w:r>
            <w:r w:rsidR="00B85127" w:rsidRPr="009B7A5B">
              <w:rPr>
                <w:rStyle w:val="a7"/>
                <w:rFonts w:hint="eastAsia"/>
                <w:b/>
                <w:bCs/>
              </w:rPr>
              <w:t>情報資産</w:t>
            </w:r>
            <w:bookmarkEnd w:id="55"/>
            <w:r>
              <w:rPr>
                <w:b/>
                <w:bCs/>
              </w:rPr>
              <w:fldChar w:fldCharType="end"/>
            </w:r>
            <w:r w:rsidR="00B85127" w:rsidRPr="00252B84">
              <w:rPr>
                <w:rFonts w:hint="eastAsia"/>
                <w:b/>
                <w:bCs/>
              </w:rPr>
              <w:t>の重要度</w:t>
            </w:r>
          </w:p>
          <w:bookmarkStart w:id="56" w:name="■機密性8ー1ー1"/>
          <w:p w14:paraId="2EF60E7D" w14:textId="14DCCDC9" w:rsidR="00B85127" w:rsidRPr="00252B84" w:rsidRDefault="00B85127" w:rsidP="00AF3B7B">
            <w:pPr>
              <w:tabs>
                <w:tab w:val="left" w:pos="1830"/>
              </w:tabs>
              <w:ind w:firstLineChars="0" w:firstLine="0"/>
              <w:jc w:val="left"/>
            </w:pPr>
            <w:r w:rsidRPr="00252B84">
              <w:fldChar w:fldCharType="begin"/>
            </w:r>
            <w:r w:rsidR="006234F2">
              <w:instrText>HYPERLINK  \l "■機密性"</w:instrText>
            </w:r>
            <w:r w:rsidRPr="00252B84">
              <w:fldChar w:fldCharType="separate"/>
            </w:r>
            <w:r w:rsidRPr="00252B84">
              <w:rPr>
                <w:rFonts w:hint="eastAsia"/>
                <w:color w:val="467886" w:themeColor="hyperlink"/>
                <w:u w:val="single"/>
              </w:rPr>
              <w:t>機密性</w:t>
            </w:r>
            <w:bookmarkEnd w:id="56"/>
            <w:r w:rsidRPr="00252B84">
              <w:fldChar w:fldCharType="end"/>
            </w:r>
            <w:r w:rsidRPr="00252B84">
              <w:rPr>
                <w:rFonts w:hint="eastAsia"/>
              </w:rPr>
              <w:t>・</w:t>
            </w:r>
            <w:bookmarkStart w:id="57" w:name="■完全性8ー1－1"/>
            <w:r w:rsidRPr="00252B84">
              <w:fldChar w:fldCharType="begin"/>
            </w:r>
            <w:r w:rsidR="006234F2">
              <w:instrText>HYPERLINK  \l "■完全性"</w:instrText>
            </w:r>
            <w:r w:rsidRPr="00252B84">
              <w:fldChar w:fldCharType="separate"/>
            </w:r>
            <w:r w:rsidRPr="00252B84">
              <w:rPr>
                <w:rFonts w:hint="eastAsia"/>
                <w:color w:val="467886" w:themeColor="hyperlink"/>
                <w:u w:val="single"/>
              </w:rPr>
              <w:t>完全性</w:t>
            </w:r>
            <w:bookmarkEnd w:id="57"/>
            <w:r w:rsidRPr="00252B84">
              <w:fldChar w:fldCharType="end"/>
            </w:r>
            <w:r w:rsidRPr="00252B84">
              <w:rPr>
                <w:rFonts w:hint="eastAsia"/>
              </w:rPr>
              <w:t>・</w:t>
            </w:r>
            <w:bookmarkStart w:id="58" w:name="■可用性8ー1ー1"/>
            <w:r w:rsidRPr="00252B84">
              <w:fldChar w:fldCharType="begin"/>
            </w:r>
            <w:r w:rsidR="006234F2">
              <w:instrText>HYPERLINK  \l "■可用性"</w:instrText>
            </w:r>
            <w:r w:rsidRPr="00252B84">
              <w:fldChar w:fldCharType="separate"/>
            </w:r>
            <w:r w:rsidRPr="00252B84">
              <w:rPr>
                <w:rFonts w:hint="eastAsia"/>
                <w:color w:val="467886" w:themeColor="hyperlink"/>
                <w:u w:val="single"/>
              </w:rPr>
              <w:t>可用性</w:t>
            </w:r>
            <w:bookmarkEnd w:id="58"/>
            <w:r w:rsidRPr="00252B84">
              <w:fldChar w:fldCharType="end"/>
            </w:r>
            <w:r w:rsidRPr="00252B84">
              <w:rPr>
                <w:rFonts w:hint="eastAsia"/>
              </w:rPr>
              <w:t>が損なわれた場合の事業に対する影響や、法律で安全管理義務があるなどの観点から、情報資産の重要度を判断する。</w:t>
            </w:r>
          </w:p>
        </w:tc>
      </w:tr>
      <w:tr w:rsidR="00B85127" w:rsidRPr="00252B84" w14:paraId="3E96163A" w14:textId="77777777" w:rsidTr="00AF3B7B">
        <w:tc>
          <w:tcPr>
            <w:tcW w:w="10456" w:type="dxa"/>
          </w:tcPr>
          <w:p w14:paraId="1CADC506" w14:textId="77777777" w:rsidR="00B85127" w:rsidRPr="00252B84" w:rsidRDefault="00B85127" w:rsidP="00AF3B7B">
            <w:pPr>
              <w:tabs>
                <w:tab w:val="left" w:pos="4820"/>
              </w:tabs>
              <w:ind w:firstLineChars="0" w:firstLine="0"/>
              <w:jc w:val="left"/>
              <w:rPr>
                <w:b/>
                <w:bCs/>
              </w:rPr>
            </w:pPr>
            <w:r w:rsidRPr="00252B84">
              <w:rPr>
                <w:rFonts w:hint="eastAsia"/>
                <w:b/>
                <w:bCs/>
              </w:rPr>
              <w:t>セーフガード（管理策）</w:t>
            </w:r>
          </w:p>
          <w:p w14:paraId="516C30B9" w14:textId="6C51AC9B" w:rsidR="00B85127" w:rsidRPr="00252B84" w:rsidRDefault="00B85127" w:rsidP="00AF3B7B">
            <w:pPr>
              <w:tabs>
                <w:tab w:val="left" w:pos="1830"/>
              </w:tabs>
              <w:ind w:firstLineChars="0" w:firstLine="0"/>
              <w:jc w:val="left"/>
            </w:pPr>
            <w:r w:rsidRPr="00252B84">
              <w:rPr>
                <w:rFonts w:hint="eastAsia"/>
              </w:rPr>
              <w:t>脅威から</w:t>
            </w:r>
            <w:r w:rsidR="009B7A5B" w:rsidRPr="00391B93">
              <w:rPr>
                <w:rFonts w:hint="eastAsia"/>
                <w:color w:val="000000" w:themeColor="text1"/>
              </w:rPr>
              <w:t>情報資産</w:t>
            </w:r>
            <w:r w:rsidRPr="00252B84">
              <w:rPr>
                <w:rFonts w:hint="eastAsia"/>
              </w:rPr>
              <w:t>を守るための対策や管理的・技術的手段。施設の入退室管理、監視カメラの設置、防犯装置の導入などの物理的な対策、</w:t>
            </w:r>
            <w:bookmarkStart w:id="59" w:name="■ファイアウォール8ー1ー1"/>
            <w:r w:rsidRPr="00252B84">
              <w:fldChar w:fldCharType="begin"/>
            </w:r>
            <w:r w:rsidR="00CD69FF">
              <w:instrText>HYPERLINK  \l "■ファイアウォール"</w:instrText>
            </w:r>
            <w:r w:rsidRPr="00252B84">
              <w:fldChar w:fldCharType="separate"/>
            </w:r>
            <w:r w:rsidRPr="00252B84">
              <w:rPr>
                <w:rFonts w:hint="eastAsia"/>
                <w:color w:val="467886" w:themeColor="hyperlink"/>
                <w:u w:val="single"/>
              </w:rPr>
              <w:t>ファイアウォール</w:t>
            </w:r>
            <w:bookmarkEnd w:id="59"/>
            <w:r w:rsidRPr="00252B84">
              <w:fldChar w:fldCharType="end"/>
            </w:r>
            <w:r w:rsidRPr="00252B84">
              <w:rPr>
                <w:rFonts w:hint="eastAsia"/>
              </w:rPr>
              <w:t>、アンチウイルスソフト、</w:t>
            </w:r>
            <w:bookmarkStart w:id="60" w:name="■アクセス制御8ー1－1"/>
            <w:r w:rsidRPr="00252B84">
              <w:fldChar w:fldCharType="begin"/>
            </w:r>
            <w:r w:rsidR="001701BA">
              <w:instrText>HYPERLINK  \l "■アクセス制御"</w:instrText>
            </w:r>
            <w:r w:rsidRPr="00252B84">
              <w:fldChar w:fldCharType="separate"/>
            </w:r>
            <w:r w:rsidRPr="00252B84">
              <w:rPr>
                <w:rFonts w:hint="eastAsia"/>
                <w:color w:val="467886" w:themeColor="hyperlink"/>
                <w:u w:val="single"/>
              </w:rPr>
              <w:t>アクセス制御</w:t>
            </w:r>
            <w:bookmarkEnd w:id="60"/>
            <w:r w:rsidRPr="00252B84">
              <w:fldChar w:fldCharType="end"/>
            </w:r>
            <w:r w:rsidRPr="00252B84">
              <w:rPr>
                <w:rFonts w:hint="eastAsia"/>
              </w:rPr>
              <w:t>、</w:t>
            </w:r>
            <w:bookmarkStart w:id="61" w:name="■暗号化8ー1－1"/>
            <w:r w:rsidRPr="00252B84">
              <w:fldChar w:fldCharType="begin"/>
            </w:r>
            <w:r w:rsidR="002C7140">
              <w:instrText>HYPERLINK  \l "■暗号化"</w:instrText>
            </w:r>
            <w:r w:rsidRPr="00252B84">
              <w:fldChar w:fldCharType="separate"/>
            </w:r>
            <w:r w:rsidRPr="00252B84">
              <w:rPr>
                <w:rFonts w:hint="eastAsia"/>
                <w:color w:val="467886" w:themeColor="hyperlink"/>
                <w:u w:val="single"/>
              </w:rPr>
              <w:t>暗号化</w:t>
            </w:r>
            <w:bookmarkEnd w:id="61"/>
            <w:r w:rsidRPr="00252B84">
              <w:fldChar w:fldCharType="end"/>
            </w:r>
            <w:r w:rsidRPr="00252B84">
              <w:rPr>
                <w:rFonts w:hint="eastAsia"/>
              </w:rPr>
              <w:t>、バックアップなどの技術的対策、情報</w:t>
            </w:r>
            <w:bookmarkStart w:id="62" w:name="■セキュリティポリシー８－１－１"/>
            <w:r w:rsidRPr="00252B84">
              <w:fldChar w:fldCharType="begin"/>
            </w:r>
            <w:r w:rsidR="00CD69FF">
              <w:instrText>HYPERLINK  \l "■セキュリティポリシー"</w:instrText>
            </w:r>
            <w:r w:rsidRPr="00252B84">
              <w:fldChar w:fldCharType="separate"/>
            </w:r>
            <w:r w:rsidRPr="00252B84">
              <w:rPr>
                <w:rFonts w:hint="eastAsia"/>
                <w:color w:val="467886" w:themeColor="hyperlink"/>
                <w:u w:val="single"/>
              </w:rPr>
              <w:t>セキュリティポリシー</w:t>
            </w:r>
            <w:bookmarkEnd w:id="62"/>
            <w:r w:rsidRPr="00252B84">
              <w:fldChar w:fldCharType="end"/>
            </w:r>
            <w:r w:rsidRPr="00252B84">
              <w:rPr>
                <w:rFonts w:hint="eastAsia"/>
              </w:rPr>
              <w:t>の策定、教育訓練の実施、インシデント対応手順の整備、監査の実施、担当者の資格管理、従業員教育、守秘義務の徹底などの管理的対策がある。</w:t>
            </w:r>
          </w:p>
        </w:tc>
      </w:tr>
      <w:tr w:rsidR="00B85127" w:rsidRPr="00252B84" w14:paraId="20B0DEBF" w14:textId="77777777" w:rsidTr="00AF3B7B">
        <w:tc>
          <w:tcPr>
            <w:tcW w:w="10456" w:type="dxa"/>
          </w:tcPr>
          <w:p w14:paraId="1EDF93ED" w14:textId="77777777" w:rsidR="00B85127" w:rsidRPr="00252B84" w:rsidRDefault="00B85127" w:rsidP="00AF3B7B">
            <w:pPr>
              <w:tabs>
                <w:tab w:val="left" w:pos="4820"/>
              </w:tabs>
              <w:ind w:firstLineChars="0" w:firstLine="0"/>
              <w:jc w:val="left"/>
              <w:rPr>
                <w:b/>
                <w:bCs/>
              </w:rPr>
            </w:pPr>
            <w:r w:rsidRPr="00252B84">
              <w:rPr>
                <w:rFonts w:hint="eastAsia"/>
                <w:b/>
                <w:bCs/>
              </w:rPr>
              <w:t>リスク</w:t>
            </w:r>
          </w:p>
          <w:p w14:paraId="023AB14F" w14:textId="77777777" w:rsidR="00B85127" w:rsidRPr="00252B84" w:rsidRDefault="00B85127" w:rsidP="00AF3B7B">
            <w:pPr>
              <w:tabs>
                <w:tab w:val="left" w:pos="1830"/>
              </w:tabs>
              <w:ind w:firstLineChars="0" w:firstLine="0"/>
              <w:jc w:val="left"/>
            </w:pPr>
            <w:r w:rsidRPr="00252B84">
              <w:rPr>
                <w:rFonts w:hint="eastAsia"/>
              </w:rPr>
              <w:lastRenderedPageBreak/>
              <w:t>目的に対する不確かさの影響。情報セキュリティにおいては、脅威が組織に損害を与える可能性と損害の度合い。</w:t>
            </w:r>
          </w:p>
        </w:tc>
      </w:tr>
      <w:tr w:rsidR="00B85127" w:rsidRPr="00252B84" w14:paraId="6861B441" w14:textId="77777777" w:rsidTr="00AF3B7B">
        <w:tc>
          <w:tcPr>
            <w:tcW w:w="10456" w:type="dxa"/>
          </w:tcPr>
          <w:p w14:paraId="3C5DFDF6" w14:textId="77777777" w:rsidR="00B85127" w:rsidRPr="00252B84" w:rsidRDefault="00B85127" w:rsidP="00AF3B7B">
            <w:pPr>
              <w:tabs>
                <w:tab w:val="left" w:pos="4820"/>
              </w:tabs>
              <w:ind w:firstLineChars="0" w:firstLine="0"/>
              <w:jc w:val="left"/>
              <w:rPr>
                <w:b/>
                <w:bCs/>
              </w:rPr>
            </w:pPr>
            <w:r w:rsidRPr="00252B84">
              <w:rPr>
                <w:rFonts w:hint="eastAsia"/>
                <w:b/>
                <w:bCs/>
              </w:rPr>
              <w:lastRenderedPageBreak/>
              <w:t>残留リスク</w:t>
            </w:r>
          </w:p>
          <w:p w14:paraId="7CE4962A" w14:textId="77777777" w:rsidR="00B85127" w:rsidRPr="00252B84" w:rsidRDefault="00B85127" w:rsidP="00AF3B7B">
            <w:pPr>
              <w:tabs>
                <w:tab w:val="left" w:pos="1830"/>
              </w:tabs>
              <w:ind w:firstLineChars="0" w:firstLine="0"/>
              <w:jc w:val="left"/>
            </w:pPr>
            <w:r w:rsidRPr="00252B84">
              <w:rPr>
                <w:rFonts w:hint="eastAsia"/>
              </w:rPr>
              <w:t>さまざまな対策（セーフガード）を講じた後に残るリスク。残存リスクともいう。</w:t>
            </w:r>
          </w:p>
        </w:tc>
      </w:tr>
      <w:tr w:rsidR="00B85127" w:rsidRPr="00252B84" w14:paraId="345FB186" w14:textId="77777777" w:rsidTr="00AF3B7B">
        <w:tc>
          <w:tcPr>
            <w:tcW w:w="10456" w:type="dxa"/>
          </w:tcPr>
          <w:p w14:paraId="074D0A24" w14:textId="77777777" w:rsidR="00B85127" w:rsidRPr="00252B84" w:rsidRDefault="00B85127" w:rsidP="00AF3B7B">
            <w:pPr>
              <w:tabs>
                <w:tab w:val="left" w:pos="4820"/>
              </w:tabs>
              <w:ind w:firstLineChars="0" w:firstLine="0"/>
              <w:jc w:val="left"/>
              <w:rPr>
                <w:b/>
                <w:bCs/>
              </w:rPr>
            </w:pPr>
            <w:r w:rsidRPr="00252B84">
              <w:rPr>
                <w:rFonts w:hint="eastAsia"/>
                <w:b/>
                <w:bCs/>
              </w:rPr>
              <w:t>リスク値</w:t>
            </w:r>
          </w:p>
          <w:p w14:paraId="318AC977" w14:textId="77777777" w:rsidR="00B85127" w:rsidRPr="00252B84" w:rsidRDefault="00B85127" w:rsidP="00AF3B7B">
            <w:pPr>
              <w:tabs>
                <w:tab w:val="left" w:pos="1830"/>
              </w:tabs>
              <w:ind w:firstLineChars="0" w:firstLine="0"/>
              <w:jc w:val="left"/>
              <w:rPr>
                <w:szCs w:val="28"/>
              </w:rPr>
            </w:pPr>
            <w:r w:rsidRPr="00252B84">
              <w:rPr>
                <w:rFonts w:hint="eastAsia"/>
              </w:rPr>
              <w:t>リスクの大きさのこと。「情報資産の重要度（あるいはリスクが顕在化したときの被害の大きさ）」と「機密性・完全性・可用性を損なう事象の発生確率」の積で求められる。高、中、低のような段階評価を用いる場合と定量的に計算する場合がある。</w:t>
            </w:r>
          </w:p>
        </w:tc>
      </w:tr>
    </w:tbl>
    <w:p w14:paraId="562A2C9B" w14:textId="77777777" w:rsidR="00B85127" w:rsidRPr="00252B84" w:rsidRDefault="00B85127" w:rsidP="00B85127">
      <w:pPr>
        <w:ind w:firstLineChars="0" w:firstLine="0"/>
      </w:pPr>
    </w:p>
    <w:p w14:paraId="2AFE28BA" w14:textId="77777777" w:rsidR="00B85127" w:rsidRPr="00252B84" w:rsidRDefault="00B85127" w:rsidP="00B85127">
      <w:r w:rsidRPr="00252B84">
        <w:rPr>
          <w:rFonts w:hint="eastAsia"/>
          <w:noProof/>
        </w:rPr>
        <mc:AlternateContent>
          <mc:Choice Requires="wps">
            <w:drawing>
              <wp:anchor distT="0" distB="0" distL="114300" distR="114300" simplePos="0" relativeHeight="251675648" behindDoc="0" locked="0" layoutInCell="1" allowOverlap="1" wp14:anchorId="2B6FBCB3" wp14:editId="78A6F2A5">
                <wp:simplePos x="0" y="0"/>
                <wp:positionH relativeFrom="margin">
                  <wp:posOffset>-139700</wp:posOffset>
                </wp:positionH>
                <wp:positionV relativeFrom="paragraph">
                  <wp:posOffset>4076065</wp:posOffset>
                </wp:positionV>
                <wp:extent cx="6661150" cy="369570"/>
                <wp:effectExtent l="0" t="0" r="0" b="0"/>
                <wp:wrapSquare wrapText="bothSides"/>
                <wp:docPr id="782895066" name="テキスト ボックス 60"/>
                <wp:cNvGraphicFramePr/>
                <a:graphic xmlns:a="http://schemas.openxmlformats.org/drawingml/2006/main">
                  <a:graphicData uri="http://schemas.microsoft.com/office/word/2010/wordprocessingShape">
                    <wps:wsp>
                      <wps:cNvSpPr txBox="1"/>
                      <wps:spPr>
                        <a:xfrm>
                          <a:off x="0" y="0"/>
                          <a:ext cx="6661150" cy="369570"/>
                        </a:xfrm>
                        <a:prstGeom prst="rect">
                          <a:avLst/>
                        </a:prstGeom>
                        <a:noFill/>
                      </wps:spPr>
                      <wps:txbx>
                        <w:txbxContent>
                          <w:p w14:paraId="724F3D48" w14:textId="77777777" w:rsidR="00B85127" w:rsidRDefault="00B85127" w:rsidP="00B85127">
                            <w:pPr>
                              <w:pStyle w:val="aff1"/>
                            </w:pPr>
                            <w:r w:rsidRPr="00521B34">
                              <w:rPr>
                                <w:rFonts w:hint="eastAsia"/>
                                <w:color w:val="000000"/>
                              </w:rPr>
                              <w:t>図</w:t>
                            </w:r>
                            <w:r>
                              <w:rPr>
                                <w:rFonts w:hint="eastAsia"/>
                                <w:color w:val="000000"/>
                              </w:rPr>
                              <w:t>34</w:t>
                            </w:r>
                            <w:r w:rsidRPr="00521B34">
                              <w:rPr>
                                <w:rFonts w:hint="eastAsia"/>
                                <w:color w:val="000000"/>
                              </w:rPr>
                              <w:t>.</w:t>
                            </w:r>
                            <w:r w:rsidRPr="00521B34">
                              <w:rPr>
                                <w:rFonts w:hint="eastAsia"/>
                              </w:rPr>
                              <w:t>脅威、脆弱性、情報資産、セーフガード（管理策）、リスクの関係</w:t>
                            </w:r>
                          </w:p>
                          <w:p w14:paraId="64EEFAB3" w14:textId="77777777" w:rsidR="00B85127" w:rsidRPr="005179B3" w:rsidRDefault="00B85127" w:rsidP="00B85127">
                            <w:pPr>
                              <w:pStyle w:val="aff1"/>
                            </w:pPr>
                            <w:r w:rsidRPr="007F0511">
                              <w:t>(出典)</w:t>
                            </w:r>
                            <w:r w:rsidRPr="00521B34">
                              <w:rPr>
                                <w:rFonts w:hint="eastAsia"/>
                              </w:rPr>
                              <w:t>「</w:t>
                            </w:r>
                            <w:r w:rsidRPr="00521B34">
                              <w:t>ISO/IEC TR 13335-1</w:t>
                            </w:r>
                            <w:r w:rsidRPr="00521B34">
                              <w:rPr>
                                <w:rFonts w:hint="eastAsia"/>
                              </w:rPr>
                              <w:t>」をもとに作成</w:t>
                            </w:r>
                          </w:p>
                        </w:txbxContent>
                      </wps:txbx>
                      <wps:bodyPr wrap="square" rtlCol="0">
                        <a:noAutofit/>
                      </wps:bodyPr>
                    </wps:wsp>
                  </a:graphicData>
                </a:graphic>
                <wp14:sizeRelH relativeFrom="margin">
                  <wp14:pctWidth>0</wp14:pctWidth>
                </wp14:sizeRelH>
              </wp:anchor>
            </w:drawing>
          </mc:Choice>
          <mc:Fallback>
            <w:pict>
              <v:shape w14:anchorId="2B6FBCB3" id="テキスト ボックス 60" o:spid="_x0000_s1029" type="#_x0000_t202" style="position:absolute;left:0;text-align:left;margin-left:-11pt;margin-top:320.95pt;width:524.5pt;height:29.1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" filled="f" stroked="f">
                <v:textbox>
                  <w:txbxContent>
                    <w:p w14:paraId="724F3D48" w14:textId="77777777" w:rsidR="00B85127" w:rsidRDefault="00B85127" w:rsidP="00B85127">
                      <w:pPr>
                        <w:pStyle w:val="aff1"/>
                      </w:pPr>
                      <w:r w:rsidRPr="00521B34">
                        <w:rPr>
                          <w:rFonts w:hint="eastAsia"/>
                          <w:color w:val="000000"/>
                        </w:rPr>
                        <w:t>図</w:t>
                      </w:r>
                      <w:r>
                        <w:rPr>
                          <w:rFonts w:hint="eastAsia"/>
                          <w:color w:val="000000"/>
                        </w:rPr>
                        <w:t>34</w:t>
                      </w:r>
                      <w:r w:rsidRPr="00521B34">
                        <w:rPr>
                          <w:rFonts w:hint="eastAsia"/>
                          <w:color w:val="000000"/>
                        </w:rPr>
                        <w:t>.</w:t>
                      </w:r>
                      <w:r w:rsidRPr="00521B34">
                        <w:rPr>
                          <w:rFonts w:hint="eastAsia"/>
                        </w:rPr>
                        <w:t>脅威、脆弱性、情報資産、セーフガード（管理策）、リスクの関係</w:t>
                      </w:r>
                    </w:p>
                    <w:p w14:paraId="64EEFAB3" w14:textId="77777777" w:rsidR="00B85127" w:rsidRPr="005179B3" w:rsidRDefault="00B85127" w:rsidP="00B85127">
                      <w:pPr>
                        <w:pStyle w:val="aff1"/>
                      </w:pPr>
                      <w:r w:rsidRPr="007F0511">
                        <w:t>(出典)</w:t>
                      </w:r>
                      <w:r w:rsidRPr="00521B34">
                        <w:rPr>
                          <w:rFonts w:hint="eastAsia"/>
                        </w:rPr>
                        <w:t>「</w:t>
                      </w:r>
                      <w:r w:rsidRPr="00521B34">
                        <w:t>ISO/IEC TR 13335-1</w:t>
                      </w:r>
                      <w:r w:rsidRPr="00521B34">
                        <w:rPr>
                          <w:rFonts w:hint="eastAsia"/>
                        </w:rPr>
                        <w:t>」をもとに作成</w:t>
                      </w:r>
                    </w:p>
                  </w:txbxContent>
                </v:textbox>
                <w10:wrap type="square" anchorx="margin"/>
              </v:shape>
            </w:pict>
          </mc:Fallback>
        </mc:AlternateContent>
      </w:r>
      <w:r w:rsidRPr="00252B84">
        <w:rPr>
          <w:noProof/>
        </w:rPr>
        <w:drawing>
          <wp:anchor distT="0" distB="0" distL="114300" distR="114300" simplePos="0" relativeHeight="251680768" behindDoc="0" locked="0" layoutInCell="1" allowOverlap="1" wp14:anchorId="37B7990E" wp14:editId="645F94F6">
            <wp:simplePos x="0" y="0"/>
            <wp:positionH relativeFrom="page">
              <wp:posOffset>311150</wp:posOffset>
            </wp:positionH>
            <wp:positionV relativeFrom="paragraph">
              <wp:posOffset>561340</wp:posOffset>
            </wp:positionV>
            <wp:extent cx="6667500" cy="3476625"/>
            <wp:effectExtent l="0" t="0" r="0" b="9525"/>
            <wp:wrapTopAndBottom/>
            <wp:docPr id="2018595348" name="Picture 4"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95348" name="Picture 4" descr="ダイアグラム&#10;&#10;AI によって生成されたコンテンツは間違っている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750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B84">
        <w:rPr>
          <w:rFonts w:hint="eastAsia"/>
        </w:rPr>
        <w:t>脅威、脆弱性、情報資産、セーフガード（管理策）、リスクの関係をわかりやすく図で表すと以下のようになります。</w:t>
      </w:r>
    </w:p>
    <w:tbl>
      <w:tblPr>
        <w:tblStyle w:val="a9"/>
        <w:tblW w:w="10485" w:type="dxa"/>
        <w:tblLook w:val="04A0" w:firstRow="1" w:lastRow="0" w:firstColumn="1" w:lastColumn="0" w:noHBand="0" w:noVBand="1"/>
      </w:tblPr>
      <w:tblGrid>
        <w:gridCol w:w="1271"/>
        <w:gridCol w:w="4820"/>
        <w:gridCol w:w="708"/>
        <w:gridCol w:w="993"/>
        <w:gridCol w:w="1701"/>
        <w:gridCol w:w="992"/>
      </w:tblGrid>
      <w:tr w:rsidR="00B85127" w:rsidRPr="00252B84" w14:paraId="2379A0AC" w14:textId="77777777" w:rsidTr="00AF3B7B">
        <w:tc>
          <w:tcPr>
            <w:tcW w:w="1271" w:type="dxa"/>
            <w:shd w:val="clear" w:color="auto" w:fill="215E99" w:themeFill="text2" w:themeFillTint="BF"/>
          </w:tcPr>
          <w:p w14:paraId="736D290E"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ケース</w:t>
            </w:r>
          </w:p>
        </w:tc>
        <w:tc>
          <w:tcPr>
            <w:tcW w:w="4820" w:type="dxa"/>
            <w:shd w:val="clear" w:color="auto" w:fill="215E99" w:themeFill="text2" w:themeFillTint="BF"/>
          </w:tcPr>
          <w:p w14:paraId="3DCCF4D9"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図の説明</w:t>
            </w:r>
          </w:p>
        </w:tc>
        <w:tc>
          <w:tcPr>
            <w:tcW w:w="708" w:type="dxa"/>
            <w:shd w:val="clear" w:color="auto" w:fill="215E99" w:themeFill="text2" w:themeFillTint="BF"/>
          </w:tcPr>
          <w:p w14:paraId="7AD9FEEC"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脅威</w:t>
            </w:r>
          </w:p>
        </w:tc>
        <w:tc>
          <w:tcPr>
            <w:tcW w:w="993" w:type="dxa"/>
            <w:shd w:val="clear" w:color="auto" w:fill="215E99" w:themeFill="text2" w:themeFillTint="BF"/>
          </w:tcPr>
          <w:p w14:paraId="181598A0"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脆弱性</w:t>
            </w:r>
          </w:p>
        </w:tc>
        <w:tc>
          <w:tcPr>
            <w:tcW w:w="1701" w:type="dxa"/>
            <w:shd w:val="clear" w:color="auto" w:fill="215E99" w:themeFill="text2" w:themeFillTint="BF"/>
          </w:tcPr>
          <w:p w14:paraId="0F8CF364"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セーフガード（管理策）</w:t>
            </w:r>
          </w:p>
        </w:tc>
        <w:tc>
          <w:tcPr>
            <w:tcW w:w="992" w:type="dxa"/>
            <w:shd w:val="clear" w:color="auto" w:fill="215E99" w:themeFill="text2" w:themeFillTint="BF"/>
          </w:tcPr>
          <w:p w14:paraId="2D61FED3"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リスク</w:t>
            </w:r>
          </w:p>
        </w:tc>
      </w:tr>
      <w:tr w:rsidR="00B85127" w:rsidRPr="00252B84" w14:paraId="7D9D423C" w14:textId="77777777" w:rsidTr="00AF3B7B">
        <w:tc>
          <w:tcPr>
            <w:tcW w:w="1271" w:type="dxa"/>
            <w:vMerge w:val="restart"/>
            <w:shd w:val="clear" w:color="auto" w:fill="F2F2F2" w:themeFill="background1" w:themeFillShade="F2"/>
          </w:tcPr>
          <w:p w14:paraId="0C15ACEC" w14:textId="77777777" w:rsidR="00B85127" w:rsidRPr="00252B84" w:rsidRDefault="00B85127" w:rsidP="00AF3B7B">
            <w:pPr>
              <w:tabs>
                <w:tab w:val="left" w:pos="4820"/>
              </w:tabs>
              <w:ind w:firstLineChars="0" w:firstLine="0"/>
              <w:jc w:val="left"/>
              <w:rPr>
                <w:b/>
                <w:bCs/>
              </w:rPr>
            </w:pPr>
            <w:r w:rsidRPr="00252B84">
              <w:rPr>
                <w:b/>
                <w:bCs/>
              </w:rPr>
              <w:t>ケース</w:t>
            </w:r>
            <w:r w:rsidRPr="00252B84">
              <w:rPr>
                <w:rFonts w:hint="eastAsia"/>
                <w:b/>
                <w:bCs/>
              </w:rPr>
              <w:t>1</w:t>
            </w:r>
          </w:p>
        </w:tc>
        <w:tc>
          <w:tcPr>
            <w:tcW w:w="4820" w:type="dxa"/>
          </w:tcPr>
          <w:p w14:paraId="36978352" w14:textId="77777777" w:rsidR="00B85127" w:rsidRPr="00252B84" w:rsidRDefault="00B85127" w:rsidP="00AF3B7B">
            <w:pPr>
              <w:tabs>
                <w:tab w:val="left" w:pos="4820"/>
              </w:tabs>
              <w:ind w:firstLineChars="0" w:firstLine="0"/>
              <w:jc w:val="left"/>
              <w:rPr>
                <w:b/>
                <w:bCs/>
              </w:rPr>
            </w:pPr>
            <w:r w:rsidRPr="00252B84">
              <w:rPr>
                <w:b/>
                <w:bCs/>
              </w:rPr>
              <w:t>1つのセーフガードが、リスクを低減することに効果的と見られる場合</w:t>
            </w:r>
          </w:p>
        </w:tc>
        <w:tc>
          <w:tcPr>
            <w:tcW w:w="708" w:type="dxa"/>
            <w:vMerge w:val="restart"/>
          </w:tcPr>
          <w:p w14:paraId="6D95B35C" w14:textId="77777777" w:rsidR="00B85127" w:rsidRPr="00252B84" w:rsidRDefault="00B85127" w:rsidP="00AF3B7B">
            <w:pPr>
              <w:tabs>
                <w:tab w:val="left" w:pos="1830"/>
              </w:tabs>
              <w:ind w:firstLineChars="0" w:firstLine="0"/>
              <w:jc w:val="left"/>
            </w:pPr>
            <w:r w:rsidRPr="00252B84">
              <w:rPr>
                <w:rFonts w:hint="eastAsia"/>
              </w:rPr>
              <w:t>あり</w:t>
            </w:r>
          </w:p>
        </w:tc>
        <w:tc>
          <w:tcPr>
            <w:tcW w:w="993" w:type="dxa"/>
            <w:vMerge w:val="restart"/>
          </w:tcPr>
          <w:p w14:paraId="230EB0B5" w14:textId="77777777" w:rsidR="00B85127" w:rsidRPr="00252B84" w:rsidRDefault="00B85127" w:rsidP="00AF3B7B">
            <w:pPr>
              <w:tabs>
                <w:tab w:val="left" w:pos="1830"/>
              </w:tabs>
              <w:ind w:firstLineChars="0" w:firstLine="0"/>
              <w:jc w:val="left"/>
            </w:pPr>
            <w:r w:rsidRPr="00252B84">
              <w:rPr>
                <w:rFonts w:hint="eastAsia"/>
              </w:rPr>
              <w:t>あり</w:t>
            </w:r>
          </w:p>
        </w:tc>
        <w:tc>
          <w:tcPr>
            <w:tcW w:w="1701" w:type="dxa"/>
            <w:vMerge w:val="restart"/>
          </w:tcPr>
          <w:p w14:paraId="059DD2F8" w14:textId="77777777" w:rsidR="00B85127" w:rsidRPr="00252B84" w:rsidRDefault="00B85127" w:rsidP="00AF3B7B">
            <w:pPr>
              <w:tabs>
                <w:tab w:val="left" w:pos="1830"/>
              </w:tabs>
              <w:ind w:firstLineChars="0" w:firstLine="0"/>
              <w:jc w:val="left"/>
            </w:pPr>
            <w:r w:rsidRPr="00252B84">
              <w:rPr>
                <w:rFonts w:hint="eastAsia"/>
              </w:rPr>
              <w:t>あり</w:t>
            </w:r>
          </w:p>
        </w:tc>
        <w:tc>
          <w:tcPr>
            <w:tcW w:w="992" w:type="dxa"/>
            <w:vMerge w:val="restart"/>
          </w:tcPr>
          <w:p w14:paraId="12B324F3" w14:textId="77777777" w:rsidR="00B85127" w:rsidRPr="00252B84" w:rsidRDefault="00B85127" w:rsidP="00AF3B7B">
            <w:pPr>
              <w:tabs>
                <w:tab w:val="left" w:pos="1830"/>
              </w:tabs>
              <w:ind w:firstLineChars="0" w:firstLine="0"/>
              <w:jc w:val="left"/>
            </w:pPr>
            <w:r w:rsidRPr="00252B84">
              <w:rPr>
                <w:rFonts w:hint="eastAsia"/>
              </w:rPr>
              <w:t>低減</w:t>
            </w:r>
          </w:p>
        </w:tc>
      </w:tr>
      <w:tr w:rsidR="00B85127" w:rsidRPr="00252B84" w14:paraId="743B5C05" w14:textId="77777777" w:rsidTr="00AF3B7B">
        <w:tc>
          <w:tcPr>
            <w:tcW w:w="1271" w:type="dxa"/>
            <w:vMerge/>
            <w:shd w:val="clear" w:color="auto" w:fill="F2F2F2" w:themeFill="background1" w:themeFillShade="F2"/>
          </w:tcPr>
          <w:p w14:paraId="1502EE56" w14:textId="77777777" w:rsidR="00B85127" w:rsidRPr="00252B84" w:rsidRDefault="00B85127" w:rsidP="00AF3B7B">
            <w:pPr>
              <w:tabs>
                <w:tab w:val="left" w:pos="4820"/>
              </w:tabs>
              <w:ind w:firstLineChars="0" w:firstLine="0"/>
              <w:jc w:val="left"/>
              <w:rPr>
                <w:b/>
                <w:bCs/>
              </w:rPr>
            </w:pPr>
          </w:p>
        </w:tc>
        <w:tc>
          <w:tcPr>
            <w:tcW w:w="4820" w:type="dxa"/>
          </w:tcPr>
          <w:p w14:paraId="2C7E1A82" w14:textId="77777777" w:rsidR="00B85127" w:rsidRPr="00252B84" w:rsidRDefault="00B85127" w:rsidP="00AF3B7B">
            <w:pPr>
              <w:ind w:firstLineChars="0" w:firstLine="0"/>
            </w:pPr>
            <w:r w:rsidRPr="00252B84">
              <w:rPr>
                <w:rFonts w:hint="eastAsia"/>
              </w:rPr>
              <w:t>脆弱性に対応する脅威がありますが、セーフガードがある（セキュリティ対策がなされている）ので、リスクは残留リスクまで低減されています。</w:t>
            </w:r>
          </w:p>
        </w:tc>
        <w:tc>
          <w:tcPr>
            <w:tcW w:w="708" w:type="dxa"/>
            <w:vMerge/>
          </w:tcPr>
          <w:p w14:paraId="7CCBA8B7" w14:textId="77777777" w:rsidR="00B85127" w:rsidRPr="00252B84" w:rsidRDefault="00B85127" w:rsidP="00AF3B7B">
            <w:pPr>
              <w:ind w:firstLineChars="0" w:firstLine="0"/>
              <w:jc w:val="left"/>
            </w:pPr>
          </w:p>
        </w:tc>
        <w:tc>
          <w:tcPr>
            <w:tcW w:w="993" w:type="dxa"/>
            <w:vMerge/>
          </w:tcPr>
          <w:p w14:paraId="2C147D3A" w14:textId="77777777" w:rsidR="00B85127" w:rsidRPr="00252B84" w:rsidRDefault="00B85127" w:rsidP="00AF3B7B">
            <w:pPr>
              <w:ind w:firstLineChars="0" w:firstLine="0"/>
              <w:jc w:val="left"/>
            </w:pPr>
          </w:p>
        </w:tc>
        <w:tc>
          <w:tcPr>
            <w:tcW w:w="1701" w:type="dxa"/>
            <w:vMerge/>
          </w:tcPr>
          <w:p w14:paraId="2914E094" w14:textId="77777777" w:rsidR="00B85127" w:rsidRPr="00252B84" w:rsidRDefault="00B85127" w:rsidP="00AF3B7B">
            <w:pPr>
              <w:ind w:firstLineChars="0" w:firstLine="0"/>
              <w:jc w:val="left"/>
            </w:pPr>
          </w:p>
        </w:tc>
        <w:tc>
          <w:tcPr>
            <w:tcW w:w="992" w:type="dxa"/>
            <w:vMerge/>
          </w:tcPr>
          <w:p w14:paraId="20F864AF" w14:textId="77777777" w:rsidR="00B85127" w:rsidRPr="00252B84" w:rsidRDefault="00B85127" w:rsidP="00AF3B7B">
            <w:pPr>
              <w:ind w:firstLineChars="0" w:firstLine="0"/>
              <w:jc w:val="left"/>
            </w:pPr>
          </w:p>
        </w:tc>
      </w:tr>
      <w:tr w:rsidR="00B85127" w:rsidRPr="00252B84" w14:paraId="6637389A" w14:textId="77777777" w:rsidTr="00AF3B7B">
        <w:tc>
          <w:tcPr>
            <w:tcW w:w="1271" w:type="dxa"/>
            <w:vMerge w:val="restart"/>
            <w:shd w:val="clear" w:color="auto" w:fill="F2F2F2" w:themeFill="background1" w:themeFillShade="F2"/>
          </w:tcPr>
          <w:p w14:paraId="244632D7" w14:textId="77777777" w:rsidR="00B85127" w:rsidRPr="00252B84" w:rsidRDefault="00B85127" w:rsidP="00AF3B7B">
            <w:pPr>
              <w:tabs>
                <w:tab w:val="left" w:pos="4820"/>
              </w:tabs>
              <w:ind w:firstLineChars="0" w:firstLine="0"/>
              <w:jc w:val="left"/>
              <w:rPr>
                <w:b/>
                <w:bCs/>
              </w:rPr>
            </w:pPr>
            <w:r w:rsidRPr="00252B84">
              <w:rPr>
                <w:b/>
                <w:bCs/>
              </w:rPr>
              <w:t>ケース</w:t>
            </w:r>
            <w:r w:rsidRPr="00252B84">
              <w:rPr>
                <w:rFonts w:hint="eastAsia"/>
                <w:b/>
                <w:bCs/>
              </w:rPr>
              <w:t>2</w:t>
            </w:r>
          </w:p>
        </w:tc>
        <w:tc>
          <w:tcPr>
            <w:tcW w:w="4820" w:type="dxa"/>
          </w:tcPr>
          <w:p w14:paraId="341921DF" w14:textId="77777777" w:rsidR="00B85127" w:rsidRPr="00252B84" w:rsidRDefault="00B85127" w:rsidP="00AF3B7B">
            <w:pPr>
              <w:tabs>
                <w:tab w:val="left" w:pos="4820"/>
              </w:tabs>
              <w:ind w:firstLineChars="0" w:firstLine="0"/>
              <w:jc w:val="left"/>
              <w:rPr>
                <w:b/>
                <w:bCs/>
              </w:rPr>
            </w:pPr>
            <w:r w:rsidRPr="00252B84">
              <w:rPr>
                <w:b/>
                <w:bCs/>
              </w:rPr>
              <w:t>1つのセーフガードが、複数の脆弱性を悪</w:t>
            </w:r>
            <w:r w:rsidRPr="00252B84">
              <w:rPr>
                <w:b/>
                <w:bCs/>
              </w:rPr>
              <w:lastRenderedPageBreak/>
              <w:t>用する脅威と関連するリスクを低減することに効果的と見られる場合</w:t>
            </w:r>
          </w:p>
        </w:tc>
        <w:tc>
          <w:tcPr>
            <w:tcW w:w="708" w:type="dxa"/>
            <w:vMerge w:val="restart"/>
          </w:tcPr>
          <w:p w14:paraId="43353197" w14:textId="77777777" w:rsidR="00B85127" w:rsidRPr="00252B84" w:rsidRDefault="00B85127" w:rsidP="00AF3B7B">
            <w:pPr>
              <w:tabs>
                <w:tab w:val="left" w:pos="1830"/>
              </w:tabs>
              <w:ind w:firstLineChars="0" w:firstLine="0"/>
              <w:jc w:val="left"/>
            </w:pPr>
            <w:r w:rsidRPr="00252B84">
              <w:rPr>
                <w:rFonts w:hint="eastAsia"/>
              </w:rPr>
              <w:lastRenderedPageBreak/>
              <w:t>あり</w:t>
            </w:r>
          </w:p>
        </w:tc>
        <w:tc>
          <w:tcPr>
            <w:tcW w:w="993" w:type="dxa"/>
            <w:vMerge w:val="restart"/>
          </w:tcPr>
          <w:p w14:paraId="6ABC55EE" w14:textId="77777777" w:rsidR="00B85127" w:rsidRPr="00252B84" w:rsidRDefault="00B85127" w:rsidP="00AF3B7B">
            <w:pPr>
              <w:tabs>
                <w:tab w:val="left" w:pos="1830"/>
              </w:tabs>
              <w:ind w:firstLineChars="0" w:firstLine="0"/>
              <w:jc w:val="left"/>
            </w:pPr>
            <w:r w:rsidRPr="00252B84">
              <w:rPr>
                <w:rFonts w:hint="eastAsia"/>
              </w:rPr>
              <w:t>あり</w:t>
            </w:r>
            <w:r w:rsidRPr="00252B84">
              <w:rPr>
                <w:rFonts w:hint="eastAsia"/>
              </w:rPr>
              <w:lastRenderedPageBreak/>
              <w:t>（複数）</w:t>
            </w:r>
          </w:p>
        </w:tc>
        <w:tc>
          <w:tcPr>
            <w:tcW w:w="1701" w:type="dxa"/>
            <w:vMerge w:val="restart"/>
          </w:tcPr>
          <w:p w14:paraId="563970C3" w14:textId="77777777" w:rsidR="00B85127" w:rsidRPr="00252B84" w:rsidRDefault="00B85127" w:rsidP="00AF3B7B">
            <w:pPr>
              <w:tabs>
                <w:tab w:val="left" w:pos="1830"/>
              </w:tabs>
              <w:ind w:firstLineChars="0" w:firstLine="0"/>
              <w:jc w:val="left"/>
            </w:pPr>
            <w:r w:rsidRPr="00252B84">
              <w:rPr>
                <w:rFonts w:hint="eastAsia"/>
              </w:rPr>
              <w:lastRenderedPageBreak/>
              <w:t>あり</w:t>
            </w:r>
          </w:p>
        </w:tc>
        <w:tc>
          <w:tcPr>
            <w:tcW w:w="992" w:type="dxa"/>
            <w:vMerge w:val="restart"/>
          </w:tcPr>
          <w:p w14:paraId="74A7D8DB" w14:textId="77777777" w:rsidR="00B85127" w:rsidRPr="00252B84" w:rsidRDefault="00B85127" w:rsidP="00AF3B7B">
            <w:pPr>
              <w:tabs>
                <w:tab w:val="left" w:pos="1830"/>
              </w:tabs>
              <w:ind w:firstLineChars="0" w:firstLine="0"/>
              <w:jc w:val="left"/>
            </w:pPr>
            <w:r w:rsidRPr="00252B84">
              <w:rPr>
                <w:rFonts w:hint="eastAsia"/>
              </w:rPr>
              <w:t>低減</w:t>
            </w:r>
          </w:p>
        </w:tc>
      </w:tr>
      <w:tr w:rsidR="00B85127" w:rsidRPr="00252B84" w14:paraId="4721E70F" w14:textId="77777777" w:rsidTr="00AF3B7B">
        <w:tc>
          <w:tcPr>
            <w:tcW w:w="1271" w:type="dxa"/>
            <w:vMerge/>
            <w:shd w:val="clear" w:color="auto" w:fill="F2F2F2" w:themeFill="background1" w:themeFillShade="F2"/>
          </w:tcPr>
          <w:p w14:paraId="6F834D46" w14:textId="77777777" w:rsidR="00B85127" w:rsidRPr="00252B84" w:rsidRDefault="00B85127" w:rsidP="00AF3B7B">
            <w:pPr>
              <w:tabs>
                <w:tab w:val="left" w:pos="4820"/>
              </w:tabs>
              <w:ind w:firstLineChars="0" w:firstLine="0"/>
              <w:jc w:val="left"/>
              <w:rPr>
                <w:b/>
                <w:bCs/>
              </w:rPr>
            </w:pPr>
          </w:p>
        </w:tc>
        <w:tc>
          <w:tcPr>
            <w:tcW w:w="4820" w:type="dxa"/>
          </w:tcPr>
          <w:p w14:paraId="1B3874C3" w14:textId="77777777" w:rsidR="00B85127" w:rsidRPr="00252B84" w:rsidRDefault="00B85127" w:rsidP="00AF3B7B">
            <w:pPr>
              <w:tabs>
                <w:tab w:val="left" w:pos="1830"/>
              </w:tabs>
              <w:ind w:firstLineChars="0" w:firstLine="0"/>
              <w:jc w:val="left"/>
            </w:pPr>
            <w:r w:rsidRPr="00252B84">
              <w:rPr>
                <w:rFonts w:hint="eastAsia"/>
              </w:rPr>
              <w:t>複数の脆弱性があり、それを悪用する可能性のある脅威がありますが、</w:t>
            </w:r>
            <w:r w:rsidRPr="00252B84">
              <w:t>1つのセーフガード（セキュリティ対策）によってリスクを残留リスクまで低減できるケースです。</w:t>
            </w:r>
          </w:p>
        </w:tc>
        <w:tc>
          <w:tcPr>
            <w:tcW w:w="708" w:type="dxa"/>
            <w:vMerge/>
          </w:tcPr>
          <w:p w14:paraId="5FE419E8" w14:textId="77777777" w:rsidR="00B85127" w:rsidRPr="00252B84" w:rsidRDefault="00B85127" w:rsidP="00AF3B7B">
            <w:pPr>
              <w:ind w:firstLineChars="0" w:firstLine="0"/>
              <w:jc w:val="left"/>
            </w:pPr>
          </w:p>
        </w:tc>
        <w:tc>
          <w:tcPr>
            <w:tcW w:w="993" w:type="dxa"/>
            <w:vMerge/>
          </w:tcPr>
          <w:p w14:paraId="4CC2B48B" w14:textId="77777777" w:rsidR="00B85127" w:rsidRPr="00252B84" w:rsidRDefault="00B85127" w:rsidP="00AF3B7B">
            <w:pPr>
              <w:ind w:firstLineChars="0" w:firstLine="0"/>
              <w:jc w:val="left"/>
            </w:pPr>
          </w:p>
        </w:tc>
        <w:tc>
          <w:tcPr>
            <w:tcW w:w="1701" w:type="dxa"/>
            <w:vMerge/>
          </w:tcPr>
          <w:p w14:paraId="64951B79" w14:textId="77777777" w:rsidR="00B85127" w:rsidRPr="00252B84" w:rsidRDefault="00B85127" w:rsidP="00AF3B7B">
            <w:pPr>
              <w:ind w:firstLineChars="0" w:firstLine="0"/>
              <w:jc w:val="left"/>
            </w:pPr>
          </w:p>
        </w:tc>
        <w:tc>
          <w:tcPr>
            <w:tcW w:w="992" w:type="dxa"/>
            <w:vMerge/>
          </w:tcPr>
          <w:p w14:paraId="474BEF23" w14:textId="77777777" w:rsidR="00B85127" w:rsidRPr="00252B84" w:rsidRDefault="00B85127" w:rsidP="00AF3B7B">
            <w:pPr>
              <w:ind w:firstLineChars="0" w:firstLine="0"/>
              <w:jc w:val="left"/>
            </w:pPr>
          </w:p>
        </w:tc>
      </w:tr>
      <w:tr w:rsidR="00B85127" w:rsidRPr="00252B84" w14:paraId="1B5DA20A" w14:textId="77777777" w:rsidTr="00AF3B7B">
        <w:tc>
          <w:tcPr>
            <w:tcW w:w="1271" w:type="dxa"/>
            <w:vMerge w:val="restart"/>
            <w:shd w:val="clear" w:color="auto" w:fill="F2F2F2" w:themeFill="background1" w:themeFillShade="F2"/>
          </w:tcPr>
          <w:p w14:paraId="7AAA0004" w14:textId="77777777" w:rsidR="00B85127" w:rsidRPr="00252B84" w:rsidRDefault="00B85127" w:rsidP="00AF3B7B">
            <w:pPr>
              <w:tabs>
                <w:tab w:val="left" w:pos="4820"/>
              </w:tabs>
              <w:ind w:firstLineChars="0" w:firstLine="0"/>
              <w:jc w:val="left"/>
              <w:rPr>
                <w:b/>
                <w:bCs/>
              </w:rPr>
            </w:pPr>
            <w:r w:rsidRPr="00252B84">
              <w:rPr>
                <w:b/>
                <w:bCs/>
              </w:rPr>
              <w:t>ケース</w:t>
            </w:r>
            <w:r w:rsidRPr="00252B84">
              <w:rPr>
                <w:rFonts w:hint="eastAsia"/>
                <w:b/>
                <w:bCs/>
              </w:rPr>
              <w:t>3</w:t>
            </w:r>
          </w:p>
        </w:tc>
        <w:tc>
          <w:tcPr>
            <w:tcW w:w="4820" w:type="dxa"/>
          </w:tcPr>
          <w:p w14:paraId="66CF83ED" w14:textId="77777777" w:rsidR="00B85127" w:rsidRPr="00252B84" w:rsidRDefault="00B85127" w:rsidP="00AF3B7B">
            <w:pPr>
              <w:tabs>
                <w:tab w:val="left" w:pos="4820"/>
              </w:tabs>
              <w:ind w:firstLineChars="0" w:firstLine="0"/>
              <w:jc w:val="left"/>
              <w:rPr>
                <w:b/>
                <w:bCs/>
              </w:rPr>
            </w:pPr>
            <w:r w:rsidRPr="00252B84">
              <w:rPr>
                <w:rFonts w:hint="eastAsia"/>
                <w:b/>
                <w:bCs/>
              </w:rPr>
              <w:t>複数のセーフガードの組み合わせが、リスクの低減に有効な場合</w:t>
            </w:r>
          </w:p>
        </w:tc>
        <w:tc>
          <w:tcPr>
            <w:tcW w:w="708" w:type="dxa"/>
            <w:vMerge w:val="restart"/>
          </w:tcPr>
          <w:p w14:paraId="4204F948" w14:textId="77777777" w:rsidR="00B85127" w:rsidRPr="00252B84" w:rsidRDefault="00B85127" w:rsidP="00AF3B7B">
            <w:pPr>
              <w:tabs>
                <w:tab w:val="left" w:pos="1830"/>
              </w:tabs>
              <w:ind w:firstLineChars="0" w:firstLine="0"/>
              <w:jc w:val="left"/>
            </w:pPr>
            <w:r w:rsidRPr="00252B84">
              <w:rPr>
                <w:rFonts w:hint="eastAsia"/>
              </w:rPr>
              <w:t>あり</w:t>
            </w:r>
          </w:p>
        </w:tc>
        <w:tc>
          <w:tcPr>
            <w:tcW w:w="993" w:type="dxa"/>
            <w:vMerge w:val="restart"/>
          </w:tcPr>
          <w:p w14:paraId="53DC255C" w14:textId="77777777" w:rsidR="00B85127" w:rsidRPr="00252B84" w:rsidRDefault="00B85127" w:rsidP="00AF3B7B">
            <w:pPr>
              <w:tabs>
                <w:tab w:val="left" w:pos="1830"/>
              </w:tabs>
              <w:ind w:firstLineChars="0" w:firstLine="0"/>
              <w:jc w:val="left"/>
            </w:pPr>
            <w:r w:rsidRPr="00252B84">
              <w:rPr>
                <w:rFonts w:hint="eastAsia"/>
              </w:rPr>
              <w:t>あり</w:t>
            </w:r>
          </w:p>
        </w:tc>
        <w:tc>
          <w:tcPr>
            <w:tcW w:w="1701" w:type="dxa"/>
            <w:vMerge w:val="restart"/>
          </w:tcPr>
          <w:p w14:paraId="3F920AF8" w14:textId="77777777" w:rsidR="00B85127" w:rsidRPr="00252B84" w:rsidRDefault="00B85127" w:rsidP="00AF3B7B">
            <w:pPr>
              <w:tabs>
                <w:tab w:val="left" w:pos="1830"/>
              </w:tabs>
              <w:ind w:firstLineChars="0" w:firstLine="0"/>
              <w:jc w:val="left"/>
            </w:pPr>
            <w:r w:rsidRPr="00252B84">
              <w:rPr>
                <w:rFonts w:hint="eastAsia"/>
              </w:rPr>
              <w:t>あり（多段）</w:t>
            </w:r>
          </w:p>
        </w:tc>
        <w:tc>
          <w:tcPr>
            <w:tcW w:w="992" w:type="dxa"/>
            <w:vMerge w:val="restart"/>
          </w:tcPr>
          <w:p w14:paraId="60BBB00C" w14:textId="77777777" w:rsidR="00B85127" w:rsidRPr="00252B84" w:rsidRDefault="00B85127" w:rsidP="00AF3B7B">
            <w:pPr>
              <w:tabs>
                <w:tab w:val="left" w:pos="1830"/>
              </w:tabs>
              <w:ind w:firstLineChars="0" w:firstLine="0"/>
              <w:jc w:val="left"/>
            </w:pPr>
            <w:r w:rsidRPr="00252B84">
              <w:rPr>
                <w:rFonts w:hint="eastAsia"/>
              </w:rPr>
              <w:t>低減</w:t>
            </w:r>
          </w:p>
        </w:tc>
      </w:tr>
      <w:tr w:rsidR="00B85127" w:rsidRPr="00252B84" w14:paraId="18C4CDD0" w14:textId="77777777" w:rsidTr="00AF3B7B">
        <w:tc>
          <w:tcPr>
            <w:tcW w:w="1271" w:type="dxa"/>
            <w:vMerge/>
            <w:shd w:val="clear" w:color="auto" w:fill="F2F2F2" w:themeFill="background1" w:themeFillShade="F2"/>
          </w:tcPr>
          <w:p w14:paraId="721E1FC3" w14:textId="77777777" w:rsidR="00B85127" w:rsidRPr="00252B84" w:rsidRDefault="00B85127" w:rsidP="00AF3B7B">
            <w:pPr>
              <w:tabs>
                <w:tab w:val="left" w:pos="4820"/>
              </w:tabs>
              <w:ind w:firstLineChars="0" w:firstLine="0"/>
              <w:jc w:val="left"/>
              <w:rPr>
                <w:b/>
                <w:bCs/>
              </w:rPr>
            </w:pPr>
          </w:p>
        </w:tc>
        <w:tc>
          <w:tcPr>
            <w:tcW w:w="4820" w:type="dxa"/>
          </w:tcPr>
          <w:p w14:paraId="08B57CA5" w14:textId="77777777" w:rsidR="00B85127" w:rsidRPr="00252B84" w:rsidRDefault="00B85127" w:rsidP="00AF3B7B">
            <w:pPr>
              <w:tabs>
                <w:tab w:val="left" w:pos="1830"/>
              </w:tabs>
              <w:ind w:firstLineChars="0" w:firstLine="0"/>
              <w:jc w:val="left"/>
            </w:pPr>
            <w:r w:rsidRPr="00252B84">
              <w:rPr>
                <w:rFonts w:hint="eastAsia"/>
              </w:rPr>
              <w:t>脆弱性に対応する脅威がありますが、その脅威に対応する複数のセーフガードがあり（複数のセキュリティ対策がなされており）リスクは残留リスクまで低減されているケースです。一般的に、リスクを受容可能なレベルに低減するために、多数のセーフガードが必要になるケースは珍しくありません。</w:t>
            </w:r>
          </w:p>
        </w:tc>
        <w:tc>
          <w:tcPr>
            <w:tcW w:w="708" w:type="dxa"/>
            <w:vMerge/>
          </w:tcPr>
          <w:p w14:paraId="357B82B6" w14:textId="77777777" w:rsidR="00B85127" w:rsidRPr="00252B84" w:rsidRDefault="00B85127" w:rsidP="00AF3B7B">
            <w:pPr>
              <w:ind w:firstLineChars="0" w:firstLine="0"/>
              <w:jc w:val="left"/>
            </w:pPr>
          </w:p>
        </w:tc>
        <w:tc>
          <w:tcPr>
            <w:tcW w:w="993" w:type="dxa"/>
            <w:vMerge/>
          </w:tcPr>
          <w:p w14:paraId="5E523F81" w14:textId="77777777" w:rsidR="00B85127" w:rsidRPr="00252B84" w:rsidRDefault="00B85127" w:rsidP="00AF3B7B">
            <w:pPr>
              <w:ind w:firstLineChars="0" w:firstLine="0"/>
              <w:jc w:val="left"/>
            </w:pPr>
          </w:p>
        </w:tc>
        <w:tc>
          <w:tcPr>
            <w:tcW w:w="1701" w:type="dxa"/>
            <w:vMerge/>
          </w:tcPr>
          <w:p w14:paraId="145B2B55" w14:textId="77777777" w:rsidR="00B85127" w:rsidRPr="00252B84" w:rsidRDefault="00B85127" w:rsidP="00AF3B7B">
            <w:pPr>
              <w:ind w:firstLineChars="0" w:firstLine="0"/>
              <w:jc w:val="left"/>
            </w:pPr>
          </w:p>
        </w:tc>
        <w:tc>
          <w:tcPr>
            <w:tcW w:w="992" w:type="dxa"/>
            <w:vMerge/>
          </w:tcPr>
          <w:p w14:paraId="089A0BD6" w14:textId="77777777" w:rsidR="00B85127" w:rsidRPr="00252B84" w:rsidRDefault="00B85127" w:rsidP="00AF3B7B">
            <w:pPr>
              <w:ind w:firstLineChars="0" w:firstLine="0"/>
              <w:jc w:val="left"/>
            </w:pPr>
          </w:p>
        </w:tc>
      </w:tr>
      <w:tr w:rsidR="00B85127" w:rsidRPr="00252B84" w14:paraId="36780428" w14:textId="77777777" w:rsidTr="00AF3B7B">
        <w:tc>
          <w:tcPr>
            <w:tcW w:w="1271" w:type="dxa"/>
            <w:vMerge w:val="restart"/>
            <w:shd w:val="clear" w:color="auto" w:fill="F2F2F2" w:themeFill="background1" w:themeFillShade="F2"/>
          </w:tcPr>
          <w:p w14:paraId="51185976" w14:textId="77777777" w:rsidR="00B85127" w:rsidRPr="00252B84" w:rsidRDefault="00B85127" w:rsidP="00AF3B7B">
            <w:pPr>
              <w:tabs>
                <w:tab w:val="left" w:pos="4820"/>
              </w:tabs>
              <w:ind w:firstLineChars="0" w:firstLine="0"/>
              <w:jc w:val="left"/>
              <w:rPr>
                <w:b/>
                <w:bCs/>
              </w:rPr>
            </w:pPr>
            <w:r w:rsidRPr="00252B84">
              <w:rPr>
                <w:b/>
                <w:bCs/>
              </w:rPr>
              <w:t>ケース</w:t>
            </w:r>
            <w:r w:rsidRPr="00252B84">
              <w:rPr>
                <w:rFonts w:hint="eastAsia"/>
                <w:b/>
                <w:bCs/>
              </w:rPr>
              <w:t>4</w:t>
            </w:r>
          </w:p>
        </w:tc>
        <w:tc>
          <w:tcPr>
            <w:tcW w:w="4820" w:type="dxa"/>
          </w:tcPr>
          <w:p w14:paraId="2E2CE6D9" w14:textId="77777777" w:rsidR="00B85127" w:rsidRPr="00252B84" w:rsidRDefault="00B85127" w:rsidP="00AF3B7B">
            <w:pPr>
              <w:tabs>
                <w:tab w:val="left" w:pos="4820"/>
              </w:tabs>
              <w:ind w:firstLineChars="0" w:firstLine="0"/>
              <w:jc w:val="left"/>
              <w:rPr>
                <w:b/>
                <w:bCs/>
              </w:rPr>
            </w:pPr>
            <w:r w:rsidRPr="00252B84">
              <w:rPr>
                <w:rFonts w:hint="eastAsia"/>
                <w:b/>
                <w:bCs/>
              </w:rPr>
              <w:t>脆弱性を悪用する可能性がある脅威があるが、そのリスクが受容可能とみなされる場合</w:t>
            </w:r>
          </w:p>
        </w:tc>
        <w:tc>
          <w:tcPr>
            <w:tcW w:w="708" w:type="dxa"/>
            <w:vMerge w:val="restart"/>
          </w:tcPr>
          <w:p w14:paraId="0BA0EAA7" w14:textId="77777777" w:rsidR="00B85127" w:rsidRPr="00252B84" w:rsidRDefault="00B85127" w:rsidP="00AF3B7B">
            <w:pPr>
              <w:tabs>
                <w:tab w:val="left" w:pos="1830"/>
              </w:tabs>
              <w:ind w:firstLineChars="0" w:firstLine="0"/>
              <w:jc w:val="left"/>
            </w:pPr>
            <w:r w:rsidRPr="00252B84">
              <w:rPr>
                <w:rFonts w:hint="eastAsia"/>
              </w:rPr>
              <w:t>あり</w:t>
            </w:r>
          </w:p>
        </w:tc>
        <w:tc>
          <w:tcPr>
            <w:tcW w:w="993" w:type="dxa"/>
            <w:vMerge w:val="restart"/>
          </w:tcPr>
          <w:p w14:paraId="3756B7A6" w14:textId="77777777" w:rsidR="00B85127" w:rsidRPr="00252B84" w:rsidRDefault="00B85127" w:rsidP="00AF3B7B">
            <w:pPr>
              <w:tabs>
                <w:tab w:val="left" w:pos="1830"/>
              </w:tabs>
              <w:ind w:firstLineChars="0" w:firstLine="0"/>
              <w:jc w:val="left"/>
            </w:pPr>
            <w:r w:rsidRPr="00252B84">
              <w:rPr>
                <w:rFonts w:hint="eastAsia"/>
              </w:rPr>
              <w:t>あり</w:t>
            </w:r>
          </w:p>
        </w:tc>
        <w:tc>
          <w:tcPr>
            <w:tcW w:w="1701" w:type="dxa"/>
            <w:vMerge w:val="restart"/>
          </w:tcPr>
          <w:p w14:paraId="14D030E0" w14:textId="77777777" w:rsidR="00B85127" w:rsidRPr="00252B84" w:rsidRDefault="00B85127" w:rsidP="00AF3B7B">
            <w:pPr>
              <w:tabs>
                <w:tab w:val="left" w:pos="1830"/>
              </w:tabs>
              <w:ind w:firstLineChars="0" w:firstLine="0"/>
              <w:jc w:val="left"/>
            </w:pPr>
            <w:r w:rsidRPr="00252B84">
              <w:rPr>
                <w:rFonts w:hint="eastAsia"/>
              </w:rPr>
              <w:t>あり</w:t>
            </w:r>
          </w:p>
        </w:tc>
        <w:tc>
          <w:tcPr>
            <w:tcW w:w="992" w:type="dxa"/>
            <w:vMerge w:val="restart"/>
          </w:tcPr>
          <w:p w14:paraId="11EFC57D" w14:textId="77777777" w:rsidR="00B85127" w:rsidRPr="00252B84" w:rsidRDefault="00B85127" w:rsidP="00AF3B7B">
            <w:pPr>
              <w:tabs>
                <w:tab w:val="left" w:pos="1830"/>
              </w:tabs>
              <w:ind w:firstLineChars="0" w:firstLine="0"/>
              <w:jc w:val="left"/>
            </w:pPr>
            <w:r w:rsidRPr="00252B84">
              <w:rPr>
                <w:rFonts w:hint="eastAsia"/>
              </w:rPr>
              <w:t>受容</w:t>
            </w:r>
          </w:p>
        </w:tc>
      </w:tr>
      <w:tr w:rsidR="00B85127" w:rsidRPr="00252B84" w14:paraId="5CBCB8A4" w14:textId="77777777" w:rsidTr="00AF3B7B">
        <w:tc>
          <w:tcPr>
            <w:tcW w:w="1271" w:type="dxa"/>
            <w:vMerge/>
            <w:shd w:val="clear" w:color="auto" w:fill="F2F2F2" w:themeFill="background1" w:themeFillShade="F2"/>
          </w:tcPr>
          <w:p w14:paraId="354451C4" w14:textId="77777777" w:rsidR="00B85127" w:rsidRPr="00252B84" w:rsidRDefault="00B85127" w:rsidP="00AF3B7B">
            <w:pPr>
              <w:tabs>
                <w:tab w:val="left" w:pos="4820"/>
              </w:tabs>
              <w:ind w:firstLineChars="0" w:firstLine="0"/>
              <w:jc w:val="left"/>
              <w:rPr>
                <w:b/>
                <w:bCs/>
              </w:rPr>
            </w:pPr>
          </w:p>
        </w:tc>
        <w:tc>
          <w:tcPr>
            <w:tcW w:w="4820" w:type="dxa"/>
          </w:tcPr>
          <w:p w14:paraId="1901A0E0" w14:textId="77777777" w:rsidR="00B85127" w:rsidRPr="00252B84" w:rsidRDefault="00B85127" w:rsidP="00AF3B7B">
            <w:pPr>
              <w:tabs>
                <w:tab w:val="left" w:pos="1830"/>
              </w:tabs>
              <w:ind w:firstLineChars="0" w:firstLine="0"/>
              <w:jc w:val="left"/>
            </w:pPr>
            <w:r w:rsidRPr="00252B84">
              <w:rPr>
                <w:rFonts w:hint="eastAsia"/>
              </w:rPr>
              <w:t>リスクが受容可能なレベル以下であるため、セーブガード（セキュリティ対策）の必要がありません。</w:t>
            </w:r>
          </w:p>
        </w:tc>
        <w:tc>
          <w:tcPr>
            <w:tcW w:w="708" w:type="dxa"/>
            <w:vMerge/>
          </w:tcPr>
          <w:p w14:paraId="6E856E97" w14:textId="77777777" w:rsidR="00B85127" w:rsidRPr="00252B84" w:rsidRDefault="00B85127" w:rsidP="00AF3B7B">
            <w:pPr>
              <w:ind w:firstLineChars="0" w:firstLine="0"/>
              <w:jc w:val="left"/>
            </w:pPr>
          </w:p>
        </w:tc>
        <w:tc>
          <w:tcPr>
            <w:tcW w:w="993" w:type="dxa"/>
            <w:vMerge/>
          </w:tcPr>
          <w:p w14:paraId="0FF0800F" w14:textId="77777777" w:rsidR="00B85127" w:rsidRPr="00252B84" w:rsidRDefault="00B85127" w:rsidP="00AF3B7B">
            <w:pPr>
              <w:ind w:firstLineChars="0" w:firstLine="0"/>
              <w:jc w:val="left"/>
            </w:pPr>
          </w:p>
        </w:tc>
        <w:tc>
          <w:tcPr>
            <w:tcW w:w="1701" w:type="dxa"/>
            <w:vMerge/>
          </w:tcPr>
          <w:p w14:paraId="186D73D4" w14:textId="77777777" w:rsidR="00B85127" w:rsidRPr="00252B84" w:rsidRDefault="00B85127" w:rsidP="00AF3B7B">
            <w:pPr>
              <w:ind w:firstLineChars="0" w:firstLine="0"/>
              <w:jc w:val="left"/>
            </w:pPr>
          </w:p>
        </w:tc>
        <w:tc>
          <w:tcPr>
            <w:tcW w:w="992" w:type="dxa"/>
            <w:vMerge/>
          </w:tcPr>
          <w:p w14:paraId="3A013E38" w14:textId="77777777" w:rsidR="00B85127" w:rsidRPr="00252B84" w:rsidRDefault="00B85127" w:rsidP="00AF3B7B">
            <w:pPr>
              <w:ind w:firstLineChars="0" w:firstLine="0"/>
              <w:jc w:val="left"/>
            </w:pPr>
          </w:p>
        </w:tc>
      </w:tr>
      <w:tr w:rsidR="00B85127" w:rsidRPr="00252B84" w14:paraId="33A16083" w14:textId="77777777" w:rsidTr="00AF3B7B">
        <w:tc>
          <w:tcPr>
            <w:tcW w:w="1271" w:type="dxa"/>
            <w:vMerge w:val="restart"/>
            <w:shd w:val="clear" w:color="auto" w:fill="F2F2F2" w:themeFill="background1" w:themeFillShade="F2"/>
          </w:tcPr>
          <w:p w14:paraId="4F0464A9" w14:textId="77777777" w:rsidR="00B85127" w:rsidRPr="00252B84" w:rsidRDefault="00B85127" w:rsidP="00AF3B7B">
            <w:pPr>
              <w:tabs>
                <w:tab w:val="left" w:pos="4820"/>
              </w:tabs>
              <w:ind w:firstLineChars="0" w:firstLine="0"/>
              <w:jc w:val="left"/>
              <w:rPr>
                <w:b/>
                <w:bCs/>
              </w:rPr>
            </w:pPr>
            <w:r w:rsidRPr="00252B84">
              <w:rPr>
                <w:b/>
                <w:bCs/>
              </w:rPr>
              <w:t>ケース</w:t>
            </w:r>
            <w:r w:rsidRPr="00252B84">
              <w:rPr>
                <w:rFonts w:hint="eastAsia"/>
                <w:b/>
                <w:bCs/>
              </w:rPr>
              <w:t>5</w:t>
            </w:r>
          </w:p>
        </w:tc>
        <w:tc>
          <w:tcPr>
            <w:tcW w:w="4820" w:type="dxa"/>
          </w:tcPr>
          <w:p w14:paraId="7696959C" w14:textId="77777777" w:rsidR="00B85127" w:rsidRPr="00252B84" w:rsidRDefault="00B85127" w:rsidP="00AF3B7B">
            <w:pPr>
              <w:tabs>
                <w:tab w:val="left" w:pos="4820"/>
              </w:tabs>
              <w:ind w:firstLineChars="0" w:firstLine="0"/>
              <w:jc w:val="left"/>
              <w:rPr>
                <w:b/>
                <w:bCs/>
              </w:rPr>
            </w:pPr>
            <w:r w:rsidRPr="00252B84">
              <w:rPr>
                <w:rFonts w:hint="eastAsia"/>
                <w:b/>
                <w:bCs/>
              </w:rPr>
              <w:t>脆弱性に対応する既知の脅威がない場合</w:t>
            </w:r>
          </w:p>
        </w:tc>
        <w:tc>
          <w:tcPr>
            <w:tcW w:w="708" w:type="dxa"/>
            <w:vMerge w:val="restart"/>
          </w:tcPr>
          <w:p w14:paraId="09F6894C" w14:textId="77777777" w:rsidR="00B85127" w:rsidRPr="00252B84" w:rsidRDefault="00B85127" w:rsidP="00AF3B7B">
            <w:pPr>
              <w:tabs>
                <w:tab w:val="left" w:pos="1830"/>
              </w:tabs>
              <w:ind w:firstLineChars="0" w:firstLine="0"/>
              <w:jc w:val="left"/>
            </w:pPr>
            <w:r w:rsidRPr="00252B84">
              <w:rPr>
                <w:rFonts w:hint="eastAsia"/>
              </w:rPr>
              <w:t>なし</w:t>
            </w:r>
          </w:p>
        </w:tc>
        <w:tc>
          <w:tcPr>
            <w:tcW w:w="993" w:type="dxa"/>
            <w:vMerge w:val="restart"/>
          </w:tcPr>
          <w:p w14:paraId="51FDD365" w14:textId="77777777" w:rsidR="00B85127" w:rsidRPr="00252B84" w:rsidRDefault="00B85127" w:rsidP="00AF3B7B">
            <w:pPr>
              <w:tabs>
                <w:tab w:val="left" w:pos="1830"/>
              </w:tabs>
              <w:ind w:firstLineChars="0" w:firstLine="0"/>
              <w:jc w:val="left"/>
            </w:pPr>
            <w:r w:rsidRPr="00252B84">
              <w:rPr>
                <w:rFonts w:hint="eastAsia"/>
              </w:rPr>
              <w:t>あり</w:t>
            </w:r>
          </w:p>
        </w:tc>
        <w:tc>
          <w:tcPr>
            <w:tcW w:w="1701" w:type="dxa"/>
            <w:vMerge w:val="restart"/>
          </w:tcPr>
          <w:p w14:paraId="11A398AB" w14:textId="77777777" w:rsidR="00B85127" w:rsidRPr="00252B84" w:rsidRDefault="00B85127" w:rsidP="00AF3B7B">
            <w:pPr>
              <w:tabs>
                <w:tab w:val="left" w:pos="1830"/>
              </w:tabs>
              <w:ind w:firstLineChars="0" w:firstLine="0"/>
              <w:jc w:val="left"/>
            </w:pPr>
            <w:r w:rsidRPr="00252B84">
              <w:rPr>
                <w:rFonts w:hint="eastAsia"/>
              </w:rPr>
              <w:t>あり</w:t>
            </w:r>
          </w:p>
        </w:tc>
        <w:tc>
          <w:tcPr>
            <w:tcW w:w="992" w:type="dxa"/>
            <w:vMerge w:val="restart"/>
          </w:tcPr>
          <w:p w14:paraId="4C249CD4" w14:textId="77777777" w:rsidR="00B85127" w:rsidRPr="00252B84" w:rsidRDefault="00B85127" w:rsidP="00AF3B7B">
            <w:pPr>
              <w:tabs>
                <w:tab w:val="left" w:pos="1830"/>
              </w:tabs>
              <w:ind w:firstLineChars="0" w:firstLine="0"/>
              <w:jc w:val="left"/>
            </w:pPr>
            <w:r w:rsidRPr="00252B84">
              <w:rPr>
                <w:rFonts w:hint="eastAsia"/>
              </w:rPr>
              <w:t>不明</w:t>
            </w:r>
          </w:p>
        </w:tc>
      </w:tr>
      <w:tr w:rsidR="00B85127" w:rsidRPr="00252B84" w14:paraId="1979FD05" w14:textId="77777777" w:rsidTr="00AF3B7B">
        <w:tc>
          <w:tcPr>
            <w:tcW w:w="1271" w:type="dxa"/>
            <w:vMerge/>
            <w:shd w:val="clear" w:color="auto" w:fill="F2F2F2" w:themeFill="background1" w:themeFillShade="F2"/>
          </w:tcPr>
          <w:p w14:paraId="51003FDB" w14:textId="77777777" w:rsidR="00B85127" w:rsidRPr="00252B84" w:rsidRDefault="00B85127" w:rsidP="00AF3B7B">
            <w:pPr>
              <w:tabs>
                <w:tab w:val="left" w:pos="4820"/>
              </w:tabs>
              <w:ind w:firstLineChars="0" w:firstLine="0"/>
              <w:jc w:val="left"/>
              <w:rPr>
                <w:b/>
                <w:bCs/>
              </w:rPr>
            </w:pPr>
          </w:p>
        </w:tc>
        <w:tc>
          <w:tcPr>
            <w:tcW w:w="4820" w:type="dxa"/>
          </w:tcPr>
          <w:p w14:paraId="119E8C3A" w14:textId="77777777" w:rsidR="00B85127" w:rsidRPr="00252B84" w:rsidRDefault="00B85127" w:rsidP="00AF3B7B">
            <w:pPr>
              <w:ind w:firstLineChars="0" w:firstLine="0"/>
              <w:jc w:val="left"/>
            </w:pPr>
            <w:r w:rsidRPr="00252B84">
              <w:rPr>
                <w:rFonts w:hint="eastAsia"/>
              </w:rPr>
              <w:t>資産をとりまく情報システムなどの環境には脆弱性がありますが、それに対応する既知の脅威がないので、セーフガード（セキュリティ対策）の必要がないケースです（そもそもリスクもないことになります）。</w:t>
            </w:r>
          </w:p>
        </w:tc>
        <w:tc>
          <w:tcPr>
            <w:tcW w:w="708" w:type="dxa"/>
            <w:vMerge/>
          </w:tcPr>
          <w:p w14:paraId="0A76547B" w14:textId="77777777" w:rsidR="00B85127" w:rsidRPr="00252B84" w:rsidRDefault="00B85127" w:rsidP="00AF3B7B">
            <w:pPr>
              <w:ind w:firstLineChars="0" w:firstLine="0"/>
            </w:pPr>
          </w:p>
        </w:tc>
        <w:tc>
          <w:tcPr>
            <w:tcW w:w="993" w:type="dxa"/>
            <w:vMerge/>
          </w:tcPr>
          <w:p w14:paraId="7893AA21" w14:textId="77777777" w:rsidR="00B85127" w:rsidRPr="00252B84" w:rsidRDefault="00B85127" w:rsidP="00AF3B7B">
            <w:pPr>
              <w:ind w:firstLineChars="0" w:firstLine="0"/>
            </w:pPr>
          </w:p>
        </w:tc>
        <w:tc>
          <w:tcPr>
            <w:tcW w:w="1701" w:type="dxa"/>
            <w:vMerge/>
          </w:tcPr>
          <w:p w14:paraId="53F29DB6" w14:textId="77777777" w:rsidR="00B85127" w:rsidRPr="00252B84" w:rsidRDefault="00B85127" w:rsidP="00AF3B7B">
            <w:pPr>
              <w:ind w:firstLineChars="0" w:firstLine="0"/>
            </w:pPr>
          </w:p>
        </w:tc>
        <w:tc>
          <w:tcPr>
            <w:tcW w:w="992" w:type="dxa"/>
            <w:vMerge/>
          </w:tcPr>
          <w:p w14:paraId="1D993459" w14:textId="77777777" w:rsidR="00B85127" w:rsidRPr="00252B84" w:rsidRDefault="00B85127" w:rsidP="00AF3B7B">
            <w:pPr>
              <w:ind w:firstLineChars="0" w:firstLine="0"/>
            </w:pPr>
          </w:p>
        </w:tc>
      </w:tr>
    </w:tbl>
    <w:p w14:paraId="77EC759D" w14:textId="77777777" w:rsidR="00B85127" w:rsidRPr="00252B84" w:rsidRDefault="00B85127" w:rsidP="00B85127">
      <w:pPr>
        <w:ind w:firstLineChars="0" w:firstLine="0"/>
      </w:pPr>
    </w:p>
    <w:p w14:paraId="45690F35" w14:textId="77777777" w:rsidR="00B85127" w:rsidRPr="00252B84" w:rsidRDefault="00B85127" w:rsidP="00B85127">
      <w:pPr>
        <w:widowControl/>
        <w:ind w:firstLineChars="0" w:firstLine="0"/>
        <w:jc w:val="left"/>
        <w:outlineLvl w:val="4"/>
        <w:rPr>
          <w:rFonts w:asciiTheme="majorHAnsi" w:eastAsiaTheme="majorEastAsia" w:hAnsiTheme="majorHAnsi" w:cstheme="majorBidi"/>
          <w:b/>
          <w:bCs/>
          <w:color w:val="2E5496"/>
          <w:sz w:val="28"/>
          <w:szCs w:val="28"/>
        </w:rPr>
      </w:pPr>
      <w:r w:rsidRPr="00252B84">
        <w:rPr>
          <w:rFonts w:asciiTheme="majorHAnsi" w:eastAsiaTheme="majorEastAsia" w:hAnsiTheme="majorHAnsi" w:cstheme="majorBidi" w:hint="eastAsia"/>
          <w:b/>
          <w:bCs/>
          <w:color w:val="2E5496"/>
          <w:sz w:val="28"/>
          <w:szCs w:val="28"/>
        </w:rPr>
        <w:t>（例）業務用ノートパソコン</w:t>
      </w:r>
    </w:p>
    <w:p w14:paraId="6A7931CD" w14:textId="77777777" w:rsidR="00B85127" w:rsidRPr="00252B84" w:rsidRDefault="00B85127" w:rsidP="00B85127">
      <w:r w:rsidRPr="00252B84">
        <w:rPr>
          <w:rFonts w:hint="eastAsia"/>
        </w:rPr>
        <w:t>業務用ノートパソコンに関する脅威や脆弱性、管理策の関係について説明します。</w:t>
      </w:r>
    </w:p>
    <w:p w14:paraId="4678859A" w14:textId="77777777" w:rsidR="00B85127" w:rsidRPr="00252B84" w:rsidRDefault="00B85127" w:rsidP="00B85127"/>
    <w:tbl>
      <w:tblPr>
        <w:tblStyle w:val="a9"/>
        <w:tblW w:w="10456" w:type="dxa"/>
        <w:tblInd w:w="-5" w:type="dxa"/>
        <w:tblLook w:val="04A0" w:firstRow="1" w:lastRow="0" w:firstColumn="1" w:lastColumn="0" w:noHBand="0" w:noVBand="1"/>
      </w:tblPr>
      <w:tblGrid>
        <w:gridCol w:w="1701"/>
        <w:gridCol w:w="8755"/>
      </w:tblGrid>
      <w:tr w:rsidR="00B85127" w:rsidRPr="00252B84" w14:paraId="2541AFC7" w14:textId="77777777" w:rsidTr="00AF3B7B">
        <w:trPr>
          <w:trHeight w:val="113"/>
        </w:trPr>
        <w:tc>
          <w:tcPr>
            <w:tcW w:w="1701" w:type="dxa"/>
            <w:tcBorders>
              <w:top w:val="single" w:sz="4" w:space="0" w:color="auto"/>
              <w:left w:val="single" w:sz="4" w:space="0" w:color="auto"/>
              <w:bottom w:val="single" w:sz="4" w:space="0" w:color="auto"/>
              <w:right w:val="single" w:sz="4" w:space="0" w:color="auto"/>
            </w:tcBorders>
            <w:shd w:val="clear" w:color="auto" w:fill="2F5597"/>
            <w:vAlign w:val="center"/>
          </w:tcPr>
          <w:p w14:paraId="18AA2FA7"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資産</w:t>
            </w:r>
          </w:p>
        </w:tc>
        <w:tc>
          <w:tcPr>
            <w:tcW w:w="8755" w:type="dxa"/>
            <w:tcBorders>
              <w:top w:val="single" w:sz="8" w:space="0" w:color="000000"/>
              <w:left w:val="single" w:sz="4" w:space="0" w:color="auto"/>
              <w:bottom w:val="single" w:sz="8" w:space="0" w:color="000000"/>
              <w:right w:val="single" w:sz="8" w:space="0" w:color="000000"/>
            </w:tcBorders>
          </w:tcPr>
          <w:p w14:paraId="53F2D0D0" w14:textId="77777777" w:rsidR="00B85127" w:rsidRPr="00252B84" w:rsidRDefault="00B85127" w:rsidP="00AF3B7B">
            <w:pPr>
              <w:tabs>
                <w:tab w:val="left" w:pos="1830"/>
              </w:tabs>
              <w:ind w:firstLineChars="0" w:firstLine="0"/>
              <w:jc w:val="left"/>
            </w:pPr>
            <w:r w:rsidRPr="00252B84">
              <w:rPr>
                <w:rFonts w:hint="eastAsia"/>
              </w:rPr>
              <w:t>ノートパソコン内の情報</w:t>
            </w:r>
          </w:p>
        </w:tc>
      </w:tr>
      <w:tr w:rsidR="00B85127" w:rsidRPr="00252B84" w14:paraId="4E00E5FC" w14:textId="77777777" w:rsidTr="00AF3B7B">
        <w:trPr>
          <w:trHeight w:val="113"/>
        </w:trPr>
        <w:tc>
          <w:tcPr>
            <w:tcW w:w="1701" w:type="dxa"/>
            <w:tcBorders>
              <w:top w:val="single" w:sz="4" w:space="0" w:color="auto"/>
              <w:left w:val="single" w:sz="4" w:space="0" w:color="auto"/>
              <w:bottom w:val="single" w:sz="4" w:space="0" w:color="000000"/>
              <w:right w:val="single" w:sz="4" w:space="0" w:color="auto"/>
            </w:tcBorders>
            <w:shd w:val="clear" w:color="auto" w:fill="2F5597"/>
            <w:vAlign w:val="center"/>
          </w:tcPr>
          <w:p w14:paraId="64013491" w14:textId="77777777" w:rsidR="00B85127" w:rsidRPr="00252B84" w:rsidRDefault="00B85127" w:rsidP="00AF3B7B">
            <w:pPr>
              <w:widowControl/>
              <w:ind w:firstLineChars="0" w:firstLine="0"/>
              <w:jc w:val="left"/>
              <w:rPr>
                <w:b/>
                <w:color w:val="FFFFFF" w:themeColor="background1"/>
                <w:szCs w:val="32"/>
              </w:rPr>
            </w:pPr>
            <w:r w:rsidRPr="00252B84">
              <w:rPr>
                <w:rFonts w:hint="eastAsia"/>
                <w:b/>
                <w:bCs/>
                <w:color w:val="FFFFFF" w:themeColor="background1"/>
                <w:szCs w:val="32"/>
              </w:rPr>
              <w:t>価値</w:t>
            </w:r>
          </w:p>
        </w:tc>
        <w:tc>
          <w:tcPr>
            <w:tcW w:w="8755" w:type="dxa"/>
            <w:tcBorders>
              <w:top w:val="single" w:sz="8" w:space="0" w:color="000000"/>
              <w:left w:val="single" w:sz="4" w:space="0" w:color="auto"/>
              <w:bottom w:val="single" w:sz="8" w:space="0" w:color="000000"/>
              <w:right w:val="single" w:sz="8" w:space="0" w:color="000000"/>
            </w:tcBorders>
          </w:tcPr>
          <w:p w14:paraId="1D4A7F43" w14:textId="77777777" w:rsidR="00B85127" w:rsidRPr="00252B84" w:rsidRDefault="00B85127" w:rsidP="00AF3B7B">
            <w:pPr>
              <w:tabs>
                <w:tab w:val="left" w:pos="1830"/>
              </w:tabs>
              <w:ind w:firstLineChars="0" w:firstLine="0"/>
              <w:jc w:val="left"/>
            </w:pPr>
            <w:r w:rsidRPr="00252B84">
              <w:rPr>
                <w:rFonts w:hint="eastAsia"/>
              </w:rPr>
              <w:t>営業業務で必須の情報</w:t>
            </w:r>
          </w:p>
        </w:tc>
      </w:tr>
      <w:tr w:rsidR="00B85127" w:rsidRPr="00252B84" w14:paraId="07A985AD" w14:textId="77777777" w:rsidTr="00AF3B7B">
        <w:trPr>
          <w:trHeight w:val="113"/>
        </w:trPr>
        <w:tc>
          <w:tcPr>
            <w:tcW w:w="1701" w:type="dxa"/>
            <w:tcBorders>
              <w:top w:val="single" w:sz="4" w:space="0" w:color="000000"/>
              <w:left w:val="single" w:sz="4" w:space="0" w:color="auto"/>
              <w:bottom w:val="single" w:sz="4" w:space="0" w:color="auto"/>
              <w:right w:val="single" w:sz="4" w:space="0" w:color="auto"/>
            </w:tcBorders>
            <w:shd w:val="clear" w:color="auto" w:fill="2F5597"/>
            <w:vAlign w:val="center"/>
          </w:tcPr>
          <w:p w14:paraId="1383DAAD"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lastRenderedPageBreak/>
              <w:t>脅威</w:t>
            </w:r>
          </w:p>
        </w:tc>
        <w:tc>
          <w:tcPr>
            <w:tcW w:w="8755" w:type="dxa"/>
            <w:tcBorders>
              <w:top w:val="single" w:sz="8" w:space="0" w:color="000000"/>
              <w:left w:val="single" w:sz="4" w:space="0" w:color="auto"/>
              <w:bottom w:val="single" w:sz="8" w:space="0" w:color="000000"/>
              <w:right w:val="single" w:sz="8" w:space="0" w:color="000000"/>
            </w:tcBorders>
          </w:tcPr>
          <w:p w14:paraId="4468E86D" w14:textId="77777777" w:rsidR="00B85127" w:rsidRPr="00252B84" w:rsidRDefault="00B85127" w:rsidP="00AF3B7B">
            <w:pPr>
              <w:tabs>
                <w:tab w:val="left" w:pos="1830"/>
              </w:tabs>
              <w:ind w:firstLineChars="0" w:firstLine="0"/>
              <w:jc w:val="left"/>
            </w:pPr>
            <w:r w:rsidRPr="00252B84">
              <w:rPr>
                <w:rFonts w:hint="eastAsia"/>
              </w:rPr>
              <w:t>社外持ち出しによるノートパソコンの紛失</w:t>
            </w:r>
          </w:p>
        </w:tc>
      </w:tr>
      <w:tr w:rsidR="00B85127" w:rsidRPr="00252B84" w14:paraId="05BF9751" w14:textId="77777777" w:rsidTr="00AF3B7B">
        <w:trPr>
          <w:trHeight w:val="113"/>
        </w:trPr>
        <w:tc>
          <w:tcPr>
            <w:tcW w:w="1701" w:type="dxa"/>
            <w:tcBorders>
              <w:top w:val="single" w:sz="4" w:space="0" w:color="auto"/>
              <w:left w:val="single" w:sz="4" w:space="0" w:color="auto"/>
              <w:bottom w:val="single" w:sz="4" w:space="0" w:color="auto"/>
              <w:right w:val="single" w:sz="4" w:space="0" w:color="auto"/>
            </w:tcBorders>
            <w:shd w:val="clear" w:color="auto" w:fill="2F5597"/>
            <w:vAlign w:val="center"/>
          </w:tcPr>
          <w:p w14:paraId="0D79FCCA"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リスク</w:t>
            </w:r>
          </w:p>
        </w:tc>
        <w:tc>
          <w:tcPr>
            <w:tcW w:w="8755" w:type="dxa"/>
            <w:tcBorders>
              <w:top w:val="single" w:sz="8" w:space="0" w:color="000000"/>
              <w:left w:val="single" w:sz="4" w:space="0" w:color="auto"/>
              <w:bottom w:val="single" w:sz="8" w:space="0" w:color="000000"/>
              <w:right w:val="single" w:sz="8" w:space="0" w:color="000000"/>
            </w:tcBorders>
          </w:tcPr>
          <w:p w14:paraId="1BE39B0A" w14:textId="77777777" w:rsidR="00B85127" w:rsidRPr="00252B84" w:rsidRDefault="00B85127" w:rsidP="00AF3B7B">
            <w:pPr>
              <w:tabs>
                <w:tab w:val="left" w:pos="1830"/>
              </w:tabs>
              <w:ind w:firstLineChars="0" w:firstLine="0"/>
              <w:jc w:val="left"/>
            </w:pPr>
            <w:r w:rsidRPr="00252B84">
              <w:rPr>
                <w:rFonts w:hint="eastAsia"/>
              </w:rPr>
              <w:t>盗難による情報漏えい</w:t>
            </w:r>
          </w:p>
        </w:tc>
      </w:tr>
      <w:tr w:rsidR="00B85127" w:rsidRPr="00252B84" w14:paraId="2454E0FC" w14:textId="77777777" w:rsidTr="00AF3B7B">
        <w:trPr>
          <w:trHeight w:val="113"/>
        </w:trPr>
        <w:tc>
          <w:tcPr>
            <w:tcW w:w="1701" w:type="dxa"/>
            <w:tcBorders>
              <w:top w:val="single" w:sz="4" w:space="0" w:color="auto"/>
              <w:left w:val="single" w:sz="4" w:space="0" w:color="auto"/>
              <w:bottom w:val="single" w:sz="4" w:space="0" w:color="auto"/>
              <w:right w:val="single" w:sz="4" w:space="0" w:color="auto"/>
            </w:tcBorders>
            <w:shd w:val="clear" w:color="auto" w:fill="2F5597"/>
            <w:vAlign w:val="center"/>
          </w:tcPr>
          <w:p w14:paraId="221CB93F"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脆弱性</w:t>
            </w:r>
          </w:p>
        </w:tc>
        <w:tc>
          <w:tcPr>
            <w:tcW w:w="8755" w:type="dxa"/>
            <w:tcBorders>
              <w:top w:val="single" w:sz="8" w:space="0" w:color="000000"/>
              <w:left w:val="single" w:sz="4" w:space="0" w:color="auto"/>
              <w:bottom w:val="single" w:sz="8" w:space="0" w:color="000000"/>
              <w:right w:val="single" w:sz="8" w:space="0" w:color="000000"/>
            </w:tcBorders>
          </w:tcPr>
          <w:p w14:paraId="42FB6FEB" w14:textId="77777777" w:rsidR="00B85127" w:rsidRPr="00252B84" w:rsidRDefault="00B85127" w:rsidP="00AF3B7B">
            <w:pPr>
              <w:tabs>
                <w:tab w:val="left" w:pos="1830"/>
              </w:tabs>
              <w:ind w:firstLineChars="0" w:firstLine="0"/>
              <w:jc w:val="left"/>
            </w:pPr>
            <w:r w:rsidRPr="00252B84">
              <w:rPr>
                <w:rFonts w:hint="eastAsia"/>
              </w:rPr>
              <w:t>不適切なパスワードの設定</w:t>
            </w:r>
          </w:p>
          <w:p w14:paraId="43014F88" w14:textId="77777777" w:rsidR="00B85127" w:rsidRPr="00252B84" w:rsidRDefault="00B85127" w:rsidP="00AF3B7B">
            <w:pPr>
              <w:tabs>
                <w:tab w:val="left" w:pos="1830"/>
              </w:tabs>
              <w:ind w:firstLineChars="0" w:firstLine="0"/>
              <w:jc w:val="left"/>
            </w:pPr>
            <w:r w:rsidRPr="00252B84">
              <w:rPr>
                <w:rFonts w:hint="eastAsia"/>
              </w:rPr>
              <w:t>（例）わかりやすいパスワード：名前、従業員番号、生年月日など</w:t>
            </w:r>
          </w:p>
        </w:tc>
      </w:tr>
      <w:tr w:rsidR="00B85127" w:rsidRPr="00252B84" w14:paraId="2FB140D2" w14:textId="77777777" w:rsidTr="00AF3B7B">
        <w:trPr>
          <w:trHeight w:val="113"/>
        </w:trPr>
        <w:tc>
          <w:tcPr>
            <w:tcW w:w="1701" w:type="dxa"/>
            <w:tcBorders>
              <w:top w:val="single" w:sz="4" w:space="0" w:color="auto"/>
              <w:left w:val="single" w:sz="4" w:space="0" w:color="auto"/>
              <w:bottom w:val="single" w:sz="4" w:space="0" w:color="auto"/>
              <w:right w:val="single" w:sz="4" w:space="0" w:color="auto"/>
            </w:tcBorders>
            <w:shd w:val="clear" w:color="auto" w:fill="2F5597"/>
            <w:vAlign w:val="center"/>
          </w:tcPr>
          <w:p w14:paraId="6747EF72"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保護要求事項</w:t>
            </w:r>
          </w:p>
        </w:tc>
        <w:tc>
          <w:tcPr>
            <w:tcW w:w="8755" w:type="dxa"/>
            <w:tcBorders>
              <w:top w:val="single" w:sz="8" w:space="0" w:color="000000"/>
              <w:left w:val="single" w:sz="4" w:space="0" w:color="auto"/>
              <w:bottom w:val="single" w:sz="8" w:space="0" w:color="000000"/>
              <w:right w:val="single" w:sz="8" w:space="0" w:color="000000"/>
            </w:tcBorders>
          </w:tcPr>
          <w:p w14:paraId="4DB9E8B1" w14:textId="77777777" w:rsidR="00B85127" w:rsidRPr="00252B84" w:rsidRDefault="00B85127" w:rsidP="005C2009">
            <w:pPr>
              <w:numPr>
                <w:ilvl w:val="0"/>
                <w:numId w:val="17"/>
              </w:numPr>
              <w:tabs>
                <w:tab w:val="left" w:pos="1830"/>
              </w:tabs>
              <w:ind w:firstLineChars="0"/>
              <w:jc w:val="left"/>
            </w:pPr>
            <w:r w:rsidRPr="00252B84">
              <w:rPr>
                <w:rFonts w:hint="eastAsia"/>
              </w:rPr>
              <w:t>権限のないものがログインできないようにする</w:t>
            </w:r>
          </w:p>
          <w:p w14:paraId="7020A6F0" w14:textId="77777777" w:rsidR="00B85127" w:rsidRPr="00252B84" w:rsidRDefault="00B85127" w:rsidP="005C2009">
            <w:pPr>
              <w:numPr>
                <w:ilvl w:val="0"/>
                <w:numId w:val="17"/>
              </w:numPr>
              <w:tabs>
                <w:tab w:val="left" w:pos="1830"/>
              </w:tabs>
              <w:ind w:firstLineChars="0"/>
              <w:jc w:val="left"/>
            </w:pPr>
            <w:r w:rsidRPr="00252B84">
              <w:rPr>
                <w:rFonts w:hint="eastAsia"/>
              </w:rPr>
              <w:t>不要な持ち出しを防ぐ</w:t>
            </w:r>
          </w:p>
        </w:tc>
      </w:tr>
      <w:tr w:rsidR="00B85127" w:rsidRPr="00252B84" w14:paraId="13BE803D" w14:textId="77777777" w:rsidTr="00AF3B7B">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2F5597"/>
            <w:vAlign w:val="center"/>
          </w:tcPr>
          <w:p w14:paraId="3E10870A"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管理策</w:t>
            </w:r>
          </w:p>
        </w:tc>
        <w:tc>
          <w:tcPr>
            <w:tcW w:w="8755" w:type="dxa"/>
            <w:tcBorders>
              <w:top w:val="single" w:sz="8" w:space="0" w:color="000000"/>
              <w:left w:val="single" w:sz="4" w:space="0" w:color="auto"/>
              <w:bottom w:val="single" w:sz="8" w:space="0" w:color="000000"/>
              <w:right w:val="single" w:sz="8" w:space="0" w:color="000000"/>
            </w:tcBorders>
          </w:tcPr>
          <w:p w14:paraId="1B1960CE" w14:textId="77777777" w:rsidR="00B85127" w:rsidRPr="00252B84" w:rsidRDefault="00B85127" w:rsidP="005C2009">
            <w:pPr>
              <w:numPr>
                <w:ilvl w:val="0"/>
                <w:numId w:val="18"/>
              </w:numPr>
              <w:tabs>
                <w:tab w:val="left" w:pos="1830"/>
              </w:tabs>
              <w:ind w:firstLineChars="0"/>
              <w:jc w:val="left"/>
            </w:pPr>
            <w:r w:rsidRPr="00252B84">
              <w:rPr>
                <w:rFonts w:hint="eastAsia"/>
              </w:rPr>
              <w:t>複雑なパスワードの設定（8.5 セキュリティを保った認証）</w:t>
            </w:r>
          </w:p>
          <w:p w14:paraId="37A36DF7" w14:textId="77777777" w:rsidR="00B85127" w:rsidRPr="00252B84" w:rsidRDefault="00B85127" w:rsidP="005C2009">
            <w:pPr>
              <w:numPr>
                <w:ilvl w:val="0"/>
                <w:numId w:val="18"/>
              </w:numPr>
              <w:tabs>
                <w:tab w:val="left" w:pos="1830"/>
              </w:tabs>
              <w:ind w:firstLineChars="0"/>
              <w:jc w:val="left"/>
            </w:pPr>
            <w:r w:rsidRPr="00252B84">
              <w:rPr>
                <w:rFonts w:hint="eastAsia"/>
              </w:rPr>
              <w:t>社外の持ち出し管理（7.9 構外にある装置及び資産のセキュリティ（構外にある資産））</w:t>
            </w:r>
          </w:p>
        </w:tc>
      </w:tr>
    </w:tbl>
    <w:p w14:paraId="0E4A6008" w14:textId="77777777" w:rsidR="00B85127" w:rsidRPr="00252B84" w:rsidRDefault="00B85127" w:rsidP="00B85127">
      <w:pPr>
        <w:ind w:firstLineChars="0" w:firstLine="0"/>
      </w:pPr>
      <w:r w:rsidRPr="00252B84">
        <w:rPr>
          <w:noProof/>
        </w:rPr>
        <w:drawing>
          <wp:anchor distT="0" distB="0" distL="114300" distR="114300" simplePos="0" relativeHeight="251681792" behindDoc="0" locked="0" layoutInCell="1" allowOverlap="1" wp14:anchorId="191C66FB" wp14:editId="71A76434">
            <wp:simplePos x="0" y="0"/>
            <wp:positionH relativeFrom="column">
              <wp:posOffset>742950</wp:posOffset>
            </wp:positionH>
            <wp:positionV relativeFrom="paragraph">
              <wp:posOffset>1214755</wp:posOffset>
            </wp:positionV>
            <wp:extent cx="5217795" cy="3789680"/>
            <wp:effectExtent l="0" t="0" r="0" b="0"/>
            <wp:wrapTopAndBottom/>
            <wp:docPr id="1124132729" name="図 19"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32729" name="図 19" descr="ダイアグラム が含まれている画像&#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779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B84">
        <w:rPr>
          <w:noProof/>
        </w:rPr>
        <mc:AlternateContent>
          <mc:Choice Requires="wps">
            <w:drawing>
              <wp:anchor distT="0" distB="0" distL="114300" distR="114300" simplePos="0" relativeHeight="251678720" behindDoc="0" locked="0" layoutInCell="1" allowOverlap="1" wp14:anchorId="3DBC017F" wp14:editId="70924079">
                <wp:simplePos x="0" y="0"/>
                <wp:positionH relativeFrom="margin">
                  <wp:posOffset>514350</wp:posOffset>
                </wp:positionH>
                <wp:positionV relativeFrom="paragraph">
                  <wp:posOffset>5003800</wp:posOffset>
                </wp:positionV>
                <wp:extent cx="5612130" cy="257175"/>
                <wp:effectExtent l="0" t="0" r="0" b="0"/>
                <wp:wrapTopAndBottom/>
                <wp:docPr id="56621466" name="テキスト ボックス 5"/>
                <wp:cNvGraphicFramePr/>
                <a:graphic xmlns:a="http://schemas.openxmlformats.org/drawingml/2006/main">
                  <a:graphicData uri="http://schemas.microsoft.com/office/word/2010/wordprocessingShape">
                    <wps:wsp>
                      <wps:cNvSpPr txBox="1"/>
                      <wps:spPr>
                        <a:xfrm>
                          <a:off x="0" y="0"/>
                          <a:ext cx="5612130" cy="257175"/>
                        </a:xfrm>
                        <a:prstGeom prst="rect">
                          <a:avLst/>
                        </a:prstGeom>
                        <a:noFill/>
                      </wps:spPr>
                      <wps:txbx>
                        <w:txbxContent>
                          <w:p w14:paraId="3F14957F" w14:textId="77777777" w:rsidR="00B85127" w:rsidRDefault="00B85127" w:rsidP="00B85127">
                            <w:pPr>
                              <w:pStyle w:val="aff1"/>
                            </w:pPr>
                            <w:r>
                              <w:rPr>
                                <w:rFonts w:hint="eastAsia"/>
                              </w:rPr>
                              <w:t>図35. 脆弱性、リスクの関係の事例</w:t>
                            </w:r>
                          </w:p>
                        </w:txbxContent>
                      </wps:txbx>
                      <wps:bodyPr wrap="square" rtlCol="0">
                        <a:noAutofit/>
                      </wps:bodyPr>
                    </wps:wsp>
                  </a:graphicData>
                </a:graphic>
                <wp14:sizeRelV relativeFrom="margin">
                  <wp14:pctHeight>0</wp14:pctHeight>
                </wp14:sizeRelV>
              </wp:anchor>
            </w:drawing>
          </mc:Choice>
          <mc:Fallback>
            <w:pict>
              <v:shape w14:anchorId="3DBC017F" id="テキスト ボックス 5" o:spid="_x0000_s1030" type="#_x0000_t202" style="position:absolute;left:0;text-align:left;margin-left:40.5pt;margin-top:394pt;width:441.9pt;height:20.2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" filled="f" stroked="f">
                <v:textbox>
                  <w:txbxContent>
                    <w:p w14:paraId="3F14957F" w14:textId="77777777" w:rsidR="00B85127" w:rsidRDefault="00B85127" w:rsidP="00B85127">
                      <w:pPr>
                        <w:pStyle w:val="aff1"/>
                      </w:pPr>
                      <w:r>
                        <w:rPr>
                          <w:rFonts w:hint="eastAsia"/>
                        </w:rPr>
                        <w:t xml:space="preserve">図35. </w:t>
                      </w:r>
                      <w:r>
                        <w:rPr>
                          <w:rFonts w:hint="eastAsia"/>
                        </w:rPr>
                        <w:t>脆弱性、リスクの関係の事例</w:t>
                      </w:r>
                    </w:p>
                  </w:txbxContent>
                </v:textbox>
                <w10:wrap type="topAndBottom" anchorx="margin"/>
              </v:shape>
            </w:pict>
          </mc:Fallback>
        </mc:AlternateContent>
      </w:r>
      <w:r w:rsidRPr="00252B84">
        <w:rPr>
          <w:rFonts w:hint="eastAsia"/>
        </w:rPr>
        <w:t>下記の図では「脅威」「脆弱性」「資産の価値」のいずれかが増加することにより、リスクが増大することが示されています。リスクを減少させるためには、まず「脅威」、「脆弱性」、「資産の価値」を識別し、リスクに対する保護要求事項を明らかにします。そして、保護要求事項に合致するセーフガード（管理策）を適切に実施することが必要です。</w:t>
      </w:r>
    </w:p>
    <w:p w14:paraId="5652CB67" w14:textId="77777777" w:rsidR="00B85127" w:rsidRPr="00252B84" w:rsidRDefault="00B85127"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bookmarkStart w:id="63" w:name="_Toc172722745"/>
      <w:bookmarkStart w:id="64" w:name="_Toc185338855"/>
      <w:bookmarkStart w:id="65" w:name="_Toc187824605"/>
      <w:bookmarkStart w:id="66" w:name="_Toc188348956"/>
      <w:bookmarkStart w:id="67" w:name="_Toc204087538"/>
      <w:r w:rsidRPr="00252B84">
        <w:rPr>
          <w:rFonts w:hint="eastAsia"/>
          <w:b/>
          <w:bCs/>
          <w:color w:val="000000" w:themeColor="text1"/>
          <w:sz w:val="28"/>
        </w:rPr>
        <w:lastRenderedPageBreak/>
        <w:t>脅威の識別</w:t>
      </w:r>
      <w:bookmarkEnd w:id="63"/>
      <w:bookmarkEnd w:id="64"/>
      <w:bookmarkEnd w:id="65"/>
      <w:bookmarkEnd w:id="66"/>
      <w:bookmarkEnd w:id="67"/>
    </w:p>
    <w:p w14:paraId="4152069C" w14:textId="3F27E1FD" w:rsidR="00B85127" w:rsidRPr="00252B84" w:rsidRDefault="00B85127" w:rsidP="00B85127">
      <w:r w:rsidRPr="00252B84">
        <w:rPr>
          <w:noProof/>
        </w:rPr>
        <mc:AlternateContent>
          <mc:Choice Requires="wps">
            <w:drawing>
              <wp:anchor distT="0" distB="0" distL="114300" distR="114300" simplePos="0" relativeHeight="251679744" behindDoc="0" locked="0" layoutInCell="1" allowOverlap="1" wp14:anchorId="35C04BE8" wp14:editId="2D2CD721">
                <wp:simplePos x="0" y="0"/>
                <wp:positionH relativeFrom="margin">
                  <wp:posOffset>516890</wp:posOffset>
                </wp:positionH>
                <wp:positionV relativeFrom="paragraph">
                  <wp:posOffset>2400300</wp:posOffset>
                </wp:positionV>
                <wp:extent cx="5612130" cy="395605"/>
                <wp:effectExtent l="0" t="0" r="0" b="0"/>
                <wp:wrapTopAndBottom/>
                <wp:docPr id="1957937362" name="テキスト ボックス 22"/>
                <wp:cNvGraphicFramePr/>
                <a:graphic xmlns:a="http://schemas.openxmlformats.org/drawingml/2006/main">
                  <a:graphicData uri="http://schemas.microsoft.com/office/word/2010/wordprocessingShape">
                    <wps:wsp>
                      <wps:cNvSpPr txBox="1"/>
                      <wps:spPr>
                        <a:xfrm>
                          <a:off x="0" y="0"/>
                          <a:ext cx="5612130" cy="395605"/>
                        </a:xfrm>
                        <a:prstGeom prst="rect">
                          <a:avLst/>
                        </a:prstGeom>
                        <a:noFill/>
                      </wps:spPr>
                      <wps:txbx>
                        <w:txbxContent>
                          <w:p w14:paraId="1348FA29" w14:textId="77777777" w:rsidR="00B85127" w:rsidRDefault="00B85127" w:rsidP="00B85127">
                            <w:pPr>
                              <w:pStyle w:val="aff1"/>
                            </w:pPr>
                            <w:r>
                              <w:rPr>
                                <w:rFonts w:hint="eastAsia"/>
                              </w:rPr>
                              <w:t>図36. 脅威と脆弱性の関係</w:t>
                            </w:r>
                          </w:p>
                          <w:p w14:paraId="71B1C32B" w14:textId="77777777" w:rsidR="00B85127" w:rsidRDefault="00B85127" w:rsidP="00B85127">
                            <w:pPr>
                              <w:pStyle w:val="aff1"/>
                            </w:pPr>
                            <w:r>
                              <w:rPr>
                                <w:rFonts w:hint="eastAsia"/>
                              </w:rPr>
                              <w:t>（出典）MSQA「ISMS推進マニュアル活用ガイドブック 2022年 1.0版」をもとに作成</w:t>
                            </w:r>
                          </w:p>
                        </w:txbxContent>
                      </wps:txbx>
                      <wps:bodyPr wrap="square" rtlCol="0">
                        <a:spAutoFit/>
                      </wps:bodyPr>
                    </wps:wsp>
                  </a:graphicData>
                </a:graphic>
              </wp:anchor>
            </w:drawing>
          </mc:Choice>
          <mc:Fallback>
            <w:pict>
              <v:shape w14:anchorId="35C04BE8" id="テキスト ボックス 22" o:spid="_x0000_s1031" type="#_x0000_t202" style="position:absolute;left:0;text-align:left;margin-left:40.7pt;margin-top:189pt;width:441.9pt;height:31.1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" filled="f" stroked="f">
                <v:textbox style="mso-fit-shape-to-text:t">
                  <w:txbxContent>
                    <w:p w14:paraId="1348FA29" w14:textId="77777777" w:rsidR="00B85127" w:rsidRDefault="00B85127" w:rsidP="00B85127">
                      <w:pPr>
                        <w:pStyle w:val="aff1"/>
                      </w:pPr>
                      <w:r>
                        <w:rPr>
                          <w:rFonts w:hint="eastAsia"/>
                        </w:rPr>
                        <w:t xml:space="preserve">図36. </w:t>
                      </w:r>
                      <w:r>
                        <w:rPr>
                          <w:rFonts w:hint="eastAsia"/>
                        </w:rPr>
                        <w:t>脅威と脆弱性の関係</w:t>
                      </w:r>
                    </w:p>
                    <w:p w14:paraId="71B1C32B" w14:textId="77777777" w:rsidR="00B85127" w:rsidRDefault="00B85127" w:rsidP="00B85127">
                      <w:pPr>
                        <w:pStyle w:val="aff1"/>
                      </w:pPr>
                      <w:r>
                        <w:rPr>
                          <w:rFonts w:hint="eastAsia"/>
                        </w:rPr>
                        <w:t>（出典）MSQA「ISMS推進マニュアル活用ガイドブック 2022年 1.0版」をもとに作成</w:t>
                      </w:r>
                    </w:p>
                  </w:txbxContent>
                </v:textbox>
                <w10:wrap type="topAndBottom" anchorx="margin"/>
              </v:shape>
            </w:pict>
          </mc:Fallback>
        </mc:AlternateContent>
      </w:r>
      <w:r w:rsidRPr="00252B84">
        <w:rPr>
          <w:noProof/>
        </w:rPr>
        <w:drawing>
          <wp:anchor distT="0" distB="0" distL="114300" distR="114300" simplePos="0" relativeHeight="251682816" behindDoc="0" locked="0" layoutInCell="1" allowOverlap="1" wp14:anchorId="2C45CA48" wp14:editId="0C6DF5F7">
            <wp:simplePos x="0" y="0"/>
            <wp:positionH relativeFrom="column">
              <wp:posOffset>317500</wp:posOffset>
            </wp:positionH>
            <wp:positionV relativeFrom="paragraph">
              <wp:posOffset>834359</wp:posOffset>
            </wp:positionV>
            <wp:extent cx="5614670" cy="1548765"/>
            <wp:effectExtent l="0" t="0" r="0" b="0"/>
            <wp:wrapTopAndBottom/>
            <wp:docPr id="468363188" name="図 20"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3188" name="図 20" descr="ロゴ&#10;&#10;AI によって生成されたコンテンツは間違っている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670" cy="154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B84">
        <w:rPr>
          <w:rFonts w:hint="eastAsia"/>
        </w:rPr>
        <w:t>脅威は「</w:t>
      </w:r>
      <w:bookmarkStart w:id="68" w:name="■脆弱性8ー1－2"/>
      <w:r w:rsidRPr="00252B84">
        <w:fldChar w:fldCharType="begin"/>
      </w:r>
      <w:r w:rsidR="002F1CB4">
        <w:instrText>HYPERLINK  \l "■脆弱性"</w:instrText>
      </w:r>
      <w:r w:rsidRPr="00252B84">
        <w:fldChar w:fldCharType="separate"/>
      </w:r>
      <w:r w:rsidRPr="00252B84">
        <w:rPr>
          <w:rFonts w:hint="eastAsia"/>
          <w:color w:val="467886" w:themeColor="hyperlink"/>
          <w:u w:val="single"/>
        </w:rPr>
        <w:t>脆弱性</w:t>
      </w:r>
      <w:bookmarkEnd w:id="68"/>
      <w:r w:rsidRPr="00252B84">
        <w:fldChar w:fldCharType="end"/>
      </w:r>
      <w:r w:rsidRPr="00252B84">
        <w:rPr>
          <w:rFonts w:hint="eastAsia"/>
        </w:rPr>
        <w:t>」に付け入り顕在化することにより、組織に損失や損害を与える事故を生じさせます。脅威を、人為的脅威（意図的脅威、偶発的脅威）と環境的脅威に区別して把握することにより、必要なセキュリティ対策を整理しやすくなります。</w:t>
      </w:r>
    </w:p>
    <w:tbl>
      <w:tblPr>
        <w:tblStyle w:val="a9"/>
        <w:tblpPr w:leftFromText="142" w:rightFromText="142" w:vertAnchor="text" w:horzAnchor="margin" w:tblpY="3372"/>
        <w:tblW w:w="0" w:type="auto"/>
        <w:tblLook w:val="04A0" w:firstRow="1" w:lastRow="0" w:firstColumn="1" w:lastColumn="0" w:noHBand="0" w:noVBand="1"/>
      </w:tblPr>
      <w:tblGrid>
        <w:gridCol w:w="2517"/>
        <w:gridCol w:w="5842"/>
        <w:gridCol w:w="2097"/>
      </w:tblGrid>
      <w:tr w:rsidR="00B85127" w:rsidRPr="00252B84" w14:paraId="3D0D2F77" w14:textId="77777777" w:rsidTr="00AF3B7B">
        <w:tc>
          <w:tcPr>
            <w:tcW w:w="2517" w:type="dxa"/>
            <w:shd w:val="clear" w:color="auto" w:fill="215E99" w:themeFill="text2" w:themeFillTint="BF"/>
            <w:vAlign w:val="center"/>
          </w:tcPr>
          <w:p w14:paraId="02D4607F"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類型</w:t>
            </w:r>
          </w:p>
        </w:tc>
        <w:tc>
          <w:tcPr>
            <w:tcW w:w="5842" w:type="dxa"/>
            <w:shd w:val="clear" w:color="auto" w:fill="215E99" w:themeFill="text2" w:themeFillTint="BF"/>
            <w:vAlign w:val="center"/>
          </w:tcPr>
          <w:p w14:paraId="2886A91A"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脅威</w:t>
            </w:r>
          </w:p>
        </w:tc>
        <w:tc>
          <w:tcPr>
            <w:tcW w:w="2097" w:type="dxa"/>
            <w:shd w:val="clear" w:color="auto" w:fill="215E99" w:themeFill="text2" w:themeFillTint="BF"/>
            <w:vAlign w:val="center"/>
          </w:tcPr>
          <w:p w14:paraId="5112106E"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原因</w:t>
            </w:r>
          </w:p>
        </w:tc>
      </w:tr>
      <w:tr w:rsidR="00B85127" w:rsidRPr="00252B84" w14:paraId="71722CA9" w14:textId="77777777" w:rsidTr="00AF3B7B">
        <w:tc>
          <w:tcPr>
            <w:tcW w:w="2517" w:type="dxa"/>
            <w:tcBorders>
              <w:top w:val="single" w:sz="4" w:space="0" w:color="auto"/>
              <w:bottom w:val="single" w:sz="4" w:space="0" w:color="auto"/>
              <w:right w:val="single" w:sz="4" w:space="0" w:color="auto"/>
            </w:tcBorders>
            <w:vAlign w:val="center"/>
          </w:tcPr>
          <w:p w14:paraId="3DE2CA76" w14:textId="77777777" w:rsidR="00B85127" w:rsidRPr="00252B84" w:rsidRDefault="00B85127" w:rsidP="00AF3B7B">
            <w:pPr>
              <w:tabs>
                <w:tab w:val="left" w:pos="1830"/>
              </w:tabs>
              <w:ind w:firstLineChars="0" w:firstLine="0"/>
              <w:jc w:val="left"/>
            </w:pPr>
            <w:r w:rsidRPr="00252B84">
              <w:rPr>
                <w:rFonts w:hint="eastAsia"/>
              </w:rPr>
              <w:t>物理的損傷</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407DEFBA" w14:textId="77777777" w:rsidR="00B85127" w:rsidRPr="00252B84" w:rsidRDefault="00B85127" w:rsidP="00AF3B7B">
            <w:pPr>
              <w:tabs>
                <w:tab w:val="left" w:pos="1830"/>
              </w:tabs>
              <w:ind w:firstLineChars="0" w:firstLine="0"/>
              <w:jc w:val="left"/>
            </w:pPr>
            <w:r w:rsidRPr="00252B84">
              <w:rPr>
                <w:rFonts w:hint="eastAsia"/>
              </w:rPr>
              <w:t>火災、水害、汚染、大事故、機器や媒体の破壊、粉塵、腐食、凍結</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3A628AC3" w14:textId="77777777" w:rsidR="00B85127" w:rsidRPr="00252B84" w:rsidRDefault="00B85127" w:rsidP="00AF3B7B">
            <w:pPr>
              <w:tabs>
                <w:tab w:val="left" w:pos="1830"/>
              </w:tabs>
              <w:ind w:firstLineChars="0" w:firstLine="0"/>
              <w:jc w:val="left"/>
            </w:pPr>
            <w:r w:rsidRPr="00252B84">
              <w:rPr>
                <w:rFonts w:hint="eastAsia"/>
              </w:rPr>
              <w:t>A/D/E</w:t>
            </w:r>
          </w:p>
        </w:tc>
      </w:tr>
      <w:tr w:rsidR="00B85127" w:rsidRPr="00252B84" w14:paraId="178FB82A" w14:textId="77777777" w:rsidTr="00AF3B7B">
        <w:tc>
          <w:tcPr>
            <w:tcW w:w="2517" w:type="dxa"/>
            <w:tcBorders>
              <w:top w:val="single" w:sz="4" w:space="0" w:color="auto"/>
              <w:bottom w:val="single" w:sz="4" w:space="0" w:color="auto"/>
              <w:right w:val="single" w:sz="4" w:space="0" w:color="auto"/>
            </w:tcBorders>
            <w:vAlign w:val="center"/>
          </w:tcPr>
          <w:p w14:paraId="442836B9" w14:textId="77777777" w:rsidR="00B85127" w:rsidRPr="00252B84" w:rsidRDefault="00B85127" w:rsidP="00AF3B7B">
            <w:pPr>
              <w:tabs>
                <w:tab w:val="left" w:pos="1830"/>
              </w:tabs>
              <w:ind w:firstLineChars="0" w:firstLine="0"/>
              <w:jc w:val="left"/>
            </w:pPr>
            <w:r w:rsidRPr="00252B84">
              <w:rPr>
                <w:rFonts w:hint="eastAsia"/>
              </w:rPr>
              <w:t>自然現象</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55C81D44" w14:textId="77777777" w:rsidR="00B85127" w:rsidRPr="00252B84" w:rsidRDefault="00B85127" w:rsidP="00AF3B7B">
            <w:pPr>
              <w:tabs>
                <w:tab w:val="left" w:pos="1830"/>
              </w:tabs>
              <w:ind w:firstLineChars="0" w:firstLine="0"/>
              <w:jc w:val="left"/>
              <w:rPr>
                <w:lang w:eastAsia="zh-TW"/>
              </w:rPr>
            </w:pPr>
            <w:r w:rsidRPr="00252B84">
              <w:rPr>
                <w:rFonts w:hint="eastAsia"/>
                <w:lang w:eastAsia="zh-TW"/>
              </w:rPr>
              <w:t>気候、地震、火山活動、気象現象、洪水</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79178D2C" w14:textId="77777777" w:rsidR="00B85127" w:rsidRPr="00252B84" w:rsidRDefault="00B85127" w:rsidP="00AF3B7B">
            <w:pPr>
              <w:tabs>
                <w:tab w:val="left" w:pos="1830"/>
              </w:tabs>
              <w:ind w:firstLineChars="0" w:firstLine="0"/>
              <w:jc w:val="left"/>
            </w:pPr>
            <w:r w:rsidRPr="00252B84">
              <w:rPr>
                <w:rFonts w:hint="eastAsia"/>
              </w:rPr>
              <w:t>E</w:t>
            </w:r>
          </w:p>
        </w:tc>
      </w:tr>
      <w:tr w:rsidR="00B85127" w:rsidRPr="00252B84" w14:paraId="555BB9D8" w14:textId="77777777" w:rsidTr="00AF3B7B">
        <w:tc>
          <w:tcPr>
            <w:tcW w:w="2517" w:type="dxa"/>
            <w:vMerge w:val="restart"/>
            <w:tcBorders>
              <w:top w:val="single" w:sz="4" w:space="0" w:color="auto"/>
              <w:bottom w:val="single" w:sz="4" w:space="0" w:color="auto"/>
              <w:right w:val="single" w:sz="4" w:space="0" w:color="auto"/>
            </w:tcBorders>
            <w:vAlign w:val="center"/>
          </w:tcPr>
          <w:p w14:paraId="7F98DB60" w14:textId="77777777" w:rsidR="00B85127" w:rsidRPr="00252B84" w:rsidRDefault="00B85127" w:rsidP="00AF3B7B">
            <w:pPr>
              <w:tabs>
                <w:tab w:val="left" w:pos="1830"/>
              </w:tabs>
              <w:ind w:firstLineChars="0" w:firstLine="0"/>
              <w:jc w:val="left"/>
            </w:pPr>
            <w:r w:rsidRPr="00252B84">
              <w:rPr>
                <w:rFonts w:hint="eastAsia"/>
              </w:rPr>
              <w:t>重要なサービスの喪失</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2624F3F4" w14:textId="77777777" w:rsidR="00B85127" w:rsidRPr="00252B84" w:rsidRDefault="00B85127" w:rsidP="00AF3B7B">
            <w:pPr>
              <w:tabs>
                <w:tab w:val="left" w:pos="1830"/>
              </w:tabs>
              <w:ind w:firstLineChars="0" w:firstLine="0"/>
              <w:jc w:val="left"/>
            </w:pPr>
            <w:r w:rsidRPr="00252B84">
              <w:rPr>
                <w:rFonts w:hint="eastAsia"/>
              </w:rPr>
              <w:t>空調や給水システムの故障/電気通信機器の故障</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72AF97B4" w14:textId="77777777" w:rsidR="00B85127" w:rsidRPr="00252B84" w:rsidRDefault="00B85127" w:rsidP="00AF3B7B">
            <w:pPr>
              <w:tabs>
                <w:tab w:val="left" w:pos="1830"/>
              </w:tabs>
              <w:ind w:firstLineChars="0" w:firstLine="0"/>
              <w:jc w:val="left"/>
            </w:pPr>
            <w:r w:rsidRPr="00252B84">
              <w:rPr>
                <w:rFonts w:hint="eastAsia"/>
              </w:rPr>
              <w:t>A/D</w:t>
            </w:r>
          </w:p>
        </w:tc>
      </w:tr>
      <w:tr w:rsidR="00B85127" w:rsidRPr="00252B84" w14:paraId="2A22508B" w14:textId="77777777" w:rsidTr="00AF3B7B">
        <w:tc>
          <w:tcPr>
            <w:tcW w:w="2517" w:type="dxa"/>
            <w:vMerge/>
            <w:tcBorders>
              <w:top w:val="single" w:sz="4" w:space="0" w:color="auto"/>
              <w:bottom w:val="single" w:sz="4" w:space="0" w:color="auto"/>
              <w:right w:val="single" w:sz="4" w:space="0" w:color="auto"/>
            </w:tcBorders>
            <w:vAlign w:val="center"/>
          </w:tcPr>
          <w:p w14:paraId="3AF56B36" w14:textId="77777777" w:rsidR="00B85127" w:rsidRPr="00252B84" w:rsidRDefault="00B85127" w:rsidP="00AF3B7B">
            <w:pPr>
              <w:tabs>
                <w:tab w:val="left" w:pos="1830"/>
              </w:tabs>
              <w:ind w:firstLineChars="0" w:firstLine="0"/>
              <w:jc w:val="left"/>
            </w:pP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741EC4FD" w14:textId="77777777" w:rsidR="00B85127" w:rsidRPr="00252B84" w:rsidRDefault="00B85127" w:rsidP="00AF3B7B">
            <w:pPr>
              <w:tabs>
                <w:tab w:val="left" w:pos="1830"/>
              </w:tabs>
              <w:ind w:firstLineChars="0" w:firstLine="0"/>
              <w:jc w:val="left"/>
            </w:pPr>
            <w:r w:rsidRPr="00252B84">
              <w:rPr>
                <w:rFonts w:hint="eastAsia"/>
              </w:rPr>
              <w:t>電力供給の停止</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5B781DF6" w14:textId="77777777" w:rsidR="00B85127" w:rsidRPr="00252B84" w:rsidRDefault="00B85127" w:rsidP="00AF3B7B">
            <w:pPr>
              <w:tabs>
                <w:tab w:val="left" w:pos="1830"/>
              </w:tabs>
              <w:ind w:firstLineChars="0" w:firstLine="0"/>
              <w:jc w:val="left"/>
            </w:pPr>
            <w:r w:rsidRPr="00252B84">
              <w:rPr>
                <w:rFonts w:hint="eastAsia"/>
              </w:rPr>
              <w:t>A/D/E</w:t>
            </w:r>
          </w:p>
        </w:tc>
      </w:tr>
      <w:tr w:rsidR="00B85127" w:rsidRPr="00252B84" w14:paraId="0C377EEA" w14:textId="77777777" w:rsidTr="00AF3B7B">
        <w:tc>
          <w:tcPr>
            <w:tcW w:w="2517" w:type="dxa"/>
            <w:vMerge w:val="restart"/>
            <w:tcBorders>
              <w:top w:val="single" w:sz="4" w:space="0" w:color="auto"/>
              <w:bottom w:val="single" w:sz="4" w:space="0" w:color="auto"/>
              <w:right w:val="single" w:sz="4" w:space="0" w:color="auto"/>
            </w:tcBorders>
            <w:vAlign w:val="center"/>
          </w:tcPr>
          <w:p w14:paraId="0178A6BD" w14:textId="77777777" w:rsidR="00B85127" w:rsidRPr="00252B84" w:rsidRDefault="00B85127" w:rsidP="00AF3B7B">
            <w:pPr>
              <w:tabs>
                <w:tab w:val="left" w:pos="1830"/>
              </w:tabs>
              <w:ind w:firstLineChars="0" w:firstLine="0"/>
              <w:jc w:val="left"/>
            </w:pPr>
            <w:r w:rsidRPr="00252B84">
              <w:rPr>
                <w:rFonts w:hint="eastAsia"/>
              </w:rPr>
              <w:t>情報を危うくすること</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0CA143A8" w14:textId="1A3D0FCB" w:rsidR="00B85127" w:rsidRPr="00252B84" w:rsidRDefault="00B85127" w:rsidP="00AF3B7B">
            <w:pPr>
              <w:tabs>
                <w:tab w:val="left" w:pos="1830"/>
              </w:tabs>
              <w:ind w:firstLineChars="0" w:firstLine="0"/>
              <w:jc w:val="left"/>
            </w:pPr>
            <w:r w:rsidRPr="00252B84">
              <w:rPr>
                <w:rFonts w:hint="eastAsia"/>
              </w:rPr>
              <w:t>遠隔スパイ行為、盗聴、媒体や文章の盗難、機器の盗難、再利用又は廃棄した媒体からの復元、ハードウェアの</w:t>
            </w:r>
            <w:bookmarkStart w:id="69" w:name="■改ざん8ー1ー2"/>
            <w:r w:rsidRPr="00252B84">
              <w:fldChar w:fldCharType="begin"/>
            </w:r>
            <w:r w:rsidR="002C7140">
              <w:instrText>HYPERLINK  \l "■改ざん"</w:instrText>
            </w:r>
            <w:r w:rsidRPr="00252B84">
              <w:fldChar w:fldCharType="separate"/>
            </w:r>
            <w:r w:rsidRPr="00252B84">
              <w:rPr>
                <w:rFonts w:hint="eastAsia"/>
                <w:color w:val="467886" w:themeColor="hyperlink"/>
                <w:u w:val="single"/>
              </w:rPr>
              <w:t>改ざん</w:t>
            </w:r>
            <w:bookmarkEnd w:id="69"/>
            <w:r w:rsidRPr="00252B84">
              <w:fldChar w:fldCharType="end"/>
            </w:r>
            <w:r w:rsidRPr="00252B84">
              <w:rPr>
                <w:rFonts w:hint="eastAsia"/>
              </w:rPr>
              <w:t>、位置検知</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21AD30D7" w14:textId="77777777" w:rsidR="00B85127" w:rsidRPr="00252B84" w:rsidRDefault="00B85127" w:rsidP="00AF3B7B">
            <w:pPr>
              <w:tabs>
                <w:tab w:val="left" w:pos="1830"/>
              </w:tabs>
              <w:ind w:firstLineChars="0" w:firstLine="0"/>
              <w:jc w:val="left"/>
            </w:pPr>
            <w:r w:rsidRPr="00252B84">
              <w:rPr>
                <w:rFonts w:hint="eastAsia"/>
              </w:rPr>
              <w:t>D</w:t>
            </w:r>
          </w:p>
        </w:tc>
      </w:tr>
      <w:tr w:rsidR="00B85127" w:rsidRPr="00252B84" w14:paraId="49BD20C2" w14:textId="77777777" w:rsidTr="00AF3B7B">
        <w:tc>
          <w:tcPr>
            <w:tcW w:w="2517" w:type="dxa"/>
            <w:vMerge/>
            <w:tcBorders>
              <w:top w:val="single" w:sz="4" w:space="0" w:color="auto"/>
              <w:bottom w:val="single" w:sz="4" w:space="0" w:color="auto"/>
              <w:right w:val="single" w:sz="4" w:space="0" w:color="auto"/>
            </w:tcBorders>
            <w:vAlign w:val="center"/>
          </w:tcPr>
          <w:p w14:paraId="480C87D3" w14:textId="77777777" w:rsidR="00B85127" w:rsidRPr="00252B84" w:rsidRDefault="00B85127" w:rsidP="00AF3B7B">
            <w:pPr>
              <w:tabs>
                <w:tab w:val="left" w:pos="1830"/>
              </w:tabs>
              <w:ind w:firstLineChars="0" w:firstLine="0"/>
              <w:jc w:val="left"/>
            </w:pP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23C37D50" w14:textId="77777777" w:rsidR="00B85127" w:rsidRPr="00252B84" w:rsidRDefault="00B85127" w:rsidP="00AF3B7B">
            <w:pPr>
              <w:tabs>
                <w:tab w:val="left" w:pos="1830"/>
              </w:tabs>
              <w:ind w:firstLineChars="0" w:firstLine="0"/>
              <w:jc w:val="left"/>
            </w:pPr>
            <w:r w:rsidRPr="00252B84">
              <w:rPr>
                <w:rFonts w:hint="eastAsia"/>
              </w:rPr>
              <w:t>漏えい・信頼できない情報源からのデータ・ソフトウェアの改ざん</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1DAB2528" w14:textId="77777777" w:rsidR="00B85127" w:rsidRPr="00252B84" w:rsidRDefault="00B85127" w:rsidP="00AF3B7B">
            <w:pPr>
              <w:tabs>
                <w:tab w:val="left" w:pos="1830"/>
              </w:tabs>
              <w:ind w:firstLineChars="0" w:firstLine="0"/>
              <w:jc w:val="left"/>
            </w:pPr>
            <w:r w:rsidRPr="00252B84">
              <w:rPr>
                <w:rFonts w:hint="eastAsia"/>
              </w:rPr>
              <w:t>A/D</w:t>
            </w:r>
          </w:p>
        </w:tc>
      </w:tr>
      <w:tr w:rsidR="00B85127" w:rsidRPr="00252B84" w14:paraId="373D5422" w14:textId="77777777" w:rsidTr="00AF3B7B">
        <w:tc>
          <w:tcPr>
            <w:tcW w:w="2517" w:type="dxa"/>
            <w:vMerge w:val="restart"/>
            <w:tcBorders>
              <w:top w:val="single" w:sz="4" w:space="0" w:color="auto"/>
              <w:bottom w:val="single" w:sz="4" w:space="0" w:color="auto"/>
              <w:right w:val="single" w:sz="4" w:space="0" w:color="auto"/>
            </w:tcBorders>
            <w:vAlign w:val="center"/>
          </w:tcPr>
          <w:p w14:paraId="779E9946" w14:textId="77777777" w:rsidR="00B85127" w:rsidRPr="00252B84" w:rsidRDefault="00B85127" w:rsidP="00AF3B7B">
            <w:pPr>
              <w:tabs>
                <w:tab w:val="left" w:pos="1830"/>
              </w:tabs>
              <w:ind w:firstLineChars="0" w:firstLine="0"/>
              <w:jc w:val="left"/>
            </w:pPr>
            <w:r w:rsidRPr="00252B84">
              <w:rPr>
                <w:rFonts w:hint="eastAsia"/>
              </w:rPr>
              <w:t>技術的な故障</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1A6B1ABA" w14:textId="77777777" w:rsidR="00B85127" w:rsidRPr="00252B84" w:rsidRDefault="00B85127" w:rsidP="00AF3B7B">
            <w:pPr>
              <w:tabs>
                <w:tab w:val="left" w:pos="1830"/>
              </w:tabs>
              <w:ind w:firstLineChars="0" w:firstLine="0"/>
              <w:jc w:val="left"/>
            </w:pPr>
            <w:r w:rsidRPr="00252B84">
              <w:rPr>
                <w:rFonts w:hint="eastAsia"/>
              </w:rPr>
              <w:t>機器の故障、機器の誤動作、ソフトウェアの誤作動</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19ED14A2" w14:textId="77777777" w:rsidR="00B85127" w:rsidRPr="00252B84" w:rsidRDefault="00B85127" w:rsidP="00AF3B7B">
            <w:pPr>
              <w:tabs>
                <w:tab w:val="left" w:pos="1830"/>
              </w:tabs>
              <w:ind w:firstLineChars="0" w:firstLine="0"/>
              <w:jc w:val="left"/>
            </w:pPr>
            <w:r w:rsidRPr="00252B84">
              <w:rPr>
                <w:rFonts w:hint="eastAsia"/>
              </w:rPr>
              <w:t>A</w:t>
            </w:r>
          </w:p>
        </w:tc>
      </w:tr>
      <w:tr w:rsidR="00B85127" w:rsidRPr="00252B84" w14:paraId="3ABCCDA8" w14:textId="77777777" w:rsidTr="00AF3B7B">
        <w:tc>
          <w:tcPr>
            <w:tcW w:w="2517" w:type="dxa"/>
            <w:vMerge/>
            <w:tcBorders>
              <w:top w:val="single" w:sz="4" w:space="0" w:color="auto"/>
              <w:bottom w:val="single" w:sz="4" w:space="0" w:color="auto"/>
              <w:right w:val="single" w:sz="4" w:space="0" w:color="auto"/>
            </w:tcBorders>
            <w:vAlign w:val="center"/>
          </w:tcPr>
          <w:p w14:paraId="46D1688E" w14:textId="77777777" w:rsidR="00B85127" w:rsidRPr="00252B84" w:rsidRDefault="00B85127" w:rsidP="00AF3B7B">
            <w:pPr>
              <w:tabs>
                <w:tab w:val="left" w:pos="1830"/>
              </w:tabs>
              <w:ind w:firstLineChars="0" w:firstLine="0"/>
              <w:jc w:val="left"/>
            </w:pP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6AA4DF02" w14:textId="77777777" w:rsidR="00B85127" w:rsidRPr="00252B84" w:rsidRDefault="00B85127" w:rsidP="00AF3B7B">
            <w:pPr>
              <w:tabs>
                <w:tab w:val="left" w:pos="1830"/>
              </w:tabs>
              <w:ind w:firstLineChars="0" w:firstLine="0"/>
              <w:jc w:val="left"/>
            </w:pPr>
            <w:r w:rsidRPr="00252B84">
              <w:rPr>
                <w:rFonts w:hint="eastAsia"/>
              </w:rPr>
              <w:t>情報システムの飽和、情報システムの保守に関する違反</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520C3E3F" w14:textId="77777777" w:rsidR="00B85127" w:rsidRPr="00252B84" w:rsidRDefault="00B85127" w:rsidP="00AF3B7B">
            <w:pPr>
              <w:tabs>
                <w:tab w:val="left" w:pos="1830"/>
              </w:tabs>
              <w:ind w:firstLineChars="0" w:firstLine="0"/>
              <w:jc w:val="left"/>
            </w:pPr>
            <w:r w:rsidRPr="00252B84">
              <w:rPr>
                <w:rFonts w:hint="eastAsia"/>
              </w:rPr>
              <w:t>A/D</w:t>
            </w:r>
          </w:p>
        </w:tc>
      </w:tr>
      <w:tr w:rsidR="00B85127" w:rsidRPr="00252B84" w14:paraId="60F30E6B" w14:textId="77777777" w:rsidTr="00AF3B7B">
        <w:tc>
          <w:tcPr>
            <w:tcW w:w="2517" w:type="dxa"/>
            <w:vMerge w:val="restart"/>
            <w:tcBorders>
              <w:top w:val="single" w:sz="4" w:space="0" w:color="auto"/>
              <w:bottom w:val="single" w:sz="4" w:space="0" w:color="auto"/>
              <w:right w:val="single" w:sz="4" w:space="0" w:color="auto"/>
            </w:tcBorders>
            <w:vAlign w:val="center"/>
          </w:tcPr>
          <w:p w14:paraId="782A668B" w14:textId="77777777" w:rsidR="00B85127" w:rsidRPr="00252B84" w:rsidRDefault="00B85127" w:rsidP="00AF3B7B">
            <w:pPr>
              <w:tabs>
                <w:tab w:val="left" w:pos="1830"/>
              </w:tabs>
              <w:ind w:firstLineChars="0" w:firstLine="0"/>
              <w:jc w:val="left"/>
            </w:pPr>
            <w:r w:rsidRPr="00252B84">
              <w:rPr>
                <w:rFonts w:hint="eastAsia"/>
              </w:rPr>
              <w:t>許可されていない行為</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0DACCB66" w14:textId="77777777" w:rsidR="00B85127" w:rsidRPr="00252B84" w:rsidRDefault="00B85127" w:rsidP="00AF3B7B">
            <w:pPr>
              <w:tabs>
                <w:tab w:val="left" w:pos="1830"/>
              </w:tabs>
              <w:ind w:firstLineChars="0" w:firstLine="0"/>
              <w:jc w:val="left"/>
            </w:pPr>
            <w:r w:rsidRPr="00252B84">
              <w:rPr>
                <w:rFonts w:hint="eastAsia"/>
              </w:rPr>
              <w:t>許可されていない機器の使用、ソフトウェアの不正コピー、データの破壊、データの違法な処理</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3903C6EC" w14:textId="77777777" w:rsidR="00B85127" w:rsidRPr="00252B84" w:rsidRDefault="00B85127" w:rsidP="00AF3B7B">
            <w:pPr>
              <w:tabs>
                <w:tab w:val="left" w:pos="1830"/>
              </w:tabs>
              <w:ind w:firstLineChars="0" w:firstLine="0"/>
              <w:jc w:val="left"/>
            </w:pPr>
            <w:r w:rsidRPr="00252B84">
              <w:rPr>
                <w:rFonts w:hint="eastAsia"/>
              </w:rPr>
              <w:t>D</w:t>
            </w:r>
          </w:p>
        </w:tc>
      </w:tr>
      <w:tr w:rsidR="00B85127" w:rsidRPr="00252B84" w14:paraId="5EB02BB0" w14:textId="77777777" w:rsidTr="00AF3B7B">
        <w:tc>
          <w:tcPr>
            <w:tcW w:w="2517" w:type="dxa"/>
            <w:vMerge/>
            <w:tcBorders>
              <w:top w:val="single" w:sz="4" w:space="0" w:color="auto"/>
              <w:bottom w:val="single" w:sz="4" w:space="0" w:color="auto"/>
              <w:right w:val="single" w:sz="4" w:space="0" w:color="auto"/>
            </w:tcBorders>
            <w:vAlign w:val="center"/>
          </w:tcPr>
          <w:p w14:paraId="677D1209" w14:textId="77777777" w:rsidR="00B85127" w:rsidRPr="00252B84" w:rsidRDefault="00B85127" w:rsidP="00AF3B7B">
            <w:pPr>
              <w:tabs>
                <w:tab w:val="left" w:pos="1830"/>
              </w:tabs>
              <w:ind w:firstLineChars="0" w:firstLine="0"/>
              <w:jc w:val="left"/>
            </w:pP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4429C414" w14:textId="77777777" w:rsidR="00B85127" w:rsidRPr="00252B84" w:rsidRDefault="00B85127" w:rsidP="00AF3B7B">
            <w:pPr>
              <w:tabs>
                <w:tab w:val="left" w:pos="1830"/>
              </w:tabs>
              <w:ind w:firstLineChars="0" w:firstLine="0"/>
              <w:jc w:val="left"/>
            </w:pPr>
            <w:r w:rsidRPr="00252B84">
              <w:rPr>
                <w:rFonts w:hint="eastAsia"/>
              </w:rPr>
              <w:t>海賊版又は（不正）コピーソフトウェアの使用</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115400D2" w14:textId="77777777" w:rsidR="00B85127" w:rsidRPr="00252B84" w:rsidRDefault="00B85127" w:rsidP="00AF3B7B">
            <w:pPr>
              <w:tabs>
                <w:tab w:val="left" w:pos="1830"/>
              </w:tabs>
              <w:ind w:firstLineChars="0" w:firstLine="0"/>
              <w:jc w:val="left"/>
            </w:pPr>
            <w:r w:rsidRPr="00252B84">
              <w:rPr>
                <w:rFonts w:hint="eastAsia"/>
              </w:rPr>
              <w:t>A/D</w:t>
            </w:r>
          </w:p>
        </w:tc>
      </w:tr>
      <w:tr w:rsidR="00B85127" w:rsidRPr="00252B84" w14:paraId="03A30E59" w14:textId="77777777" w:rsidTr="00AF3B7B">
        <w:tc>
          <w:tcPr>
            <w:tcW w:w="2517" w:type="dxa"/>
            <w:vMerge w:val="restart"/>
            <w:tcBorders>
              <w:top w:val="single" w:sz="4" w:space="0" w:color="auto"/>
              <w:bottom w:val="single" w:sz="4" w:space="0" w:color="auto"/>
              <w:right w:val="single" w:sz="4" w:space="0" w:color="auto"/>
            </w:tcBorders>
            <w:vAlign w:val="center"/>
          </w:tcPr>
          <w:p w14:paraId="2788F002" w14:textId="77777777" w:rsidR="00B85127" w:rsidRPr="00252B84" w:rsidRDefault="00B85127" w:rsidP="00AF3B7B">
            <w:pPr>
              <w:tabs>
                <w:tab w:val="left" w:pos="1830"/>
              </w:tabs>
              <w:ind w:firstLineChars="0" w:firstLine="0"/>
              <w:jc w:val="left"/>
            </w:pPr>
            <w:r w:rsidRPr="00252B84">
              <w:rPr>
                <w:rFonts w:hint="eastAsia"/>
              </w:rPr>
              <w:t>機能を危うくすること</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4B6C33E0" w14:textId="77777777" w:rsidR="00B85127" w:rsidRPr="00252B84" w:rsidRDefault="00B85127" w:rsidP="00AF3B7B">
            <w:pPr>
              <w:tabs>
                <w:tab w:val="left" w:pos="1830"/>
              </w:tabs>
              <w:ind w:firstLineChars="0" w:firstLine="0"/>
              <w:jc w:val="left"/>
            </w:pPr>
            <w:r w:rsidRPr="00252B84">
              <w:rPr>
                <w:rFonts w:hint="eastAsia"/>
              </w:rPr>
              <w:t>使用時のミス</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110EE63B" w14:textId="77777777" w:rsidR="00B85127" w:rsidRPr="00252B84" w:rsidRDefault="00B85127" w:rsidP="00AF3B7B">
            <w:pPr>
              <w:tabs>
                <w:tab w:val="left" w:pos="1830"/>
              </w:tabs>
              <w:ind w:firstLineChars="0" w:firstLine="0"/>
              <w:jc w:val="left"/>
            </w:pPr>
            <w:r w:rsidRPr="00252B84">
              <w:rPr>
                <w:rFonts w:hint="eastAsia"/>
              </w:rPr>
              <w:t>A</w:t>
            </w:r>
          </w:p>
        </w:tc>
      </w:tr>
      <w:tr w:rsidR="00B85127" w:rsidRPr="00252B84" w14:paraId="7A8AC4E4" w14:textId="77777777" w:rsidTr="00AF3B7B">
        <w:tc>
          <w:tcPr>
            <w:tcW w:w="2517" w:type="dxa"/>
            <w:vMerge/>
            <w:tcBorders>
              <w:top w:val="single" w:sz="4" w:space="0" w:color="auto"/>
              <w:bottom w:val="single" w:sz="4" w:space="0" w:color="auto"/>
              <w:right w:val="single" w:sz="4" w:space="0" w:color="auto"/>
            </w:tcBorders>
          </w:tcPr>
          <w:p w14:paraId="216A268E" w14:textId="77777777" w:rsidR="00B85127" w:rsidRPr="00252B84" w:rsidRDefault="00B85127" w:rsidP="00AF3B7B">
            <w:pPr>
              <w:tabs>
                <w:tab w:val="left" w:pos="1830"/>
              </w:tabs>
              <w:ind w:firstLineChars="0" w:firstLine="0"/>
              <w:jc w:val="left"/>
            </w:pP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0055CE3C" w14:textId="77777777" w:rsidR="00B85127" w:rsidRPr="00252B84" w:rsidRDefault="00B85127" w:rsidP="00AF3B7B">
            <w:pPr>
              <w:tabs>
                <w:tab w:val="left" w:pos="1830"/>
              </w:tabs>
              <w:ind w:firstLineChars="0" w:firstLine="0"/>
              <w:jc w:val="left"/>
            </w:pPr>
            <w:r w:rsidRPr="00252B84">
              <w:rPr>
                <w:rFonts w:hint="eastAsia"/>
              </w:rPr>
              <w:t>権限の乱用/権限の詐称</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76D5938F" w14:textId="77777777" w:rsidR="00B85127" w:rsidRPr="00252B84" w:rsidRDefault="00B85127" w:rsidP="00AF3B7B">
            <w:pPr>
              <w:tabs>
                <w:tab w:val="left" w:pos="1830"/>
              </w:tabs>
              <w:ind w:firstLineChars="0" w:firstLine="0"/>
              <w:jc w:val="left"/>
            </w:pPr>
            <w:r w:rsidRPr="00252B84">
              <w:rPr>
                <w:rFonts w:hint="eastAsia"/>
              </w:rPr>
              <w:t>A/D</w:t>
            </w:r>
          </w:p>
        </w:tc>
      </w:tr>
      <w:tr w:rsidR="00B85127" w:rsidRPr="00252B84" w14:paraId="30FB064A" w14:textId="77777777" w:rsidTr="00AF3B7B">
        <w:tc>
          <w:tcPr>
            <w:tcW w:w="2517" w:type="dxa"/>
            <w:vMerge/>
            <w:tcBorders>
              <w:top w:val="single" w:sz="4" w:space="0" w:color="auto"/>
              <w:bottom w:val="single" w:sz="4" w:space="0" w:color="auto"/>
              <w:right w:val="single" w:sz="4" w:space="0" w:color="auto"/>
            </w:tcBorders>
          </w:tcPr>
          <w:p w14:paraId="38B0554A" w14:textId="77777777" w:rsidR="00B85127" w:rsidRPr="00252B84" w:rsidRDefault="00B85127" w:rsidP="00AF3B7B">
            <w:pPr>
              <w:tabs>
                <w:tab w:val="left" w:pos="1830"/>
              </w:tabs>
              <w:ind w:firstLineChars="0" w:firstLine="0"/>
              <w:jc w:val="left"/>
            </w:pP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5FC4D877" w14:textId="4C578CFB" w:rsidR="00B85127" w:rsidRPr="00252B84" w:rsidRDefault="00B85127" w:rsidP="00AF3B7B">
            <w:pPr>
              <w:tabs>
                <w:tab w:val="left" w:pos="1830"/>
              </w:tabs>
              <w:ind w:firstLineChars="0" w:firstLine="0"/>
              <w:jc w:val="left"/>
            </w:pPr>
            <w:r w:rsidRPr="00252B84">
              <w:rPr>
                <w:rFonts w:hint="eastAsia"/>
              </w:rPr>
              <w:t>要員の</w:t>
            </w:r>
            <w:bookmarkStart w:id="70" w:name="■可用性8ー1ー2"/>
            <w:r w:rsidRPr="00252B84">
              <w:fldChar w:fldCharType="begin"/>
            </w:r>
            <w:r w:rsidR="006234F2">
              <w:instrText>HYPERLINK  \l "■可用性"</w:instrText>
            </w:r>
            <w:r w:rsidRPr="00252B84">
              <w:fldChar w:fldCharType="separate"/>
            </w:r>
            <w:r w:rsidRPr="00252B84">
              <w:rPr>
                <w:rFonts w:hint="eastAsia"/>
                <w:color w:val="467886" w:themeColor="hyperlink"/>
                <w:u w:val="single"/>
              </w:rPr>
              <w:t>可用性</w:t>
            </w:r>
            <w:bookmarkEnd w:id="70"/>
            <w:r w:rsidRPr="00252B84">
              <w:fldChar w:fldCharType="end"/>
            </w:r>
            <w:r w:rsidRPr="00252B84">
              <w:rPr>
                <w:rFonts w:hint="eastAsia"/>
              </w:rPr>
              <w:t>に関する違反</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1DB12C3E" w14:textId="77777777" w:rsidR="00B85127" w:rsidRPr="00252B84" w:rsidRDefault="00B85127" w:rsidP="00AF3B7B">
            <w:pPr>
              <w:tabs>
                <w:tab w:val="left" w:pos="1830"/>
              </w:tabs>
              <w:ind w:firstLineChars="0" w:firstLine="0"/>
              <w:jc w:val="left"/>
            </w:pPr>
            <w:r w:rsidRPr="00252B84">
              <w:rPr>
                <w:rFonts w:hint="eastAsia"/>
              </w:rPr>
              <w:t>A/D/E</w:t>
            </w:r>
          </w:p>
        </w:tc>
      </w:tr>
      <w:tr w:rsidR="00B85127" w:rsidRPr="00252B84" w14:paraId="16DA6137" w14:textId="77777777" w:rsidTr="00AF3B7B">
        <w:tc>
          <w:tcPr>
            <w:tcW w:w="10456" w:type="dxa"/>
            <w:gridSpan w:val="3"/>
            <w:tcBorders>
              <w:top w:val="single" w:sz="4" w:space="0" w:color="auto"/>
              <w:left w:val="nil"/>
              <w:bottom w:val="nil"/>
              <w:right w:val="nil"/>
            </w:tcBorders>
          </w:tcPr>
          <w:p w14:paraId="292D0E77" w14:textId="77777777" w:rsidR="00B85127" w:rsidRPr="00252B84" w:rsidRDefault="00B85127" w:rsidP="00AF3B7B">
            <w:pPr>
              <w:tabs>
                <w:tab w:val="left" w:pos="1830"/>
              </w:tabs>
              <w:ind w:firstLineChars="0" w:firstLine="0"/>
              <w:jc w:val="left"/>
            </w:pPr>
            <w:r w:rsidRPr="00252B84">
              <w:t>A：偶発的脅威（Accidental）</w:t>
            </w:r>
          </w:p>
          <w:p w14:paraId="4090ACF1" w14:textId="77777777" w:rsidR="00B85127" w:rsidRPr="00252B84" w:rsidRDefault="00B85127" w:rsidP="00AF3B7B">
            <w:pPr>
              <w:tabs>
                <w:tab w:val="left" w:pos="1830"/>
              </w:tabs>
              <w:ind w:firstLineChars="0" w:firstLine="0"/>
              <w:jc w:val="left"/>
            </w:pPr>
            <w:r w:rsidRPr="00252B84">
              <w:t>D：意図的脅威（Deliberate）</w:t>
            </w:r>
          </w:p>
          <w:p w14:paraId="09477EDC" w14:textId="77777777" w:rsidR="00B85127" w:rsidRPr="00252B84" w:rsidRDefault="00B85127" w:rsidP="00AF3B7B">
            <w:pPr>
              <w:tabs>
                <w:tab w:val="left" w:pos="1830"/>
              </w:tabs>
              <w:ind w:firstLineChars="0" w:firstLine="0"/>
              <w:jc w:val="left"/>
            </w:pPr>
            <w:r w:rsidRPr="00252B84">
              <w:t>E：環境的脅威</w:t>
            </w:r>
            <w:r w:rsidRPr="00252B84">
              <w:rPr>
                <w:rFonts w:hint="eastAsia"/>
              </w:rPr>
              <w:t>（</w:t>
            </w:r>
            <w:r w:rsidRPr="00252B84">
              <w:t>Environmental）</w:t>
            </w:r>
          </w:p>
        </w:tc>
      </w:tr>
    </w:tbl>
    <w:p w14:paraId="52D043A9" w14:textId="77777777" w:rsidR="00B85127" w:rsidRPr="00252B84" w:rsidRDefault="00B85127" w:rsidP="00B85127">
      <w:pPr>
        <w:ind w:firstLineChars="0" w:firstLine="0"/>
      </w:pPr>
      <w:r w:rsidRPr="00252B84">
        <w:rPr>
          <w:noProof/>
        </w:rPr>
        <w:lastRenderedPageBreak/>
        <mc:AlternateContent>
          <mc:Choice Requires="wps">
            <w:drawing>
              <wp:anchor distT="0" distB="0" distL="114300" distR="114300" simplePos="0" relativeHeight="251676672" behindDoc="0" locked="0" layoutInCell="1" allowOverlap="1" wp14:anchorId="7181B4FB" wp14:editId="1809007D">
                <wp:simplePos x="0" y="0"/>
                <wp:positionH relativeFrom="margin">
                  <wp:posOffset>3810</wp:posOffset>
                </wp:positionH>
                <wp:positionV relativeFrom="paragraph">
                  <wp:posOffset>284480</wp:posOffset>
                </wp:positionV>
                <wp:extent cx="6638290" cy="276860"/>
                <wp:effectExtent l="0" t="0" r="0" b="0"/>
                <wp:wrapSquare wrapText="bothSides"/>
                <wp:docPr id="668438635" name="テキスト ボックス 32"/>
                <wp:cNvGraphicFramePr/>
                <a:graphic xmlns:a="http://schemas.openxmlformats.org/drawingml/2006/main">
                  <a:graphicData uri="http://schemas.microsoft.com/office/word/2010/wordprocessingShape">
                    <wps:wsp>
                      <wps:cNvSpPr txBox="1"/>
                      <wps:spPr>
                        <a:xfrm>
                          <a:off x="0" y="0"/>
                          <a:ext cx="6638290" cy="276860"/>
                        </a:xfrm>
                        <a:prstGeom prst="rect">
                          <a:avLst/>
                        </a:prstGeom>
                        <a:noFill/>
                      </wps:spPr>
                      <wps:txbx>
                        <w:txbxContent>
                          <w:p w14:paraId="52075E59" w14:textId="77777777" w:rsidR="00B85127" w:rsidRDefault="00B85127" w:rsidP="00B85127">
                            <w:pPr>
                              <w:pStyle w:val="aff1"/>
                            </w:pPr>
                            <w:r>
                              <w:rPr>
                                <w:rFonts w:hint="eastAsia"/>
                              </w:rPr>
                              <w:t>脅威の一覧表の例</w:t>
                            </w:r>
                          </w:p>
                          <w:p w14:paraId="7FBB5A70" w14:textId="77777777" w:rsidR="00B85127" w:rsidRDefault="00B85127" w:rsidP="00B85127">
                            <w:pPr>
                              <w:pStyle w:val="aff1"/>
                            </w:pPr>
                            <w:r>
                              <w:rPr>
                                <w:rFonts w:hint="eastAsia"/>
                              </w:rPr>
                              <w:t>（出典）「ISO/IEC 27005」をもとに作成</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181B4FB" id="テキスト ボックス 32" o:spid="_x0000_s1032" type="#_x0000_t202" style="position:absolute;left:0;text-align:left;margin-left:.3pt;margin-top:22.4pt;width:522.7pt;height:2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" filled="f" stroked="f">
                <v:textbox style="mso-fit-shape-to-text:t">
                  <w:txbxContent>
                    <w:p w14:paraId="52075E59" w14:textId="77777777" w:rsidR="00B85127" w:rsidRDefault="00B85127" w:rsidP="00B85127">
                      <w:pPr>
                        <w:pStyle w:val="aff1"/>
                      </w:pPr>
                      <w:r>
                        <w:rPr>
                          <w:rFonts w:hint="eastAsia"/>
                        </w:rPr>
                        <w:t>脅威の一覧表の例</w:t>
                      </w:r>
                    </w:p>
                    <w:p w14:paraId="7FBB5A70" w14:textId="77777777" w:rsidR="00B85127" w:rsidRDefault="00B85127" w:rsidP="00B85127">
                      <w:pPr>
                        <w:pStyle w:val="aff1"/>
                      </w:pPr>
                      <w:r>
                        <w:rPr>
                          <w:rFonts w:hint="eastAsia"/>
                        </w:rPr>
                        <w:t>（</w:t>
                      </w:r>
                      <w:r>
                        <w:rPr>
                          <w:rFonts w:hint="eastAsia"/>
                        </w:rPr>
                        <w:t>出典）「ISO/IEC 27005」をもとに作成</w:t>
                      </w:r>
                    </w:p>
                  </w:txbxContent>
                </v:textbox>
                <w10:wrap type="square" anchorx="margin"/>
              </v:shape>
            </w:pict>
          </mc:Fallback>
        </mc:AlternateContent>
      </w:r>
    </w:p>
    <w:p w14:paraId="1AC08B94" w14:textId="77777777" w:rsidR="00B85127" w:rsidRPr="00252B84" w:rsidRDefault="00B85127" w:rsidP="00B85127">
      <w:r w:rsidRPr="00252B84">
        <w:rPr>
          <w:rFonts w:hint="eastAsia"/>
        </w:rPr>
        <w:t>脅威を洗い出すには自組織にある資産に対する脅威を識別して、前ページのようなリストを作成します。その際には、利用者や他の事業部の関係者、外部の専門家などから得られる、脅威に関する情報を活用することが大切です。</w:t>
      </w:r>
    </w:p>
    <w:p w14:paraId="67B776CB" w14:textId="77777777" w:rsidR="00B85127" w:rsidRPr="00252B84" w:rsidRDefault="00B85127" w:rsidP="00B85127">
      <w:r w:rsidRPr="00252B84">
        <w:rPr>
          <w:rFonts w:hint="eastAsia"/>
        </w:rPr>
        <w:t>脅威の洗い出しの考え方として、意図的脅威は、攻撃の動機や必要なスキル、利用可能なリソースを考慮しつつ、資産の特性や魅力、脆弱性などから、どのような要因が脅威となるかを識別できます。一方で偶発的脅威は、環境や気候、人為的なミスや誤動作などから影響を及ぼす可能性を識別できます。</w:t>
      </w:r>
    </w:p>
    <w:p w14:paraId="04553546" w14:textId="77777777" w:rsidR="00B85127" w:rsidRPr="00252B84" w:rsidRDefault="00B85127" w:rsidP="00B85127">
      <w:pPr>
        <w:ind w:firstLine="210"/>
      </w:pPr>
      <w:r w:rsidRPr="00252B84">
        <w:rPr>
          <w:rFonts w:ascii="游明朝" w:eastAsia="游明朝" w:hAnsi="游明朝" w:cs="Times New Roman"/>
          <w:noProof/>
          <w:sz w:val="21"/>
          <w14:ligatures w14:val="standardContextual"/>
        </w:rPr>
        <mc:AlternateContent>
          <mc:Choice Requires="wps">
            <w:drawing>
              <wp:anchor distT="0" distB="0" distL="114300" distR="114300" simplePos="0" relativeHeight="251677696" behindDoc="0" locked="0" layoutInCell="1" allowOverlap="1" wp14:anchorId="2C648644" wp14:editId="277FA3CA">
                <wp:simplePos x="0" y="0"/>
                <wp:positionH relativeFrom="margin">
                  <wp:posOffset>0</wp:posOffset>
                </wp:positionH>
                <wp:positionV relativeFrom="paragraph">
                  <wp:posOffset>5361221</wp:posOffset>
                </wp:positionV>
                <wp:extent cx="6644005" cy="419100"/>
                <wp:effectExtent l="0" t="0" r="0" b="0"/>
                <wp:wrapSquare wrapText="bothSides"/>
                <wp:docPr id="1138495368" name="テキスト ボックス 22"/>
                <wp:cNvGraphicFramePr/>
                <a:graphic xmlns:a="http://schemas.openxmlformats.org/drawingml/2006/main">
                  <a:graphicData uri="http://schemas.microsoft.com/office/word/2010/wordprocessingShape">
                    <wps:wsp>
                      <wps:cNvSpPr txBox="1"/>
                      <wps:spPr>
                        <a:xfrm>
                          <a:off x="0" y="0"/>
                          <a:ext cx="6644005" cy="419100"/>
                        </a:xfrm>
                        <a:prstGeom prst="rect">
                          <a:avLst/>
                        </a:prstGeom>
                        <a:noFill/>
                      </wps:spPr>
                      <wps:txbx>
                        <w:txbxContent>
                          <w:p w14:paraId="230B4544" w14:textId="77777777" w:rsidR="00B85127" w:rsidRDefault="00B85127" w:rsidP="00B85127">
                            <w:pPr>
                              <w:pStyle w:val="aff1"/>
                            </w:pPr>
                            <w:r>
                              <w:rPr>
                                <w:rFonts w:hint="eastAsia"/>
                              </w:rPr>
                              <w:t>脅威の分類と、被害例と対策</w:t>
                            </w:r>
                          </w:p>
                          <w:p w14:paraId="026D05E4" w14:textId="77777777" w:rsidR="00B85127" w:rsidRDefault="00B85127" w:rsidP="00B85127">
                            <w:pPr>
                              <w:pStyle w:val="aff1"/>
                            </w:pPr>
                            <w:r>
                              <w:rPr>
                                <w:rFonts w:hint="eastAsia"/>
                              </w:rPr>
                              <w:t>（出典）MSQA「ISMS推進マニュアル活用ガイドブック 2022年 1.0版」をもとに作成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648644" id="_x0000_s1033" type="#_x0000_t202" style="position:absolute;left:0;text-align:left;margin-left:0;margin-top:422.15pt;width:523.15pt;height: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" filled="f" stroked="f">
                <v:textbox>
                  <w:txbxContent>
                    <w:p w14:paraId="230B4544" w14:textId="77777777" w:rsidR="00B85127" w:rsidRDefault="00B85127" w:rsidP="00B85127">
                      <w:pPr>
                        <w:pStyle w:val="aff1"/>
                      </w:pPr>
                      <w:r>
                        <w:rPr>
                          <w:rFonts w:hint="eastAsia"/>
                        </w:rPr>
                        <w:t>脅威の分類と、被害例と対策</w:t>
                      </w:r>
                    </w:p>
                    <w:p w14:paraId="026D05E4" w14:textId="77777777" w:rsidR="00B85127" w:rsidRDefault="00B85127" w:rsidP="00B85127">
                      <w:pPr>
                        <w:pStyle w:val="aff1"/>
                      </w:pPr>
                      <w:r>
                        <w:rPr>
                          <w:rFonts w:hint="eastAsia"/>
                        </w:rPr>
                        <w:t>（</w:t>
                      </w:r>
                      <w:r>
                        <w:rPr>
                          <w:rFonts w:hint="eastAsia"/>
                        </w:rPr>
                        <w:t>出典）MSQA「ISMS推進マニュアル活用ガイドブック 2022年 1.0版」をもとに作成</w:t>
                      </w:r>
                    </w:p>
                  </w:txbxContent>
                </v:textbox>
                <w10:wrap type="square" anchorx="margin"/>
              </v:shape>
            </w:pict>
          </mc:Fallback>
        </mc:AlternateContent>
      </w:r>
    </w:p>
    <w:tbl>
      <w:tblPr>
        <w:tblStyle w:val="a9"/>
        <w:tblW w:w="0" w:type="auto"/>
        <w:tblLook w:val="04A0" w:firstRow="1" w:lastRow="0" w:firstColumn="1" w:lastColumn="0" w:noHBand="0" w:noVBand="1"/>
      </w:tblPr>
      <w:tblGrid>
        <w:gridCol w:w="1838"/>
        <w:gridCol w:w="2410"/>
        <w:gridCol w:w="6208"/>
      </w:tblGrid>
      <w:tr w:rsidR="00B85127" w:rsidRPr="00252B84" w14:paraId="56A00D62" w14:textId="77777777" w:rsidTr="00AF3B7B">
        <w:tc>
          <w:tcPr>
            <w:tcW w:w="4248" w:type="dxa"/>
            <w:gridSpan w:val="2"/>
            <w:shd w:val="clear" w:color="auto" w:fill="215E99" w:themeFill="text2" w:themeFillTint="BF"/>
          </w:tcPr>
          <w:p w14:paraId="53E964A4"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脅威の種類</w:t>
            </w:r>
          </w:p>
        </w:tc>
        <w:tc>
          <w:tcPr>
            <w:tcW w:w="6208" w:type="dxa"/>
            <w:shd w:val="clear" w:color="auto" w:fill="215E99" w:themeFill="text2" w:themeFillTint="BF"/>
          </w:tcPr>
          <w:p w14:paraId="3BC6D9D8"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想定される被害とセキュリティ対策</w:t>
            </w:r>
          </w:p>
        </w:tc>
      </w:tr>
      <w:tr w:rsidR="00B85127" w:rsidRPr="00252B84" w14:paraId="411C8659" w14:textId="77777777" w:rsidTr="00AF3B7B">
        <w:tc>
          <w:tcPr>
            <w:tcW w:w="4248" w:type="dxa"/>
            <w:gridSpan w:val="2"/>
          </w:tcPr>
          <w:p w14:paraId="552E413E" w14:textId="77777777" w:rsidR="00B85127" w:rsidRPr="00252B84" w:rsidRDefault="00B85127" w:rsidP="00AF3B7B">
            <w:pPr>
              <w:tabs>
                <w:tab w:val="left" w:pos="4820"/>
              </w:tabs>
              <w:ind w:firstLineChars="0" w:firstLine="0"/>
              <w:jc w:val="left"/>
              <w:rPr>
                <w:b/>
                <w:bCs/>
              </w:rPr>
            </w:pPr>
            <w:r w:rsidRPr="00252B84">
              <w:rPr>
                <w:rFonts w:hint="eastAsia"/>
                <w:b/>
                <w:bCs/>
              </w:rPr>
              <w:t>環境的脅威（</w:t>
            </w:r>
            <w:r w:rsidRPr="00252B84">
              <w:rPr>
                <w:b/>
                <w:bCs/>
              </w:rPr>
              <w:t>Environmental → E）</w:t>
            </w:r>
          </w:p>
        </w:tc>
        <w:tc>
          <w:tcPr>
            <w:tcW w:w="6208" w:type="dxa"/>
          </w:tcPr>
          <w:p w14:paraId="6A89BCCA" w14:textId="77777777" w:rsidR="00B85127" w:rsidRPr="00252B84" w:rsidRDefault="00B85127" w:rsidP="00AF3B7B">
            <w:pPr>
              <w:tabs>
                <w:tab w:val="left" w:pos="1830"/>
              </w:tabs>
              <w:ind w:firstLineChars="0" w:firstLine="0"/>
              <w:jc w:val="left"/>
            </w:pPr>
            <w:r w:rsidRPr="00252B84">
              <w:rPr>
                <w:rFonts w:hint="eastAsia"/>
              </w:rPr>
              <w:t>環境的脅威として地震や高潮がありますが、地震や高潮の発生そのものをコントロールすることはできません。従って、地震の発生可能性が低い場所を選択する、地震が発生した場合に素早く検知し、災害から回復することを重視するなどのセキュリティ対策が選択されることになります。</w:t>
            </w:r>
          </w:p>
        </w:tc>
      </w:tr>
      <w:tr w:rsidR="00B85127" w:rsidRPr="00252B84" w14:paraId="2C0AFAAB" w14:textId="77777777" w:rsidTr="00AF3B7B">
        <w:tc>
          <w:tcPr>
            <w:tcW w:w="1838" w:type="dxa"/>
            <w:vMerge w:val="restart"/>
          </w:tcPr>
          <w:p w14:paraId="7E5ACC8F" w14:textId="77777777" w:rsidR="00B85127" w:rsidRPr="00252B84" w:rsidRDefault="00B85127" w:rsidP="00AF3B7B">
            <w:pPr>
              <w:tabs>
                <w:tab w:val="left" w:pos="4820"/>
              </w:tabs>
              <w:ind w:firstLineChars="0" w:firstLine="0"/>
              <w:jc w:val="left"/>
              <w:rPr>
                <w:b/>
                <w:bCs/>
              </w:rPr>
            </w:pPr>
            <w:r w:rsidRPr="00252B84">
              <w:rPr>
                <w:rFonts w:hint="eastAsia"/>
                <w:b/>
                <w:bCs/>
              </w:rPr>
              <w:t>人為的脅威</w:t>
            </w:r>
          </w:p>
        </w:tc>
        <w:tc>
          <w:tcPr>
            <w:tcW w:w="2410" w:type="dxa"/>
          </w:tcPr>
          <w:p w14:paraId="7C668E0B" w14:textId="77777777" w:rsidR="00B85127" w:rsidRPr="00252B84" w:rsidRDefault="00B85127" w:rsidP="00AF3B7B">
            <w:pPr>
              <w:tabs>
                <w:tab w:val="left" w:pos="4820"/>
              </w:tabs>
              <w:ind w:firstLineChars="0" w:firstLine="0"/>
              <w:jc w:val="left"/>
              <w:rPr>
                <w:b/>
                <w:bCs/>
              </w:rPr>
            </w:pPr>
            <w:r w:rsidRPr="00252B84">
              <w:rPr>
                <w:rFonts w:hint="eastAsia"/>
                <w:b/>
                <w:bCs/>
              </w:rPr>
              <w:t>意図的脅威</w:t>
            </w:r>
          </w:p>
          <w:p w14:paraId="05644532" w14:textId="77777777" w:rsidR="00B85127" w:rsidRPr="00252B84" w:rsidRDefault="00B85127" w:rsidP="00AF3B7B">
            <w:pPr>
              <w:tabs>
                <w:tab w:val="left" w:pos="4820"/>
              </w:tabs>
              <w:ind w:firstLineChars="0" w:firstLine="0"/>
              <w:jc w:val="left"/>
              <w:rPr>
                <w:b/>
                <w:bCs/>
              </w:rPr>
            </w:pPr>
            <w:r w:rsidRPr="00252B84">
              <w:rPr>
                <w:b/>
                <w:bCs/>
              </w:rPr>
              <w:t>（Deliberate → D）</w:t>
            </w:r>
          </w:p>
        </w:tc>
        <w:tc>
          <w:tcPr>
            <w:tcW w:w="6208" w:type="dxa"/>
          </w:tcPr>
          <w:p w14:paraId="72BF32C1" w14:textId="77777777" w:rsidR="00B85127" w:rsidRPr="00252B84" w:rsidRDefault="00B85127" w:rsidP="00AF3B7B">
            <w:pPr>
              <w:tabs>
                <w:tab w:val="left" w:pos="1830"/>
              </w:tabs>
              <w:ind w:firstLineChars="0" w:firstLine="0"/>
              <w:jc w:val="left"/>
            </w:pPr>
            <w:r w:rsidRPr="00252B84">
              <w:rPr>
                <w:rFonts w:hint="eastAsia"/>
              </w:rPr>
              <w:t>「（内部者が企業秘密を）漏えいする」という脅威が考えられます。このような脅威については、当該行為が犯罪行為（不正競争防止法違反）であり、罰せられること、会社は企業規則により漏えい者を罰すること、場合によっては損害賠償請求を行うということを規程で明確に示し、教育を実施するという抑止的なセキュリティ対策が有効になります。漏えいを早期に検知するといったセキュリティ対策も重要になります。</w:t>
            </w:r>
          </w:p>
        </w:tc>
      </w:tr>
      <w:tr w:rsidR="00B85127" w:rsidRPr="00252B84" w14:paraId="35EC5841" w14:textId="77777777" w:rsidTr="00AF3B7B">
        <w:tc>
          <w:tcPr>
            <w:tcW w:w="1838" w:type="dxa"/>
            <w:vMerge/>
          </w:tcPr>
          <w:p w14:paraId="3C3F42F8" w14:textId="77777777" w:rsidR="00B85127" w:rsidRPr="00252B84" w:rsidRDefault="00B85127" w:rsidP="00AF3B7B">
            <w:pPr>
              <w:tabs>
                <w:tab w:val="left" w:pos="4820"/>
              </w:tabs>
              <w:ind w:firstLineChars="0" w:firstLine="0"/>
              <w:jc w:val="left"/>
              <w:rPr>
                <w:b/>
                <w:bCs/>
              </w:rPr>
            </w:pPr>
          </w:p>
        </w:tc>
        <w:tc>
          <w:tcPr>
            <w:tcW w:w="2410" w:type="dxa"/>
          </w:tcPr>
          <w:p w14:paraId="61F8FD8E" w14:textId="77777777" w:rsidR="00B85127" w:rsidRPr="00252B84" w:rsidRDefault="00B85127" w:rsidP="00AF3B7B">
            <w:pPr>
              <w:tabs>
                <w:tab w:val="left" w:pos="4820"/>
              </w:tabs>
              <w:ind w:firstLineChars="0" w:firstLine="0"/>
              <w:jc w:val="left"/>
              <w:rPr>
                <w:b/>
                <w:bCs/>
              </w:rPr>
            </w:pPr>
            <w:r w:rsidRPr="00252B84">
              <w:rPr>
                <w:rFonts w:hint="eastAsia"/>
                <w:b/>
                <w:bCs/>
              </w:rPr>
              <w:t>偶発的脅威</w:t>
            </w:r>
          </w:p>
          <w:p w14:paraId="28242C25" w14:textId="77777777" w:rsidR="00B85127" w:rsidRPr="00252B84" w:rsidRDefault="00B85127" w:rsidP="00AF3B7B">
            <w:pPr>
              <w:tabs>
                <w:tab w:val="left" w:pos="4820"/>
              </w:tabs>
              <w:ind w:firstLineChars="0" w:firstLine="0"/>
              <w:jc w:val="left"/>
              <w:rPr>
                <w:b/>
                <w:bCs/>
              </w:rPr>
            </w:pPr>
            <w:r w:rsidRPr="00252B84">
              <w:rPr>
                <w:b/>
                <w:bCs/>
              </w:rPr>
              <w:t>（Accidental → A）</w:t>
            </w:r>
          </w:p>
        </w:tc>
        <w:tc>
          <w:tcPr>
            <w:tcW w:w="6208" w:type="dxa"/>
          </w:tcPr>
          <w:p w14:paraId="0EBE4F14" w14:textId="77777777" w:rsidR="00B85127" w:rsidRPr="00252B84" w:rsidRDefault="00B85127" w:rsidP="00AF3B7B">
            <w:pPr>
              <w:tabs>
                <w:tab w:val="left" w:pos="1830"/>
              </w:tabs>
              <w:ind w:firstLineChars="0" w:firstLine="0"/>
              <w:jc w:val="left"/>
            </w:pPr>
            <w:r w:rsidRPr="00252B84">
              <w:rPr>
                <w:rFonts w:hint="eastAsia"/>
              </w:rPr>
              <w:t>「入力ミス」がありますが、入力ミスが生じないように、二回ずつ入力する、一定の範囲の値しか入力できないようにする、チェックデジットやチェックサムを設けるといった技術対策が有効となります。</w:t>
            </w:r>
          </w:p>
        </w:tc>
      </w:tr>
    </w:tbl>
    <w:p w14:paraId="36D12CFB" w14:textId="77777777" w:rsidR="000F7152" w:rsidRDefault="000F7152"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sectPr w:rsidR="000F7152" w:rsidSect="00FB69F6">
          <w:footerReference w:type="first" r:id="rId27"/>
          <w:pgSz w:w="11906" w:h="16838"/>
          <w:pgMar w:top="720" w:right="720" w:bottom="720" w:left="720" w:header="851" w:footer="737" w:gutter="0"/>
          <w:cols w:space="425"/>
          <w:docGrid w:type="lines" w:linePitch="360"/>
        </w:sectPr>
      </w:pPr>
      <w:bookmarkStart w:id="71" w:name="_Toc172722746"/>
      <w:bookmarkStart w:id="72" w:name="_Toc185338856"/>
      <w:bookmarkStart w:id="73" w:name="_Toc187824606"/>
      <w:bookmarkStart w:id="74" w:name="_Toc188348957"/>
    </w:p>
    <w:p w14:paraId="470292F9" w14:textId="77777777" w:rsidR="00B85127" w:rsidRPr="00252B84" w:rsidRDefault="00B85127"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bookmarkStart w:id="75" w:name="_Toc204087539"/>
      <w:r w:rsidRPr="00252B84">
        <w:rPr>
          <w:rFonts w:hint="eastAsia"/>
          <w:b/>
          <w:bCs/>
          <w:color w:val="000000" w:themeColor="text1"/>
          <w:sz w:val="28"/>
        </w:rPr>
        <w:lastRenderedPageBreak/>
        <w:t>脆弱性の識別</w:t>
      </w:r>
      <w:bookmarkEnd w:id="71"/>
      <w:bookmarkEnd w:id="72"/>
      <w:bookmarkEnd w:id="73"/>
      <w:bookmarkEnd w:id="74"/>
      <w:bookmarkEnd w:id="75"/>
    </w:p>
    <w:bookmarkStart w:id="76" w:name="■脆弱性8ー1－3"/>
    <w:p w14:paraId="48CD40BC" w14:textId="3F827020" w:rsidR="00B85127" w:rsidRPr="00252B84" w:rsidRDefault="00B85127" w:rsidP="00B85127">
      <w:r>
        <w:fldChar w:fldCharType="begin"/>
      </w:r>
      <w:r>
        <w:instrText>HYPERLINK \l "■脆弱性"</w:instrText>
      </w:r>
      <w:r>
        <w:fldChar w:fldCharType="separate"/>
      </w:r>
      <w:r w:rsidRPr="00252B84">
        <w:rPr>
          <w:rFonts w:hint="eastAsia"/>
          <w:color w:val="467886" w:themeColor="hyperlink"/>
          <w:u w:val="single"/>
        </w:rPr>
        <w:t>脆弱性</w:t>
      </w:r>
      <w:r>
        <w:fldChar w:fldCharType="end"/>
      </w:r>
      <w:bookmarkEnd w:id="76"/>
      <w:r w:rsidRPr="00252B84">
        <w:rPr>
          <w:rFonts w:hint="eastAsia"/>
        </w:rPr>
        <w:t>があるだけでインシデントが発生するわけではありません。しかし、脆弱性は脅威を顕在化させ、インシデントの発生確率を高める可能性があります。脅威と脆弱性がもたらすリスクを低減するためには、適切な管理策を実施する必要があります。脆弱性は管理策の欠如を意味することが多いため、脆弱性を識別することは必要な管理策を識別するのに役立ちます。例え</w:t>
      </w:r>
    </w:p>
    <w:tbl>
      <w:tblPr>
        <w:tblStyle w:val="a9"/>
        <w:tblpPr w:leftFromText="142" w:rightFromText="142" w:vertAnchor="text" w:horzAnchor="margin" w:tblpY="1899"/>
        <w:tblW w:w="10485" w:type="dxa"/>
        <w:tblLook w:val="04A0" w:firstRow="1" w:lastRow="0" w:firstColumn="1" w:lastColumn="0" w:noHBand="0" w:noVBand="1"/>
      </w:tblPr>
      <w:tblGrid>
        <w:gridCol w:w="1980"/>
        <w:gridCol w:w="3827"/>
        <w:gridCol w:w="4678"/>
      </w:tblGrid>
      <w:tr w:rsidR="00B85127" w:rsidRPr="00252B84" w14:paraId="3BB23C00" w14:textId="77777777" w:rsidTr="000F7152">
        <w:tc>
          <w:tcPr>
            <w:tcW w:w="1980" w:type="dxa"/>
            <w:shd w:val="clear" w:color="auto" w:fill="215E99" w:themeFill="text2" w:themeFillTint="BF"/>
          </w:tcPr>
          <w:p w14:paraId="053943D1" w14:textId="77777777" w:rsidR="00B85127" w:rsidRPr="00252B84" w:rsidRDefault="00B85127" w:rsidP="000F7152">
            <w:pPr>
              <w:widowControl/>
              <w:ind w:firstLineChars="0" w:firstLine="0"/>
              <w:jc w:val="left"/>
              <w:rPr>
                <w:b/>
                <w:bCs/>
                <w:color w:val="FFFFFF" w:themeColor="background1"/>
                <w:szCs w:val="32"/>
              </w:rPr>
            </w:pPr>
            <w:r w:rsidRPr="00252B84">
              <w:rPr>
                <w:rFonts w:hint="eastAsia"/>
                <w:b/>
                <w:bCs/>
                <w:color w:val="FFFFFF" w:themeColor="background1"/>
                <w:szCs w:val="32"/>
              </w:rPr>
              <w:t>類型</w:t>
            </w:r>
          </w:p>
        </w:tc>
        <w:tc>
          <w:tcPr>
            <w:tcW w:w="3827" w:type="dxa"/>
            <w:shd w:val="clear" w:color="auto" w:fill="215E99" w:themeFill="text2" w:themeFillTint="BF"/>
          </w:tcPr>
          <w:p w14:paraId="00EB6266" w14:textId="77777777" w:rsidR="00B85127" w:rsidRPr="00252B84" w:rsidRDefault="00B85127" w:rsidP="000F7152">
            <w:pPr>
              <w:widowControl/>
              <w:ind w:firstLineChars="0" w:firstLine="0"/>
              <w:jc w:val="left"/>
              <w:rPr>
                <w:b/>
                <w:bCs/>
                <w:color w:val="FFFFFF" w:themeColor="background1"/>
                <w:szCs w:val="32"/>
              </w:rPr>
            </w:pPr>
            <w:r w:rsidRPr="00252B84">
              <w:rPr>
                <w:rFonts w:hint="eastAsia"/>
                <w:b/>
                <w:bCs/>
                <w:color w:val="FFFFFF" w:themeColor="background1"/>
                <w:szCs w:val="32"/>
              </w:rPr>
              <w:t>脅威の例</w:t>
            </w:r>
          </w:p>
        </w:tc>
        <w:tc>
          <w:tcPr>
            <w:tcW w:w="4678" w:type="dxa"/>
            <w:shd w:val="clear" w:color="auto" w:fill="215E99" w:themeFill="text2" w:themeFillTint="BF"/>
          </w:tcPr>
          <w:p w14:paraId="612AA2BE" w14:textId="77777777" w:rsidR="00B85127" w:rsidRPr="00252B84" w:rsidRDefault="00B85127" w:rsidP="000F7152">
            <w:pPr>
              <w:widowControl/>
              <w:ind w:firstLineChars="0" w:firstLine="0"/>
              <w:jc w:val="left"/>
              <w:rPr>
                <w:b/>
                <w:bCs/>
                <w:color w:val="FFFFFF" w:themeColor="background1"/>
                <w:szCs w:val="32"/>
              </w:rPr>
            </w:pPr>
            <w:r w:rsidRPr="00252B84">
              <w:rPr>
                <w:rFonts w:hint="eastAsia"/>
                <w:b/>
                <w:bCs/>
                <w:color w:val="FFFFFF" w:themeColor="background1"/>
                <w:szCs w:val="32"/>
              </w:rPr>
              <w:t>脆弱性の識別</w:t>
            </w:r>
          </w:p>
        </w:tc>
      </w:tr>
      <w:tr w:rsidR="00B85127" w:rsidRPr="00252B84" w14:paraId="027DB9B0" w14:textId="77777777" w:rsidTr="000F7152">
        <w:tc>
          <w:tcPr>
            <w:tcW w:w="1980" w:type="dxa"/>
            <w:vMerge w:val="restart"/>
            <w:vAlign w:val="center"/>
          </w:tcPr>
          <w:p w14:paraId="3FB49D4C" w14:textId="77777777" w:rsidR="00B85127" w:rsidRPr="00252B84" w:rsidRDefault="00B85127" w:rsidP="000F7152">
            <w:pPr>
              <w:tabs>
                <w:tab w:val="left" w:pos="1830"/>
              </w:tabs>
              <w:ind w:firstLineChars="0" w:firstLine="0"/>
              <w:jc w:val="left"/>
            </w:pPr>
            <w:r w:rsidRPr="00252B84">
              <w:rPr>
                <w:rFonts w:hint="eastAsia"/>
              </w:rPr>
              <w:t>ハードウェア</w:t>
            </w:r>
          </w:p>
        </w:tc>
        <w:tc>
          <w:tcPr>
            <w:tcW w:w="3827" w:type="dxa"/>
          </w:tcPr>
          <w:p w14:paraId="0F034986" w14:textId="77777777" w:rsidR="00B85127" w:rsidRPr="00252B84" w:rsidRDefault="00B85127" w:rsidP="000F7152">
            <w:pPr>
              <w:tabs>
                <w:tab w:val="left" w:pos="1830"/>
              </w:tabs>
              <w:ind w:firstLineChars="0" w:firstLine="0"/>
              <w:jc w:val="left"/>
            </w:pPr>
            <w:r w:rsidRPr="00252B84">
              <w:rPr>
                <w:rFonts w:hint="eastAsia"/>
              </w:rPr>
              <w:t>システムの保守に関する違反</w:t>
            </w:r>
          </w:p>
        </w:tc>
        <w:tc>
          <w:tcPr>
            <w:tcW w:w="4678" w:type="dxa"/>
          </w:tcPr>
          <w:p w14:paraId="0C285626" w14:textId="77777777" w:rsidR="00B85127" w:rsidRPr="00252B84" w:rsidRDefault="00B85127" w:rsidP="000F7152">
            <w:pPr>
              <w:tabs>
                <w:tab w:val="left" w:pos="1830"/>
              </w:tabs>
              <w:ind w:firstLineChars="0" w:firstLine="0"/>
              <w:jc w:val="left"/>
            </w:pPr>
            <w:r w:rsidRPr="00252B84">
              <w:rPr>
                <w:rFonts w:hint="eastAsia"/>
              </w:rPr>
              <w:t>記憶媒体の不十分な保守/不適当な設置</w:t>
            </w:r>
          </w:p>
        </w:tc>
      </w:tr>
      <w:tr w:rsidR="00B85127" w:rsidRPr="00252B84" w14:paraId="43E6981B" w14:textId="77777777" w:rsidTr="000F7152">
        <w:tc>
          <w:tcPr>
            <w:tcW w:w="1980" w:type="dxa"/>
            <w:vMerge/>
          </w:tcPr>
          <w:p w14:paraId="2C494C29" w14:textId="77777777" w:rsidR="00B85127" w:rsidRPr="00252B84" w:rsidRDefault="00B85127" w:rsidP="000F7152">
            <w:pPr>
              <w:tabs>
                <w:tab w:val="left" w:pos="1830"/>
              </w:tabs>
              <w:ind w:firstLineChars="0" w:firstLine="0"/>
              <w:jc w:val="left"/>
            </w:pPr>
          </w:p>
        </w:tc>
        <w:tc>
          <w:tcPr>
            <w:tcW w:w="3827" w:type="dxa"/>
          </w:tcPr>
          <w:p w14:paraId="12FB95B8" w14:textId="77777777" w:rsidR="00B85127" w:rsidRPr="00252B84" w:rsidRDefault="00B85127" w:rsidP="000F7152">
            <w:pPr>
              <w:tabs>
                <w:tab w:val="left" w:pos="1830"/>
              </w:tabs>
              <w:ind w:firstLineChars="0" w:firstLine="0"/>
              <w:jc w:val="left"/>
            </w:pPr>
            <w:r w:rsidRPr="00252B84">
              <w:rPr>
                <w:rFonts w:hint="eastAsia"/>
              </w:rPr>
              <w:t>機器や媒体の破壊</w:t>
            </w:r>
          </w:p>
        </w:tc>
        <w:tc>
          <w:tcPr>
            <w:tcW w:w="4678" w:type="dxa"/>
          </w:tcPr>
          <w:p w14:paraId="58AB6FA3" w14:textId="77777777" w:rsidR="00B85127" w:rsidRPr="00252B84" w:rsidRDefault="00B85127" w:rsidP="000F7152">
            <w:pPr>
              <w:tabs>
                <w:tab w:val="left" w:pos="1830"/>
              </w:tabs>
              <w:ind w:firstLineChars="0" w:firstLine="0"/>
              <w:jc w:val="left"/>
            </w:pPr>
            <w:r w:rsidRPr="00252B84">
              <w:rPr>
                <w:rFonts w:hint="eastAsia"/>
              </w:rPr>
              <w:t>定期的な交換計画の欠如</w:t>
            </w:r>
          </w:p>
        </w:tc>
      </w:tr>
      <w:tr w:rsidR="00B85127" w:rsidRPr="00252B84" w14:paraId="43FDE4EC" w14:textId="77777777" w:rsidTr="000F7152">
        <w:tc>
          <w:tcPr>
            <w:tcW w:w="1980" w:type="dxa"/>
            <w:vMerge/>
          </w:tcPr>
          <w:p w14:paraId="00662020" w14:textId="77777777" w:rsidR="00B85127" w:rsidRPr="00252B84" w:rsidRDefault="00B85127" w:rsidP="000F7152">
            <w:pPr>
              <w:tabs>
                <w:tab w:val="left" w:pos="1830"/>
              </w:tabs>
              <w:ind w:firstLineChars="0" w:firstLine="0"/>
              <w:jc w:val="left"/>
            </w:pPr>
          </w:p>
        </w:tc>
        <w:tc>
          <w:tcPr>
            <w:tcW w:w="3827" w:type="dxa"/>
          </w:tcPr>
          <w:p w14:paraId="68EB16B5" w14:textId="77777777" w:rsidR="00B85127" w:rsidRPr="00252B84" w:rsidRDefault="00B85127" w:rsidP="000F7152">
            <w:pPr>
              <w:tabs>
                <w:tab w:val="left" w:pos="1830"/>
              </w:tabs>
              <w:ind w:firstLineChars="0" w:firstLine="0"/>
              <w:jc w:val="left"/>
            </w:pPr>
            <w:r w:rsidRPr="00252B84">
              <w:rPr>
                <w:rFonts w:hint="eastAsia"/>
              </w:rPr>
              <w:t>粉塵（ダスト）、腐食、凍結</w:t>
            </w:r>
          </w:p>
        </w:tc>
        <w:tc>
          <w:tcPr>
            <w:tcW w:w="4678" w:type="dxa"/>
          </w:tcPr>
          <w:p w14:paraId="1DD3089B" w14:textId="77777777" w:rsidR="00B85127" w:rsidRPr="00252B84" w:rsidRDefault="00B85127" w:rsidP="000F7152">
            <w:pPr>
              <w:tabs>
                <w:tab w:val="left" w:pos="1830"/>
              </w:tabs>
              <w:ind w:firstLineChars="0" w:firstLine="0"/>
              <w:jc w:val="left"/>
            </w:pPr>
            <w:r w:rsidRPr="00252B84">
              <w:rPr>
                <w:rFonts w:hint="eastAsia"/>
              </w:rPr>
              <w:t>湿気、ホコリ、汚れに対する影響の受けやすさ</w:t>
            </w:r>
          </w:p>
        </w:tc>
      </w:tr>
      <w:tr w:rsidR="00B85127" w:rsidRPr="00252B84" w14:paraId="74208733" w14:textId="77777777" w:rsidTr="000F7152">
        <w:tc>
          <w:tcPr>
            <w:tcW w:w="1980" w:type="dxa"/>
            <w:vMerge/>
          </w:tcPr>
          <w:p w14:paraId="7E43F790" w14:textId="77777777" w:rsidR="00B85127" w:rsidRPr="00252B84" w:rsidRDefault="00B85127" w:rsidP="000F7152">
            <w:pPr>
              <w:tabs>
                <w:tab w:val="left" w:pos="1830"/>
              </w:tabs>
              <w:ind w:firstLineChars="0" w:firstLine="0"/>
              <w:jc w:val="left"/>
            </w:pPr>
          </w:p>
        </w:tc>
        <w:tc>
          <w:tcPr>
            <w:tcW w:w="3827" w:type="dxa"/>
          </w:tcPr>
          <w:p w14:paraId="107D5A9C" w14:textId="77777777" w:rsidR="00B85127" w:rsidRPr="00252B84" w:rsidRDefault="00B85127" w:rsidP="000F7152">
            <w:pPr>
              <w:tabs>
                <w:tab w:val="left" w:pos="1830"/>
              </w:tabs>
              <w:ind w:firstLineChars="0" w:firstLine="0"/>
              <w:jc w:val="left"/>
            </w:pPr>
            <w:r w:rsidRPr="00252B84">
              <w:rPr>
                <w:rFonts w:hint="eastAsia"/>
              </w:rPr>
              <w:t>使用時のミス</w:t>
            </w:r>
          </w:p>
        </w:tc>
        <w:tc>
          <w:tcPr>
            <w:tcW w:w="4678" w:type="dxa"/>
          </w:tcPr>
          <w:p w14:paraId="3409B990" w14:textId="77777777" w:rsidR="00B85127" w:rsidRPr="00252B84" w:rsidRDefault="00B85127" w:rsidP="000F7152">
            <w:pPr>
              <w:tabs>
                <w:tab w:val="left" w:pos="1830"/>
              </w:tabs>
              <w:ind w:firstLineChars="0" w:firstLine="0"/>
              <w:jc w:val="left"/>
            </w:pPr>
            <w:r w:rsidRPr="00252B84">
              <w:rPr>
                <w:rFonts w:hint="eastAsia"/>
              </w:rPr>
              <w:t>有効な構成変更管理の欠如</w:t>
            </w:r>
          </w:p>
        </w:tc>
      </w:tr>
      <w:tr w:rsidR="00B85127" w:rsidRPr="00252B84" w14:paraId="76EACFCA" w14:textId="77777777" w:rsidTr="000F7152">
        <w:tc>
          <w:tcPr>
            <w:tcW w:w="1980" w:type="dxa"/>
            <w:vMerge/>
          </w:tcPr>
          <w:p w14:paraId="1EEFB115" w14:textId="77777777" w:rsidR="00B85127" w:rsidRPr="00252B84" w:rsidRDefault="00B85127" w:rsidP="000F7152">
            <w:pPr>
              <w:tabs>
                <w:tab w:val="left" w:pos="1830"/>
              </w:tabs>
              <w:ind w:firstLineChars="0" w:firstLine="0"/>
              <w:jc w:val="left"/>
            </w:pPr>
          </w:p>
        </w:tc>
        <w:tc>
          <w:tcPr>
            <w:tcW w:w="3827" w:type="dxa"/>
          </w:tcPr>
          <w:p w14:paraId="6C69285A" w14:textId="77777777" w:rsidR="00B85127" w:rsidRPr="00252B84" w:rsidRDefault="00B85127" w:rsidP="000F7152">
            <w:pPr>
              <w:tabs>
                <w:tab w:val="left" w:pos="1830"/>
              </w:tabs>
              <w:ind w:firstLineChars="0" w:firstLine="0"/>
              <w:jc w:val="left"/>
            </w:pPr>
            <w:r w:rsidRPr="00252B84">
              <w:rPr>
                <w:rFonts w:hint="eastAsia"/>
              </w:rPr>
              <w:t>電力供給の停止</w:t>
            </w:r>
          </w:p>
        </w:tc>
        <w:tc>
          <w:tcPr>
            <w:tcW w:w="4678" w:type="dxa"/>
          </w:tcPr>
          <w:p w14:paraId="193DE79A" w14:textId="77777777" w:rsidR="00B85127" w:rsidRPr="00252B84" w:rsidRDefault="00B85127" w:rsidP="000F7152">
            <w:pPr>
              <w:tabs>
                <w:tab w:val="left" w:pos="1830"/>
              </w:tabs>
              <w:ind w:firstLineChars="0" w:firstLine="0"/>
              <w:jc w:val="left"/>
            </w:pPr>
            <w:r w:rsidRPr="00252B84">
              <w:rPr>
                <w:rFonts w:hint="eastAsia"/>
              </w:rPr>
              <w:t>電圧の変化に対する影響の受けやすさ</w:t>
            </w:r>
          </w:p>
        </w:tc>
      </w:tr>
      <w:tr w:rsidR="00B85127" w:rsidRPr="00252B84" w14:paraId="4A10094C" w14:textId="77777777" w:rsidTr="000F7152">
        <w:tc>
          <w:tcPr>
            <w:tcW w:w="1980" w:type="dxa"/>
            <w:vMerge/>
          </w:tcPr>
          <w:p w14:paraId="29327836" w14:textId="77777777" w:rsidR="00B85127" w:rsidRPr="00252B84" w:rsidRDefault="00B85127" w:rsidP="000F7152">
            <w:pPr>
              <w:tabs>
                <w:tab w:val="left" w:pos="1830"/>
              </w:tabs>
              <w:ind w:firstLineChars="0" w:firstLine="0"/>
              <w:jc w:val="left"/>
            </w:pPr>
          </w:p>
        </w:tc>
        <w:tc>
          <w:tcPr>
            <w:tcW w:w="3827" w:type="dxa"/>
          </w:tcPr>
          <w:p w14:paraId="103A84F7" w14:textId="77777777" w:rsidR="00B85127" w:rsidRPr="00252B84" w:rsidRDefault="00B85127" w:rsidP="000F7152">
            <w:pPr>
              <w:tabs>
                <w:tab w:val="left" w:pos="1830"/>
              </w:tabs>
              <w:ind w:firstLineChars="0" w:firstLine="0"/>
              <w:jc w:val="left"/>
            </w:pPr>
            <w:r w:rsidRPr="00252B84">
              <w:rPr>
                <w:rFonts w:hint="eastAsia"/>
              </w:rPr>
              <w:t>気象現象</w:t>
            </w:r>
          </w:p>
        </w:tc>
        <w:tc>
          <w:tcPr>
            <w:tcW w:w="4678" w:type="dxa"/>
          </w:tcPr>
          <w:p w14:paraId="300BA6F0" w14:textId="77777777" w:rsidR="00B85127" w:rsidRPr="00252B84" w:rsidRDefault="00B85127" w:rsidP="000F7152">
            <w:pPr>
              <w:tabs>
                <w:tab w:val="left" w:pos="1830"/>
              </w:tabs>
              <w:ind w:firstLineChars="0" w:firstLine="0"/>
              <w:jc w:val="left"/>
            </w:pPr>
            <w:r w:rsidRPr="00252B84">
              <w:rPr>
                <w:rFonts w:hint="eastAsia"/>
              </w:rPr>
              <w:t>温度変化に対する影響の受けやすさ</w:t>
            </w:r>
          </w:p>
        </w:tc>
      </w:tr>
      <w:tr w:rsidR="00B85127" w:rsidRPr="00252B84" w14:paraId="1E257B68" w14:textId="77777777" w:rsidTr="000F7152">
        <w:tc>
          <w:tcPr>
            <w:tcW w:w="1980" w:type="dxa"/>
            <w:vMerge/>
          </w:tcPr>
          <w:p w14:paraId="644186B8" w14:textId="77777777" w:rsidR="00B85127" w:rsidRPr="00252B84" w:rsidRDefault="00B85127" w:rsidP="000F7152">
            <w:pPr>
              <w:tabs>
                <w:tab w:val="left" w:pos="1830"/>
              </w:tabs>
              <w:ind w:firstLineChars="0" w:firstLine="0"/>
              <w:jc w:val="left"/>
            </w:pPr>
          </w:p>
        </w:tc>
        <w:tc>
          <w:tcPr>
            <w:tcW w:w="3827" w:type="dxa"/>
          </w:tcPr>
          <w:p w14:paraId="40DA2014" w14:textId="77777777" w:rsidR="00B85127" w:rsidRPr="00252B84" w:rsidRDefault="00B85127" w:rsidP="000F7152">
            <w:pPr>
              <w:tabs>
                <w:tab w:val="left" w:pos="1830"/>
              </w:tabs>
              <w:ind w:firstLineChars="0" w:firstLine="0"/>
              <w:jc w:val="left"/>
            </w:pPr>
            <w:r w:rsidRPr="00252B84">
              <w:rPr>
                <w:rFonts w:hint="eastAsia"/>
              </w:rPr>
              <w:t>媒体や文書の盗難</w:t>
            </w:r>
          </w:p>
        </w:tc>
        <w:tc>
          <w:tcPr>
            <w:tcW w:w="4678" w:type="dxa"/>
          </w:tcPr>
          <w:p w14:paraId="0B0D73F0" w14:textId="77777777" w:rsidR="00B85127" w:rsidRPr="00252B84" w:rsidRDefault="00B85127" w:rsidP="000F7152">
            <w:pPr>
              <w:tabs>
                <w:tab w:val="left" w:pos="1830"/>
              </w:tabs>
              <w:ind w:firstLineChars="0" w:firstLine="0"/>
              <w:jc w:val="left"/>
            </w:pPr>
            <w:r w:rsidRPr="00252B84">
              <w:rPr>
                <w:rFonts w:hint="eastAsia"/>
              </w:rPr>
              <w:t>保護されない保管</w:t>
            </w:r>
          </w:p>
        </w:tc>
      </w:tr>
      <w:tr w:rsidR="00B85127" w:rsidRPr="00252B84" w14:paraId="258EDE75" w14:textId="77777777" w:rsidTr="000F7152">
        <w:tc>
          <w:tcPr>
            <w:tcW w:w="1980" w:type="dxa"/>
            <w:vMerge/>
          </w:tcPr>
          <w:p w14:paraId="1EFC079F" w14:textId="77777777" w:rsidR="00B85127" w:rsidRPr="00252B84" w:rsidRDefault="00B85127" w:rsidP="000F7152">
            <w:pPr>
              <w:tabs>
                <w:tab w:val="left" w:pos="1830"/>
              </w:tabs>
              <w:ind w:firstLineChars="0" w:firstLine="0"/>
              <w:jc w:val="left"/>
            </w:pPr>
          </w:p>
        </w:tc>
        <w:tc>
          <w:tcPr>
            <w:tcW w:w="3827" w:type="dxa"/>
          </w:tcPr>
          <w:p w14:paraId="45BD1323" w14:textId="77777777" w:rsidR="00B85127" w:rsidRPr="00252B84" w:rsidRDefault="00B85127" w:rsidP="000F7152">
            <w:pPr>
              <w:tabs>
                <w:tab w:val="left" w:pos="1830"/>
              </w:tabs>
              <w:ind w:firstLineChars="0" w:firstLine="0"/>
              <w:jc w:val="left"/>
            </w:pPr>
            <w:r w:rsidRPr="00252B84">
              <w:rPr>
                <w:rFonts w:hint="eastAsia"/>
              </w:rPr>
              <w:t>媒体や文書の盗難</w:t>
            </w:r>
          </w:p>
        </w:tc>
        <w:tc>
          <w:tcPr>
            <w:tcW w:w="4678" w:type="dxa"/>
          </w:tcPr>
          <w:p w14:paraId="0193FE49" w14:textId="77777777" w:rsidR="00B85127" w:rsidRPr="00252B84" w:rsidRDefault="00B85127" w:rsidP="000F7152">
            <w:pPr>
              <w:tabs>
                <w:tab w:val="left" w:pos="1830"/>
              </w:tabs>
              <w:ind w:firstLineChars="0" w:firstLine="0"/>
              <w:jc w:val="left"/>
            </w:pPr>
            <w:r w:rsidRPr="00252B84">
              <w:rPr>
                <w:rFonts w:hint="eastAsia"/>
              </w:rPr>
              <w:t>廃棄時の注意の欠如</w:t>
            </w:r>
          </w:p>
        </w:tc>
      </w:tr>
      <w:tr w:rsidR="00B85127" w:rsidRPr="00252B84" w14:paraId="14023015" w14:textId="77777777" w:rsidTr="000F7152">
        <w:tc>
          <w:tcPr>
            <w:tcW w:w="1980" w:type="dxa"/>
            <w:vMerge/>
          </w:tcPr>
          <w:p w14:paraId="74F90139" w14:textId="77777777" w:rsidR="00B85127" w:rsidRPr="00252B84" w:rsidRDefault="00B85127" w:rsidP="000F7152">
            <w:pPr>
              <w:tabs>
                <w:tab w:val="left" w:pos="1830"/>
              </w:tabs>
              <w:ind w:firstLineChars="0" w:firstLine="0"/>
              <w:jc w:val="left"/>
            </w:pPr>
          </w:p>
        </w:tc>
        <w:tc>
          <w:tcPr>
            <w:tcW w:w="3827" w:type="dxa"/>
          </w:tcPr>
          <w:p w14:paraId="0FB0E16E" w14:textId="77777777" w:rsidR="00B85127" w:rsidRPr="00252B84" w:rsidRDefault="00B85127" w:rsidP="000F7152">
            <w:pPr>
              <w:tabs>
                <w:tab w:val="left" w:pos="1830"/>
              </w:tabs>
              <w:ind w:firstLineChars="0" w:firstLine="0"/>
              <w:jc w:val="left"/>
            </w:pPr>
            <w:r w:rsidRPr="00252B84">
              <w:rPr>
                <w:rFonts w:hint="eastAsia"/>
              </w:rPr>
              <w:t>媒体や文書の盗難</w:t>
            </w:r>
          </w:p>
        </w:tc>
        <w:tc>
          <w:tcPr>
            <w:tcW w:w="4678" w:type="dxa"/>
          </w:tcPr>
          <w:p w14:paraId="0FC5029E" w14:textId="77777777" w:rsidR="00B85127" w:rsidRPr="00252B84" w:rsidRDefault="00B85127" w:rsidP="000F7152">
            <w:pPr>
              <w:tabs>
                <w:tab w:val="left" w:pos="1830"/>
              </w:tabs>
              <w:ind w:firstLineChars="0" w:firstLine="0"/>
              <w:jc w:val="left"/>
            </w:pPr>
            <w:r w:rsidRPr="00252B84">
              <w:rPr>
                <w:rFonts w:hint="eastAsia"/>
              </w:rPr>
              <w:t>管理されないコピー作成</w:t>
            </w:r>
          </w:p>
        </w:tc>
      </w:tr>
      <w:tr w:rsidR="00B85127" w:rsidRPr="00252B84" w14:paraId="6EAA7512" w14:textId="77777777" w:rsidTr="000F7152">
        <w:tc>
          <w:tcPr>
            <w:tcW w:w="1980" w:type="dxa"/>
            <w:vMerge w:val="restart"/>
            <w:vAlign w:val="center"/>
          </w:tcPr>
          <w:p w14:paraId="32FB5073" w14:textId="77777777" w:rsidR="00B85127" w:rsidRPr="00252B84" w:rsidRDefault="00B85127" w:rsidP="000F7152">
            <w:pPr>
              <w:tabs>
                <w:tab w:val="left" w:pos="1830"/>
              </w:tabs>
              <w:ind w:firstLineChars="0" w:firstLine="0"/>
              <w:jc w:val="left"/>
            </w:pPr>
            <w:r w:rsidRPr="00252B84">
              <w:rPr>
                <w:rFonts w:hint="eastAsia"/>
              </w:rPr>
              <w:t>ソフトウェア</w:t>
            </w:r>
          </w:p>
        </w:tc>
        <w:bookmarkStart w:id="77" w:name="■不正アクセス8ー1ー3"/>
        <w:tc>
          <w:tcPr>
            <w:tcW w:w="3827" w:type="dxa"/>
          </w:tcPr>
          <w:p w14:paraId="6E4A15CE" w14:textId="0A4D7F68" w:rsidR="00B85127" w:rsidRPr="00252B84" w:rsidRDefault="00B85127" w:rsidP="000F7152">
            <w:pPr>
              <w:tabs>
                <w:tab w:val="left" w:pos="1830"/>
              </w:tabs>
              <w:ind w:firstLineChars="0" w:firstLine="0"/>
              <w:jc w:val="left"/>
            </w:pPr>
            <w:r w:rsidRPr="00252B84">
              <w:fldChar w:fldCharType="begin"/>
            </w:r>
            <w:r w:rsidR="007868C2">
              <w:instrText>HYPERLINK  \l "■不正アクセス"</w:instrText>
            </w:r>
            <w:r w:rsidRPr="00252B84">
              <w:fldChar w:fldCharType="separate"/>
            </w:r>
            <w:r w:rsidRPr="00252B84">
              <w:rPr>
                <w:rFonts w:hint="eastAsia"/>
                <w:color w:val="467886" w:themeColor="hyperlink"/>
                <w:u w:val="single"/>
              </w:rPr>
              <w:t>不正アクセス</w:t>
            </w:r>
            <w:bookmarkEnd w:id="77"/>
            <w:r w:rsidRPr="00252B84">
              <w:fldChar w:fldCharType="end"/>
            </w:r>
          </w:p>
        </w:tc>
        <w:tc>
          <w:tcPr>
            <w:tcW w:w="4678" w:type="dxa"/>
          </w:tcPr>
          <w:p w14:paraId="2B336B5C" w14:textId="77777777" w:rsidR="00B85127" w:rsidRPr="00252B84" w:rsidRDefault="00B85127" w:rsidP="000F7152">
            <w:pPr>
              <w:tabs>
                <w:tab w:val="left" w:pos="1830"/>
              </w:tabs>
              <w:ind w:firstLineChars="0" w:firstLine="0"/>
              <w:jc w:val="left"/>
            </w:pPr>
            <w:r w:rsidRPr="00252B84">
              <w:rPr>
                <w:rFonts w:hint="eastAsia"/>
              </w:rPr>
              <w:t>監査証跡の欠如</w:t>
            </w:r>
          </w:p>
        </w:tc>
      </w:tr>
      <w:tr w:rsidR="00B85127" w:rsidRPr="00252B84" w14:paraId="13CA5F3D" w14:textId="77777777" w:rsidTr="000F7152">
        <w:tc>
          <w:tcPr>
            <w:tcW w:w="1980" w:type="dxa"/>
            <w:vMerge/>
          </w:tcPr>
          <w:p w14:paraId="1C5A2CC7" w14:textId="77777777" w:rsidR="00B85127" w:rsidRPr="00252B84" w:rsidRDefault="00B85127" w:rsidP="000F7152">
            <w:pPr>
              <w:tabs>
                <w:tab w:val="left" w:pos="1830"/>
              </w:tabs>
              <w:ind w:firstLineChars="0" w:firstLine="0"/>
              <w:jc w:val="left"/>
            </w:pPr>
          </w:p>
        </w:tc>
        <w:tc>
          <w:tcPr>
            <w:tcW w:w="3827" w:type="dxa"/>
          </w:tcPr>
          <w:p w14:paraId="4A747DDF" w14:textId="77777777" w:rsidR="00B85127" w:rsidRPr="00252B84" w:rsidRDefault="00B85127" w:rsidP="000F7152">
            <w:pPr>
              <w:tabs>
                <w:tab w:val="left" w:pos="1830"/>
              </w:tabs>
              <w:ind w:firstLineChars="0" w:firstLine="0"/>
              <w:jc w:val="left"/>
            </w:pPr>
            <w:r w:rsidRPr="00252B84">
              <w:rPr>
                <w:rFonts w:hint="eastAsia"/>
              </w:rPr>
              <w:t>不正アクセス</w:t>
            </w:r>
          </w:p>
        </w:tc>
        <w:tc>
          <w:tcPr>
            <w:tcW w:w="4678" w:type="dxa"/>
          </w:tcPr>
          <w:p w14:paraId="720DBAF6" w14:textId="77777777" w:rsidR="00B85127" w:rsidRPr="00252B84" w:rsidRDefault="00B85127" w:rsidP="000F7152">
            <w:pPr>
              <w:tabs>
                <w:tab w:val="left" w:pos="1830"/>
              </w:tabs>
              <w:ind w:firstLineChars="0" w:firstLine="0"/>
              <w:jc w:val="left"/>
            </w:pPr>
            <w:r w:rsidRPr="00252B84">
              <w:rPr>
                <w:rFonts w:hint="eastAsia"/>
              </w:rPr>
              <w:t>アクセス権の誤った割当て</w:t>
            </w:r>
          </w:p>
        </w:tc>
      </w:tr>
      <w:tr w:rsidR="00B85127" w:rsidRPr="00252B84" w14:paraId="05120CA9" w14:textId="77777777" w:rsidTr="000F7152">
        <w:tc>
          <w:tcPr>
            <w:tcW w:w="1980" w:type="dxa"/>
            <w:vMerge/>
          </w:tcPr>
          <w:p w14:paraId="55B461FA" w14:textId="77777777" w:rsidR="00B85127" w:rsidRPr="00252B84" w:rsidRDefault="00B85127" w:rsidP="000F7152">
            <w:pPr>
              <w:tabs>
                <w:tab w:val="left" w:pos="1830"/>
              </w:tabs>
              <w:ind w:firstLineChars="0" w:firstLine="0"/>
              <w:jc w:val="left"/>
            </w:pPr>
          </w:p>
        </w:tc>
        <w:tc>
          <w:tcPr>
            <w:tcW w:w="3827" w:type="dxa"/>
          </w:tcPr>
          <w:p w14:paraId="041FA437" w14:textId="77777777" w:rsidR="00B85127" w:rsidRPr="00252B84" w:rsidRDefault="00B85127" w:rsidP="000F7152">
            <w:pPr>
              <w:tabs>
                <w:tab w:val="left" w:pos="1830"/>
              </w:tabs>
              <w:ind w:firstLineChars="0" w:firstLine="0"/>
              <w:jc w:val="left"/>
            </w:pPr>
            <w:r w:rsidRPr="00252B84">
              <w:rPr>
                <w:rFonts w:hint="eastAsia"/>
              </w:rPr>
              <w:t>使用時のミス</w:t>
            </w:r>
          </w:p>
        </w:tc>
        <w:tc>
          <w:tcPr>
            <w:tcW w:w="4678" w:type="dxa"/>
          </w:tcPr>
          <w:p w14:paraId="4CEB9724" w14:textId="77777777" w:rsidR="00B85127" w:rsidRPr="00252B84" w:rsidRDefault="00B85127" w:rsidP="000F7152">
            <w:pPr>
              <w:tabs>
                <w:tab w:val="left" w:pos="1830"/>
              </w:tabs>
              <w:ind w:firstLineChars="0" w:firstLine="0"/>
              <w:jc w:val="left"/>
            </w:pPr>
            <w:r w:rsidRPr="00252B84">
              <w:rPr>
                <w:rFonts w:hint="eastAsia"/>
              </w:rPr>
              <w:t>複雑なユーザーインタフェース</w:t>
            </w:r>
          </w:p>
        </w:tc>
      </w:tr>
      <w:tr w:rsidR="00B85127" w:rsidRPr="00252B84" w14:paraId="32341C3E" w14:textId="77777777" w:rsidTr="000F7152">
        <w:tc>
          <w:tcPr>
            <w:tcW w:w="1980" w:type="dxa"/>
            <w:vMerge/>
          </w:tcPr>
          <w:p w14:paraId="207C54F0" w14:textId="77777777" w:rsidR="00B85127" w:rsidRPr="00252B84" w:rsidRDefault="00B85127" w:rsidP="000F7152">
            <w:pPr>
              <w:tabs>
                <w:tab w:val="left" w:pos="1830"/>
              </w:tabs>
              <w:ind w:firstLineChars="0" w:firstLine="0"/>
              <w:jc w:val="left"/>
            </w:pPr>
          </w:p>
        </w:tc>
        <w:tc>
          <w:tcPr>
            <w:tcW w:w="3827" w:type="dxa"/>
          </w:tcPr>
          <w:p w14:paraId="5CD32EBD" w14:textId="77777777" w:rsidR="00B85127" w:rsidRPr="00252B84" w:rsidRDefault="00B85127" w:rsidP="000F7152">
            <w:pPr>
              <w:tabs>
                <w:tab w:val="left" w:pos="1830"/>
              </w:tabs>
              <w:ind w:firstLineChars="0" w:firstLine="0"/>
              <w:jc w:val="left"/>
            </w:pPr>
            <w:r w:rsidRPr="00252B84">
              <w:rPr>
                <w:rFonts w:hint="eastAsia"/>
              </w:rPr>
              <w:t>使用時のミス</w:t>
            </w:r>
          </w:p>
        </w:tc>
        <w:tc>
          <w:tcPr>
            <w:tcW w:w="4678" w:type="dxa"/>
          </w:tcPr>
          <w:p w14:paraId="2CB4E14D" w14:textId="77777777" w:rsidR="00B85127" w:rsidRPr="00252B84" w:rsidRDefault="00B85127" w:rsidP="000F7152">
            <w:pPr>
              <w:tabs>
                <w:tab w:val="left" w:pos="1830"/>
              </w:tabs>
              <w:ind w:firstLineChars="0" w:firstLine="0"/>
              <w:jc w:val="left"/>
            </w:pPr>
            <w:r w:rsidRPr="00252B84">
              <w:rPr>
                <w:rFonts w:hint="eastAsia"/>
              </w:rPr>
              <w:t>文書化の欠如</w:t>
            </w:r>
          </w:p>
        </w:tc>
      </w:tr>
      <w:tr w:rsidR="00B85127" w:rsidRPr="00252B84" w14:paraId="03C37702" w14:textId="77777777" w:rsidTr="000F7152">
        <w:tc>
          <w:tcPr>
            <w:tcW w:w="1980" w:type="dxa"/>
            <w:vMerge/>
          </w:tcPr>
          <w:p w14:paraId="142C4520" w14:textId="77777777" w:rsidR="00B85127" w:rsidRPr="00252B84" w:rsidRDefault="00B85127" w:rsidP="000F7152">
            <w:pPr>
              <w:tabs>
                <w:tab w:val="left" w:pos="1830"/>
              </w:tabs>
              <w:ind w:firstLineChars="0" w:firstLine="0"/>
              <w:jc w:val="left"/>
            </w:pPr>
          </w:p>
        </w:tc>
        <w:tc>
          <w:tcPr>
            <w:tcW w:w="3827" w:type="dxa"/>
          </w:tcPr>
          <w:p w14:paraId="0164A4DC" w14:textId="77777777" w:rsidR="00B85127" w:rsidRPr="00252B84" w:rsidRDefault="00B85127" w:rsidP="000F7152">
            <w:pPr>
              <w:tabs>
                <w:tab w:val="left" w:pos="1830"/>
              </w:tabs>
              <w:ind w:firstLineChars="0" w:firstLine="0"/>
              <w:jc w:val="left"/>
            </w:pPr>
            <w:r w:rsidRPr="00252B84">
              <w:rPr>
                <w:rFonts w:hint="eastAsia"/>
              </w:rPr>
              <w:t>不正アクセス</w:t>
            </w:r>
          </w:p>
        </w:tc>
        <w:tc>
          <w:tcPr>
            <w:tcW w:w="4678" w:type="dxa"/>
          </w:tcPr>
          <w:p w14:paraId="0D15434C" w14:textId="77777777" w:rsidR="00B85127" w:rsidRPr="00252B84" w:rsidRDefault="00B85127" w:rsidP="000F7152">
            <w:pPr>
              <w:tabs>
                <w:tab w:val="left" w:pos="1830"/>
              </w:tabs>
              <w:ind w:firstLineChars="0" w:firstLine="0"/>
              <w:jc w:val="left"/>
            </w:pPr>
            <w:r w:rsidRPr="00252B84">
              <w:rPr>
                <w:rFonts w:hint="eastAsia"/>
              </w:rPr>
              <w:t>ユーザーの識別および認証メカニズムの欠如</w:t>
            </w:r>
          </w:p>
        </w:tc>
      </w:tr>
      <w:tr w:rsidR="00B85127" w:rsidRPr="00252B84" w14:paraId="00F3ACA2" w14:textId="77777777" w:rsidTr="000F7152">
        <w:tc>
          <w:tcPr>
            <w:tcW w:w="1980" w:type="dxa"/>
            <w:vMerge/>
          </w:tcPr>
          <w:p w14:paraId="7CB92FC6" w14:textId="77777777" w:rsidR="00B85127" w:rsidRPr="00252B84" w:rsidRDefault="00B85127" w:rsidP="000F7152">
            <w:pPr>
              <w:tabs>
                <w:tab w:val="left" w:pos="1830"/>
              </w:tabs>
              <w:ind w:firstLineChars="0" w:firstLine="0"/>
              <w:jc w:val="left"/>
            </w:pPr>
          </w:p>
        </w:tc>
        <w:tc>
          <w:tcPr>
            <w:tcW w:w="3827" w:type="dxa"/>
          </w:tcPr>
          <w:p w14:paraId="676AAF48" w14:textId="77777777" w:rsidR="00B85127" w:rsidRPr="00252B84" w:rsidRDefault="00B85127" w:rsidP="000F7152">
            <w:pPr>
              <w:tabs>
                <w:tab w:val="left" w:pos="1830"/>
              </w:tabs>
              <w:ind w:firstLineChars="0" w:firstLine="0"/>
              <w:jc w:val="left"/>
            </w:pPr>
            <w:r w:rsidRPr="00252B84">
              <w:rPr>
                <w:rFonts w:hint="eastAsia"/>
              </w:rPr>
              <w:t>不正アクセス</w:t>
            </w:r>
          </w:p>
        </w:tc>
        <w:tc>
          <w:tcPr>
            <w:tcW w:w="4678" w:type="dxa"/>
          </w:tcPr>
          <w:p w14:paraId="02D3586B" w14:textId="77777777" w:rsidR="00B85127" w:rsidRPr="00252B84" w:rsidRDefault="00B85127" w:rsidP="000F7152">
            <w:pPr>
              <w:tabs>
                <w:tab w:val="left" w:pos="1830"/>
              </w:tabs>
              <w:ind w:firstLineChars="0" w:firstLine="0"/>
              <w:jc w:val="left"/>
            </w:pPr>
            <w:r w:rsidRPr="00252B84">
              <w:rPr>
                <w:rFonts w:hint="eastAsia"/>
              </w:rPr>
              <w:t>不十分なパスワード管理</w:t>
            </w:r>
          </w:p>
        </w:tc>
      </w:tr>
      <w:tr w:rsidR="00B85127" w:rsidRPr="00252B84" w14:paraId="0F968329" w14:textId="77777777" w:rsidTr="000F7152">
        <w:tc>
          <w:tcPr>
            <w:tcW w:w="1980" w:type="dxa"/>
            <w:vMerge/>
          </w:tcPr>
          <w:p w14:paraId="1F327954" w14:textId="77777777" w:rsidR="00B85127" w:rsidRPr="00252B84" w:rsidRDefault="00B85127" w:rsidP="000F7152">
            <w:pPr>
              <w:tabs>
                <w:tab w:val="left" w:pos="1830"/>
              </w:tabs>
              <w:ind w:firstLineChars="0" w:firstLine="0"/>
              <w:jc w:val="left"/>
            </w:pPr>
          </w:p>
        </w:tc>
        <w:tc>
          <w:tcPr>
            <w:tcW w:w="3827" w:type="dxa"/>
          </w:tcPr>
          <w:p w14:paraId="6E655802" w14:textId="77777777" w:rsidR="00B85127" w:rsidRPr="00252B84" w:rsidRDefault="00B85127" w:rsidP="000F7152">
            <w:pPr>
              <w:tabs>
                <w:tab w:val="left" w:pos="1830"/>
              </w:tabs>
              <w:ind w:firstLineChars="0" w:firstLine="0"/>
              <w:jc w:val="left"/>
            </w:pPr>
            <w:r w:rsidRPr="00252B84">
              <w:rPr>
                <w:rFonts w:hint="eastAsia"/>
              </w:rPr>
              <w:t>データの違法な処理</w:t>
            </w:r>
          </w:p>
        </w:tc>
        <w:tc>
          <w:tcPr>
            <w:tcW w:w="4678" w:type="dxa"/>
          </w:tcPr>
          <w:p w14:paraId="40EE433E" w14:textId="77777777" w:rsidR="00B85127" w:rsidRPr="00252B84" w:rsidRDefault="00B85127" w:rsidP="000F7152">
            <w:pPr>
              <w:tabs>
                <w:tab w:val="left" w:pos="1830"/>
              </w:tabs>
              <w:ind w:firstLineChars="0" w:firstLine="0"/>
              <w:jc w:val="left"/>
            </w:pPr>
            <w:r w:rsidRPr="00252B84">
              <w:rPr>
                <w:rFonts w:hint="eastAsia"/>
              </w:rPr>
              <w:t>不要なサービスが実行可能</w:t>
            </w:r>
          </w:p>
        </w:tc>
      </w:tr>
      <w:tr w:rsidR="00B85127" w:rsidRPr="00252B84" w14:paraId="6948EEFF" w14:textId="77777777" w:rsidTr="000F7152">
        <w:tc>
          <w:tcPr>
            <w:tcW w:w="1980" w:type="dxa"/>
            <w:vMerge/>
          </w:tcPr>
          <w:p w14:paraId="1C326302" w14:textId="77777777" w:rsidR="00B85127" w:rsidRPr="00252B84" w:rsidRDefault="00B85127" w:rsidP="000F7152">
            <w:pPr>
              <w:tabs>
                <w:tab w:val="left" w:pos="1830"/>
              </w:tabs>
              <w:ind w:firstLineChars="0" w:firstLine="0"/>
              <w:jc w:val="left"/>
            </w:pPr>
          </w:p>
        </w:tc>
        <w:tc>
          <w:tcPr>
            <w:tcW w:w="3827" w:type="dxa"/>
          </w:tcPr>
          <w:p w14:paraId="540D1685" w14:textId="77777777" w:rsidR="00B85127" w:rsidRPr="00252B84" w:rsidRDefault="00B85127" w:rsidP="000F7152">
            <w:pPr>
              <w:tabs>
                <w:tab w:val="left" w:pos="1830"/>
              </w:tabs>
              <w:ind w:firstLineChars="0" w:firstLine="0"/>
              <w:jc w:val="left"/>
            </w:pPr>
            <w:r w:rsidRPr="00252B84">
              <w:rPr>
                <w:rFonts w:hint="eastAsia"/>
              </w:rPr>
              <w:t>ソフトウェアの誤作動</w:t>
            </w:r>
          </w:p>
        </w:tc>
        <w:tc>
          <w:tcPr>
            <w:tcW w:w="4678" w:type="dxa"/>
          </w:tcPr>
          <w:p w14:paraId="1525E182" w14:textId="77777777" w:rsidR="00B85127" w:rsidRPr="00252B84" w:rsidRDefault="00B85127" w:rsidP="000F7152">
            <w:pPr>
              <w:tabs>
                <w:tab w:val="left" w:pos="1830"/>
              </w:tabs>
              <w:ind w:firstLineChars="0" w:firstLine="0"/>
              <w:jc w:val="left"/>
            </w:pPr>
            <w:r w:rsidRPr="00252B84">
              <w:rPr>
                <w:rFonts w:hint="eastAsia"/>
              </w:rPr>
              <w:t>効果的な変更管理の欠如</w:t>
            </w:r>
          </w:p>
        </w:tc>
      </w:tr>
      <w:tr w:rsidR="00B85127" w:rsidRPr="00252B84" w14:paraId="3FD72CE3" w14:textId="77777777" w:rsidTr="000F7152">
        <w:tc>
          <w:tcPr>
            <w:tcW w:w="1980" w:type="dxa"/>
            <w:vMerge/>
          </w:tcPr>
          <w:p w14:paraId="2E05A460" w14:textId="77777777" w:rsidR="00B85127" w:rsidRPr="00252B84" w:rsidRDefault="00B85127" w:rsidP="000F7152">
            <w:pPr>
              <w:tabs>
                <w:tab w:val="left" w:pos="1830"/>
              </w:tabs>
              <w:ind w:firstLineChars="0" w:firstLine="0"/>
              <w:jc w:val="left"/>
            </w:pPr>
          </w:p>
        </w:tc>
        <w:tc>
          <w:tcPr>
            <w:tcW w:w="3827" w:type="dxa"/>
          </w:tcPr>
          <w:p w14:paraId="297FB465" w14:textId="66BCFD13" w:rsidR="00B85127" w:rsidRPr="00252B84" w:rsidRDefault="00B85127" w:rsidP="000F7152">
            <w:pPr>
              <w:tabs>
                <w:tab w:val="left" w:pos="1830"/>
              </w:tabs>
              <w:ind w:firstLineChars="0" w:firstLine="0"/>
              <w:jc w:val="left"/>
              <w:rPr>
                <w:lang w:eastAsia="zh-TW"/>
              </w:rPr>
            </w:pPr>
            <w:r w:rsidRPr="00252B84">
              <w:rPr>
                <w:rFonts w:hint="eastAsia"/>
                <w:lang w:eastAsia="zh-TW"/>
              </w:rPr>
              <w:t>恐怖、攻撃、妨害行為</w:t>
            </w:r>
          </w:p>
        </w:tc>
        <w:tc>
          <w:tcPr>
            <w:tcW w:w="4678" w:type="dxa"/>
          </w:tcPr>
          <w:p w14:paraId="23383F0A" w14:textId="77777777" w:rsidR="00B85127" w:rsidRPr="00252B84" w:rsidRDefault="00B85127" w:rsidP="000F7152">
            <w:pPr>
              <w:tabs>
                <w:tab w:val="left" w:pos="1830"/>
              </w:tabs>
              <w:ind w:firstLineChars="0" w:firstLine="0"/>
              <w:jc w:val="left"/>
            </w:pPr>
            <w:r w:rsidRPr="00252B84">
              <w:rPr>
                <w:rFonts w:hint="eastAsia"/>
              </w:rPr>
              <w:t>管理されていないソフトウェアのダウンロードおよび使用</w:t>
            </w:r>
          </w:p>
        </w:tc>
      </w:tr>
      <w:tr w:rsidR="00B85127" w:rsidRPr="00252B84" w14:paraId="19525FBC" w14:textId="77777777" w:rsidTr="000F7152">
        <w:tc>
          <w:tcPr>
            <w:tcW w:w="1980" w:type="dxa"/>
            <w:vMerge/>
          </w:tcPr>
          <w:p w14:paraId="3CE1DA87" w14:textId="77777777" w:rsidR="00B85127" w:rsidRPr="00252B84" w:rsidRDefault="00B85127" w:rsidP="000F7152">
            <w:pPr>
              <w:tabs>
                <w:tab w:val="left" w:pos="1830"/>
              </w:tabs>
              <w:ind w:firstLineChars="0" w:firstLine="0"/>
              <w:jc w:val="left"/>
            </w:pPr>
          </w:p>
        </w:tc>
        <w:tc>
          <w:tcPr>
            <w:tcW w:w="3827" w:type="dxa"/>
          </w:tcPr>
          <w:p w14:paraId="3F89539F" w14:textId="79AB0862" w:rsidR="00B85127" w:rsidRPr="00252B84" w:rsidRDefault="00B85127" w:rsidP="000F7152">
            <w:pPr>
              <w:tabs>
                <w:tab w:val="left" w:pos="1830"/>
              </w:tabs>
              <w:ind w:firstLineChars="0" w:firstLine="0"/>
              <w:jc w:val="left"/>
            </w:pPr>
            <w:r w:rsidRPr="00252B84">
              <w:rPr>
                <w:rFonts w:hint="eastAsia"/>
              </w:rPr>
              <w:t>装置又はシステムの故障</w:t>
            </w:r>
          </w:p>
        </w:tc>
        <w:tc>
          <w:tcPr>
            <w:tcW w:w="4678" w:type="dxa"/>
          </w:tcPr>
          <w:p w14:paraId="1259C7CB" w14:textId="77777777" w:rsidR="00B85127" w:rsidRPr="00252B84" w:rsidRDefault="00B85127" w:rsidP="000F7152">
            <w:pPr>
              <w:tabs>
                <w:tab w:val="left" w:pos="1830"/>
              </w:tabs>
              <w:ind w:firstLineChars="0" w:firstLine="0"/>
              <w:jc w:val="left"/>
            </w:pPr>
            <w:r w:rsidRPr="00252B84">
              <w:rPr>
                <w:rFonts w:hint="eastAsia"/>
              </w:rPr>
              <w:t>バックアップコピーの欠如</w:t>
            </w:r>
          </w:p>
        </w:tc>
      </w:tr>
    </w:tbl>
    <w:p w14:paraId="082F707D" w14:textId="25DEEC19" w:rsidR="00B85127" w:rsidRPr="00252B84" w:rsidRDefault="00B85127" w:rsidP="00B85127">
      <w:r w:rsidRPr="00252B84">
        <w:rPr>
          <w:rFonts w:hint="eastAsia"/>
        </w:rPr>
        <w:t>ば「アクセス権の誤った割当て」という脆弱性は、「アクセス権の適切な設定」という管理策の欠如を意味しています。</w:t>
      </w:r>
    </w:p>
    <w:p w14:paraId="1EFB1FF0" w14:textId="74143F57" w:rsidR="00B85127" w:rsidRPr="00252B84" w:rsidRDefault="00EB41B0" w:rsidP="00B85127">
      <w:r w:rsidRPr="00252B84">
        <w:rPr>
          <w:noProof/>
        </w:rPr>
        <mc:AlternateContent>
          <mc:Choice Requires="wps">
            <w:drawing>
              <wp:anchor distT="0" distB="0" distL="114300" distR="114300" simplePos="0" relativeHeight="251674624" behindDoc="0" locked="0" layoutInCell="1" allowOverlap="1" wp14:anchorId="66BB41FD" wp14:editId="47CED8A7">
                <wp:simplePos x="0" y="0"/>
                <wp:positionH relativeFrom="margin">
                  <wp:align>right</wp:align>
                </wp:positionH>
                <wp:positionV relativeFrom="paragraph">
                  <wp:posOffset>6826885</wp:posOffset>
                </wp:positionV>
                <wp:extent cx="6645910" cy="405442"/>
                <wp:effectExtent l="0" t="0" r="0" b="0"/>
                <wp:wrapSquare wrapText="bothSides"/>
                <wp:docPr id="1167917522" name="テキスト ボックス 20"/>
                <wp:cNvGraphicFramePr/>
                <a:graphic xmlns:a="http://schemas.openxmlformats.org/drawingml/2006/main">
                  <a:graphicData uri="http://schemas.microsoft.com/office/word/2010/wordprocessingShape">
                    <wps:wsp>
                      <wps:cNvSpPr txBox="1"/>
                      <wps:spPr>
                        <a:xfrm>
                          <a:off x="0" y="0"/>
                          <a:ext cx="6645910" cy="405442"/>
                        </a:xfrm>
                        <a:prstGeom prst="rect">
                          <a:avLst/>
                        </a:prstGeom>
                        <a:noFill/>
                      </wps:spPr>
                      <wps:txbx>
                        <w:txbxContent>
                          <w:p w14:paraId="110C419D" w14:textId="77777777" w:rsidR="00B85127" w:rsidRDefault="00B85127" w:rsidP="00B85127">
                            <w:pPr>
                              <w:pStyle w:val="aff1"/>
                            </w:pPr>
                            <w:r>
                              <w:rPr>
                                <w:rFonts w:hint="eastAsia"/>
                              </w:rPr>
                              <w:t>脆弱性の識別例</w:t>
                            </w:r>
                          </w:p>
                          <w:p w14:paraId="1E3DE9B9" w14:textId="1EE1A5AB" w:rsidR="00B85127" w:rsidRDefault="00B85127" w:rsidP="00B85127">
                            <w:pPr>
                              <w:pStyle w:val="aff1"/>
                            </w:pPr>
                            <w:r>
                              <w:rPr>
                                <w:rFonts w:hint="eastAsia"/>
                              </w:rPr>
                              <w:t>（出典）「ISO/IEC27005」をもとに作成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BB41FD" id="テキスト ボックス 20" o:spid="_x0000_s1034" type="#_x0000_t202" style="position:absolute;left:0;text-align:left;margin-left:472.1pt;margin-top:537.55pt;width:523.3pt;height:31.9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" filled="f" stroked="f">
                <v:textbox>
                  <w:txbxContent>
                    <w:p w14:paraId="110C419D" w14:textId="77777777" w:rsidR="00B85127" w:rsidRDefault="00B85127" w:rsidP="00B85127">
                      <w:pPr>
                        <w:pStyle w:val="aff1"/>
                      </w:pPr>
                      <w:r>
                        <w:rPr>
                          <w:rFonts w:hint="eastAsia"/>
                        </w:rPr>
                        <w:t>脆弱性の識別例</w:t>
                      </w:r>
                    </w:p>
                    <w:p w14:paraId="1E3DE9B9" w14:textId="1EE1A5AB" w:rsidR="00B85127" w:rsidRDefault="00B85127" w:rsidP="00B85127">
                      <w:pPr>
                        <w:pStyle w:val="aff1"/>
                      </w:pPr>
                      <w:r>
                        <w:rPr>
                          <w:rFonts w:hint="eastAsia"/>
                        </w:rPr>
                        <w:t>（</w:t>
                      </w:r>
                      <w:r>
                        <w:rPr>
                          <w:rFonts w:hint="eastAsia"/>
                        </w:rPr>
                        <w:t>出典）「ISO/IEC27005」をもとに作成</w:t>
                      </w:r>
                    </w:p>
                  </w:txbxContent>
                </v:textbox>
                <w10:wrap type="square" anchorx="margin"/>
              </v:shape>
            </w:pict>
          </mc:Fallback>
        </mc:AlternateContent>
      </w:r>
      <w:r w:rsidR="00B85127" w:rsidRPr="00252B84">
        <w:rPr>
          <w:rFonts w:hint="eastAsia"/>
        </w:rPr>
        <w:t>以下は、脆弱性を識別して一覧表にした例です。脆弱性の一覧表を作成する際は、脅威と関連付けて整理する必要があります。</w:t>
      </w:r>
    </w:p>
    <w:p w14:paraId="11042E94" w14:textId="77777777" w:rsidR="00B85127" w:rsidRPr="00252B84" w:rsidRDefault="00B85127" w:rsidP="00B85127">
      <w:pPr>
        <w:ind w:firstLineChars="0" w:firstLine="0"/>
      </w:pPr>
      <w:r w:rsidRPr="00252B84">
        <w:rPr>
          <w:rFonts w:hint="eastAsia"/>
        </w:rPr>
        <w:lastRenderedPageBreak/>
        <w:t>脆弱性を識別する際に参考になる情報</w:t>
      </w:r>
    </w:p>
    <w:p w14:paraId="687B90DF" w14:textId="168D54E2" w:rsidR="00B85127" w:rsidRPr="00252B84" w:rsidRDefault="00B85127" w:rsidP="005C2009">
      <w:pPr>
        <w:numPr>
          <w:ilvl w:val="0"/>
          <w:numId w:val="39"/>
        </w:numPr>
        <w:ind w:firstLineChars="0"/>
        <w:jc w:val="left"/>
      </w:pPr>
      <w:r w:rsidRPr="00252B84">
        <w:rPr>
          <w:rFonts w:hint="eastAsia"/>
        </w:rPr>
        <w:t>ISO/IEC27001:2022の附属書A「管理目的及び管理策」</w:t>
      </w:r>
    </w:p>
    <w:p w14:paraId="6771A230" w14:textId="46FE2516" w:rsidR="00B85127" w:rsidRPr="00252B84" w:rsidRDefault="00B85127" w:rsidP="005C2009">
      <w:pPr>
        <w:numPr>
          <w:ilvl w:val="0"/>
          <w:numId w:val="39"/>
        </w:numPr>
        <w:ind w:firstLineChars="0"/>
        <w:jc w:val="left"/>
      </w:pPr>
      <w:r w:rsidRPr="00252B84">
        <w:rPr>
          <w:rFonts w:hint="eastAsia"/>
        </w:rPr>
        <w:t>ISO/IEC27002:2022の管理策</w:t>
      </w:r>
    </w:p>
    <w:p w14:paraId="0D67E9DA" w14:textId="77777777" w:rsidR="00B85127" w:rsidRPr="00252B84" w:rsidRDefault="00B85127" w:rsidP="005C2009">
      <w:pPr>
        <w:numPr>
          <w:ilvl w:val="0"/>
          <w:numId w:val="39"/>
        </w:numPr>
        <w:ind w:firstLineChars="0"/>
        <w:jc w:val="left"/>
      </w:pPr>
      <w:r w:rsidRPr="00252B84">
        <w:rPr>
          <w:rFonts w:hint="eastAsia"/>
        </w:rPr>
        <w:t>情報セキュリティ管理基準など</w:t>
      </w:r>
    </w:p>
    <w:p w14:paraId="6682FE93" w14:textId="77777777" w:rsidR="00B85127" w:rsidRPr="00252B84" w:rsidRDefault="00B85127" w:rsidP="00B85127">
      <w:r w:rsidRPr="00252B84">
        <w:rPr>
          <w:rFonts w:hint="eastAsia"/>
        </w:rPr>
        <w:t>脆弱性は、資産の性質から考えることによって簡単に識別できます。例えば、クラウドサービスは、「インターネットがあればどこでも利用可能」、「自社でデータを持たなくていい」といった性質を持ちます。同時にそれらの性質は「不正アクセス」「クラウドサービス停止によるデータの消失」という脅威に対する脆弱性があります。</w:t>
      </w:r>
    </w:p>
    <w:p w14:paraId="4A6D37F3" w14:textId="77777777" w:rsidR="00B85127" w:rsidRPr="00252B84" w:rsidRDefault="00B85127" w:rsidP="00B85127">
      <w:pPr>
        <w:widowControl/>
        <w:spacing w:line="240" w:lineRule="auto"/>
        <w:ind w:firstLineChars="0" w:firstLine="0"/>
      </w:pPr>
    </w:p>
    <w:p w14:paraId="5B084A5B" w14:textId="77777777" w:rsidR="00B85127" w:rsidRPr="00252B84" w:rsidRDefault="00B85127" w:rsidP="00B85127">
      <w:pPr>
        <w:keepNext/>
        <w:pageBreakBefore/>
        <w:pBdr>
          <w:bottom w:val="single" w:sz="24" w:space="1" w:color="A6A6A6" w:themeColor="background1" w:themeShade="A6"/>
        </w:pBdr>
        <w:spacing w:beforeLines="100" w:before="360" w:afterLines="100" w:after="360"/>
        <w:ind w:firstLineChars="0" w:firstLine="0"/>
        <w:jc w:val="left"/>
        <w:outlineLvl w:val="2"/>
        <w:rPr>
          <w:rFonts w:asciiTheme="majorHAnsi" w:hAnsiTheme="majorHAnsi" w:cstheme="majorBidi"/>
          <w:b/>
          <w:sz w:val="32"/>
          <w:szCs w:val="32"/>
        </w:rPr>
      </w:pPr>
      <w:bookmarkStart w:id="78" w:name="_Toc172722747"/>
      <w:bookmarkStart w:id="79" w:name="_Toc185338857"/>
      <w:bookmarkStart w:id="80" w:name="_Toc187824607"/>
      <w:bookmarkStart w:id="81" w:name="_Toc188348958"/>
      <w:bookmarkStart w:id="82" w:name="_Toc204087540"/>
      <w:r w:rsidRPr="00252B84">
        <w:rPr>
          <w:rFonts w:asciiTheme="majorHAnsi" w:hAnsiTheme="majorHAnsi" w:cstheme="majorBidi" w:hint="eastAsia"/>
          <w:b/>
          <w:sz w:val="32"/>
          <w:szCs w:val="32"/>
        </w:rPr>
        <w:lastRenderedPageBreak/>
        <w:t>コラム</w:t>
      </w:r>
      <w:bookmarkEnd w:id="78"/>
      <w:bookmarkEnd w:id="79"/>
      <w:bookmarkEnd w:id="80"/>
      <w:bookmarkEnd w:id="81"/>
      <w:bookmarkEnd w:id="82"/>
    </w:p>
    <w:tbl>
      <w:tblPr>
        <w:tblStyle w:val="a9"/>
        <w:tblW w:w="0" w:type="auto"/>
        <w:tblLook w:val="04A0" w:firstRow="1" w:lastRow="0" w:firstColumn="1" w:lastColumn="0" w:noHBand="0" w:noVBand="1"/>
      </w:tblPr>
      <w:tblGrid>
        <w:gridCol w:w="10456"/>
      </w:tblGrid>
      <w:tr w:rsidR="00B85127" w:rsidRPr="00252B84" w14:paraId="308B4D07" w14:textId="77777777" w:rsidTr="00AF3B7B">
        <w:tc>
          <w:tcPr>
            <w:tcW w:w="10456" w:type="dxa"/>
            <w:shd w:val="clear" w:color="auto" w:fill="215E99"/>
          </w:tcPr>
          <w:p w14:paraId="6819602B" w14:textId="77777777" w:rsidR="00B85127" w:rsidRPr="00252B84" w:rsidRDefault="00B85127" w:rsidP="00AF3B7B">
            <w:pPr>
              <w:widowControl/>
              <w:ind w:firstLineChars="0" w:firstLine="0"/>
              <w:jc w:val="left"/>
              <w:rPr>
                <w:b/>
                <w:bCs/>
                <w:color w:val="FFFFFF" w:themeColor="background1"/>
                <w:szCs w:val="32"/>
              </w:rPr>
            </w:pPr>
            <w:r w:rsidRPr="00252B84">
              <w:rPr>
                <w:rFonts w:hint="eastAsia"/>
                <w:b/>
                <w:bCs/>
                <w:color w:val="FFFFFF" w:themeColor="background1"/>
                <w:szCs w:val="32"/>
              </w:rPr>
              <w:t>情報セキュリティの</w:t>
            </w:r>
            <w:r w:rsidRPr="00252B84">
              <w:rPr>
                <w:b/>
                <w:bCs/>
                <w:color w:val="FFFFFF" w:themeColor="background1"/>
                <w:szCs w:val="32"/>
              </w:rPr>
              <w:t>CIA＋4要素</w:t>
            </w:r>
          </w:p>
        </w:tc>
      </w:tr>
      <w:tr w:rsidR="00B85127" w:rsidRPr="00252B84" w14:paraId="42DDE7FC" w14:textId="77777777" w:rsidTr="00AF3B7B">
        <w:tc>
          <w:tcPr>
            <w:tcW w:w="10456" w:type="dxa"/>
          </w:tcPr>
          <w:p w14:paraId="6B16E599" w14:textId="47591B4C" w:rsidR="00B85127" w:rsidRPr="00252B84" w:rsidRDefault="00B85127" w:rsidP="00AF3B7B">
            <w:pPr>
              <w:tabs>
                <w:tab w:val="left" w:pos="1830"/>
              </w:tabs>
              <w:ind w:firstLineChars="0" w:firstLine="0"/>
              <w:jc w:val="left"/>
            </w:pPr>
            <w:r w:rsidRPr="00252B84">
              <w:t>JIS Q 27000:2019で、情報セキュリティは「</w:t>
            </w:r>
            <w:bookmarkStart w:id="83" w:name="■機密性第8章コラム"/>
            <w:r w:rsidRPr="00252B84">
              <w:fldChar w:fldCharType="begin"/>
            </w:r>
            <w:r w:rsidR="006234F2">
              <w:instrText>HYPERLINK  \l "■機密性"</w:instrText>
            </w:r>
            <w:r w:rsidRPr="00252B84">
              <w:fldChar w:fldCharType="separate"/>
            </w:r>
            <w:r w:rsidRPr="00252B84">
              <w:rPr>
                <w:color w:val="467886" w:themeColor="hyperlink"/>
                <w:u w:val="single"/>
              </w:rPr>
              <w:t>機密性</w:t>
            </w:r>
            <w:bookmarkEnd w:id="83"/>
            <w:r w:rsidRPr="00252B84">
              <w:fldChar w:fldCharType="end"/>
            </w:r>
            <w:r w:rsidRPr="00252B84">
              <w:t>（Confidentiality）」、「</w:t>
            </w:r>
            <w:bookmarkStart w:id="84" w:name="■完全性第8章コラム"/>
            <w:r w:rsidRPr="00252B84">
              <w:fldChar w:fldCharType="begin"/>
            </w:r>
            <w:r w:rsidR="006234F2">
              <w:instrText>HYPERLINK  \l "■完全性"</w:instrText>
            </w:r>
            <w:r w:rsidRPr="00252B84">
              <w:fldChar w:fldCharType="separate"/>
            </w:r>
            <w:r w:rsidRPr="00252B84">
              <w:rPr>
                <w:color w:val="467886" w:themeColor="hyperlink"/>
                <w:u w:val="single"/>
              </w:rPr>
              <w:t>完全性</w:t>
            </w:r>
            <w:bookmarkEnd w:id="84"/>
            <w:r w:rsidRPr="00252B84">
              <w:fldChar w:fldCharType="end"/>
            </w:r>
            <w:r w:rsidRPr="00252B84">
              <w:t>（Integrity）」及び「</w:t>
            </w:r>
            <w:bookmarkStart w:id="85" w:name="■可用性第8章コラム"/>
            <w:r w:rsidRPr="00252B84">
              <w:fldChar w:fldCharType="begin"/>
            </w:r>
            <w:r w:rsidR="006234F2">
              <w:instrText>HYPERLINK  \l "■可用性第8章コラム"</w:instrText>
            </w:r>
            <w:r w:rsidRPr="00252B84">
              <w:fldChar w:fldCharType="separate"/>
            </w:r>
            <w:r w:rsidRPr="00252B84">
              <w:rPr>
                <w:color w:val="467886" w:themeColor="hyperlink"/>
                <w:u w:val="single"/>
              </w:rPr>
              <w:t>可用性</w:t>
            </w:r>
            <w:bookmarkEnd w:id="85"/>
            <w:r w:rsidRPr="00252B84">
              <w:fldChar w:fldCharType="end"/>
            </w:r>
            <w:r w:rsidRPr="00252B84">
              <w:t>（Availability）」を維持することと定義されています。これら</w:t>
            </w:r>
            <w:bookmarkStart w:id="86" w:name="■情報セキュリティの3要素「CIA」第8章コラム"/>
            <w:r w:rsidRPr="00252B84">
              <w:t>3つの要素（</w:t>
            </w:r>
            <w:r>
              <w:fldChar w:fldCharType="begin"/>
            </w:r>
            <w:r>
              <w:instrText>HYPERLINK \l "■情報セキュリティの3要素「CIA」"</w:instrText>
            </w:r>
            <w:r>
              <w:fldChar w:fldCharType="separate"/>
            </w:r>
            <w:r w:rsidRPr="00252B84">
              <w:rPr>
                <w:color w:val="467886" w:themeColor="hyperlink"/>
                <w:u w:val="single"/>
              </w:rPr>
              <w:t>CIA</w:t>
            </w:r>
            <w:r>
              <w:fldChar w:fldCharType="end"/>
            </w:r>
            <w:r w:rsidRPr="00252B84">
              <w:t>）</w:t>
            </w:r>
            <w:bookmarkEnd w:id="86"/>
            <w:r w:rsidRPr="00252B84">
              <w:t>をバランスよく維持することは、セキュリティを担保する上では欠かせません。また、さらに以下の4つの要素を追加して、情報セキュリティの7要素とする場合もあります。</w:t>
            </w:r>
          </w:p>
          <w:p w14:paraId="6873198A" w14:textId="77777777" w:rsidR="00B85127" w:rsidRPr="00252B84" w:rsidRDefault="00B85127" w:rsidP="00AF3B7B">
            <w:pPr>
              <w:tabs>
                <w:tab w:val="left" w:pos="1830"/>
              </w:tabs>
              <w:ind w:firstLineChars="0" w:firstLine="0"/>
              <w:jc w:val="left"/>
            </w:pPr>
          </w:p>
          <w:p w14:paraId="22A79FD2" w14:textId="58CCB7C7" w:rsidR="00B85127" w:rsidRPr="00252B84" w:rsidRDefault="00B85127" w:rsidP="00AF3B7B">
            <w:pPr>
              <w:tabs>
                <w:tab w:val="left" w:pos="1830"/>
              </w:tabs>
              <w:ind w:firstLineChars="0" w:firstLine="0"/>
              <w:jc w:val="left"/>
            </w:pPr>
            <w:r w:rsidRPr="00252B84">
              <w:rPr>
                <w:rFonts w:hint="eastAsia"/>
              </w:rPr>
              <w:t>〇</w:t>
            </w:r>
            <w:bookmarkStart w:id="87" w:name="■真正性第8章コラム"/>
            <w:r w:rsidRPr="00252B84">
              <w:fldChar w:fldCharType="begin"/>
            </w:r>
            <w:r w:rsidR="009B7A5B">
              <w:instrText>HYPERLINK  \l "■真正性"</w:instrText>
            </w:r>
            <w:r w:rsidRPr="00252B84">
              <w:fldChar w:fldCharType="separate"/>
            </w:r>
            <w:r w:rsidRPr="00252B84">
              <w:rPr>
                <w:rFonts w:hint="eastAsia"/>
                <w:color w:val="467886" w:themeColor="hyperlink"/>
                <w:u w:val="single"/>
              </w:rPr>
              <w:t>真正性</w:t>
            </w:r>
            <w:bookmarkEnd w:id="87"/>
            <w:r w:rsidRPr="00252B84">
              <w:fldChar w:fldCharType="end"/>
            </w:r>
            <w:r w:rsidRPr="00252B84">
              <w:t>（Authenticity）</w:t>
            </w:r>
          </w:p>
          <w:p w14:paraId="13AB0938" w14:textId="2E5CEADC" w:rsidR="00B85127" w:rsidRPr="00252B84" w:rsidRDefault="00B85127" w:rsidP="00AF3B7B">
            <w:pPr>
              <w:tabs>
                <w:tab w:val="left" w:pos="1830"/>
              </w:tabs>
              <w:ind w:firstLineChars="0" w:firstLine="0"/>
              <w:jc w:val="left"/>
            </w:pPr>
            <w:r w:rsidRPr="00252B84">
              <w:rPr>
                <w:rFonts w:hint="eastAsia"/>
              </w:rPr>
              <w:t>情報にアクセスする人や端末が「本当に許可されているか否か」を確実にすることを指します。</w:t>
            </w:r>
            <w:bookmarkStart w:id="88" w:name="■多要素認証第８章コラム"/>
            <w:r w:rsidRPr="00252B84">
              <w:fldChar w:fldCharType="begin"/>
            </w:r>
            <w:r w:rsidR="00CD69FF">
              <w:instrText>HYPERLINK  \l "■多要素認証"</w:instrText>
            </w:r>
            <w:r w:rsidRPr="00252B84">
              <w:fldChar w:fldCharType="separate"/>
            </w:r>
            <w:r w:rsidRPr="00252B84">
              <w:rPr>
                <w:rFonts w:hint="eastAsia"/>
                <w:color w:val="467886" w:themeColor="hyperlink"/>
                <w:u w:val="single"/>
              </w:rPr>
              <w:t>多要素認証</w:t>
            </w:r>
            <w:bookmarkEnd w:id="88"/>
            <w:r w:rsidRPr="00252B84">
              <w:fldChar w:fldCharType="end"/>
            </w:r>
            <w:r w:rsidRPr="00252B84">
              <w:rPr>
                <w:rFonts w:hint="eastAsia"/>
              </w:rPr>
              <w:t>やデジタル署名など、認証方法を強化することがセキュリティ対策として考えられます。</w:t>
            </w:r>
          </w:p>
          <w:p w14:paraId="238D593A" w14:textId="77777777" w:rsidR="00B85127" w:rsidRPr="00252B84" w:rsidRDefault="00B85127" w:rsidP="00AF3B7B">
            <w:pPr>
              <w:tabs>
                <w:tab w:val="left" w:pos="1830"/>
              </w:tabs>
              <w:ind w:firstLineChars="0" w:firstLine="0"/>
              <w:jc w:val="left"/>
            </w:pPr>
          </w:p>
          <w:p w14:paraId="00A4BC2C" w14:textId="7EE01BA9" w:rsidR="00B85127" w:rsidRPr="00252B84" w:rsidRDefault="00B85127" w:rsidP="00AF3B7B">
            <w:pPr>
              <w:tabs>
                <w:tab w:val="left" w:pos="1830"/>
              </w:tabs>
              <w:ind w:firstLineChars="0" w:firstLine="0"/>
              <w:jc w:val="left"/>
            </w:pPr>
            <w:r w:rsidRPr="00252B84">
              <w:rPr>
                <w:rFonts w:hint="eastAsia"/>
              </w:rPr>
              <w:t>〇</w:t>
            </w:r>
            <w:bookmarkStart w:id="89" w:name="■信頼性第8章コラム"/>
            <w:r w:rsidRPr="00252B84">
              <w:fldChar w:fldCharType="begin"/>
            </w:r>
            <w:r w:rsidR="009B7A5B">
              <w:instrText>HYPERLINK  \l "■信頼性"</w:instrText>
            </w:r>
            <w:r w:rsidRPr="00252B84">
              <w:fldChar w:fldCharType="separate"/>
            </w:r>
            <w:r w:rsidRPr="00252B84">
              <w:rPr>
                <w:rFonts w:hint="eastAsia"/>
                <w:color w:val="467886" w:themeColor="hyperlink"/>
                <w:u w:val="single"/>
              </w:rPr>
              <w:t>信頼性</w:t>
            </w:r>
            <w:bookmarkEnd w:id="89"/>
            <w:r w:rsidRPr="00252B84">
              <w:fldChar w:fldCharType="end"/>
            </w:r>
            <w:r w:rsidRPr="00252B84">
              <w:t>（Reliability）</w:t>
            </w:r>
          </w:p>
          <w:p w14:paraId="4AD39D01" w14:textId="77777777" w:rsidR="00B85127" w:rsidRPr="00252B84" w:rsidRDefault="00B85127" w:rsidP="00AF3B7B">
            <w:pPr>
              <w:tabs>
                <w:tab w:val="left" w:pos="1830"/>
              </w:tabs>
              <w:ind w:firstLineChars="0" w:firstLine="0"/>
              <w:jc w:val="left"/>
            </w:pPr>
            <w:r w:rsidRPr="00252B84">
              <w:rPr>
                <w:rFonts w:hint="eastAsia"/>
              </w:rPr>
              <w:t>データやシステムを利用する際、意図した動作と結果が得られることを担保することを指します。不具合がないようにシステム構築を行うことや、ヒューマンエラーが起きないようなルール整備などがセキュリティ対策として考えられます。</w:t>
            </w:r>
          </w:p>
          <w:p w14:paraId="333B11F9" w14:textId="77777777" w:rsidR="00B85127" w:rsidRPr="00252B84" w:rsidRDefault="00B85127" w:rsidP="00AF3B7B">
            <w:pPr>
              <w:tabs>
                <w:tab w:val="left" w:pos="1830"/>
              </w:tabs>
              <w:ind w:firstLineChars="0" w:firstLine="0"/>
              <w:jc w:val="left"/>
            </w:pPr>
          </w:p>
          <w:p w14:paraId="7C2D3DE4" w14:textId="0F1DA022" w:rsidR="00B85127" w:rsidRPr="00252B84" w:rsidRDefault="00B85127" w:rsidP="00AF3B7B">
            <w:pPr>
              <w:tabs>
                <w:tab w:val="left" w:pos="1830"/>
              </w:tabs>
              <w:ind w:firstLineChars="0" w:firstLine="0"/>
              <w:jc w:val="left"/>
            </w:pPr>
            <w:r w:rsidRPr="00252B84">
              <w:rPr>
                <w:rFonts w:hint="eastAsia"/>
              </w:rPr>
              <w:t>〇</w:t>
            </w:r>
            <w:bookmarkStart w:id="90" w:name="■責任追跡性第8章コラム"/>
            <w:r w:rsidRPr="00252B84">
              <w:fldChar w:fldCharType="begin"/>
            </w:r>
            <w:r w:rsidR="002F1CB4">
              <w:instrText>HYPERLINK  \l "■責任追跡性"</w:instrText>
            </w:r>
            <w:r w:rsidRPr="00252B84">
              <w:fldChar w:fldCharType="separate"/>
            </w:r>
            <w:r w:rsidRPr="00252B84">
              <w:rPr>
                <w:rFonts w:hint="eastAsia"/>
                <w:color w:val="467886" w:themeColor="hyperlink"/>
                <w:u w:val="single"/>
              </w:rPr>
              <w:t>責</w:t>
            </w:r>
            <w:r w:rsidRPr="00F13993">
              <w:rPr>
                <w:rFonts w:hint="eastAsia"/>
                <w:color w:val="467886"/>
                <w:u w:val="single"/>
              </w:rPr>
              <w:t>任</w:t>
            </w:r>
            <w:r w:rsidRPr="00252B84">
              <w:rPr>
                <w:rFonts w:hint="eastAsia"/>
                <w:color w:val="467886" w:themeColor="hyperlink"/>
                <w:u w:val="single"/>
              </w:rPr>
              <w:t>追跡性</w:t>
            </w:r>
            <w:bookmarkEnd w:id="90"/>
            <w:r w:rsidRPr="00252B84">
              <w:fldChar w:fldCharType="end"/>
            </w:r>
            <w:r w:rsidRPr="00252B84">
              <w:t>（Accountability）</w:t>
            </w:r>
          </w:p>
          <w:p w14:paraId="6EAC5C1F" w14:textId="77777777" w:rsidR="00B85127" w:rsidRPr="00252B84" w:rsidRDefault="00B85127" w:rsidP="00AF3B7B">
            <w:pPr>
              <w:tabs>
                <w:tab w:val="left" w:pos="1830"/>
              </w:tabs>
              <w:ind w:firstLineChars="0" w:firstLine="0"/>
              <w:jc w:val="left"/>
            </w:pPr>
            <w:r w:rsidRPr="00252B84">
              <w:rPr>
                <w:rFonts w:hint="eastAsia"/>
              </w:rPr>
              <w:t>情報へのアクセスが、誰によってどのような手順で行われたのかを後から証明できるようにしておくことを指します。ログの取得や、デジタル署名などがセキュリティ対策として考えられます。</w:t>
            </w:r>
          </w:p>
          <w:p w14:paraId="6556FAAF" w14:textId="77777777" w:rsidR="00B85127" w:rsidRPr="00252B84" w:rsidRDefault="00B85127" w:rsidP="00AF3B7B">
            <w:pPr>
              <w:tabs>
                <w:tab w:val="left" w:pos="1830"/>
              </w:tabs>
              <w:ind w:firstLineChars="0" w:firstLine="0"/>
              <w:jc w:val="left"/>
            </w:pPr>
          </w:p>
          <w:p w14:paraId="54DBFB4B" w14:textId="5DED64EF" w:rsidR="00B85127" w:rsidRPr="00252B84" w:rsidRDefault="00B85127" w:rsidP="00AF3B7B">
            <w:pPr>
              <w:tabs>
                <w:tab w:val="left" w:pos="1830"/>
              </w:tabs>
              <w:ind w:firstLineChars="0" w:firstLine="0"/>
              <w:jc w:val="left"/>
            </w:pPr>
            <w:r w:rsidRPr="00252B84">
              <w:rPr>
                <w:rFonts w:hint="eastAsia"/>
              </w:rPr>
              <w:t>〇</w:t>
            </w:r>
            <w:bookmarkStart w:id="91" w:name="■否認防止8章コラム"/>
            <w:r w:rsidRPr="00F13993">
              <w:rPr>
                <w:color w:val="467886"/>
              </w:rPr>
              <w:fldChar w:fldCharType="begin"/>
            </w:r>
            <w:r w:rsidR="00CD69FF">
              <w:rPr>
                <w:color w:val="467886"/>
              </w:rPr>
              <w:instrText>HYPERLINK  \l "■否認防止"</w:instrText>
            </w:r>
            <w:r w:rsidRPr="00F13993">
              <w:rPr>
                <w:color w:val="467886"/>
              </w:rPr>
            </w:r>
            <w:r w:rsidRPr="00F13993">
              <w:rPr>
                <w:color w:val="467886"/>
              </w:rPr>
              <w:fldChar w:fldCharType="separate"/>
            </w:r>
            <w:r w:rsidRPr="00F13993">
              <w:rPr>
                <w:rFonts w:hint="eastAsia"/>
                <w:color w:val="467886"/>
                <w:u w:val="single"/>
              </w:rPr>
              <w:t>否認防止</w:t>
            </w:r>
            <w:r w:rsidRPr="00F13993">
              <w:rPr>
                <w:color w:val="467886"/>
              </w:rPr>
              <w:fldChar w:fldCharType="end"/>
            </w:r>
            <w:bookmarkEnd w:id="91"/>
            <w:r w:rsidRPr="00252B84">
              <w:t>（Non-repudiation）</w:t>
            </w:r>
          </w:p>
          <w:p w14:paraId="16443F6B" w14:textId="77777777" w:rsidR="00B85127" w:rsidRPr="00252B84" w:rsidRDefault="00B85127" w:rsidP="00AF3B7B">
            <w:pPr>
              <w:tabs>
                <w:tab w:val="left" w:pos="1830"/>
              </w:tabs>
              <w:ind w:firstLineChars="0" w:firstLine="0"/>
              <w:jc w:val="left"/>
            </w:pPr>
            <w:r w:rsidRPr="00252B84">
              <w:rPr>
                <w:rFonts w:hint="eastAsia"/>
              </w:rPr>
              <w:t>問題発生後に、その原因となった人物から否定されないよう、後から証明できるようにしておくことを指します。先に説明した責任追跡性を担保することがセキュリティ対策につながります。</w:t>
            </w:r>
          </w:p>
          <w:p w14:paraId="5341B72C" w14:textId="77777777" w:rsidR="00B85127" w:rsidRPr="00252B84" w:rsidRDefault="00B85127" w:rsidP="00AF3B7B">
            <w:pPr>
              <w:tabs>
                <w:tab w:val="left" w:pos="1830"/>
              </w:tabs>
              <w:ind w:firstLineChars="0" w:firstLine="0"/>
              <w:jc w:val="left"/>
            </w:pPr>
          </w:p>
          <w:p w14:paraId="1B1D01E1" w14:textId="77777777" w:rsidR="00B85127" w:rsidRPr="00252B84" w:rsidRDefault="00B85127" w:rsidP="00AF3B7B">
            <w:pPr>
              <w:tabs>
                <w:tab w:val="left" w:pos="1830"/>
              </w:tabs>
              <w:ind w:firstLineChars="0" w:firstLine="0"/>
              <w:jc w:val="left"/>
            </w:pPr>
            <w:r w:rsidRPr="00252B84">
              <w:t>CIAの3要素に加えて上記の4要素も加えることにより、より抜け漏れがないセキュリティ対策が期待できます。</w:t>
            </w:r>
          </w:p>
        </w:tc>
      </w:tr>
    </w:tbl>
    <w:p w14:paraId="561980D1" w14:textId="77777777" w:rsidR="00B85127" w:rsidRPr="00252B84" w:rsidRDefault="00B85127" w:rsidP="00B85127"/>
    <w:p w14:paraId="1879D32C" w14:textId="77777777" w:rsidR="00B85127" w:rsidRDefault="00B85127" w:rsidP="00F30873">
      <w:pPr>
        <w:widowControl/>
        <w:spacing w:line="240" w:lineRule="auto"/>
        <w:ind w:firstLineChars="0" w:firstLine="0"/>
        <w:jc w:val="left"/>
        <w:sectPr w:rsidR="00B85127" w:rsidSect="00FB69F6">
          <w:footerReference w:type="default" r:id="rId28"/>
          <w:footerReference w:type="first" r:id="rId29"/>
          <w:pgSz w:w="11906" w:h="16838"/>
          <w:pgMar w:top="720" w:right="720" w:bottom="720" w:left="720" w:header="851" w:footer="737" w:gutter="0"/>
          <w:cols w:space="425"/>
          <w:docGrid w:type="lines" w:linePitch="360"/>
        </w:sectPr>
      </w:pPr>
    </w:p>
    <w:p w14:paraId="5C55F5FA" w14:textId="77777777" w:rsidR="00F84804" w:rsidRPr="00F84804" w:rsidRDefault="00F84804" w:rsidP="00F84804">
      <w:pPr>
        <w:pStyle w:val="20"/>
      </w:pPr>
      <w:bookmarkStart w:id="92" w:name="_Toc204087541"/>
      <w:r w:rsidRPr="00F84804">
        <w:lastRenderedPageBreak/>
        <w:t>編集後記</w:t>
      </w:r>
      <w:bookmarkEnd w:id="92"/>
    </w:p>
    <w:p w14:paraId="10BB2D93" w14:textId="6A47B568" w:rsidR="00417875" w:rsidRDefault="00F84804" w:rsidP="00417875">
      <w:r>
        <w:t>第3編では、</w:t>
      </w:r>
      <w:r w:rsidR="00417875">
        <w:rPr>
          <w:rFonts w:hint="eastAsia"/>
        </w:rPr>
        <w:t>最初に</w:t>
      </w:r>
      <w:bookmarkStart w:id="93" w:name="■セキュリティポリシー３編ー編集後記"/>
      <w:r w:rsidR="00CD69FF">
        <w:fldChar w:fldCharType="begin"/>
      </w:r>
      <w:r w:rsidR="00CD69FF">
        <w:rPr>
          <w:rFonts w:hint="eastAsia"/>
        </w:rPr>
        <w:instrText xml:space="preserve">HYPERLINK </w:instrText>
      </w:r>
      <w:r w:rsidR="00CD69FF">
        <w:instrText xml:space="preserve"> \l "</w:instrText>
      </w:r>
      <w:r w:rsidR="00CD69FF">
        <w:rPr>
          <w:rFonts w:hint="eastAsia"/>
        </w:rPr>
        <w:instrText>■セキュリティポリシー</w:instrText>
      </w:r>
      <w:r w:rsidR="00CD69FF">
        <w:instrText>"</w:instrText>
      </w:r>
      <w:r w:rsidR="00CD69FF">
        <w:fldChar w:fldCharType="separate"/>
      </w:r>
      <w:r w:rsidR="00417875" w:rsidRPr="00CD69FF">
        <w:rPr>
          <w:rStyle w:val="a7"/>
          <w:rFonts w:hint="eastAsia"/>
        </w:rPr>
        <w:t>セキュリティポリシー</w:t>
      </w:r>
      <w:bookmarkEnd w:id="93"/>
      <w:r w:rsidR="00CD69FF">
        <w:fldChar w:fldCharType="end"/>
      </w:r>
      <w:r w:rsidR="00417875">
        <w:rPr>
          <w:rFonts w:hint="eastAsia"/>
        </w:rPr>
        <w:t>の構成（「基本方針」「対策基準」「実施手順・運用規則など」）について説明しました。</w:t>
      </w:r>
    </w:p>
    <w:p w14:paraId="340D792E" w14:textId="1618B422" w:rsidR="00F84804" w:rsidRDefault="00F84804" w:rsidP="007A74D3">
      <w:r>
        <w:t>そして、企業が現在の状況や目標に合わせた「対策基準」を</w:t>
      </w:r>
      <w:r>
        <w:rPr>
          <w:spacing w:val="-1"/>
        </w:rPr>
        <w:t>策定する際に活用できる、レベル感の異なる</w:t>
      </w:r>
      <w:r w:rsidR="00DF74C6">
        <w:rPr>
          <w:rFonts w:hint="eastAsia"/>
        </w:rPr>
        <w:t>3</w:t>
      </w:r>
      <w:r>
        <w:rPr>
          <w:spacing w:val="-1"/>
        </w:rPr>
        <w:t>つのアプローチ手法</w:t>
      </w:r>
      <w:r w:rsidR="00DF74C6">
        <w:rPr>
          <w:rFonts w:hint="eastAsia"/>
        </w:rPr>
        <w:t>（</w:t>
      </w:r>
      <w:r>
        <w:t>Lv.1</w:t>
      </w:r>
      <w:r>
        <w:rPr>
          <w:spacing w:val="2"/>
        </w:rPr>
        <w:t xml:space="preserve"> クイックアプロー</w:t>
      </w:r>
      <w:r>
        <w:t>チ、Lv.2 ベースラインアプローチ、Lv.3 網羅的アプローチ）を紹介しました。</w:t>
      </w:r>
    </w:p>
    <w:p w14:paraId="219EBFF4" w14:textId="0479BF2C" w:rsidR="007A74D3" w:rsidRDefault="00F84804" w:rsidP="007A74D3">
      <w:pPr>
        <w:ind w:firstLine="216"/>
        <w:rPr>
          <w:spacing w:val="-12"/>
        </w:rPr>
      </w:pPr>
      <w:r>
        <w:rPr>
          <w:spacing w:val="-12"/>
        </w:rPr>
        <w:t>その後、今後解説するリスクマネジメントを理解するために必要となる「リスク」、「</w:t>
      </w:r>
      <w:bookmarkStart w:id="94" w:name="■脆弱性3編ー編集後記"/>
      <w:r w:rsidR="002F1CB4">
        <w:rPr>
          <w:spacing w:val="-12"/>
        </w:rPr>
        <w:fldChar w:fldCharType="begin"/>
      </w:r>
      <w:r w:rsidR="002F1CB4">
        <w:rPr>
          <w:spacing w:val="-12"/>
        </w:rPr>
        <w:instrText>HYPERLINK  \l "■脆弱性"</w:instrText>
      </w:r>
      <w:r w:rsidR="002F1CB4">
        <w:rPr>
          <w:spacing w:val="-12"/>
        </w:rPr>
      </w:r>
      <w:r w:rsidR="002F1CB4">
        <w:rPr>
          <w:spacing w:val="-12"/>
        </w:rPr>
        <w:fldChar w:fldCharType="separate"/>
      </w:r>
      <w:r w:rsidRPr="002F1CB4">
        <w:rPr>
          <w:rStyle w:val="a7"/>
          <w:spacing w:val="-12"/>
        </w:rPr>
        <w:t>脆弱性</w:t>
      </w:r>
      <w:bookmarkEnd w:id="94"/>
      <w:r w:rsidR="002F1CB4">
        <w:rPr>
          <w:spacing w:val="-12"/>
        </w:rPr>
        <w:fldChar w:fldCharType="end"/>
      </w:r>
      <w:r>
        <w:rPr>
          <w:spacing w:val="-12"/>
        </w:rPr>
        <w:t>」、「脅威」と</w:t>
      </w:r>
    </w:p>
    <w:p w14:paraId="76D2A0BF" w14:textId="63C542C1" w:rsidR="00F84804" w:rsidRDefault="00F84804" w:rsidP="007A74D3">
      <w:pPr>
        <w:ind w:firstLineChars="0" w:firstLine="0"/>
      </w:pPr>
      <w:r>
        <w:rPr>
          <w:spacing w:val="-12"/>
        </w:rPr>
        <w:t>いった用語の定義と関係性、さらに「脅威」、「脆弱性」の識別方法について説明しま</w:t>
      </w:r>
      <w:r>
        <w:t>した。脅威や脆弱性、リスクなどの関係性は、図を用いて表し、具体例も合わせて説明しまし</w:t>
      </w:r>
      <w:r>
        <w:rPr>
          <w:spacing w:val="80"/>
        </w:rPr>
        <w:t xml:space="preserve"> </w:t>
      </w:r>
      <w:r>
        <w:rPr>
          <w:spacing w:val="-21"/>
        </w:rPr>
        <w:t>た。 また、「脅威」、「脆弱性」を識別し、一覧表を作成するための考え方を説明しました。</w:t>
      </w:r>
    </w:p>
    <w:p w14:paraId="096DB361" w14:textId="77777777" w:rsidR="00F84804" w:rsidRDefault="00F84804" w:rsidP="00D6634E">
      <w:r>
        <w:t>本テキストを通じて、状況に応じて適切なセキュリティ対策のアプローチ手法を選択できるようになり、またリスクマネジメントで使用される用語を理解していただければと思います。</w:t>
      </w:r>
    </w:p>
    <w:p w14:paraId="5073A4C9" w14:textId="77777777" w:rsidR="00B81797" w:rsidRDefault="00B81797" w:rsidP="00D6634E"/>
    <w:p w14:paraId="51F12001" w14:textId="77777777" w:rsidR="00B05CEE" w:rsidRDefault="00B05CEE" w:rsidP="00B05CEE">
      <w:pPr>
        <w:ind w:firstLineChars="0" w:firstLine="0"/>
        <w:sectPr w:rsidR="00B05CEE" w:rsidSect="00FB69F6">
          <w:footerReference w:type="first" r:id="rId30"/>
          <w:pgSz w:w="11906" w:h="16838"/>
          <w:pgMar w:top="720" w:right="720" w:bottom="720" w:left="720" w:header="851" w:footer="737" w:gutter="0"/>
          <w:cols w:space="425"/>
          <w:docGrid w:type="lines" w:linePitch="360"/>
        </w:sectPr>
      </w:pPr>
    </w:p>
    <w:p w14:paraId="1118076C" w14:textId="6C114478" w:rsidR="000121AF" w:rsidRDefault="003751FB" w:rsidP="000121AF">
      <w:pPr>
        <w:pStyle w:val="10"/>
      </w:pPr>
      <w:bookmarkStart w:id="95" w:name="_Toc204087542"/>
      <w:bookmarkStart w:id="96" w:name="_Toc187824610"/>
      <w:bookmarkStart w:id="97" w:name="_Toc188348961"/>
      <w:r w:rsidRPr="003751FB">
        <w:rPr>
          <w:rFonts w:hint="eastAsia"/>
          <w:spacing w:val="-2"/>
        </w:rPr>
        <w:lastRenderedPageBreak/>
        <w:t>セキュリティ事象に対応して組織として策定すべき対策基準と具体的な実施【レベル</w:t>
      </w:r>
      <w:r w:rsidRPr="003751FB">
        <w:rPr>
          <w:spacing w:val="-2"/>
        </w:rPr>
        <w:t>1】</w:t>
      </w:r>
      <w:r w:rsidR="000121AF">
        <w:rPr>
          <w:noProof/>
        </w:rPr>
        <mc:AlternateContent>
          <mc:Choice Requires="wps">
            <w:drawing>
              <wp:anchor distT="0" distB="0" distL="0" distR="0" simplePos="0" relativeHeight="251703296" behindDoc="1" locked="0" layoutInCell="1" allowOverlap="1" wp14:anchorId="61E16611" wp14:editId="1F157DFC">
                <wp:simplePos x="0" y="0"/>
                <wp:positionH relativeFrom="page">
                  <wp:posOffset>438912</wp:posOffset>
                </wp:positionH>
                <wp:positionV relativeFrom="paragraph">
                  <wp:posOffset>261874</wp:posOffset>
                </wp:positionV>
                <wp:extent cx="6684645" cy="18415"/>
                <wp:effectExtent l="0" t="0" r="0" b="0"/>
                <wp:wrapNone/>
                <wp:docPr id="92645634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18415"/>
                        </a:xfrm>
                        <a:custGeom>
                          <a:avLst/>
                          <a:gdLst/>
                          <a:ahLst/>
                          <a:cxnLst/>
                          <a:rect l="l" t="t" r="r" b="b"/>
                          <a:pathLst>
                            <a:path w="6684645" h="18415">
                              <a:moveTo>
                                <a:pt x="6684264" y="0"/>
                              </a:moveTo>
                              <a:lnTo>
                                <a:pt x="0" y="0"/>
                              </a:lnTo>
                              <a:lnTo>
                                <a:pt x="0" y="18288"/>
                              </a:lnTo>
                              <a:lnTo>
                                <a:pt x="6684264" y="18288"/>
                              </a:lnTo>
                              <a:lnTo>
                                <a:pt x="6684264" y="0"/>
                              </a:lnTo>
                              <a:close/>
                            </a:path>
                          </a:pathLst>
                        </a:custGeom>
                        <a:solidFill>
                          <a:srgbClr val="2D5395"/>
                        </a:solidFill>
                      </wps:spPr>
                      <wps:bodyPr wrap="square" lIns="0" tIns="0" rIns="0" bIns="0" rtlCol="0">
                        <a:prstTxWarp prst="textNoShape">
                          <a:avLst/>
                        </a:prstTxWarp>
                        <a:noAutofit/>
                      </wps:bodyPr>
                    </wps:wsp>
                  </a:graphicData>
                </a:graphic>
              </wp:anchor>
            </w:drawing>
          </mc:Choice>
          <mc:Fallback>
            <w:pict>
              <v:shape w14:anchorId="29F573BA" id="Graphic 4" o:spid="_x0000_s1026" style="position:absolute;margin-left:34.55pt;margin-top:20.6pt;width:526.35pt;height:1.45pt;z-index:-251613184;visibility:visible;mso-wrap-style:square;mso-wrap-distance-left:0;mso-wrap-distance-top:0;mso-wrap-distance-right:0;mso-wrap-distance-bottom:0;mso-position-horizontal:absolute;mso-position-horizontal-relative:page;mso-position-vertical:absolute;mso-position-vertical-relative:text;v-text-anchor:top" coordsize="668464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" path="m6684264,l,,,18288r6684264,l6684264,xe" fillcolor="#2d5395" stroked="f">
                <v:path arrowok="t"/>
                <w10:wrap anchorx="page"/>
              </v:shape>
            </w:pict>
          </mc:Fallback>
        </mc:AlternateContent>
      </w:r>
      <w:bookmarkEnd w:id="95"/>
    </w:p>
    <w:p w14:paraId="5029792C" w14:textId="2B33CBB7" w:rsidR="00B05CEE" w:rsidRPr="006F4D2E" w:rsidRDefault="00B05CEE" w:rsidP="00B05CEE">
      <w:pPr>
        <w:pStyle w:val="2"/>
        <w:ind w:left="142"/>
      </w:pPr>
      <w:bookmarkStart w:id="98" w:name="_Toc204087543"/>
      <w:r w:rsidRPr="006F4D2E">
        <w:rPr>
          <w:rFonts w:hint="eastAsia"/>
        </w:rPr>
        <w:t>具体的手順の作成（Lv.1クイックアプローチ）</w:t>
      </w:r>
      <w:bookmarkEnd w:id="96"/>
      <w:bookmarkEnd w:id="97"/>
      <w:bookmarkEnd w:id="98"/>
    </w:p>
    <w:tbl>
      <w:tblPr>
        <w:tblStyle w:val="a9"/>
        <w:tblW w:w="0" w:type="auto"/>
        <w:tblLook w:val="04A0" w:firstRow="1" w:lastRow="0" w:firstColumn="1" w:lastColumn="0" w:noHBand="0" w:noVBand="1"/>
      </w:tblPr>
      <w:tblGrid>
        <w:gridCol w:w="10456"/>
      </w:tblGrid>
      <w:tr w:rsidR="00B05CEE" w:rsidRPr="006F4D2E" w14:paraId="2BDBBED3" w14:textId="77777777" w:rsidTr="00AF3B7B">
        <w:tc>
          <w:tcPr>
            <w:tcW w:w="10456" w:type="dxa"/>
            <w:shd w:val="clear" w:color="auto" w:fill="2F5597"/>
          </w:tcPr>
          <w:p w14:paraId="621A73DD"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章の目的</w:t>
            </w:r>
          </w:p>
        </w:tc>
      </w:tr>
      <w:tr w:rsidR="00B05CEE" w:rsidRPr="006F4D2E" w14:paraId="013E9571" w14:textId="77777777" w:rsidTr="00AF3B7B">
        <w:tc>
          <w:tcPr>
            <w:tcW w:w="10456" w:type="dxa"/>
          </w:tcPr>
          <w:p w14:paraId="283480D1" w14:textId="3DABCB75" w:rsidR="00B05CEE" w:rsidRPr="006F4D2E" w:rsidRDefault="00B05CEE" w:rsidP="00AF3B7B">
            <w:pPr>
              <w:tabs>
                <w:tab w:val="left" w:pos="1830"/>
              </w:tabs>
              <w:ind w:firstLineChars="0" w:firstLine="0"/>
              <w:jc w:val="left"/>
            </w:pPr>
            <w:r w:rsidRPr="006F4D2E">
              <w:rPr>
                <w:rFonts w:hint="eastAsia"/>
              </w:rPr>
              <w:t>第9</w:t>
            </w:r>
            <w:r w:rsidRPr="006F4D2E">
              <w:t>章では、</w:t>
            </w:r>
            <w:bookmarkStart w:id="99" w:name="■セキュリティインシデント9"/>
            <w:r w:rsidR="002F1CB4">
              <w:fldChar w:fldCharType="begin"/>
            </w:r>
            <w:r w:rsidR="002F1CB4">
              <w:rPr>
                <w:rFonts w:hint="eastAsia"/>
              </w:rPr>
              <w:instrText xml:space="preserve">HYPERLINK </w:instrText>
            </w:r>
            <w:r w:rsidR="002F1CB4">
              <w:instrText xml:space="preserve"> \l "</w:instrText>
            </w:r>
            <w:r w:rsidR="002F1CB4">
              <w:rPr>
                <w:rFonts w:hint="eastAsia"/>
              </w:rPr>
              <w:instrText>■セキュリティインシデント</w:instrText>
            </w:r>
            <w:r w:rsidR="002F1CB4">
              <w:instrText>"</w:instrText>
            </w:r>
            <w:r w:rsidR="002F1CB4">
              <w:fldChar w:fldCharType="separate"/>
            </w:r>
            <w:r w:rsidRPr="002F1CB4">
              <w:rPr>
                <w:rStyle w:val="a7"/>
                <w:rFonts w:hint="eastAsia"/>
              </w:rPr>
              <w:t>セキュリティインシデント</w:t>
            </w:r>
            <w:bookmarkEnd w:id="99"/>
            <w:r w:rsidR="002F1CB4">
              <w:fldChar w:fldCharType="end"/>
            </w:r>
            <w:r w:rsidRPr="006F4D2E">
              <w:rPr>
                <w:rFonts w:hint="eastAsia"/>
              </w:rPr>
              <w:t>事例を参考にするLv.1クイックアプローチ</w:t>
            </w:r>
            <w:r w:rsidRPr="006F4D2E">
              <w:t>における対策基準・実施手順の策定方法の理解を目的とします。</w:t>
            </w:r>
          </w:p>
        </w:tc>
      </w:tr>
      <w:tr w:rsidR="00B05CEE" w:rsidRPr="006F4D2E" w14:paraId="321DDA59" w14:textId="77777777" w:rsidTr="00AF3B7B">
        <w:tc>
          <w:tcPr>
            <w:tcW w:w="10456" w:type="dxa"/>
            <w:shd w:val="clear" w:color="auto" w:fill="2F5597"/>
          </w:tcPr>
          <w:p w14:paraId="58F7B66A"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主な達成目標</w:t>
            </w:r>
          </w:p>
        </w:tc>
      </w:tr>
      <w:tr w:rsidR="00B05CEE" w:rsidRPr="006F4D2E" w14:paraId="60977DF7" w14:textId="77777777" w:rsidTr="00AF3B7B">
        <w:tc>
          <w:tcPr>
            <w:tcW w:w="10456" w:type="dxa"/>
          </w:tcPr>
          <w:p w14:paraId="3E4E6578" w14:textId="77777777" w:rsidR="00B05CEE" w:rsidRPr="006F4D2E" w:rsidRDefault="00B05CEE" w:rsidP="005C2009">
            <w:pPr>
              <w:numPr>
                <w:ilvl w:val="0"/>
                <w:numId w:val="16"/>
              </w:numPr>
              <w:tabs>
                <w:tab w:val="left" w:pos="1830"/>
              </w:tabs>
              <w:ind w:firstLineChars="0"/>
              <w:jc w:val="left"/>
            </w:pPr>
            <w:r w:rsidRPr="006F4D2E">
              <w:rPr>
                <w:rFonts w:hint="eastAsia"/>
              </w:rPr>
              <w:t>Lv.1クイックアプローチ手法を用いて、対策基準・実施手順を策定する方法を理解すること</w:t>
            </w:r>
          </w:p>
        </w:tc>
      </w:tr>
    </w:tbl>
    <w:p w14:paraId="2EC8509C" w14:textId="77777777" w:rsidR="00B05CEE" w:rsidRPr="006F4D2E" w:rsidRDefault="00B05CEE" w:rsidP="00B05CEE">
      <w:pPr>
        <w:widowControl/>
        <w:spacing w:line="240" w:lineRule="auto"/>
        <w:ind w:firstLineChars="0" w:firstLine="0"/>
        <w:jc w:val="left"/>
      </w:pPr>
    </w:p>
    <w:p w14:paraId="55C94F61" w14:textId="77777777" w:rsidR="00B05CEE" w:rsidRPr="006F4D2E" w:rsidRDefault="00B05CEE" w:rsidP="005C2009">
      <w:pPr>
        <w:keepNext/>
        <w:pageBreakBefore/>
        <w:numPr>
          <w:ilvl w:val="1"/>
          <w:numId w:val="2"/>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00" w:name="_Toc172722751"/>
      <w:bookmarkStart w:id="101" w:name="_Toc185338860"/>
      <w:bookmarkStart w:id="102" w:name="_Toc187824611"/>
      <w:bookmarkStart w:id="103" w:name="_Toc188348962"/>
      <w:bookmarkStart w:id="104" w:name="_Toc204087544"/>
      <w:bookmarkStart w:id="105" w:name="_Toc172722750"/>
      <w:bookmarkStart w:id="106" w:name="_Hlk169684358"/>
      <w:r w:rsidRPr="006F4D2E">
        <w:rPr>
          <w:rFonts w:asciiTheme="majorHAnsi" w:hAnsiTheme="majorHAnsi" w:cstheme="majorBidi" w:hint="eastAsia"/>
          <w:b/>
          <w:sz w:val="32"/>
          <w:szCs w:val="32"/>
        </w:rPr>
        <w:lastRenderedPageBreak/>
        <w:t>【</w:t>
      </w:r>
      <w:r w:rsidRPr="006F4D2E">
        <w:rPr>
          <w:rFonts w:asciiTheme="majorHAnsi" w:hAnsiTheme="majorHAnsi" w:cstheme="majorBidi"/>
          <w:b/>
          <w:sz w:val="32"/>
          <w:szCs w:val="32"/>
        </w:rPr>
        <w:t>Lv.1クイックアプローチ】の概要</w:t>
      </w:r>
      <w:bookmarkEnd w:id="100"/>
      <w:bookmarkEnd w:id="101"/>
      <w:bookmarkEnd w:id="102"/>
      <w:bookmarkEnd w:id="103"/>
      <w:bookmarkEnd w:id="104"/>
    </w:p>
    <w:p w14:paraId="26F72CDB" w14:textId="77777777" w:rsidR="00B05CEE" w:rsidRPr="006F4D2E" w:rsidRDefault="00B05CEE" w:rsidP="00B05CEE">
      <w:r w:rsidRPr="006F4D2E">
        <w:rPr>
          <w:rFonts w:hint="eastAsia"/>
        </w:rPr>
        <w:t>対策基準を策定し、具体的な実施手順を明確にすることにより、情報漏えいなどのリスク対策を行います。セキュリティ対策の内容を決めるためのアプローチ手法として、</w:t>
      </w:r>
      <w:r w:rsidRPr="006F4D2E">
        <w:t>「L</w:t>
      </w:r>
      <w:r w:rsidRPr="006F4D2E">
        <w:rPr>
          <w:rFonts w:hint="eastAsia"/>
        </w:rPr>
        <w:t>v</w:t>
      </w:r>
      <w:r w:rsidRPr="006F4D2E">
        <w:t>.1クイックアプローチ」「L</w:t>
      </w:r>
      <w:r w:rsidRPr="006F4D2E">
        <w:rPr>
          <w:rFonts w:hint="eastAsia"/>
        </w:rPr>
        <w:t>v</w:t>
      </w:r>
      <w:r w:rsidRPr="006F4D2E">
        <w:t>.2ベースラインアプローチ」「L</w:t>
      </w:r>
      <w:r w:rsidRPr="006F4D2E">
        <w:rPr>
          <w:rFonts w:hint="eastAsia"/>
        </w:rPr>
        <w:t>v</w:t>
      </w:r>
      <w:r w:rsidRPr="006F4D2E">
        <w:t>.3網羅的アプローチ」があります。</w:t>
      </w:r>
    </w:p>
    <w:p w14:paraId="7380A79F" w14:textId="77777777" w:rsidR="00B05CEE" w:rsidRPr="006F4D2E" w:rsidRDefault="00B05CEE" w:rsidP="00B05CEE">
      <w:r w:rsidRPr="006F4D2E">
        <w:rPr>
          <w:rFonts w:hint="eastAsia"/>
        </w:rPr>
        <w:t>本章では、「</w:t>
      </w:r>
      <w:r w:rsidRPr="006F4D2E">
        <w:t>L</w:t>
      </w:r>
      <w:r w:rsidRPr="006F4D2E">
        <w:rPr>
          <w:rFonts w:hint="eastAsia"/>
        </w:rPr>
        <w:t>v</w:t>
      </w:r>
      <w:r w:rsidRPr="006F4D2E">
        <w:t>.1クイックアプローチ」における実施手順の作成方法について説明します。L</w:t>
      </w:r>
      <w:r w:rsidRPr="006F4D2E">
        <w:rPr>
          <w:rFonts w:hint="eastAsia"/>
        </w:rPr>
        <w:t>v</w:t>
      </w:r>
      <w:r w:rsidRPr="006F4D2E">
        <w:t>.1クイックアプローチは、即時の対応や緊急事態への対処が必要な事例に対して、対策基準や実施手順を策定していくアプローチ手法です。</w:t>
      </w:r>
    </w:p>
    <w:p w14:paraId="29AB6557" w14:textId="77777777" w:rsidR="00B05CEE" w:rsidRPr="006F4D2E" w:rsidRDefault="00B05CEE" w:rsidP="00B05CEE"/>
    <w:p w14:paraId="2F5B87B5" w14:textId="77777777" w:rsidR="00B05CEE" w:rsidRPr="006F4D2E" w:rsidRDefault="00B05CEE" w:rsidP="00B05CEE">
      <w:pPr>
        <w:widowControl/>
        <w:ind w:firstLineChars="0" w:firstLine="0"/>
        <w:jc w:val="left"/>
        <w:outlineLvl w:val="4"/>
        <w:rPr>
          <w:rFonts w:asciiTheme="majorHAnsi" w:eastAsiaTheme="majorEastAsia" w:hAnsiTheme="majorHAnsi" w:cstheme="majorBidi"/>
          <w:b/>
          <w:bCs/>
          <w:color w:val="2E5496"/>
          <w:sz w:val="28"/>
          <w:szCs w:val="28"/>
        </w:rPr>
      </w:pPr>
      <w:r w:rsidRPr="006F4D2E">
        <w:rPr>
          <w:rFonts w:asciiTheme="majorHAnsi" w:eastAsiaTheme="majorEastAsia" w:hAnsiTheme="majorHAnsi" w:cstheme="majorBidi" w:hint="eastAsia"/>
          <w:b/>
          <w:bCs/>
          <w:color w:val="2E5496"/>
          <w:sz w:val="28"/>
          <w:szCs w:val="28"/>
        </w:rPr>
        <w:t>Lv.1クイックアプローチ（緊急性の高い事象に対応するための対策）</w:t>
      </w:r>
    </w:p>
    <w:tbl>
      <w:tblPr>
        <w:tblStyle w:val="a9"/>
        <w:tblW w:w="0" w:type="auto"/>
        <w:tblLook w:val="04A0" w:firstRow="1" w:lastRow="0" w:firstColumn="1" w:lastColumn="0" w:noHBand="0" w:noVBand="1"/>
      </w:tblPr>
      <w:tblGrid>
        <w:gridCol w:w="10456"/>
      </w:tblGrid>
      <w:tr w:rsidR="00B05CEE" w:rsidRPr="006F4D2E" w14:paraId="4A949D6F" w14:textId="77777777" w:rsidTr="00AF3B7B">
        <w:tc>
          <w:tcPr>
            <w:tcW w:w="10456" w:type="dxa"/>
          </w:tcPr>
          <w:p w14:paraId="65720112" w14:textId="77777777" w:rsidR="00B05CEE" w:rsidRPr="006F4D2E" w:rsidRDefault="00B05CEE" w:rsidP="00AF3B7B">
            <w:pPr>
              <w:tabs>
                <w:tab w:val="left" w:pos="4820"/>
              </w:tabs>
              <w:ind w:firstLineChars="0" w:firstLine="0"/>
              <w:jc w:val="left"/>
              <w:rPr>
                <w:b/>
                <w:bCs/>
              </w:rPr>
            </w:pPr>
            <w:r w:rsidRPr="006F4D2E">
              <w:rPr>
                <w:rFonts w:hint="eastAsia"/>
                <w:b/>
                <w:bCs/>
              </w:rPr>
              <w:t>概要</w:t>
            </w:r>
          </w:p>
          <w:p w14:paraId="619FF2F8" w14:textId="33EF1B3E" w:rsidR="00B05CEE" w:rsidRPr="006F4D2E" w:rsidRDefault="00B05CEE" w:rsidP="00AF3B7B">
            <w:pPr>
              <w:tabs>
                <w:tab w:val="left" w:pos="1830"/>
              </w:tabs>
              <w:ind w:firstLineChars="0" w:firstLine="0"/>
              <w:jc w:val="left"/>
            </w:pPr>
            <w:r w:rsidRPr="006F4D2E">
              <w:rPr>
                <w:rFonts w:hint="eastAsia"/>
              </w:rPr>
              <w:t>報道される事例や情報セキュリティ10大脅威などから、発生する可能性が高い</w:t>
            </w:r>
            <w:bookmarkStart w:id="107" w:name="■セキュリティインシデント9ー1"/>
            <w:r w:rsidRPr="006F4D2E">
              <w:fldChar w:fldCharType="begin"/>
            </w:r>
            <w:r w:rsidR="002F1CB4">
              <w:instrText>HYPERLINK  \l "■セキュリティインシデント"</w:instrText>
            </w:r>
            <w:r w:rsidRPr="006F4D2E">
              <w:fldChar w:fldCharType="separate"/>
            </w:r>
            <w:r w:rsidRPr="006F4D2E">
              <w:rPr>
                <w:rFonts w:hint="eastAsia"/>
                <w:color w:val="467886" w:themeColor="hyperlink"/>
                <w:u w:val="single"/>
              </w:rPr>
              <w:t>セキュリティインシデント</w:t>
            </w:r>
            <w:bookmarkEnd w:id="107"/>
            <w:r w:rsidRPr="006F4D2E">
              <w:fldChar w:fldCharType="end"/>
            </w:r>
            <w:r w:rsidRPr="006F4D2E">
              <w:rPr>
                <w:rFonts w:hint="eastAsia"/>
              </w:rPr>
              <w:t>事例や、セキュリティインシデントが発生した場合に被害が大きい事例を参考にし、対策基準や実施手順を策定します。</w:t>
            </w:r>
          </w:p>
          <w:p w14:paraId="5038EF5B" w14:textId="77777777" w:rsidR="00B05CEE" w:rsidRPr="006F4D2E" w:rsidRDefault="00B05CEE" w:rsidP="00AF3B7B">
            <w:pPr>
              <w:ind w:firstLineChars="0" w:firstLine="0"/>
              <w:jc w:val="left"/>
            </w:pPr>
          </w:p>
          <w:p w14:paraId="3343590A" w14:textId="77777777" w:rsidR="00B05CEE" w:rsidRPr="006F4D2E" w:rsidRDefault="00B05CEE" w:rsidP="00AF3B7B">
            <w:pPr>
              <w:tabs>
                <w:tab w:val="left" w:pos="4820"/>
              </w:tabs>
              <w:ind w:firstLineChars="0" w:firstLine="0"/>
              <w:jc w:val="left"/>
              <w:rPr>
                <w:b/>
                <w:bCs/>
              </w:rPr>
            </w:pPr>
            <w:r w:rsidRPr="006F4D2E">
              <w:rPr>
                <w:rFonts w:hint="eastAsia"/>
                <w:b/>
                <w:bCs/>
              </w:rPr>
              <w:t>メリット</w:t>
            </w:r>
          </w:p>
          <w:p w14:paraId="39BBAC73" w14:textId="77777777" w:rsidR="00B05CEE" w:rsidRPr="006F4D2E" w:rsidRDefault="00B05CEE" w:rsidP="00AF3B7B">
            <w:pPr>
              <w:tabs>
                <w:tab w:val="left" w:pos="1830"/>
              </w:tabs>
              <w:ind w:firstLineChars="0" w:firstLine="0"/>
              <w:jc w:val="left"/>
            </w:pPr>
            <w:r w:rsidRPr="006F4D2E">
              <w:rPr>
                <w:rFonts w:hint="eastAsia"/>
              </w:rPr>
              <w:t>小規模なセキュリティ対策や修正を迅速に実施可能。</w:t>
            </w:r>
          </w:p>
          <w:p w14:paraId="6FD38D1E" w14:textId="77777777" w:rsidR="00B05CEE" w:rsidRPr="006F4D2E" w:rsidRDefault="00B05CEE" w:rsidP="00AF3B7B">
            <w:pPr>
              <w:tabs>
                <w:tab w:val="left" w:pos="1830"/>
              </w:tabs>
              <w:ind w:firstLineChars="0" w:firstLine="0"/>
              <w:jc w:val="left"/>
            </w:pPr>
            <w:r w:rsidRPr="006F4D2E">
              <w:t>低コストでリスクを軽減でき、コストパフォーマンスがよい</w:t>
            </w:r>
            <w:r w:rsidRPr="006F4D2E">
              <w:rPr>
                <w:rFonts w:hint="eastAsia"/>
              </w:rPr>
              <w:t>。</w:t>
            </w:r>
          </w:p>
          <w:p w14:paraId="21D9B3D5" w14:textId="77777777" w:rsidR="00B05CEE" w:rsidRPr="006F4D2E" w:rsidRDefault="00B05CEE" w:rsidP="00AF3B7B">
            <w:pPr>
              <w:tabs>
                <w:tab w:val="left" w:pos="1830"/>
              </w:tabs>
              <w:ind w:firstLineChars="0" w:firstLine="0"/>
              <w:jc w:val="left"/>
            </w:pPr>
            <w:r w:rsidRPr="006F4D2E">
              <w:rPr>
                <w:rFonts w:hint="eastAsia"/>
              </w:rPr>
              <w:t>流行中の攻撃の拡大や影響を最小限に抑えられる。</w:t>
            </w:r>
          </w:p>
          <w:p w14:paraId="37D4B6A4" w14:textId="77777777" w:rsidR="00B05CEE" w:rsidRPr="006F4D2E" w:rsidRDefault="00B05CEE" w:rsidP="00AF3B7B">
            <w:pPr>
              <w:tabs>
                <w:tab w:val="left" w:pos="1830"/>
              </w:tabs>
              <w:ind w:firstLineChars="0" w:firstLine="0"/>
              <w:jc w:val="left"/>
            </w:pPr>
            <w:r w:rsidRPr="006F4D2E">
              <w:rPr>
                <w:rFonts w:hint="eastAsia"/>
              </w:rPr>
              <w:t>リソースが限られていても実施可能。</w:t>
            </w:r>
          </w:p>
          <w:p w14:paraId="766F7742" w14:textId="77777777" w:rsidR="00B05CEE" w:rsidRPr="006F4D2E" w:rsidRDefault="00B05CEE" w:rsidP="00AF3B7B">
            <w:pPr>
              <w:ind w:firstLineChars="0" w:firstLine="0"/>
              <w:jc w:val="left"/>
            </w:pPr>
          </w:p>
          <w:p w14:paraId="2D3F1C55" w14:textId="77777777" w:rsidR="00B05CEE" w:rsidRPr="006F4D2E" w:rsidRDefault="00B05CEE" w:rsidP="00AF3B7B">
            <w:pPr>
              <w:tabs>
                <w:tab w:val="left" w:pos="4820"/>
              </w:tabs>
              <w:ind w:firstLineChars="0" w:firstLine="0"/>
              <w:jc w:val="left"/>
              <w:rPr>
                <w:b/>
                <w:bCs/>
              </w:rPr>
            </w:pPr>
            <w:r w:rsidRPr="006F4D2E">
              <w:rPr>
                <w:rFonts w:hint="eastAsia"/>
                <w:b/>
                <w:bCs/>
              </w:rPr>
              <w:t>デメリット</w:t>
            </w:r>
          </w:p>
          <w:p w14:paraId="692EBE5F" w14:textId="77777777" w:rsidR="00B05CEE" w:rsidRPr="006F4D2E" w:rsidRDefault="00B05CEE" w:rsidP="00AF3B7B">
            <w:pPr>
              <w:tabs>
                <w:tab w:val="left" w:pos="1830"/>
              </w:tabs>
              <w:ind w:firstLineChars="0" w:firstLine="0"/>
              <w:jc w:val="left"/>
            </w:pPr>
            <w:r w:rsidRPr="006F4D2E">
              <w:t>包括的でないため、抜けが発生する可能性がある</w:t>
            </w:r>
            <w:r w:rsidRPr="006F4D2E">
              <w:rPr>
                <w:rFonts w:hint="eastAsia"/>
              </w:rPr>
              <w:t>。</w:t>
            </w:r>
          </w:p>
          <w:p w14:paraId="414A2604" w14:textId="77777777" w:rsidR="00B05CEE" w:rsidRPr="006F4D2E" w:rsidRDefault="00B05CEE" w:rsidP="00AF3B7B">
            <w:pPr>
              <w:tabs>
                <w:tab w:val="left" w:pos="1830"/>
              </w:tabs>
              <w:ind w:firstLineChars="0" w:firstLine="0"/>
              <w:jc w:val="left"/>
            </w:pPr>
            <w:r w:rsidRPr="006F4D2E">
              <w:rPr>
                <w:rFonts w:hint="eastAsia"/>
              </w:rPr>
              <w:t>一時的な対策になりがちで、抜本的な対策にならない。</w:t>
            </w:r>
          </w:p>
          <w:p w14:paraId="54A149AF" w14:textId="77777777" w:rsidR="00B05CEE" w:rsidRPr="006F4D2E" w:rsidRDefault="00B05CEE" w:rsidP="00AF3B7B">
            <w:pPr>
              <w:tabs>
                <w:tab w:val="left" w:pos="1830"/>
              </w:tabs>
              <w:ind w:firstLineChars="0" w:firstLine="0"/>
              <w:jc w:val="left"/>
            </w:pPr>
            <w:r w:rsidRPr="006F4D2E">
              <w:t>長期的にみると費用が嵩んでしまうことがある。</w:t>
            </w:r>
          </w:p>
        </w:tc>
      </w:tr>
    </w:tbl>
    <w:p w14:paraId="42688384" w14:textId="77777777" w:rsidR="00B05CEE" w:rsidRPr="006F4D2E" w:rsidRDefault="00B05CEE" w:rsidP="00B05CEE">
      <w:r w:rsidRPr="006F4D2E">
        <w:rPr>
          <w:noProof/>
        </w:rPr>
        <w:drawing>
          <wp:anchor distT="0" distB="0" distL="114300" distR="114300" simplePos="0" relativeHeight="251689984" behindDoc="0" locked="0" layoutInCell="1" allowOverlap="1" wp14:anchorId="7E7F8F90" wp14:editId="7EB38A82">
            <wp:simplePos x="0" y="0"/>
            <wp:positionH relativeFrom="column">
              <wp:posOffset>2277762</wp:posOffset>
            </wp:positionH>
            <wp:positionV relativeFrom="paragraph">
              <wp:posOffset>155575</wp:posOffset>
            </wp:positionV>
            <wp:extent cx="1408430" cy="240665"/>
            <wp:effectExtent l="0" t="0" r="1270" b="6985"/>
            <wp:wrapSquare wrapText="bothSides"/>
            <wp:docPr id="1121751011"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8430" cy="240665"/>
                    </a:xfrm>
                    <a:prstGeom prst="rect">
                      <a:avLst/>
                    </a:prstGeom>
                    <a:noFill/>
                    <a:ln>
                      <a:noFill/>
                    </a:ln>
                  </pic:spPr>
                </pic:pic>
              </a:graphicData>
            </a:graphic>
            <wp14:sizeRelV relativeFrom="margin">
              <wp14:pctHeight>0</wp14:pctHeight>
            </wp14:sizeRelV>
          </wp:anchor>
        </w:drawing>
      </w:r>
    </w:p>
    <w:p w14:paraId="3E8A30C6" w14:textId="77777777" w:rsidR="00B05CEE" w:rsidRPr="006F4D2E" w:rsidRDefault="00B05CEE" w:rsidP="00B05CEE"/>
    <w:tbl>
      <w:tblPr>
        <w:tblStyle w:val="a9"/>
        <w:tblW w:w="0" w:type="auto"/>
        <w:tblLook w:val="04A0" w:firstRow="1" w:lastRow="0" w:firstColumn="1" w:lastColumn="0" w:noHBand="0" w:noVBand="1"/>
      </w:tblPr>
      <w:tblGrid>
        <w:gridCol w:w="10456"/>
      </w:tblGrid>
      <w:tr w:rsidR="00B05CEE" w:rsidRPr="006F4D2E" w14:paraId="7DAA69DE" w14:textId="77777777" w:rsidTr="00AF3B7B">
        <w:tc>
          <w:tcPr>
            <w:tcW w:w="10456" w:type="dxa"/>
          </w:tcPr>
          <w:p w14:paraId="567E0341" w14:textId="76B4A3E6" w:rsidR="00B05CEE" w:rsidRPr="006F4D2E" w:rsidRDefault="00B05CEE" w:rsidP="00AF3B7B">
            <w:pPr>
              <w:tabs>
                <w:tab w:val="left" w:pos="4820"/>
              </w:tabs>
              <w:ind w:firstLineChars="0" w:firstLine="0"/>
              <w:jc w:val="left"/>
              <w:rPr>
                <w:b/>
                <w:bCs/>
              </w:rPr>
            </w:pPr>
            <w:r w:rsidRPr="006F4D2E">
              <w:rPr>
                <w:rFonts w:hint="eastAsia"/>
                <w:b/>
                <w:bCs/>
              </w:rPr>
              <w:t>セキュリティインシデント事例をもとに、</w:t>
            </w:r>
            <w:bookmarkStart w:id="108" w:name="■リスクアセスメント9ー1"/>
            <w:r w:rsidRPr="006F4D2E">
              <w:rPr>
                <w:b/>
                <w:bCs/>
              </w:rPr>
              <w:fldChar w:fldCharType="begin"/>
            </w:r>
            <w:r w:rsidR="007868C2">
              <w:rPr>
                <w:b/>
                <w:bCs/>
              </w:rPr>
              <w:instrText>HYPERLINK  \l "■リスクアセスメント"</w:instrText>
            </w:r>
            <w:r w:rsidRPr="006F4D2E">
              <w:rPr>
                <w:b/>
                <w:bCs/>
              </w:rPr>
            </w:r>
            <w:r w:rsidRPr="006F4D2E">
              <w:rPr>
                <w:b/>
                <w:bCs/>
              </w:rPr>
              <w:fldChar w:fldCharType="separate"/>
            </w:r>
            <w:r w:rsidRPr="006F4D2E">
              <w:rPr>
                <w:rFonts w:hint="eastAsia"/>
                <w:b/>
                <w:bCs/>
                <w:color w:val="467886" w:themeColor="hyperlink"/>
                <w:u w:val="single"/>
              </w:rPr>
              <w:t>リスクアセスメント</w:t>
            </w:r>
            <w:bookmarkEnd w:id="108"/>
            <w:r w:rsidRPr="006F4D2E">
              <w:rPr>
                <w:b/>
                <w:bCs/>
              </w:rPr>
              <w:fldChar w:fldCharType="end"/>
            </w:r>
            <w:r w:rsidRPr="006F4D2E">
              <w:rPr>
                <w:rFonts w:hint="eastAsia"/>
                <w:b/>
                <w:bCs/>
              </w:rPr>
              <w:t>の実施</w:t>
            </w:r>
          </w:p>
          <w:p w14:paraId="3B4FC0F6" w14:textId="110586EA" w:rsidR="00B05CEE" w:rsidRPr="006F4D2E" w:rsidRDefault="00B05CEE" w:rsidP="00AF3B7B">
            <w:pPr>
              <w:tabs>
                <w:tab w:val="left" w:pos="4820"/>
              </w:tabs>
              <w:ind w:firstLineChars="0" w:firstLine="0"/>
              <w:jc w:val="left"/>
              <w:rPr>
                <w:b/>
                <w:bCs/>
              </w:rPr>
            </w:pPr>
            <w:r w:rsidRPr="006F4D2E">
              <w:rPr>
                <w:rFonts w:hint="eastAsia"/>
                <w:b/>
                <w:bCs/>
              </w:rPr>
              <w:t>（リスク特定、リスク分析、</w:t>
            </w:r>
            <w:bookmarkStart w:id="109" w:name="■リスク評価9ー1"/>
            <w:r w:rsidRPr="006F4D2E">
              <w:rPr>
                <w:b/>
                <w:bCs/>
              </w:rPr>
              <w:fldChar w:fldCharType="begin"/>
            </w:r>
            <w:r w:rsidR="0073501B">
              <w:rPr>
                <w:b/>
                <w:bCs/>
              </w:rPr>
              <w:instrText>HYPERLINK  \l "■リスク評価"</w:instrText>
            </w:r>
            <w:r w:rsidRPr="006F4D2E">
              <w:rPr>
                <w:b/>
                <w:bCs/>
              </w:rPr>
            </w:r>
            <w:r w:rsidRPr="006F4D2E">
              <w:rPr>
                <w:b/>
                <w:bCs/>
              </w:rPr>
              <w:fldChar w:fldCharType="separate"/>
            </w:r>
            <w:r w:rsidRPr="006F4D2E">
              <w:rPr>
                <w:rFonts w:hint="eastAsia"/>
                <w:b/>
                <w:bCs/>
                <w:color w:val="467886" w:themeColor="hyperlink"/>
                <w:u w:val="single"/>
              </w:rPr>
              <w:t>リスク評価</w:t>
            </w:r>
            <w:bookmarkEnd w:id="109"/>
            <w:r w:rsidRPr="006F4D2E">
              <w:rPr>
                <w:b/>
                <w:bCs/>
              </w:rPr>
              <w:fldChar w:fldCharType="end"/>
            </w:r>
            <w:r w:rsidRPr="006F4D2E">
              <w:rPr>
                <w:rFonts w:hint="eastAsia"/>
                <w:b/>
                <w:bCs/>
              </w:rPr>
              <w:t>）</w:t>
            </w:r>
          </w:p>
        </w:tc>
      </w:tr>
    </w:tbl>
    <w:p w14:paraId="0DAC54F3" w14:textId="77777777" w:rsidR="00B05CEE" w:rsidRPr="006F4D2E" w:rsidRDefault="00B05CEE" w:rsidP="00B05CEE">
      <w:pPr>
        <w:widowControl/>
        <w:spacing w:line="240" w:lineRule="auto"/>
        <w:ind w:firstLineChars="0" w:firstLine="0"/>
      </w:pPr>
    </w:p>
    <w:p w14:paraId="2743A5F3" w14:textId="77777777" w:rsidR="00B05CEE" w:rsidRPr="006F4D2E" w:rsidRDefault="00B05CEE" w:rsidP="005C2009">
      <w:pPr>
        <w:keepNext/>
        <w:pageBreakBefore/>
        <w:numPr>
          <w:ilvl w:val="1"/>
          <w:numId w:val="2"/>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10" w:name="_Toc172722752"/>
      <w:bookmarkStart w:id="111" w:name="_Toc185338862"/>
      <w:bookmarkStart w:id="112" w:name="_Toc187824612"/>
      <w:bookmarkStart w:id="113" w:name="_Toc188348963"/>
      <w:bookmarkStart w:id="114" w:name="_Toc204087545"/>
      <w:bookmarkEnd w:id="105"/>
      <w:bookmarkEnd w:id="106"/>
      <w:r w:rsidRPr="006F4D2E">
        <w:rPr>
          <w:rFonts w:asciiTheme="majorHAnsi" w:hAnsiTheme="majorHAnsi" w:cstheme="majorBidi" w:hint="eastAsia"/>
          <w:b/>
          <w:sz w:val="32"/>
          <w:szCs w:val="32"/>
        </w:rPr>
        <w:lastRenderedPageBreak/>
        <w:t>【</w:t>
      </w:r>
      <w:r w:rsidRPr="006F4D2E">
        <w:rPr>
          <w:rFonts w:asciiTheme="majorHAnsi" w:hAnsiTheme="majorHAnsi" w:cstheme="majorBidi"/>
          <w:b/>
          <w:sz w:val="32"/>
          <w:szCs w:val="32"/>
        </w:rPr>
        <w:t>Lv.1クイックアプローチ】セキュリティインシデント事例を参考とした実施手順</w:t>
      </w:r>
      <w:bookmarkEnd w:id="110"/>
      <w:bookmarkEnd w:id="111"/>
      <w:bookmarkEnd w:id="112"/>
      <w:bookmarkEnd w:id="113"/>
      <w:bookmarkEnd w:id="114"/>
    </w:p>
    <w:p w14:paraId="6942338A" w14:textId="77777777" w:rsidR="00B05CEE" w:rsidRPr="006F4D2E" w:rsidRDefault="00B05CEE" w:rsidP="00B05CEE">
      <w:pPr>
        <w:widowControl/>
        <w:ind w:firstLineChars="0" w:firstLine="0"/>
        <w:jc w:val="left"/>
        <w:outlineLvl w:val="4"/>
        <w:rPr>
          <w:rFonts w:asciiTheme="majorHAnsi" w:eastAsiaTheme="majorEastAsia" w:hAnsiTheme="majorHAnsi" w:cstheme="majorBidi"/>
          <w:b/>
          <w:bCs/>
          <w:color w:val="2E5496"/>
          <w:sz w:val="28"/>
          <w:szCs w:val="28"/>
        </w:rPr>
      </w:pPr>
      <w:r w:rsidRPr="006F4D2E">
        <w:rPr>
          <w:rFonts w:asciiTheme="majorHAnsi" w:eastAsiaTheme="majorEastAsia" w:hAnsiTheme="majorHAnsi" w:cstheme="majorBidi" w:hint="eastAsia"/>
          <w:b/>
          <w:bCs/>
          <w:color w:val="2E5496"/>
          <w:sz w:val="28"/>
          <w:szCs w:val="28"/>
        </w:rPr>
        <w:t>Lv.1クイックアプローチ</w:t>
      </w:r>
    </w:p>
    <w:p w14:paraId="2BC0344A" w14:textId="04E4FD75" w:rsidR="00B05CEE" w:rsidRPr="006F4D2E" w:rsidRDefault="00B05CEE" w:rsidP="00B05CEE">
      <w:r w:rsidRPr="006F4D2E">
        <w:rPr>
          <w:rFonts w:hint="eastAsia"/>
        </w:rPr>
        <w:t>Lv.1クイックアプローチでは、自社で発生する可能性が高い、または実際に発生したときの被害が大きいと考えられる</w:t>
      </w:r>
      <w:bookmarkStart w:id="115" w:name="■セキュリティインシデント9ー2"/>
      <w:r w:rsidRPr="006F4D2E">
        <w:fldChar w:fldCharType="begin"/>
      </w:r>
      <w:r w:rsidR="002F1CB4">
        <w:instrText>HYPERLINK  \l "■セキュリティインシデント"</w:instrText>
      </w:r>
      <w:r w:rsidRPr="006F4D2E">
        <w:fldChar w:fldCharType="separate"/>
      </w:r>
      <w:r w:rsidRPr="006F4D2E">
        <w:rPr>
          <w:rFonts w:hint="eastAsia"/>
          <w:color w:val="467886" w:themeColor="hyperlink"/>
          <w:u w:val="single"/>
        </w:rPr>
        <w:t>セキュリティインシデント</w:t>
      </w:r>
      <w:bookmarkEnd w:id="115"/>
      <w:r w:rsidRPr="006F4D2E">
        <w:fldChar w:fldCharType="end"/>
      </w:r>
      <w:r w:rsidRPr="006F4D2E">
        <w:rPr>
          <w:rFonts w:hint="eastAsia"/>
        </w:rPr>
        <w:t>事例を参考に、対策基準を策定します。決定した対策基準をもとに、具体的に実施する内容（実施手順）を作成します。</w:t>
      </w:r>
    </w:p>
    <w:p w14:paraId="07A2B7BA" w14:textId="77777777" w:rsidR="00B05CEE" w:rsidRPr="006F4D2E" w:rsidRDefault="00B05CEE" w:rsidP="00B05CEE"/>
    <w:p w14:paraId="086F20EF" w14:textId="77777777" w:rsidR="00B05CEE" w:rsidRPr="006F4D2E" w:rsidRDefault="00B05CEE" w:rsidP="00B05CEE">
      <w:pPr>
        <w:keepNext/>
        <w:outlineLvl w:val="5"/>
        <w:rPr>
          <w:b/>
          <w:bCs/>
        </w:rPr>
      </w:pPr>
      <w:r w:rsidRPr="006F4D2E">
        <w:rPr>
          <w:rFonts w:hint="eastAsia"/>
          <w:b/>
          <w:bCs/>
        </w:rPr>
        <w:t>対策基準・実施手順作成の手順</w:t>
      </w:r>
    </w:p>
    <w:p w14:paraId="2A4F1371" w14:textId="057DECF8" w:rsidR="00B05CEE" w:rsidRPr="006F4D2E" w:rsidRDefault="00B05CEE" w:rsidP="00B05CEE">
      <w:pPr>
        <w:rPr>
          <w:b/>
        </w:rPr>
      </w:pPr>
      <w:r w:rsidRPr="006F4D2E">
        <w:rPr>
          <w:noProof/>
        </w:rPr>
        <mc:AlternateContent>
          <mc:Choice Requires="wps">
            <w:drawing>
              <wp:anchor distT="0" distB="0" distL="114300" distR="114300" simplePos="0" relativeHeight="251686912" behindDoc="0" locked="0" layoutInCell="1" allowOverlap="1" wp14:anchorId="48D59F87" wp14:editId="4655D316">
                <wp:simplePos x="0" y="0"/>
                <wp:positionH relativeFrom="margin">
                  <wp:posOffset>17780</wp:posOffset>
                </wp:positionH>
                <wp:positionV relativeFrom="paragraph">
                  <wp:posOffset>4096385</wp:posOffset>
                </wp:positionV>
                <wp:extent cx="6586855" cy="528320"/>
                <wp:effectExtent l="0" t="0" r="0" b="0"/>
                <wp:wrapSquare wrapText="bothSides"/>
                <wp:docPr id="1179457476" name="テキスト ボックス 13"/>
                <wp:cNvGraphicFramePr/>
                <a:graphic xmlns:a="http://schemas.openxmlformats.org/drawingml/2006/main">
                  <a:graphicData uri="http://schemas.microsoft.com/office/word/2010/wordprocessingShape">
                    <wps:wsp>
                      <wps:cNvSpPr txBox="1"/>
                      <wps:spPr>
                        <a:xfrm>
                          <a:off x="0" y="0"/>
                          <a:ext cx="6586855" cy="528320"/>
                        </a:xfrm>
                        <a:prstGeom prst="rect">
                          <a:avLst/>
                        </a:prstGeom>
                        <a:noFill/>
                      </wps:spPr>
                      <wps:txbx>
                        <w:txbxContent>
                          <w:p w14:paraId="3ADE3D97" w14:textId="77777777" w:rsidR="00B05CEE" w:rsidRDefault="00B05CEE" w:rsidP="00B05CEE">
                            <w:pPr>
                              <w:pStyle w:val="aff1"/>
                            </w:pPr>
                            <w:r>
                              <w:rPr>
                                <w:rFonts w:hint="eastAsia"/>
                              </w:rPr>
                              <w:t>セキュリティインシデント事例：内部不正による情報漏えい</w:t>
                            </w:r>
                          </w:p>
                          <w:p w14:paraId="7AED960E" w14:textId="77777777" w:rsidR="00B05CEE" w:rsidRPr="00D82A0A" w:rsidRDefault="00B05CEE" w:rsidP="00B05CEE">
                            <w:pPr>
                              <w:pStyle w:val="aff1"/>
                            </w:pPr>
                            <w:r w:rsidRPr="00D82A0A">
                              <w:rPr>
                                <w:rFonts w:hint="eastAsia"/>
                              </w:rPr>
                              <w:t>(出典) IPA「</w:t>
                            </w:r>
                            <w:r>
                              <w:rPr>
                                <w:rFonts w:hint="eastAsia"/>
                              </w:rPr>
                              <w:t xml:space="preserve">2021年度 中小企業における情報セキュリティ対策に関する実態調査 -事例集- </w:t>
                            </w:r>
                            <w:r w:rsidRPr="00D82A0A">
                              <w:rPr>
                                <w:rFonts w:hint="eastAsia"/>
                              </w:rPr>
                              <w:t>」をもとに作成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D59F87" id="テキスト ボックス 13" o:spid="_x0000_s1035" type="#_x0000_t202" style="position:absolute;left:0;text-align:left;margin-left:1.4pt;margin-top:322.55pt;width:518.65pt;height:41.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" filled="f" stroked="f">
                <v:textbox>
                  <w:txbxContent>
                    <w:p w14:paraId="3ADE3D97" w14:textId="77777777" w:rsidR="00B05CEE" w:rsidRDefault="00B05CEE" w:rsidP="00B05CEE">
                      <w:pPr>
                        <w:pStyle w:val="aff1"/>
                      </w:pPr>
                      <w:r>
                        <w:rPr>
                          <w:rFonts w:hint="eastAsia"/>
                        </w:rPr>
                        <w:t>セキュリティインシデント事例：内部不正による情報漏えい</w:t>
                      </w:r>
                    </w:p>
                    <w:p w14:paraId="7AED960E" w14:textId="77777777" w:rsidR="00B05CEE" w:rsidRPr="00D82A0A" w:rsidRDefault="00B05CEE" w:rsidP="00B05CEE">
                      <w:pPr>
                        <w:pStyle w:val="aff1"/>
                      </w:pPr>
                      <w:r w:rsidRPr="00D82A0A">
                        <w:rPr>
                          <w:rFonts w:hint="eastAsia"/>
                        </w:rPr>
                        <w:t>(</w:t>
                      </w:r>
                      <w:r w:rsidRPr="00D82A0A">
                        <w:rPr>
                          <w:rFonts w:hint="eastAsia"/>
                        </w:rPr>
                        <w:t>出典) IPA「</w:t>
                      </w:r>
                      <w:r>
                        <w:rPr>
                          <w:rFonts w:hint="eastAsia"/>
                        </w:rPr>
                        <w:t xml:space="preserve">2021年度 中小企業における情報セキュリティ対策に関する実態調査 -事例集- </w:t>
                      </w:r>
                      <w:r w:rsidRPr="00D82A0A">
                        <w:rPr>
                          <w:rFonts w:hint="eastAsia"/>
                        </w:rPr>
                        <w:t>」をもとに作成</w:t>
                      </w:r>
                    </w:p>
                  </w:txbxContent>
                </v:textbox>
                <w10:wrap type="square" anchorx="margin"/>
              </v:shape>
            </w:pict>
          </mc:Fallback>
        </mc:AlternateContent>
      </w:r>
      <w:r w:rsidRPr="006F4D2E">
        <w:rPr>
          <w:rFonts w:hint="eastAsia"/>
        </w:rPr>
        <w:t>セキュリティインシデント事例をもとに</w:t>
      </w:r>
      <w:bookmarkStart w:id="116" w:name="■リスクアセスメント9ー2"/>
      <w:r w:rsidRPr="006F4D2E">
        <w:fldChar w:fldCharType="begin"/>
      </w:r>
      <w:r w:rsidR="007868C2">
        <w:instrText>HYPERLINK  \l "■リスクアセスメント"</w:instrText>
      </w:r>
      <w:r w:rsidRPr="006F4D2E">
        <w:fldChar w:fldCharType="separate"/>
      </w:r>
      <w:r w:rsidRPr="006F4D2E">
        <w:rPr>
          <w:rFonts w:hint="eastAsia"/>
          <w:color w:val="467886" w:themeColor="hyperlink"/>
          <w:u w:val="single"/>
        </w:rPr>
        <w:t>リスクアセスメント</w:t>
      </w:r>
      <w:bookmarkEnd w:id="116"/>
      <w:r w:rsidRPr="006F4D2E">
        <w:fldChar w:fldCharType="end"/>
      </w:r>
      <w:r w:rsidRPr="006F4D2E">
        <w:rPr>
          <w:rFonts w:hint="eastAsia"/>
        </w:rPr>
        <w:t>を実施します。以下は、情報セキュリティ</w:t>
      </w:r>
      <w:r w:rsidRPr="006F4D2E">
        <w:t>10大脅威</w:t>
      </w:r>
      <w:r w:rsidRPr="003C058D">
        <w:rPr>
          <w:rFonts w:hint="eastAsia"/>
        </w:rPr>
        <w:t>2025</w:t>
      </w:r>
      <w:r w:rsidRPr="006F4D2E">
        <w:t>にランクインしている「内部不正による情報漏えい</w:t>
      </w:r>
      <w:r w:rsidRPr="003C058D">
        <w:rPr>
          <w:rFonts w:hint="eastAsia"/>
        </w:rPr>
        <w:t>等</w:t>
      </w:r>
      <w:r w:rsidRPr="006F4D2E">
        <w:t>」に関するセキュリティインシデント事例です。</w:t>
      </w:r>
    </w:p>
    <w:tbl>
      <w:tblPr>
        <w:tblStyle w:val="a9"/>
        <w:tblW w:w="0" w:type="auto"/>
        <w:tblLook w:val="04A0" w:firstRow="1" w:lastRow="0" w:firstColumn="1" w:lastColumn="0" w:noHBand="0" w:noVBand="1"/>
      </w:tblPr>
      <w:tblGrid>
        <w:gridCol w:w="10456"/>
      </w:tblGrid>
      <w:tr w:rsidR="00B05CEE" w:rsidRPr="006F4D2E" w14:paraId="2654D4EF" w14:textId="77777777" w:rsidTr="00AF3B7B">
        <w:tc>
          <w:tcPr>
            <w:tcW w:w="10456" w:type="dxa"/>
            <w:shd w:val="clear" w:color="auto" w:fill="215E99" w:themeFill="text2" w:themeFillTint="BF"/>
          </w:tcPr>
          <w:p w14:paraId="36A9ACBE" w14:textId="77777777" w:rsidR="00B05CEE" w:rsidRPr="006F4D2E" w:rsidRDefault="00B05CEE" w:rsidP="00AF3B7B">
            <w:pPr>
              <w:widowControl/>
              <w:ind w:firstLineChars="0" w:firstLine="0"/>
              <w:jc w:val="left"/>
              <w:rPr>
                <w:b/>
                <w:bCs/>
                <w:color w:val="000000" w:themeColor="text1"/>
                <w:szCs w:val="32"/>
              </w:rPr>
            </w:pPr>
            <w:r w:rsidRPr="006F4D2E">
              <w:rPr>
                <w:rFonts w:hint="eastAsia"/>
                <w:b/>
                <w:bCs/>
                <w:color w:val="FFFFFF" w:themeColor="background1"/>
                <w:szCs w:val="32"/>
              </w:rPr>
              <w:t>事例：内部不正による情報漏えいの疑い（卸売業・小売業、従業員数</w:t>
            </w:r>
            <w:r w:rsidRPr="006F4D2E">
              <w:rPr>
                <w:b/>
                <w:bCs/>
                <w:color w:val="FFFFFF" w:themeColor="background1"/>
                <w:szCs w:val="32"/>
              </w:rPr>
              <w:t>6~20名以下）</w:t>
            </w:r>
          </w:p>
        </w:tc>
      </w:tr>
      <w:tr w:rsidR="00B05CEE" w:rsidRPr="006F4D2E" w14:paraId="58909856" w14:textId="77777777" w:rsidTr="00AF3B7B">
        <w:tc>
          <w:tcPr>
            <w:tcW w:w="10456" w:type="dxa"/>
          </w:tcPr>
          <w:p w14:paraId="1F799B7C" w14:textId="77777777" w:rsidR="00B05CEE" w:rsidRPr="006F4D2E" w:rsidRDefault="00B05CEE" w:rsidP="00AF3B7B">
            <w:pPr>
              <w:tabs>
                <w:tab w:val="left" w:pos="4820"/>
              </w:tabs>
              <w:ind w:firstLineChars="0" w:firstLine="0"/>
              <w:jc w:val="left"/>
              <w:rPr>
                <w:b/>
                <w:bCs/>
              </w:rPr>
            </w:pPr>
            <w:r w:rsidRPr="006F4D2E">
              <w:rPr>
                <w:rFonts w:hint="eastAsia"/>
                <w:b/>
                <w:bCs/>
              </w:rPr>
              <w:t>被害内容</w:t>
            </w:r>
          </w:p>
          <w:p w14:paraId="174EA28A" w14:textId="77777777" w:rsidR="00B05CEE" w:rsidRPr="006F4D2E" w:rsidRDefault="00B05CEE" w:rsidP="00AF3B7B">
            <w:pPr>
              <w:tabs>
                <w:tab w:val="left" w:pos="1830"/>
              </w:tabs>
              <w:ind w:firstLineChars="0" w:firstLine="0"/>
              <w:jc w:val="left"/>
            </w:pPr>
            <w:r w:rsidRPr="006F4D2E">
              <w:rPr>
                <w:rFonts w:hint="eastAsia"/>
              </w:rPr>
              <w:t>元従業員が退職前に大量にファイルをダウンロードしました。また、同従業員が使用していたPCの履歴が消去され、専門家でも復旧できない状態になっていました。</w:t>
            </w:r>
          </w:p>
          <w:p w14:paraId="3EBE4E57" w14:textId="77777777" w:rsidR="00B05CEE" w:rsidRPr="006F4D2E" w:rsidRDefault="00B05CEE" w:rsidP="00AF3B7B">
            <w:pPr>
              <w:tabs>
                <w:tab w:val="left" w:pos="1830"/>
              </w:tabs>
              <w:ind w:firstLineChars="0" w:firstLine="0"/>
              <w:jc w:val="left"/>
            </w:pPr>
            <w:r w:rsidRPr="006F4D2E">
              <w:rPr>
                <w:rFonts w:hint="eastAsia"/>
              </w:rPr>
              <w:t>機密情報の持ち出しをした確定的な証拠が得られなかったため、結果的には被害届を提出しませんでした。しかし、この判断をするまでに2年かかりました。その間、弁護士に情報提供するために、多くの作業が必要になりました。例えば、経営者と総務担当は、情報漏えいしたと疑われる膨大なログを確認し、どれが機密情報に該当するかチェックする作業を強いられました。トラブル発生時は、人件費に加えて、心的負担も大きくかかりました。</w:t>
            </w:r>
          </w:p>
          <w:p w14:paraId="25D04104" w14:textId="77777777" w:rsidR="00B05CEE" w:rsidRPr="006F4D2E" w:rsidRDefault="00B05CEE" w:rsidP="00AF3B7B">
            <w:pPr>
              <w:tabs>
                <w:tab w:val="left" w:pos="4820"/>
              </w:tabs>
              <w:ind w:firstLineChars="0" w:firstLine="0"/>
              <w:jc w:val="left"/>
              <w:rPr>
                <w:b/>
                <w:bCs/>
              </w:rPr>
            </w:pPr>
            <w:r w:rsidRPr="006F4D2E">
              <w:rPr>
                <w:rFonts w:hint="eastAsia"/>
                <w:b/>
                <w:bCs/>
              </w:rPr>
              <w:t>被害発生の原因</w:t>
            </w:r>
          </w:p>
          <w:p w14:paraId="415AEF06" w14:textId="77777777" w:rsidR="00B05CEE" w:rsidRPr="006F4D2E" w:rsidRDefault="00B05CEE" w:rsidP="00AF3B7B">
            <w:pPr>
              <w:tabs>
                <w:tab w:val="left" w:pos="1830"/>
              </w:tabs>
              <w:ind w:firstLineChars="0" w:firstLine="0"/>
              <w:jc w:val="left"/>
            </w:pPr>
            <w:r w:rsidRPr="006F4D2E">
              <w:rPr>
                <w:rFonts w:hint="eastAsia"/>
              </w:rPr>
              <w:t>社外からの脅威のセキュリティ対策としてウイルス対策ソフトウェアや電子メールへの対応、アクセス制限などは進めていたが、社内から発生する脅威のセキュリティ対策は不十分であったこと。</w:t>
            </w:r>
          </w:p>
        </w:tc>
      </w:tr>
    </w:tbl>
    <w:p w14:paraId="3E310F4E" w14:textId="77777777" w:rsidR="00B05CEE" w:rsidRPr="006F4D2E" w:rsidRDefault="00B05CEE" w:rsidP="00B05CEE">
      <w:pPr>
        <w:tabs>
          <w:tab w:val="left" w:pos="4820"/>
        </w:tabs>
        <w:jc w:val="left"/>
        <w:rPr>
          <w:b/>
          <w:bCs/>
        </w:rPr>
      </w:pPr>
      <w:r w:rsidRPr="006F4D2E">
        <w:rPr>
          <w:rFonts w:hint="eastAsia"/>
          <w:b/>
          <w:bCs/>
        </w:rPr>
        <w:t>リスク特定（例）</w:t>
      </w:r>
    </w:p>
    <w:p w14:paraId="7B250B09" w14:textId="50089BAE" w:rsidR="00B05CEE" w:rsidRPr="006F4D2E" w:rsidRDefault="00B05CEE" w:rsidP="00B05CEE">
      <w:r w:rsidRPr="006F4D2E">
        <w:rPr>
          <w:rFonts w:hint="eastAsia"/>
        </w:rPr>
        <w:t>セキュリティインシデント事例を参考に、</w:t>
      </w:r>
      <w:bookmarkStart w:id="117" w:name="■情報資産9ー2"/>
      <w:r w:rsidRPr="006F4D2E">
        <w:fldChar w:fldCharType="begin"/>
      </w:r>
      <w:r w:rsidR="009B7A5B">
        <w:instrText>HYPERLINK  \l "■情報資産"</w:instrText>
      </w:r>
      <w:r w:rsidRPr="006F4D2E">
        <w:fldChar w:fldCharType="separate"/>
      </w:r>
      <w:r w:rsidRPr="006F4D2E">
        <w:rPr>
          <w:rFonts w:hint="eastAsia"/>
          <w:color w:val="467886" w:themeColor="hyperlink"/>
          <w:u w:val="single"/>
        </w:rPr>
        <w:t>情報資産</w:t>
      </w:r>
      <w:bookmarkEnd w:id="117"/>
      <w:r w:rsidRPr="006F4D2E">
        <w:fldChar w:fldCharType="end"/>
      </w:r>
      <w:r w:rsidRPr="006F4D2E">
        <w:rPr>
          <w:rFonts w:hint="eastAsia"/>
        </w:rPr>
        <w:t>の洗い出しと、「</w:t>
      </w:r>
      <w:bookmarkStart w:id="118" w:name="■機密性9ー2"/>
      <w:r w:rsidRPr="006F4D2E">
        <w:fldChar w:fldCharType="begin"/>
      </w:r>
      <w:r w:rsidR="006234F2">
        <w:instrText>HYPERLINK  \l "■機密性"</w:instrText>
      </w:r>
      <w:r w:rsidRPr="006F4D2E">
        <w:fldChar w:fldCharType="separate"/>
      </w:r>
      <w:r w:rsidRPr="006F4D2E">
        <w:rPr>
          <w:rFonts w:hint="eastAsia"/>
          <w:color w:val="467886" w:themeColor="hyperlink"/>
          <w:u w:val="single"/>
        </w:rPr>
        <w:t>機密性</w:t>
      </w:r>
      <w:bookmarkEnd w:id="118"/>
      <w:r w:rsidRPr="006F4D2E">
        <w:fldChar w:fldCharType="end"/>
      </w:r>
      <w:r w:rsidRPr="006F4D2E">
        <w:rPr>
          <w:rFonts w:hint="eastAsia"/>
        </w:rPr>
        <w:t>」「</w:t>
      </w:r>
      <w:bookmarkStart w:id="119" w:name="■完全性9ー2"/>
      <w:r w:rsidRPr="006F4D2E">
        <w:fldChar w:fldCharType="begin"/>
      </w:r>
      <w:r w:rsidR="006234F2">
        <w:instrText>HYPERLINK  \l "■完全性"</w:instrText>
      </w:r>
      <w:r w:rsidRPr="006F4D2E">
        <w:fldChar w:fldCharType="separate"/>
      </w:r>
      <w:r w:rsidRPr="006F4D2E">
        <w:rPr>
          <w:rFonts w:hint="eastAsia"/>
          <w:color w:val="467886" w:themeColor="hyperlink"/>
          <w:u w:val="single"/>
        </w:rPr>
        <w:t>完全性</w:t>
      </w:r>
      <w:bookmarkEnd w:id="119"/>
      <w:r w:rsidRPr="006F4D2E">
        <w:fldChar w:fldCharType="end"/>
      </w:r>
      <w:r w:rsidRPr="006F4D2E">
        <w:rPr>
          <w:rFonts w:hint="eastAsia"/>
        </w:rPr>
        <w:t>」「</w:t>
      </w:r>
      <w:bookmarkStart w:id="120" w:name="■可用性9ー2"/>
      <w:r w:rsidRPr="006F4D2E">
        <w:fldChar w:fldCharType="begin"/>
      </w:r>
      <w:r w:rsidR="006234F2">
        <w:instrText>HYPERLINK  \l "■可用性9ー2"</w:instrText>
      </w:r>
      <w:r w:rsidRPr="006F4D2E">
        <w:fldChar w:fldCharType="separate"/>
      </w:r>
      <w:r w:rsidRPr="006F4D2E">
        <w:rPr>
          <w:rFonts w:hint="eastAsia"/>
          <w:color w:val="467886" w:themeColor="hyperlink"/>
          <w:u w:val="single"/>
        </w:rPr>
        <w:t>可用性</w:t>
      </w:r>
      <w:bookmarkEnd w:id="120"/>
      <w:r w:rsidRPr="006F4D2E">
        <w:fldChar w:fldCharType="end"/>
      </w:r>
      <w:r w:rsidRPr="006F4D2E">
        <w:rPr>
          <w:rFonts w:hint="eastAsia"/>
        </w:rPr>
        <w:t>」の観点から重要度を算出します。セキュリティインシデント事例では、従業員が使用していたPCが悪用されていたため、以下の資産目録の例では「媒体・保存先」で従業員が使用するPCである情報資産を洗い出しています。そして、情報資産ごとに「機密性」「完全性」「可用性」が損なわれた場合、事業にどれほど影響があるか評価を行い、「重要度」を判断します。リスクアセスメントの詳細はこの後の「第12章.リスクマネジメント」を参照してください。</w:t>
      </w:r>
    </w:p>
    <w:tbl>
      <w:tblPr>
        <w:tblStyle w:val="a9"/>
        <w:tblW w:w="0" w:type="auto"/>
        <w:tblLook w:val="04A0" w:firstRow="1" w:lastRow="0" w:firstColumn="1" w:lastColumn="0" w:noHBand="0" w:noVBand="1"/>
      </w:tblPr>
      <w:tblGrid>
        <w:gridCol w:w="456"/>
        <w:gridCol w:w="1694"/>
        <w:gridCol w:w="707"/>
        <w:gridCol w:w="990"/>
        <w:gridCol w:w="1695"/>
        <w:gridCol w:w="1695"/>
        <w:gridCol w:w="1132"/>
        <w:gridCol w:w="524"/>
        <w:gridCol w:w="524"/>
        <w:gridCol w:w="524"/>
        <w:gridCol w:w="525"/>
      </w:tblGrid>
      <w:tr w:rsidR="00B05CEE" w:rsidRPr="006F4D2E" w14:paraId="4DF12ADC" w14:textId="77777777" w:rsidTr="00AF3B7B">
        <w:tc>
          <w:tcPr>
            <w:tcW w:w="10466" w:type="dxa"/>
            <w:gridSpan w:val="11"/>
            <w:tcBorders>
              <w:top w:val="nil"/>
              <w:left w:val="nil"/>
              <w:right w:val="nil"/>
            </w:tcBorders>
          </w:tcPr>
          <w:p w14:paraId="57254118" w14:textId="77777777" w:rsidR="00B05CEE" w:rsidRPr="006F4D2E" w:rsidRDefault="00B05CEE" w:rsidP="00AF3B7B">
            <w:pPr>
              <w:tabs>
                <w:tab w:val="left" w:pos="1830"/>
              </w:tabs>
              <w:ind w:firstLineChars="0" w:firstLine="0"/>
              <w:jc w:val="left"/>
            </w:pPr>
            <w:r w:rsidRPr="006F4D2E">
              <w:rPr>
                <w:rFonts w:hint="eastAsia"/>
              </w:rPr>
              <w:t>機密性・完全性・可用性の評価値は、</w:t>
            </w:r>
            <w:r w:rsidRPr="006F4D2E">
              <w:t>1~3で記載</w:t>
            </w:r>
          </w:p>
          <w:p w14:paraId="4B3F140E" w14:textId="77777777" w:rsidR="00B05CEE" w:rsidRPr="006F4D2E" w:rsidRDefault="00B05CEE" w:rsidP="00AF3B7B">
            <w:pPr>
              <w:tabs>
                <w:tab w:val="left" w:pos="1830"/>
              </w:tabs>
              <w:ind w:firstLineChars="0" w:firstLine="0"/>
              <w:jc w:val="left"/>
            </w:pPr>
            <w:r w:rsidRPr="006F4D2E">
              <w:rPr>
                <w:rFonts w:hint="eastAsia"/>
              </w:rPr>
              <w:t>重要度は、機密性・完全性・可用性いずれかの最大値</w:t>
            </w:r>
          </w:p>
        </w:tc>
      </w:tr>
      <w:tr w:rsidR="00B05CEE" w:rsidRPr="006F4D2E" w14:paraId="610F2FA0" w14:textId="77777777" w:rsidTr="00AF3B7B">
        <w:tc>
          <w:tcPr>
            <w:tcW w:w="456" w:type="dxa"/>
            <w:shd w:val="clear" w:color="auto" w:fill="215E99" w:themeFill="text2" w:themeFillTint="BF"/>
          </w:tcPr>
          <w:p w14:paraId="38062897"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lastRenderedPageBreak/>
              <w:t>業務分類</w:t>
            </w:r>
          </w:p>
        </w:tc>
        <w:tc>
          <w:tcPr>
            <w:tcW w:w="1694" w:type="dxa"/>
            <w:shd w:val="clear" w:color="auto" w:fill="215E99" w:themeFill="text2" w:themeFillTint="BF"/>
          </w:tcPr>
          <w:p w14:paraId="5F500D8F"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情報資産名称</w:t>
            </w:r>
          </w:p>
        </w:tc>
        <w:tc>
          <w:tcPr>
            <w:tcW w:w="707" w:type="dxa"/>
            <w:shd w:val="clear" w:color="auto" w:fill="215E99" w:themeFill="text2" w:themeFillTint="BF"/>
          </w:tcPr>
          <w:p w14:paraId="1D250596"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備考</w:t>
            </w:r>
          </w:p>
        </w:tc>
        <w:tc>
          <w:tcPr>
            <w:tcW w:w="990" w:type="dxa"/>
            <w:shd w:val="clear" w:color="auto" w:fill="215E99" w:themeFill="text2" w:themeFillTint="BF"/>
          </w:tcPr>
          <w:p w14:paraId="30540EC7"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利用者範囲</w:t>
            </w:r>
          </w:p>
        </w:tc>
        <w:tc>
          <w:tcPr>
            <w:tcW w:w="1695" w:type="dxa"/>
            <w:shd w:val="clear" w:color="auto" w:fill="215E99" w:themeFill="text2" w:themeFillTint="BF"/>
          </w:tcPr>
          <w:p w14:paraId="23C7C67B"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リスク所有者</w:t>
            </w:r>
          </w:p>
        </w:tc>
        <w:tc>
          <w:tcPr>
            <w:tcW w:w="1695" w:type="dxa"/>
            <w:shd w:val="clear" w:color="auto" w:fill="215E99" w:themeFill="text2" w:themeFillTint="BF"/>
          </w:tcPr>
          <w:p w14:paraId="42161C86"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管理部署</w:t>
            </w:r>
          </w:p>
        </w:tc>
        <w:tc>
          <w:tcPr>
            <w:tcW w:w="1132" w:type="dxa"/>
            <w:shd w:val="clear" w:color="auto" w:fill="215E99" w:themeFill="text2" w:themeFillTint="BF"/>
          </w:tcPr>
          <w:p w14:paraId="6551113A"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媒体・保存先</w:t>
            </w:r>
          </w:p>
        </w:tc>
        <w:tc>
          <w:tcPr>
            <w:tcW w:w="524" w:type="dxa"/>
            <w:shd w:val="clear" w:color="auto" w:fill="215E99" w:themeFill="text2" w:themeFillTint="BF"/>
          </w:tcPr>
          <w:p w14:paraId="720EC206"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機密性</w:t>
            </w:r>
          </w:p>
        </w:tc>
        <w:tc>
          <w:tcPr>
            <w:tcW w:w="524" w:type="dxa"/>
            <w:shd w:val="clear" w:color="auto" w:fill="215E99" w:themeFill="text2" w:themeFillTint="BF"/>
          </w:tcPr>
          <w:p w14:paraId="3B3645DC"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完全性</w:t>
            </w:r>
          </w:p>
        </w:tc>
        <w:tc>
          <w:tcPr>
            <w:tcW w:w="524" w:type="dxa"/>
            <w:shd w:val="clear" w:color="auto" w:fill="215E99" w:themeFill="text2" w:themeFillTint="BF"/>
          </w:tcPr>
          <w:p w14:paraId="2C22CF22"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可用性</w:t>
            </w:r>
          </w:p>
        </w:tc>
        <w:tc>
          <w:tcPr>
            <w:tcW w:w="525" w:type="dxa"/>
            <w:shd w:val="clear" w:color="auto" w:fill="215E99" w:themeFill="text2" w:themeFillTint="BF"/>
          </w:tcPr>
          <w:p w14:paraId="4E710665"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重要度</w:t>
            </w:r>
          </w:p>
        </w:tc>
      </w:tr>
      <w:tr w:rsidR="00B05CEE" w:rsidRPr="006F4D2E" w14:paraId="0A7F21D3" w14:textId="77777777" w:rsidTr="00AF3B7B">
        <w:tc>
          <w:tcPr>
            <w:tcW w:w="456" w:type="dxa"/>
          </w:tcPr>
          <w:p w14:paraId="1EA2EC49" w14:textId="77777777" w:rsidR="00B05CEE" w:rsidRPr="006F4D2E" w:rsidRDefault="00B05CEE" w:rsidP="00AF3B7B">
            <w:pPr>
              <w:tabs>
                <w:tab w:val="left" w:pos="1830"/>
              </w:tabs>
              <w:ind w:firstLineChars="0" w:firstLine="0"/>
              <w:jc w:val="left"/>
            </w:pPr>
            <w:r w:rsidRPr="006F4D2E">
              <w:rPr>
                <w:rFonts w:hint="eastAsia"/>
              </w:rPr>
              <w:t>人事</w:t>
            </w:r>
          </w:p>
        </w:tc>
        <w:tc>
          <w:tcPr>
            <w:tcW w:w="1694" w:type="dxa"/>
          </w:tcPr>
          <w:p w14:paraId="6B4F7A38" w14:textId="77777777" w:rsidR="00B05CEE" w:rsidRPr="006F4D2E" w:rsidRDefault="00B05CEE" w:rsidP="00AF3B7B">
            <w:pPr>
              <w:tabs>
                <w:tab w:val="left" w:pos="1830"/>
              </w:tabs>
              <w:ind w:firstLineChars="0" w:firstLine="0"/>
              <w:jc w:val="left"/>
            </w:pPr>
            <w:r w:rsidRPr="006F4D2E">
              <w:rPr>
                <w:rFonts w:hint="eastAsia"/>
              </w:rPr>
              <w:t>社員名簿</w:t>
            </w:r>
          </w:p>
        </w:tc>
        <w:tc>
          <w:tcPr>
            <w:tcW w:w="707" w:type="dxa"/>
          </w:tcPr>
          <w:p w14:paraId="63109E0B" w14:textId="77777777" w:rsidR="00B05CEE" w:rsidRPr="006F4D2E" w:rsidRDefault="00B05CEE" w:rsidP="00AF3B7B">
            <w:pPr>
              <w:tabs>
                <w:tab w:val="left" w:pos="1830"/>
              </w:tabs>
              <w:ind w:firstLineChars="0" w:firstLine="0"/>
              <w:jc w:val="left"/>
            </w:pPr>
            <w:r w:rsidRPr="006F4D2E">
              <w:rPr>
                <w:rFonts w:hint="eastAsia"/>
              </w:rPr>
              <w:t>社員基本情報</w:t>
            </w:r>
          </w:p>
        </w:tc>
        <w:tc>
          <w:tcPr>
            <w:tcW w:w="990" w:type="dxa"/>
          </w:tcPr>
          <w:p w14:paraId="0F8BF4D3" w14:textId="77777777" w:rsidR="00B05CEE" w:rsidRPr="006F4D2E" w:rsidRDefault="00B05CEE" w:rsidP="00AF3B7B">
            <w:pPr>
              <w:tabs>
                <w:tab w:val="left" w:pos="1830"/>
              </w:tabs>
              <w:ind w:firstLineChars="0" w:firstLine="0"/>
              <w:jc w:val="left"/>
            </w:pPr>
            <w:r w:rsidRPr="006F4D2E">
              <w:rPr>
                <w:rFonts w:hint="eastAsia"/>
              </w:rPr>
              <w:t>人事部</w:t>
            </w:r>
          </w:p>
        </w:tc>
        <w:tc>
          <w:tcPr>
            <w:tcW w:w="1695" w:type="dxa"/>
          </w:tcPr>
          <w:p w14:paraId="073BFA8D" w14:textId="77777777" w:rsidR="00B05CEE" w:rsidRPr="006F4D2E" w:rsidRDefault="00B05CEE" w:rsidP="00AF3B7B">
            <w:pPr>
              <w:tabs>
                <w:tab w:val="left" w:pos="1830"/>
              </w:tabs>
              <w:ind w:firstLineChars="0" w:firstLine="0"/>
              <w:jc w:val="left"/>
            </w:pPr>
            <w:r w:rsidRPr="006F4D2E">
              <w:rPr>
                <w:rFonts w:hint="eastAsia"/>
              </w:rPr>
              <w:t>人事部長</w:t>
            </w:r>
          </w:p>
        </w:tc>
        <w:tc>
          <w:tcPr>
            <w:tcW w:w="1695" w:type="dxa"/>
          </w:tcPr>
          <w:p w14:paraId="2307BA08" w14:textId="77777777" w:rsidR="00B05CEE" w:rsidRPr="006F4D2E" w:rsidRDefault="00B05CEE" w:rsidP="00AF3B7B">
            <w:pPr>
              <w:tabs>
                <w:tab w:val="left" w:pos="1830"/>
              </w:tabs>
              <w:ind w:firstLineChars="0" w:firstLine="0"/>
              <w:jc w:val="left"/>
            </w:pPr>
            <w:r w:rsidRPr="006F4D2E">
              <w:rPr>
                <w:rFonts w:hint="eastAsia"/>
              </w:rPr>
              <w:t>人事部</w:t>
            </w:r>
          </w:p>
        </w:tc>
        <w:tc>
          <w:tcPr>
            <w:tcW w:w="1132" w:type="dxa"/>
          </w:tcPr>
          <w:p w14:paraId="7A789154" w14:textId="77777777" w:rsidR="00B05CEE" w:rsidRPr="006F4D2E" w:rsidRDefault="00B05CEE" w:rsidP="00AF3B7B">
            <w:pPr>
              <w:tabs>
                <w:tab w:val="left" w:pos="1830"/>
              </w:tabs>
              <w:ind w:firstLineChars="0" w:firstLine="0"/>
              <w:jc w:val="left"/>
            </w:pPr>
            <w:r w:rsidRPr="006F4D2E">
              <w:rPr>
                <w:rFonts w:hint="eastAsia"/>
              </w:rPr>
              <w:t>人事担当者のPC</w:t>
            </w:r>
          </w:p>
        </w:tc>
        <w:tc>
          <w:tcPr>
            <w:tcW w:w="524" w:type="dxa"/>
          </w:tcPr>
          <w:p w14:paraId="7E6C4E34" w14:textId="77777777" w:rsidR="00B05CEE" w:rsidRPr="006F4D2E" w:rsidRDefault="00B05CEE" w:rsidP="00AF3B7B">
            <w:pPr>
              <w:tabs>
                <w:tab w:val="left" w:pos="1830"/>
              </w:tabs>
              <w:ind w:firstLineChars="0" w:firstLine="0"/>
              <w:jc w:val="left"/>
            </w:pPr>
            <w:r w:rsidRPr="006F4D2E">
              <w:rPr>
                <w:rFonts w:hint="eastAsia"/>
              </w:rPr>
              <w:t>3</w:t>
            </w:r>
          </w:p>
        </w:tc>
        <w:tc>
          <w:tcPr>
            <w:tcW w:w="524" w:type="dxa"/>
          </w:tcPr>
          <w:p w14:paraId="1C01297D" w14:textId="77777777" w:rsidR="00B05CEE" w:rsidRPr="006F4D2E" w:rsidRDefault="00B05CEE" w:rsidP="00AF3B7B">
            <w:pPr>
              <w:tabs>
                <w:tab w:val="left" w:pos="1830"/>
              </w:tabs>
              <w:ind w:firstLineChars="0" w:firstLine="0"/>
              <w:jc w:val="left"/>
            </w:pPr>
            <w:r w:rsidRPr="006F4D2E">
              <w:rPr>
                <w:rFonts w:hint="eastAsia"/>
              </w:rPr>
              <w:t>3</w:t>
            </w:r>
          </w:p>
        </w:tc>
        <w:tc>
          <w:tcPr>
            <w:tcW w:w="524" w:type="dxa"/>
          </w:tcPr>
          <w:p w14:paraId="73A158FA" w14:textId="77777777" w:rsidR="00B05CEE" w:rsidRPr="006F4D2E" w:rsidRDefault="00B05CEE" w:rsidP="00AF3B7B">
            <w:pPr>
              <w:tabs>
                <w:tab w:val="left" w:pos="1830"/>
              </w:tabs>
              <w:ind w:firstLineChars="0" w:firstLine="0"/>
              <w:jc w:val="left"/>
            </w:pPr>
            <w:r w:rsidRPr="006F4D2E">
              <w:rPr>
                <w:rFonts w:hint="eastAsia"/>
              </w:rPr>
              <w:t>2</w:t>
            </w:r>
          </w:p>
        </w:tc>
        <w:tc>
          <w:tcPr>
            <w:tcW w:w="525" w:type="dxa"/>
          </w:tcPr>
          <w:p w14:paraId="0FDF7459" w14:textId="77777777" w:rsidR="00B05CEE" w:rsidRPr="006F4D2E" w:rsidRDefault="00B05CEE" w:rsidP="00AF3B7B">
            <w:pPr>
              <w:tabs>
                <w:tab w:val="left" w:pos="1830"/>
              </w:tabs>
              <w:ind w:firstLineChars="0" w:firstLine="0"/>
              <w:jc w:val="left"/>
            </w:pPr>
            <w:r w:rsidRPr="006F4D2E">
              <w:rPr>
                <w:rFonts w:hint="eastAsia"/>
              </w:rPr>
              <w:t>3</w:t>
            </w:r>
          </w:p>
        </w:tc>
      </w:tr>
      <w:tr w:rsidR="00B05CEE" w:rsidRPr="006F4D2E" w14:paraId="4C27DF4B" w14:textId="77777777" w:rsidTr="00AF3B7B">
        <w:tc>
          <w:tcPr>
            <w:tcW w:w="456" w:type="dxa"/>
          </w:tcPr>
          <w:p w14:paraId="4A414490" w14:textId="77777777" w:rsidR="00B05CEE" w:rsidRPr="006F4D2E" w:rsidRDefault="00B05CEE" w:rsidP="00AF3B7B">
            <w:pPr>
              <w:tabs>
                <w:tab w:val="left" w:pos="1830"/>
              </w:tabs>
              <w:ind w:firstLineChars="0" w:firstLine="0"/>
              <w:jc w:val="left"/>
            </w:pPr>
            <w:r w:rsidRPr="006F4D2E">
              <w:rPr>
                <w:rFonts w:hint="eastAsia"/>
              </w:rPr>
              <w:t>経理</w:t>
            </w:r>
          </w:p>
        </w:tc>
        <w:tc>
          <w:tcPr>
            <w:tcW w:w="1694" w:type="dxa"/>
          </w:tcPr>
          <w:p w14:paraId="44F028E5" w14:textId="77777777" w:rsidR="00B05CEE" w:rsidRPr="006F4D2E" w:rsidRDefault="00B05CEE" w:rsidP="00AF3B7B">
            <w:pPr>
              <w:tabs>
                <w:tab w:val="left" w:pos="1830"/>
              </w:tabs>
              <w:ind w:firstLineChars="0" w:firstLine="0"/>
              <w:jc w:val="left"/>
            </w:pPr>
            <w:r w:rsidRPr="006F4D2E">
              <w:rPr>
                <w:rFonts w:hint="eastAsia"/>
              </w:rPr>
              <w:t>当社宛請求書</w:t>
            </w:r>
          </w:p>
        </w:tc>
        <w:tc>
          <w:tcPr>
            <w:tcW w:w="707" w:type="dxa"/>
          </w:tcPr>
          <w:p w14:paraId="4C5DB833" w14:textId="77777777" w:rsidR="00B05CEE" w:rsidRPr="006F4D2E" w:rsidRDefault="00B05CEE" w:rsidP="00AF3B7B">
            <w:pPr>
              <w:tabs>
                <w:tab w:val="left" w:pos="1830"/>
              </w:tabs>
              <w:ind w:firstLineChars="0" w:firstLine="0"/>
              <w:jc w:val="left"/>
            </w:pPr>
            <w:r w:rsidRPr="006F4D2E">
              <w:rPr>
                <w:rFonts w:hint="eastAsia"/>
              </w:rPr>
              <w:t>過去3年分</w:t>
            </w:r>
          </w:p>
        </w:tc>
        <w:tc>
          <w:tcPr>
            <w:tcW w:w="990" w:type="dxa"/>
          </w:tcPr>
          <w:p w14:paraId="427062A8" w14:textId="77777777" w:rsidR="00B05CEE" w:rsidRPr="006F4D2E" w:rsidRDefault="00B05CEE" w:rsidP="00AF3B7B">
            <w:pPr>
              <w:tabs>
                <w:tab w:val="left" w:pos="1830"/>
              </w:tabs>
              <w:ind w:firstLineChars="0" w:firstLine="0"/>
              <w:jc w:val="left"/>
            </w:pPr>
            <w:r w:rsidRPr="006F4D2E">
              <w:rPr>
                <w:rFonts w:hint="eastAsia"/>
              </w:rPr>
              <w:t>経理部</w:t>
            </w:r>
          </w:p>
        </w:tc>
        <w:tc>
          <w:tcPr>
            <w:tcW w:w="1695" w:type="dxa"/>
          </w:tcPr>
          <w:p w14:paraId="6C85909C" w14:textId="77777777" w:rsidR="00B05CEE" w:rsidRPr="006F4D2E" w:rsidRDefault="00B05CEE" w:rsidP="00AF3B7B">
            <w:pPr>
              <w:tabs>
                <w:tab w:val="left" w:pos="1830"/>
              </w:tabs>
              <w:ind w:firstLineChars="0" w:firstLine="0"/>
              <w:jc w:val="left"/>
            </w:pPr>
            <w:r w:rsidRPr="006F4D2E">
              <w:rPr>
                <w:rFonts w:hint="eastAsia"/>
              </w:rPr>
              <w:t>経理部長</w:t>
            </w:r>
          </w:p>
        </w:tc>
        <w:tc>
          <w:tcPr>
            <w:tcW w:w="1695" w:type="dxa"/>
          </w:tcPr>
          <w:p w14:paraId="5B0998BF" w14:textId="77777777" w:rsidR="00B05CEE" w:rsidRPr="006F4D2E" w:rsidRDefault="00B05CEE" w:rsidP="00AF3B7B">
            <w:pPr>
              <w:tabs>
                <w:tab w:val="left" w:pos="1830"/>
              </w:tabs>
              <w:ind w:firstLineChars="0" w:firstLine="0"/>
              <w:jc w:val="left"/>
            </w:pPr>
            <w:r w:rsidRPr="006F4D2E">
              <w:rPr>
                <w:rFonts w:hint="eastAsia"/>
              </w:rPr>
              <w:t>経理部</w:t>
            </w:r>
          </w:p>
        </w:tc>
        <w:tc>
          <w:tcPr>
            <w:tcW w:w="1132" w:type="dxa"/>
          </w:tcPr>
          <w:p w14:paraId="1A35BCC4" w14:textId="77777777" w:rsidR="00B05CEE" w:rsidRPr="006F4D2E" w:rsidRDefault="00B05CEE" w:rsidP="00AF3B7B">
            <w:pPr>
              <w:tabs>
                <w:tab w:val="left" w:pos="1830"/>
              </w:tabs>
              <w:ind w:firstLineChars="0" w:firstLine="0"/>
              <w:jc w:val="left"/>
            </w:pPr>
            <w:r w:rsidRPr="006F4D2E">
              <w:rPr>
                <w:rFonts w:hint="eastAsia"/>
              </w:rPr>
              <w:t>経理担当者のPC</w:t>
            </w:r>
          </w:p>
        </w:tc>
        <w:tc>
          <w:tcPr>
            <w:tcW w:w="524" w:type="dxa"/>
          </w:tcPr>
          <w:p w14:paraId="1A977BD4" w14:textId="77777777" w:rsidR="00B05CEE" w:rsidRPr="006F4D2E" w:rsidRDefault="00B05CEE" w:rsidP="00AF3B7B">
            <w:pPr>
              <w:tabs>
                <w:tab w:val="left" w:pos="1830"/>
              </w:tabs>
              <w:ind w:firstLineChars="0" w:firstLine="0"/>
              <w:jc w:val="left"/>
            </w:pPr>
            <w:r w:rsidRPr="006F4D2E">
              <w:rPr>
                <w:rFonts w:hint="eastAsia"/>
              </w:rPr>
              <w:t>3</w:t>
            </w:r>
          </w:p>
        </w:tc>
        <w:tc>
          <w:tcPr>
            <w:tcW w:w="524" w:type="dxa"/>
          </w:tcPr>
          <w:p w14:paraId="40763893" w14:textId="77777777" w:rsidR="00B05CEE" w:rsidRPr="006F4D2E" w:rsidRDefault="00B05CEE" w:rsidP="00AF3B7B">
            <w:pPr>
              <w:tabs>
                <w:tab w:val="left" w:pos="1830"/>
              </w:tabs>
              <w:ind w:firstLineChars="0" w:firstLine="0"/>
              <w:jc w:val="left"/>
            </w:pPr>
            <w:r w:rsidRPr="006F4D2E">
              <w:rPr>
                <w:rFonts w:hint="eastAsia"/>
              </w:rPr>
              <w:t>3</w:t>
            </w:r>
          </w:p>
        </w:tc>
        <w:tc>
          <w:tcPr>
            <w:tcW w:w="524" w:type="dxa"/>
          </w:tcPr>
          <w:p w14:paraId="126540F6" w14:textId="77777777" w:rsidR="00B05CEE" w:rsidRPr="006F4D2E" w:rsidRDefault="00B05CEE" w:rsidP="00AF3B7B">
            <w:pPr>
              <w:tabs>
                <w:tab w:val="left" w:pos="1830"/>
              </w:tabs>
              <w:ind w:firstLineChars="0" w:firstLine="0"/>
              <w:jc w:val="left"/>
            </w:pPr>
            <w:r w:rsidRPr="006F4D2E">
              <w:rPr>
                <w:rFonts w:hint="eastAsia"/>
              </w:rPr>
              <w:t>2</w:t>
            </w:r>
          </w:p>
        </w:tc>
        <w:tc>
          <w:tcPr>
            <w:tcW w:w="525" w:type="dxa"/>
          </w:tcPr>
          <w:p w14:paraId="5179E3E0" w14:textId="77777777" w:rsidR="00B05CEE" w:rsidRPr="006F4D2E" w:rsidRDefault="00B05CEE" w:rsidP="00AF3B7B">
            <w:pPr>
              <w:tabs>
                <w:tab w:val="left" w:pos="1830"/>
              </w:tabs>
              <w:ind w:firstLineChars="0" w:firstLine="0"/>
              <w:jc w:val="left"/>
            </w:pPr>
            <w:r w:rsidRPr="006F4D2E">
              <w:rPr>
                <w:rFonts w:hint="eastAsia"/>
              </w:rPr>
              <w:t>3</w:t>
            </w:r>
          </w:p>
        </w:tc>
      </w:tr>
      <w:tr w:rsidR="00B05CEE" w:rsidRPr="006F4D2E" w14:paraId="709301B9" w14:textId="77777777" w:rsidTr="00AF3B7B">
        <w:tc>
          <w:tcPr>
            <w:tcW w:w="456" w:type="dxa"/>
          </w:tcPr>
          <w:p w14:paraId="30AE0EB3" w14:textId="77777777" w:rsidR="00B05CEE" w:rsidRPr="006F4D2E" w:rsidRDefault="00B05CEE" w:rsidP="00AF3B7B">
            <w:pPr>
              <w:tabs>
                <w:tab w:val="left" w:pos="1830"/>
              </w:tabs>
              <w:ind w:firstLineChars="0" w:firstLine="0"/>
              <w:jc w:val="left"/>
            </w:pPr>
            <w:r w:rsidRPr="006F4D2E">
              <w:rPr>
                <w:rFonts w:hint="eastAsia"/>
              </w:rPr>
              <w:t>営業</w:t>
            </w:r>
          </w:p>
        </w:tc>
        <w:tc>
          <w:tcPr>
            <w:tcW w:w="1694" w:type="dxa"/>
          </w:tcPr>
          <w:p w14:paraId="2076A353" w14:textId="77777777" w:rsidR="00B05CEE" w:rsidRPr="006F4D2E" w:rsidRDefault="00B05CEE" w:rsidP="00AF3B7B">
            <w:pPr>
              <w:tabs>
                <w:tab w:val="left" w:pos="1830"/>
              </w:tabs>
              <w:ind w:firstLineChars="0" w:firstLine="0"/>
              <w:jc w:val="left"/>
            </w:pPr>
            <w:r w:rsidRPr="006F4D2E">
              <w:rPr>
                <w:rFonts w:hint="eastAsia"/>
              </w:rPr>
              <w:t>顧客リスト</w:t>
            </w:r>
          </w:p>
        </w:tc>
        <w:tc>
          <w:tcPr>
            <w:tcW w:w="707" w:type="dxa"/>
          </w:tcPr>
          <w:p w14:paraId="026466C5" w14:textId="77777777" w:rsidR="00B05CEE" w:rsidRPr="006F4D2E" w:rsidRDefault="00B05CEE" w:rsidP="00AF3B7B">
            <w:pPr>
              <w:tabs>
                <w:tab w:val="left" w:pos="1830"/>
              </w:tabs>
              <w:ind w:firstLineChars="0" w:firstLine="0"/>
              <w:jc w:val="left"/>
            </w:pPr>
            <w:r w:rsidRPr="006F4D2E">
              <w:rPr>
                <w:rFonts w:hint="eastAsia"/>
              </w:rPr>
              <w:t>得意先</w:t>
            </w:r>
          </w:p>
        </w:tc>
        <w:tc>
          <w:tcPr>
            <w:tcW w:w="990" w:type="dxa"/>
          </w:tcPr>
          <w:p w14:paraId="60C74F35" w14:textId="77777777" w:rsidR="00B05CEE" w:rsidRPr="006F4D2E" w:rsidRDefault="00B05CEE" w:rsidP="00AF3B7B">
            <w:pPr>
              <w:tabs>
                <w:tab w:val="left" w:pos="1830"/>
              </w:tabs>
              <w:ind w:firstLineChars="0" w:firstLine="0"/>
              <w:jc w:val="left"/>
            </w:pPr>
            <w:r w:rsidRPr="006F4D2E">
              <w:rPr>
                <w:rFonts w:hint="eastAsia"/>
              </w:rPr>
              <w:t>営業部</w:t>
            </w:r>
          </w:p>
        </w:tc>
        <w:tc>
          <w:tcPr>
            <w:tcW w:w="1695" w:type="dxa"/>
          </w:tcPr>
          <w:p w14:paraId="59369493" w14:textId="77777777" w:rsidR="00B05CEE" w:rsidRPr="006F4D2E" w:rsidRDefault="00B05CEE" w:rsidP="00AF3B7B">
            <w:pPr>
              <w:tabs>
                <w:tab w:val="left" w:pos="1830"/>
              </w:tabs>
              <w:ind w:firstLineChars="0" w:firstLine="0"/>
              <w:jc w:val="left"/>
            </w:pPr>
            <w:r w:rsidRPr="006F4D2E">
              <w:rPr>
                <w:rFonts w:hint="eastAsia"/>
              </w:rPr>
              <w:t>営業部長</w:t>
            </w:r>
          </w:p>
        </w:tc>
        <w:tc>
          <w:tcPr>
            <w:tcW w:w="1695" w:type="dxa"/>
          </w:tcPr>
          <w:p w14:paraId="1DEEA099" w14:textId="77777777" w:rsidR="00B05CEE" w:rsidRPr="006F4D2E" w:rsidRDefault="00B05CEE" w:rsidP="00AF3B7B">
            <w:pPr>
              <w:tabs>
                <w:tab w:val="left" w:pos="1830"/>
              </w:tabs>
              <w:ind w:firstLineChars="0" w:firstLine="0"/>
              <w:jc w:val="left"/>
            </w:pPr>
            <w:r w:rsidRPr="006F4D2E">
              <w:rPr>
                <w:rFonts w:hint="eastAsia"/>
              </w:rPr>
              <w:t>営業部</w:t>
            </w:r>
          </w:p>
        </w:tc>
        <w:tc>
          <w:tcPr>
            <w:tcW w:w="1132" w:type="dxa"/>
          </w:tcPr>
          <w:p w14:paraId="6693D536" w14:textId="77777777" w:rsidR="00B05CEE" w:rsidRPr="006F4D2E" w:rsidRDefault="00B05CEE" w:rsidP="00AF3B7B">
            <w:pPr>
              <w:tabs>
                <w:tab w:val="left" w:pos="1830"/>
              </w:tabs>
              <w:ind w:firstLineChars="0" w:firstLine="0"/>
              <w:jc w:val="left"/>
            </w:pPr>
            <w:r w:rsidRPr="006F4D2E">
              <w:rPr>
                <w:rFonts w:hint="eastAsia"/>
              </w:rPr>
              <w:t>営業担当者のPC</w:t>
            </w:r>
          </w:p>
        </w:tc>
        <w:tc>
          <w:tcPr>
            <w:tcW w:w="524" w:type="dxa"/>
          </w:tcPr>
          <w:p w14:paraId="50676B55" w14:textId="77777777" w:rsidR="00B05CEE" w:rsidRPr="006F4D2E" w:rsidRDefault="00B05CEE" w:rsidP="00AF3B7B">
            <w:pPr>
              <w:tabs>
                <w:tab w:val="left" w:pos="1830"/>
              </w:tabs>
              <w:ind w:firstLineChars="0" w:firstLine="0"/>
              <w:jc w:val="left"/>
            </w:pPr>
            <w:r w:rsidRPr="006F4D2E">
              <w:rPr>
                <w:rFonts w:hint="eastAsia"/>
              </w:rPr>
              <w:t>3</w:t>
            </w:r>
          </w:p>
        </w:tc>
        <w:tc>
          <w:tcPr>
            <w:tcW w:w="524" w:type="dxa"/>
          </w:tcPr>
          <w:p w14:paraId="2A8D793E" w14:textId="77777777" w:rsidR="00B05CEE" w:rsidRPr="006F4D2E" w:rsidRDefault="00B05CEE" w:rsidP="00AF3B7B">
            <w:pPr>
              <w:tabs>
                <w:tab w:val="left" w:pos="1830"/>
              </w:tabs>
              <w:ind w:firstLineChars="0" w:firstLine="0"/>
              <w:jc w:val="left"/>
            </w:pPr>
            <w:r w:rsidRPr="006F4D2E">
              <w:rPr>
                <w:rFonts w:hint="eastAsia"/>
              </w:rPr>
              <w:t>3</w:t>
            </w:r>
          </w:p>
        </w:tc>
        <w:tc>
          <w:tcPr>
            <w:tcW w:w="524" w:type="dxa"/>
          </w:tcPr>
          <w:p w14:paraId="1070FF71" w14:textId="77777777" w:rsidR="00B05CEE" w:rsidRPr="006F4D2E" w:rsidRDefault="00B05CEE" w:rsidP="00AF3B7B">
            <w:pPr>
              <w:tabs>
                <w:tab w:val="left" w:pos="1830"/>
              </w:tabs>
              <w:ind w:firstLineChars="0" w:firstLine="0"/>
              <w:jc w:val="left"/>
            </w:pPr>
            <w:r w:rsidRPr="006F4D2E">
              <w:rPr>
                <w:rFonts w:hint="eastAsia"/>
              </w:rPr>
              <w:t>3</w:t>
            </w:r>
          </w:p>
        </w:tc>
        <w:tc>
          <w:tcPr>
            <w:tcW w:w="525" w:type="dxa"/>
          </w:tcPr>
          <w:p w14:paraId="5A044334" w14:textId="77777777" w:rsidR="00B05CEE" w:rsidRPr="006F4D2E" w:rsidRDefault="00B05CEE" w:rsidP="00AF3B7B">
            <w:pPr>
              <w:tabs>
                <w:tab w:val="left" w:pos="1830"/>
              </w:tabs>
              <w:ind w:firstLineChars="0" w:firstLine="0"/>
              <w:jc w:val="left"/>
            </w:pPr>
            <w:r w:rsidRPr="006F4D2E">
              <w:rPr>
                <w:rFonts w:hint="eastAsia"/>
              </w:rPr>
              <w:t>3</w:t>
            </w:r>
          </w:p>
        </w:tc>
      </w:tr>
    </w:tbl>
    <w:p w14:paraId="52B5FC42" w14:textId="77777777" w:rsidR="00B05CEE" w:rsidRPr="006F4D2E" w:rsidRDefault="00B05CEE" w:rsidP="00B05CEE">
      <w:pPr>
        <w:tabs>
          <w:tab w:val="left" w:pos="4820"/>
        </w:tabs>
        <w:jc w:val="left"/>
        <w:rPr>
          <w:b/>
          <w:bCs/>
        </w:rPr>
      </w:pPr>
      <w:r w:rsidRPr="006F4D2E">
        <w:rPr>
          <w:b/>
          <w:bCs/>
          <w:noProof/>
        </w:rPr>
        <mc:AlternateContent>
          <mc:Choice Requires="wps">
            <w:drawing>
              <wp:anchor distT="0" distB="0" distL="114300" distR="114300" simplePos="0" relativeHeight="251687936" behindDoc="0" locked="0" layoutInCell="1" allowOverlap="1" wp14:anchorId="658FD30C" wp14:editId="59A06E51">
                <wp:simplePos x="0" y="0"/>
                <wp:positionH relativeFrom="margin">
                  <wp:posOffset>-139700</wp:posOffset>
                </wp:positionH>
                <wp:positionV relativeFrom="paragraph">
                  <wp:posOffset>65405</wp:posOffset>
                </wp:positionV>
                <wp:extent cx="6837045" cy="276860"/>
                <wp:effectExtent l="0" t="0" r="0" b="0"/>
                <wp:wrapSquare wrapText="bothSides"/>
                <wp:docPr id="1745867680" name="テキスト ボックス 19"/>
                <wp:cNvGraphicFramePr/>
                <a:graphic xmlns:a="http://schemas.openxmlformats.org/drawingml/2006/main">
                  <a:graphicData uri="http://schemas.microsoft.com/office/word/2010/wordprocessingShape">
                    <wps:wsp>
                      <wps:cNvSpPr txBox="1"/>
                      <wps:spPr>
                        <a:xfrm>
                          <a:off x="0" y="0"/>
                          <a:ext cx="6837045" cy="276860"/>
                        </a:xfrm>
                        <a:prstGeom prst="rect">
                          <a:avLst/>
                        </a:prstGeom>
                        <a:noFill/>
                      </wps:spPr>
                      <wps:txbx>
                        <w:txbxContent>
                          <w:p w14:paraId="07A28CE1" w14:textId="77777777" w:rsidR="00B05CEE" w:rsidRDefault="00B05CEE" w:rsidP="00B05CEE">
                            <w:pPr>
                              <w:pStyle w:val="aff1"/>
                            </w:pPr>
                            <w:r>
                              <w:rPr>
                                <w:rFonts w:hint="eastAsia"/>
                              </w:rPr>
                              <w:t>資産目録の例</w:t>
                            </w:r>
                          </w:p>
                          <w:p w14:paraId="02033589" w14:textId="77777777" w:rsidR="00B05CEE" w:rsidRDefault="00B05CEE" w:rsidP="00B05CEE">
                            <w:pPr>
                              <w:pStyle w:val="aff1"/>
                            </w:pPr>
                            <w:r>
                              <w:rPr>
                                <w:rFonts w:hint="eastAsia"/>
                              </w:rPr>
                              <w:t>（出典）IPA 「リスク分析シート」をもとに作成</w:t>
                            </w:r>
                          </w:p>
                        </w:txbxContent>
                      </wps:txbx>
                      <wps:bodyPr wrap="square" rtlCol="0">
                        <a:spAutoFit/>
                      </wps:bodyPr>
                    </wps:wsp>
                  </a:graphicData>
                </a:graphic>
                <wp14:sizeRelH relativeFrom="margin">
                  <wp14:pctWidth>0</wp14:pctWidth>
                </wp14:sizeRelH>
              </wp:anchor>
            </w:drawing>
          </mc:Choice>
          <mc:Fallback>
            <w:pict>
              <v:shape w14:anchorId="658FD30C" id="テキスト ボックス 19" o:spid="_x0000_s1036" type="#_x0000_t202" style="position:absolute;left:0;text-align:left;margin-left:-11pt;margin-top:5.15pt;width:538.35pt;height:21.8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" filled="f" stroked="f">
                <v:textbox style="mso-fit-shape-to-text:t">
                  <w:txbxContent>
                    <w:p w14:paraId="07A28CE1" w14:textId="77777777" w:rsidR="00B05CEE" w:rsidRDefault="00B05CEE" w:rsidP="00B05CEE">
                      <w:pPr>
                        <w:pStyle w:val="aff1"/>
                      </w:pPr>
                      <w:r>
                        <w:rPr>
                          <w:rFonts w:hint="eastAsia"/>
                        </w:rPr>
                        <w:t>資産目録の例</w:t>
                      </w:r>
                    </w:p>
                    <w:p w14:paraId="02033589" w14:textId="77777777" w:rsidR="00B05CEE" w:rsidRDefault="00B05CEE" w:rsidP="00B05CEE">
                      <w:pPr>
                        <w:pStyle w:val="aff1"/>
                      </w:pPr>
                      <w:r>
                        <w:rPr>
                          <w:rFonts w:hint="eastAsia"/>
                        </w:rPr>
                        <w:t>（</w:t>
                      </w:r>
                      <w:r>
                        <w:rPr>
                          <w:rFonts w:hint="eastAsia"/>
                        </w:rPr>
                        <w:t>出典）IPA 「リスク分析シート」をもとに作成</w:t>
                      </w:r>
                    </w:p>
                  </w:txbxContent>
                </v:textbox>
                <w10:wrap type="square" anchorx="margin"/>
              </v:shape>
            </w:pict>
          </mc:Fallback>
        </mc:AlternateContent>
      </w:r>
    </w:p>
    <w:p w14:paraId="2A9B591A" w14:textId="77777777" w:rsidR="00B05CEE" w:rsidRPr="006F4D2E" w:rsidRDefault="00B05CEE" w:rsidP="00B05CEE">
      <w:pPr>
        <w:tabs>
          <w:tab w:val="left" w:pos="4820"/>
        </w:tabs>
        <w:jc w:val="left"/>
        <w:rPr>
          <w:b/>
          <w:bCs/>
        </w:rPr>
      </w:pPr>
      <w:r w:rsidRPr="006F4D2E">
        <w:rPr>
          <w:rFonts w:hint="eastAsia"/>
          <w:b/>
          <w:bCs/>
        </w:rPr>
        <w:t>リスク分析（例）</w:t>
      </w:r>
    </w:p>
    <w:p w14:paraId="24B60E38" w14:textId="77777777" w:rsidR="00B05CEE" w:rsidRPr="006F4D2E" w:rsidRDefault="00B05CEE" w:rsidP="00B05CEE">
      <w:r w:rsidRPr="006F4D2E">
        <w:rPr>
          <w:rFonts w:hint="eastAsia"/>
        </w:rPr>
        <w:t>リスク特定で算出した重要度と、被害発生可能性からリスクレベルを算出します。被害発生可能性は、セキュリティインシデント事例と同様の被害がどの程度起きやすいかを考慮して算出します。</w:t>
      </w:r>
    </w:p>
    <w:tbl>
      <w:tblPr>
        <w:tblStyle w:val="a9"/>
        <w:tblW w:w="0" w:type="auto"/>
        <w:tblInd w:w="480" w:type="dxa"/>
        <w:tblLook w:val="04A0" w:firstRow="1" w:lastRow="0" w:firstColumn="1" w:lastColumn="0" w:noHBand="0" w:noVBand="1"/>
      </w:tblPr>
      <w:tblGrid>
        <w:gridCol w:w="3256"/>
        <w:gridCol w:w="6237"/>
      </w:tblGrid>
      <w:tr w:rsidR="00B05CEE" w:rsidRPr="006F4D2E" w14:paraId="669A489A" w14:textId="77777777" w:rsidTr="00AF3B7B">
        <w:tc>
          <w:tcPr>
            <w:tcW w:w="3256" w:type="dxa"/>
          </w:tcPr>
          <w:p w14:paraId="774C30AA" w14:textId="77777777" w:rsidR="00B05CEE" w:rsidRPr="006F4D2E" w:rsidRDefault="00B05CEE" w:rsidP="00AF3B7B">
            <w:pPr>
              <w:tabs>
                <w:tab w:val="left" w:pos="4820"/>
              </w:tabs>
              <w:ind w:firstLineChars="0" w:firstLine="0"/>
              <w:jc w:val="left"/>
              <w:rPr>
                <w:b/>
                <w:bCs/>
              </w:rPr>
            </w:pPr>
            <w:r w:rsidRPr="006F4D2E">
              <w:rPr>
                <w:rFonts w:hint="eastAsia"/>
                <w:b/>
                <w:bCs/>
              </w:rPr>
              <w:t>リスクレベルの算出方法</w:t>
            </w:r>
          </w:p>
        </w:tc>
        <w:tc>
          <w:tcPr>
            <w:tcW w:w="6237" w:type="dxa"/>
          </w:tcPr>
          <w:p w14:paraId="40F3DE0C" w14:textId="77777777" w:rsidR="00B05CEE" w:rsidRPr="006F4D2E" w:rsidRDefault="00B05CEE" w:rsidP="00AF3B7B">
            <w:pPr>
              <w:tabs>
                <w:tab w:val="left" w:pos="1830"/>
              </w:tabs>
              <w:ind w:firstLineChars="0" w:firstLine="0"/>
              <w:jc w:val="left"/>
              <w:rPr>
                <w:sz w:val="32"/>
                <w:szCs w:val="32"/>
              </w:rPr>
            </w:pPr>
            <w:r w:rsidRPr="006F4D2E">
              <w:rPr>
                <w:rFonts w:hint="eastAsia"/>
              </w:rPr>
              <w:t>「リスクレベル」＝「重要度」×「被害発生可能性」</w:t>
            </w:r>
          </w:p>
        </w:tc>
      </w:tr>
    </w:tbl>
    <w:p w14:paraId="47E01868" w14:textId="77777777" w:rsidR="00B05CEE" w:rsidRPr="006F4D2E" w:rsidRDefault="00B05CEE" w:rsidP="00B05CEE"/>
    <w:tbl>
      <w:tblPr>
        <w:tblStyle w:val="a9"/>
        <w:tblW w:w="10490" w:type="dxa"/>
        <w:tblInd w:w="-5" w:type="dxa"/>
        <w:tblLook w:val="04A0" w:firstRow="1" w:lastRow="0" w:firstColumn="1" w:lastColumn="0" w:noHBand="0" w:noVBand="1"/>
      </w:tblPr>
      <w:tblGrid>
        <w:gridCol w:w="457"/>
        <w:gridCol w:w="1131"/>
        <w:gridCol w:w="989"/>
        <w:gridCol w:w="989"/>
        <w:gridCol w:w="1694"/>
        <w:gridCol w:w="566"/>
        <w:gridCol w:w="566"/>
        <w:gridCol w:w="566"/>
        <w:gridCol w:w="566"/>
        <w:gridCol w:w="1272"/>
        <w:gridCol w:w="1694"/>
      </w:tblGrid>
      <w:tr w:rsidR="00B05CEE" w:rsidRPr="006F4D2E" w14:paraId="42C1E9BF" w14:textId="77777777" w:rsidTr="00AF3B7B">
        <w:tc>
          <w:tcPr>
            <w:tcW w:w="426" w:type="dxa"/>
            <w:shd w:val="clear" w:color="auto" w:fill="215E99" w:themeFill="text2" w:themeFillTint="BF"/>
          </w:tcPr>
          <w:p w14:paraId="7B152D29"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業務分類</w:t>
            </w:r>
          </w:p>
        </w:tc>
        <w:tc>
          <w:tcPr>
            <w:tcW w:w="1134" w:type="dxa"/>
            <w:shd w:val="clear" w:color="auto" w:fill="215E99" w:themeFill="text2" w:themeFillTint="BF"/>
          </w:tcPr>
          <w:p w14:paraId="767286DC"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情報資産名称</w:t>
            </w:r>
          </w:p>
        </w:tc>
        <w:tc>
          <w:tcPr>
            <w:tcW w:w="992" w:type="dxa"/>
            <w:shd w:val="clear" w:color="auto" w:fill="215E99" w:themeFill="text2" w:themeFillTint="BF"/>
          </w:tcPr>
          <w:p w14:paraId="22ACA7A0"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備考</w:t>
            </w:r>
          </w:p>
        </w:tc>
        <w:tc>
          <w:tcPr>
            <w:tcW w:w="992" w:type="dxa"/>
            <w:shd w:val="clear" w:color="auto" w:fill="215E99" w:themeFill="text2" w:themeFillTint="BF"/>
          </w:tcPr>
          <w:p w14:paraId="54A768C9"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利用者範囲</w:t>
            </w:r>
          </w:p>
        </w:tc>
        <w:tc>
          <w:tcPr>
            <w:tcW w:w="1701" w:type="dxa"/>
            <w:tcBorders>
              <w:right w:val="doubleWave" w:sz="6" w:space="0" w:color="auto"/>
            </w:tcBorders>
            <w:shd w:val="clear" w:color="auto" w:fill="215E99" w:themeFill="text2" w:themeFillTint="BF"/>
          </w:tcPr>
          <w:p w14:paraId="356BC1AF"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リスク所有者</w:t>
            </w:r>
          </w:p>
        </w:tc>
        <w:tc>
          <w:tcPr>
            <w:tcW w:w="567" w:type="dxa"/>
            <w:tcBorders>
              <w:left w:val="doubleWave" w:sz="6" w:space="0" w:color="auto"/>
            </w:tcBorders>
            <w:shd w:val="clear" w:color="auto" w:fill="215E99" w:themeFill="text2" w:themeFillTint="BF"/>
          </w:tcPr>
          <w:p w14:paraId="01F2282D"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機密性</w:t>
            </w:r>
          </w:p>
        </w:tc>
        <w:tc>
          <w:tcPr>
            <w:tcW w:w="567" w:type="dxa"/>
            <w:shd w:val="clear" w:color="auto" w:fill="215E99" w:themeFill="text2" w:themeFillTint="BF"/>
          </w:tcPr>
          <w:p w14:paraId="41FBF268"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完全性</w:t>
            </w:r>
          </w:p>
        </w:tc>
        <w:tc>
          <w:tcPr>
            <w:tcW w:w="567" w:type="dxa"/>
            <w:shd w:val="clear" w:color="auto" w:fill="215E99" w:themeFill="text2" w:themeFillTint="BF"/>
          </w:tcPr>
          <w:p w14:paraId="798F5220"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可用性</w:t>
            </w:r>
          </w:p>
        </w:tc>
        <w:tc>
          <w:tcPr>
            <w:tcW w:w="567" w:type="dxa"/>
            <w:shd w:val="clear" w:color="auto" w:fill="215E99" w:themeFill="text2" w:themeFillTint="BF"/>
          </w:tcPr>
          <w:p w14:paraId="0A4E9E5F"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重要度</w:t>
            </w:r>
          </w:p>
        </w:tc>
        <w:tc>
          <w:tcPr>
            <w:tcW w:w="1276" w:type="dxa"/>
            <w:shd w:val="clear" w:color="auto" w:fill="215E99" w:themeFill="text2" w:themeFillTint="BF"/>
          </w:tcPr>
          <w:p w14:paraId="051E6906"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被害発生可能性</w:t>
            </w:r>
          </w:p>
        </w:tc>
        <w:tc>
          <w:tcPr>
            <w:tcW w:w="1701" w:type="dxa"/>
            <w:shd w:val="clear" w:color="auto" w:fill="215E99" w:themeFill="text2" w:themeFillTint="BF"/>
          </w:tcPr>
          <w:p w14:paraId="7AAFBBBB"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リスクレベル</w:t>
            </w:r>
          </w:p>
        </w:tc>
      </w:tr>
      <w:tr w:rsidR="00B05CEE" w:rsidRPr="006F4D2E" w14:paraId="4DE8D8AA" w14:textId="77777777" w:rsidTr="00AF3B7B">
        <w:tc>
          <w:tcPr>
            <w:tcW w:w="426" w:type="dxa"/>
          </w:tcPr>
          <w:p w14:paraId="2431251F" w14:textId="77777777" w:rsidR="00B05CEE" w:rsidRPr="006F4D2E" w:rsidRDefault="00B05CEE" w:rsidP="00AF3B7B">
            <w:pPr>
              <w:tabs>
                <w:tab w:val="left" w:pos="1830"/>
              </w:tabs>
              <w:ind w:firstLineChars="0" w:firstLine="0"/>
              <w:jc w:val="left"/>
            </w:pPr>
            <w:r w:rsidRPr="006F4D2E">
              <w:rPr>
                <w:rFonts w:hint="eastAsia"/>
              </w:rPr>
              <w:t>人事</w:t>
            </w:r>
          </w:p>
        </w:tc>
        <w:tc>
          <w:tcPr>
            <w:tcW w:w="1134" w:type="dxa"/>
          </w:tcPr>
          <w:p w14:paraId="0C69DCD9" w14:textId="77777777" w:rsidR="00B05CEE" w:rsidRPr="006F4D2E" w:rsidRDefault="00B05CEE" w:rsidP="00AF3B7B">
            <w:pPr>
              <w:tabs>
                <w:tab w:val="left" w:pos="1830"/>
              </w:tabs>
              <w:ind w:firstLineChars="0" w:firstLine="0"/>
              <w:jc w:val="left"/>
            </w:pPr>
            <w:r w:rsidRPr="006F4D2E">
              <w:rPr>
                <w:rFonts w:hint="eastAsia"/>
              </w:rPr>
              <w:t>社員名簿</w:t>
            </w:r>
          </w:p>
        </w:tc>
        <w:tc>
          <w:tcPr>
            <w:tcW w:w="992" w:type="dxa"/>
          </w:tcPr>
          <w:p w14:paraId="544A285A" w14:textId="77777777" w:rsidR="00B05CEE" w:rsidRPr="006F4D2E" w:rsidRDefault="00B05CEE" w:rsidP="00AF3B7B">
            <w:pPr>
              <w:tabs>
                <w:tab w:val="left" w:pos="1830"/>
              </w:tabs>
              <w:ind w:firstLineChars="0" w:firstLine="0"/>
              <w:jc w:val="left"/>
            </w:pPr>
            <w:r w:rsidRPr="006F4D2E">
              <w:rPr>
                <w:rFonts w:hint="eastAsia"/>
              </w:rPr>
              <w:t>社員基本情報</w:t>
            </w:r>
          </w:p>
        </w:tc>
        <w:tc>
          <w:tcPr>
            <w:tcW w:w="992" w:type="dxa"/>
          </w:tcPr>
          <w:p w14:paraId="3BFAF563" w14:textId="77777777" w:rsidR="00B05CEE" w:rsidRPr="006F4D2E" w:rsidRDefault="00B05CEE" w:rsidP="00AF3B7B">
            <w:pPr>
              <w:tabs>
                <w:tab w:val="left" w:pos="1830"/>
              </w:tabs>
              <w:ind w:firstLineChars="0" w:firstLine="0"/>
              <w:jc w:val="left"/>
            </w:pPr>
            <w:r w:rsidRPr="006F4D2E">
              <w:rPr>
                <w:rFonts w:hint="eastAsia"/>
              </w:rPr>
              <w:t>人事部</w:t>
            </w:r>
          </w:p>
        </w:tc>
        <w:tc>
          <w:tcPr>
            <w:tcW w:w="1701" w:type="dxa"/>
            <w:tcBorders>
              <w:right w:val="doubleWave" w:sz="6" w:space="0" w:color="auto"/>
            </w:tcBorders>
          </w:tcPr>
          <w:p w14:paraId="25A4B800" w14:textId="77777777" w:rsidR="00B05CEE" w:rsidRPr="006F4D2E" w:rsidRDefault="00B05CEE" w:rsidP="00AF3B7B">
            <w:pPr>
              <w:tabs>
                <w:tab w:val="left" w:pos="1830"/>
              </w:tabs>
              <w:ind w:firstLineChars="0" w:firstLine="0"/>
              <w:jc w:val="left"/>
            </w:pPr>
            <w:r w:rsidRPr="006F4D2E">
              <w:rPr>
                <w:rFonts w:hint="eastAsia"/>
              </w:rPr>
              <w:t>人事部長</w:t>
            </w:r>
          </w:p>
        </w:tc>
        <w:tc>
          <w:tcPr>
            <w:tcW w:w="567" w:type="dxa"/>
            <w:tcBorders>
              <w:left w:val="doubleWave" w:sz="6" w:space="0" w:color="auto"/>
            </w:tcBorders>
          </w:tcPr>
          <w:p w14:paraId="3B339418" w14:textId="77777777" w:rsidR="00B05CEE" w:rsidRPr="006F4D2E" w:rsidRDefault="00B05CEE" w:rsidP="00AF3B7B">
            <w:pPr>
              <w:tabs>
                <w:tab w:val="left" w:pos="1830"/>
              </w:tabs>
              <w:ind w:firstLineChars="0" w:firstLine="0"/>
              <w:jc w:val="left"/>
            </w:pPr>
            <w:r w:rsidRPr="006F4D2E">
              <w:rPr>
                <w:rFonts w:hint="eastAsia"/>
              </w:rPr>
              <w:t>3</w:t>
            </w:r>
          </w:p>
        </w:tc>
        <w:tc>
          <w:tcPr>
            <w:tcW w:w="567" w:type="dxa"/>
          </w:tcPr>
          <w:p w14:paraId="44C52A1F" w14:textId="77777777" w:rsidR="00B05CEE" w:rsidRPr="006F4D2E" w:rsidRDefault="00B05CEE" w:rsidP="00AF3B7B">
            <w:pPr>
              <w:tabs>
                <w:tab w:val="left" w:pos="1830"/>
              </w:tabs>
              <w:ind w:firstLineChars="0" w:firstLine="0"/>
              <w:jc w:val="left"/>
            </w:pPr>
            <w:r w:rsidRPr="006F4D2E">
              <w:rPr>
                <w:rFonts w:hint="eastAsia"/>
              </w:rPr>
              <w:t>3</w:t>
            </w:r>
          </w:p>
        </w:tc>
        <w:tc>
          <w:tcPr>
            <w:tcW w:w="567" w:type="dxa"/>
          </w:tcPr>
          <w:p w14:paraId="5AEDB316" w14:textId="77777777" w:rsidR="00B05CEE" w:rsidRPr="006F4D2E" w:rsidRDefault="00B05CEE" w:rsidP="00AF3B7B">
            <w:pPr>
              <w:tabs>
                <w:tab w:val="left" w:pos="1830"/>
              </w:tabs>
              <w:ind w:firstLineChars="0" w:firstLine="0"/>
              <w:jc w:val="left"/>
            </w:pPr>
            <w:r w:rsidRPr="006F4D2E">
              <w:rPr>
                <w:rFonts w:hint="eastAsia"/>
              </w:rPr>
              <w:t>2</w:t>
            </w:r>
          </w:p>
        </w:tc>
        <w:tc>
          <w:tcPr>
            <w:tcW w:w="567" w:type="dxa"/>
          </w:tcPr>
          <w:p w14:paraId="6BFC4C4C" w14:textId="77777777" w:rsidR="00B05CEE" w:rsidRPr="006F4D2E" w:rsidRDefault="00B05CEE" w:rsidP="00AF3B7B">
            <w:pPr>
              <w:tabs>
                <w:tab w:val="left" w:pos="1830"/>
              </w:tabs>
              <w:ind w:firstLineChars="0" w:firstLine="0"/>
              <w:jc w:val="left"/>
            </w:pPr>
            <w:r w:rsidRPr="006F4D2E">
              <w:rPr>
                <w:rFonts w:hint="eastAsia"/>
              </w:rPr>
              <w:t>3</w:t>
            </w:r>
          </w:p>
        </w:tc>
        <w:tc>
          <w:tcPr>
            <w:tcW w:w="1276" w:type="dxa"/>
          </w:tcPr>
          <w:p w14:paraId="490802BC" w14:textId="77777777" w:rsidR="00B05CEE" w:rsidRPr="006F4D2E" w:rsidRDefault="00B05CEE" w:rsidP="00AF3B7B">
            <w:pPr>
              <w:tabs>
                <w:tab w:val="left" w:pos="1830"/>
              </w:tabs>
              <w:ind w:firstLineChars="0" w:firstLine="0"/>
              <w:jc w:val="left"/>
            </w:pPr>
            <w:r w:rsidRPr="006F4D2E">
              <w:rPr>
                <w:rFonts w:hint="eastAsia"/>
              </w:rPr>
              <w:t>3</w:t>
            </w:r>
          </w:p>
        </w:tc>
        <w:tc>
          <w:tcPr>
            <w:tcW w:w="1701" w:type="dxa"/>
          </w:tcPr>
          <w:p w14:paraId="535DBB57" w14:textId="77777777" w:rsidR="00B05CEE" w:rsidRPr="006F4D2E" w:rsidRDefault="00B05CEE" w:rsidP="00AF3B7B">
            <w:pPr>
              <w:tabs>
                <w:tab w:val="left" w:pos="1830"/>
              </w:tabs>
              <w:ind w:firstLineChars="0" w:firstLine="0"/>
              <w:jc w:val="left"/>
            </w:pPr>
            <w:r w:rsidRPr="006F4D2E">
              <w:rPr>
                <w:rFonts w:hint="eastAsia"/>
              </w:rPr>
              <w:t>9</w:t>
            </w:r>
          </w:p>
        </w:tc>
      </w:tr>
      <w:tr w:rsidR="00B05CEE" w:rsidRPr="006F4D2E" w14:paraId="7D434F54" w14:textId="77777777" w:rsidTr="00AF3B7B">
        <w:tc>
          <w:tcPr>
            <w:tcW w:w="426" w:type="dxa"/>
          </w:tcPr>
          <w:p w14:paraId="78CCC659" w14:textId="77777777" w:rsidR="00B05CEE" w:rsidRPr="006F4D2E" w:rsidRDefault="00B05CEE" w:rsidP="00AF3B7B">
            <w:pPr>
              <w:tabs>
                <w:tab w:val="left" w:pos="1830"/>
              </w:tabs>
              <w:ind w:firstLineChars="0" w:firstLine="0"/>
              <w:jc w:val="left"/>
            </w:pPr>
            <w:r w:rsidRPr="006F4D2E">
              <w:rPr>
                <w:rFonts w:hint="eastAsia"/>
              </w:rPr>
              <w:t>経理</w:t>
            </w:r>
          </w:p>
        </w:tc>
        <w:tc>
          <w:tcPr>
            <w:tcW w:w="1134" w:type="dxa"/>
          </w:tcPr>
          <w:p w14:paraId="62E2474E" w14:textId="77777777" w:rsidR="00B05CEE" w:rsidRPr="006F4D2E" w:rsidRDefault="00B05CEE" w:rsidP="00AF3B7B">
            <w:pPr>
              <w:tabs>
                <w:tab w:val="left" w:pos="1830"/>
              </w:tabs>
              <w:ind w:firstLineChars="0" w:firstLine="0"/>
              <w:jc w:val="left"/>
            </w:pPr>
            <w:r w:rsidRPr="006F4D2E">
              <w:rPr>
                <w:rFonts w:hint="eastAsia"/>
              </w:rPr>
              <w:t>当社宛請求書</w:t>
            </w:r>
          </w:p>
        </w:tc>
        <w:tc>
          <w:tcPr>
            <w:tcW w:w="992" w:type="dxa"/>
          </w:tcPr>
          <w:p w14:paraId="1DD668A9" w14:textId="77777777" w:rsidR="00B05CEE" w:rsidRPr="006F4D2E" w:rsidRDefault="00B05CEE" w:rsidP="00AF3B7B">
            <w:pPr>
              <w:tabs>
                <w:tab w:val="left" w:pos="1830"/>
              </w:tabs>
              <w:ind w:firstLineChars="0" w:firstLine="0"/>
              <w:jc w:val="left"/>
            </w:pPr>
            <w:r w:rsidRPr="006F4D2E">
              <w:rPr>
                <w:rFonts w:hint="eastAsia"/>
              </w:rPr>
              <w:t>過去3年分</w:t>
            </w:r>
          </w:p>
        </w:tc>
        <w:tc>
          <w:tcPr>
            <w:tcW w:w="992" w:type="dxa"/>
          </w:tcPr>
          <w:p w14:paraId="4579CF65" w14:textId="77777777" w:rsidR="00B05CEE" w:rsidRPr="006F4D2E" w:rsidRDefault="00B05CEE" w:rsidP="00AF3B7B">
            <w:pPr>
              <w:tabs>
                <w:tab w:val="left" w:pos="1830"/>
              </w:tabs>
              <w:ind w:firstLineChars="0" w:firstLine="0"/>
              <w:jc w:val="left"/>
            </w:pPr>
            <w:r w:rsidRPr="006F4D2E">
              <w:rPr>
                <w:rFonts w:hint="eastAsia"/>
              </w:rPr>
              <w:t>経理部</w:t>
            </w:r>
          </w:p>
        </w:tc>
        <w:tc>
          <w:tcPr>
            <w:tcW w:w="1701" w:type="dxa"/>
            <w:tcBorders>
              <w:right w:val="doubleWave" w:sz="6" w:space="0" w:color="auto"/>
            </w:tcBorders>
          </w:tcPr>
          <w:p w14:paraId="6D1631C7" w14:textId="77777777" w:rsidR="00B05CEE" w:rsidRPr="006F4D2E" w:rsidRDefault="00B05CEE" w:rsidP="00AF3B7B">
            <w:pPr>
              <w:tabs>
                <w:tab w:val="left" w:pos="1830"/>
              </w:tabs>
              <w:ind w:firstLineChars="0" w:firstLine="0"/>
              <w:jc w:val="left"/>
            </w:pPr>
            <w:r w:rsidRPr="006F4D2E">
              <w:rPr>
                <w:rFonts w:hint="eastAsia"/>
              </w:rPr>
              <w:t>経理部長</w:t>
            </w:r>
          </w:p>
        </w:tc>
        <w:tc>
          <w:tcPr>
            <w:tcW w:w="567" w:type="dxa"/>
            <w:tcBorders>
              <w:left w:val="doubleWave" w:sz="6" w:space="0" w:color="auto"/>
            </w:tcBorders>
          </w:tcPr>
          <w:p w14:paraId="07808234" w14:textId="77777777" w:rsidR="00B05CEE" w:rsidRPr="006F4D2E" w:rsidRDefault="00B05CEE" w:rsidP="00AF3B7B">
            <w:pPr>
              <w:tabs>
                <w:tab w:val="left" w:pos="1830"/>
              </w:tabs>
              <w:ind w:firstLineChars="0" w:firstLine="0"/>
              <w:jc w:val="left"/>
            </w:pPr>
            <w:r w:rsidRPr="006F4D2E">
              <w:rPr>
                <w:rFonts w:hint="eastAsia"/>
              </w:rPr>
              <w:t>3</w:t>
            </w:r>
          </w:p>
        </w:tc>
        <w:tc>
          <w:tcPr>
            <w:tcW w:w="567" w:type="dxa"/>
          </w:tcPr>
          <w:p w14:paraId="680FAF5F" w14:textId="77777777" w:rsidR="00B05CEE" w:rsidRPr="006F4D2E" w:rsidRDefault="00B05CEE" w:rsidP="00AF3B7B">
            <w:pPr>
              <w:tabs>
                <w:tab w:val="left" w:pos="1830"/>
              </w:tabs>
              <w:ind w:firstLineChars="0" w:firstLine="0"/>
              <w:jc w:val="left"/>
            </w:pPr>
            <w:r w:rsidRPr="006F4D2E">
              <w:rPr>
                <w:rFonts w:hint="eastAsia"/>
              </w:rPr>
              <w:t>3</w:t>
            </w:r>
          </w:p>
        </w:tc>
        <w:tc>
          <w:tcPr>
            <w:tcW w:w="567" w:type="dxa"/>
          </w:tcPr>
          <w:p w14:paraId="3CC7CF57" w14:textId="77777777" w:rsidR="00B05CEE" w:rsidRPr="006F4D2E" w:rsidRDefault="00B05CEE" w:rsidP="00AF3B7B">
            <w:pPr>
              <w:tabs>
                <w:tab w:val="left" w:pos="1830"/>
              </w:tabs>
              <w:ind w:firstLineChars="0" w:firstLine="0"/>
              <w:jc w:val="left"/>
            </w:pPr>
            <w:r w:rsidRPr="006F4D2E">
              <w:rPr>
                <w:rFonts w:hint="eastAsia"/>
              </w:rPr>
              <w:t>2</w:t>
            </w:r>
          </w:p>
        </w:tc>
        <w:tc>
          <w:tcPr>
            <w:tcW w:w="567" w:type="dxa"/>
          </w:tcPr>
          <w:p w14:paraId="586A11CC" w14:textId="77777777" w:rsidR="00B05CEE" w:rsidRPr="006F4D2E" w:rsidRDefault="00B05CEE" w:rsidP="00AF3B7B">
            <w:pPr>
              <w:tabs>
                <w:tab w:val="left" w:pos="1830"/>
              </w:tabs>
              <w:ind w:firstLineChars="0" w:firstLine="0"/>
              <w:jc w:val="left"/>
            </w:pPr>
            <w:r w:rsidRPr="006F4D2E">
              <w:rPr>
                <w:rFonts w:hint="eastAsia"/>
              </w:rPr>
              <w:t>3</w:t>
            </w:r>
          </w:p>
        </w:tc>
        <w:tc>
          <w:tcPr>
            <w:tcW w:w="1276" w:type="dxa"/>
          </w:tcPr>
          <w:p w14:paraId="7839AD1A" w14:textId="77777777" w:rsidR="00B05CEE" w:rsidRPr="006F4D2E" w:rsidRDefault="00B05CEE" w:rsidP="00AF3B7B">
            <w:pPr>
              <w:tabs>
                <w:tab w:val="left" w:pos="1830"/>
              </w:tabs>
              <w:ind w:firstLineChars="0" w:firstLine="0"/>
              <w:jc w:val="left"/>
            </w:pPr>
            <w:r w:rsidRPr="006F4D2E">
              <w:rPr>
                <w:rFonts w:hint="eastAsia"/>
              </w:rPr>
              <w:t>2</w:t>
            </w:r>
          </w:p>
        </w:tc>
        <w:tc>
          <w:tcPr>
            <w:tcW w:w="1701" w:type="dxa"/>
          </w:tcPr>
          <w:p w14:paraId="57B2B129" w14:textId="77777777" w:rsidR="00B05CEE" w:rsidRPr="006F4D2E" w:rsidRDefault="00B05CEE" w:rsidP="00AF3B7B">
            <w:pPr>
              <w:tabs>
                <w:tab w:val="left" w:pos="1830"/>
              </w:tabs>
              <w:ind w:firstLineChars="0" w:firstLine="0"/>
              <w:jc w:val="left"/>
            </w:pPr>
            <w:r w:rsidRPr="006F4D2E">
              <w:rPr>
                <w:rFonts w:hint="eastAsia"/>
              </w:rPr>
              <w:t>6</w:t>
            </w:r>
          </w:p>
        </w:tc>
      </w:tr>
      <w:tr w:rsidR="00B05CEE" w:rsidRPr="006F4D2E" w14:paraId="7974B41E" w14:textId="77777777" w:rsidTr="00AF3B7B">
        <w:tc>
          <w:tcPr>
            <w:tcW w:w="426" w:type="dxa"/>
          </w:tcPr>
          <w:p w14:paraId="1A4736C4" w14:textId="77777777" w:rsidR="00B05CEE" w:rsidRPr="006F4D2E" w:rsidRDefault="00B05CEE" w:rsidP="00AF3B7B">
            <w:pPr>
              <w:tabs>
                <w:tab w:val="left" w:pos="1830"/>
              </w:tabs>
              <w:ind w:firstLineChars="0" w:firstLine="0"/>
              <w:jc w:val="left"/>
            </w:pPr>
            <w:r w:rsidRPr="006F4D2E">
              <w:rPr>
                <w:rFonts w:hint="eastAsia"/>
              </w:rPr>
              <w:t>営業</w:t>
            </w:r>
          </w:p>
        </w:tc>
        <w:tc>
          <w:tcPr>
            <w:tcW w:w="1134" w:type="dxa"/>
          </w:tcPr>
          <w:p w14:paraId="390CAA63" w14:textId="77777777" w:rsidR="00B05CEE" w:rsidRPr="006F4D2E" w:rsidRDefault="00B05CEE" w:rsidP="00AF3B7B">
            <w:pPr>
              <w:tabs>
                <w:tab w:val="left" w:pos="1830"/>
              </w:tabs>
              <w:ind w:firstLineChars="0" w:firstLine="0"/>
              <w:jc w:val="left"/>
            </w:pPr>
            <w:r w:rsidRPr="006F4D2E">
              <w:rPr>
                <w:rFonts w:hint="eastAsia"/>
              </w:rPr>
              <w:t>顧客リスト</w:t>
            </w:r>
          </w:p>
        </w:tc>
        <w:tc>
          <w:tcPr>
            <w:tcW w:w="992" w:type="dxa"/>
          </w:tcPr>
          <w:p w14:paraId="35F15FBF" w14:textId="77777777" w:rsidR="00B05CEE" w:rsidRPr="006F4D2E" w:rsidRDefault="00B05CEE" w:rsidP="00AF3B7B">
            <w:pPr>
              <w:tabs>
                <w:tab w:val="left" w:pos="1830"/>
              </w:tabs>
              <w:ind w:firstLineChars="0" w:firstLine="0"/>
              <w:jc w:val="left"/>
            </w:pPr>
            <w:r w:rsidRPr="006F4D2E">
              <w:rPr>
                <w:rFonts w:hint="eastAsia"/>
              </w:rPr>
              <w:t>得意先</w:t>
            </w:r>
          </w:p>
        </w:tc>
        <w:tc>
          <w:tcPr>
            <w:tcW w:w="992" w:type="dxa"/>
          </w:tcPr>
          <w:p w14:paraId="07F2FCAE" w14:textId="77777777" w:rsidR="00B05CEE" w:rsidRPr="006F4D2E" w:rsidRDefault="00B05CEE" w:rsidP="00AF3B7B">
            <w:pPr>
              <w:tabs>
                <w:tab w:val="left" w:pos="1830"/>
              </w:tabs>
              <w:ind w:firstLineChars="0" w:firstLine="0"/>
              <w:jc w:val="left"/>
            </w:pPr>
            <w:r w:rsidRPr="006F4D2E">
              <w:rPr>
                <w:rFonts w:hint="eastAsia"/>
              </w:rPr>
              <w:t>営業部</w:t>
            </w:r>
          </w:p>
        </w:tc>
        <w:tc>
          <w:tcPr>
            <w:tcW w:w="1701" w:type="dxa"/>
            <w:tcBorders>
              <w:right w:val="doubleWave" w:sz="6" w:space="0" w:color="auto"/>
            </w:tcBorders>
          </w:tcPr>
          <w:p w14:paraId="0FD44DF8" w14:textId="77777777" w:rsidR="00B05CEE" w:rsidRPr="006F4D2E" w:rsidRDefault="00B05CEE" w:rsidP="00AF3B7B">
            <w:pPr>
              <w:tabs>
                <w:tab w:val="left" w:pos="1830"/>
              </w:tabs>
              <w:ind w:firstLineChars="0" w:firstLine="0"/>
              <w:jc w:val="left"/>
            </w:pPr>
            <w:r w:rsidRPr="006F4D2E">
              <w:rPr>
                <w:rFonts w:hint="eastAsia"/>
              </w:rPr>
              <w:t>営業部長</w:t>
            </w:r>
          </w:p>
        </w:tc>
        <w:tc>
          <w:tcPr>
            <w:tcW w:w="567" w:type="dxa"/>
            <w:tcBorders>
              <w:left w:val="doubleWave" w:sz="6" w:space="0" w:color="auto"/>
            </w:tcBorders>
          </w:tcPr>
          <w:p w14:paraId="5EBFE3C1" w14:textId="77777777" w:rsidR="00B05CEE" w:rsidRPr="006F4D2E" w:rsidRDefault="00B05CEE" w:rsidP="00AF3B7B">
            <w:pPr>
              <w:tabs>
                <w:tab w:val="left" w:pos="1830"/>
              </w:tabs>
              <w:ind w:firstLineChars="0" w:firstLine="0"/>
              <w:jc w:val="left"/>
            </w:pPr>
            <w:r w:rsidRPr="006F4D2E">
              <w:rPr>
                <w:rFonts w:hint="eastAsia"/>
              </w:rPr>
              <w:t>3</w:t>
            </w:r>
          </w:p>
        </w:tc>
        <w:tc>
          <w:tcPr>
            <w:tcW w:w="567" w:type="dxa"/>
          </w:tcPr>
          <w:p w14:paraId="029159F4" w14:textId="77777777" w:rsidR="00B05CEE" w:rsidRPr="006F4D2E" w:rsidRDefault="00B05CEE" w:rsidP="00AF3B7B">
            <w:pPr>
              <w:tabs>
                <w:tab w:val="left" w:pos="1830"/>
              </w:tabs>
              <w:ind w:firstLineChars="0" w:firstLine="0"/>
              <w:jc w:val="left"/>
            </w:pPr>
            <w:r w:rsidRPr="006F4D2E">
              <w:rPr>
                <w:rFonts w:hint="eastAsia"/>
              </w:rPr>
              <w:t>3</w:t>
            </w:r>
          </w:p>
        </w:tc>
        <w:tc>
          <w:tcPr>
            <w:tcW w:w="567" w:type="dxa"/>
          </w:tcPr>
          <w:p w14:paraId="1D349C44" w14:textId="77777777" w:rsidR="00B05CEE" w:rsidRPr="006F4D2E" w:rsidRDefault="00B05CEE" w:rsidP="00AF3B7B">
            <w:pPr>
              <w:tabs>
                <w:tab w:val="left" w:pos="1830"/>
              </w:tabs>
              <w:ind w:firstLineChars="0" w:firstLine="0"/>
              <w:jc w:val="left"/>
            </w:pPr>
            <w:r w:rsidRPr="006F4D2E">
              <w:rPr>
                <w:rFonts w:hint="eastAsia"/>
              </w:rPr>
              <w:t>3</w:t>
            </w:r>
          </w:p>
        </w:tc>
        <w:tc>
          <w:tcPr>
            <w:tcW w:w="567" w:type="dxa"/>
          </w:tcPr>
          <w:p w14:paraId="065BA025" w14:textId="77777777" w:rsidR="00B05CEE" w:rsidRPr="006F4D2E" w:rsidRDefault="00B05CEE" w:rsidP="00AF3B7B">
            <w:pPr>
              <w:tabs>
                <w:tab w:val="left" w:pos="1830"/>
              </w:tabs>
              <w:ind w:firstLineChars="0" w:firstLine="0"/>
              <w:jc w:val="left"/>
            </w:pPr>
            <w:r w:rsidRPr="006F4D2E">
              <w:rPr>
                <w:rFonts w:hint="eastAsia"/>
              </w:rPr>
              <w:t>3</w:t>
            </w:r>
          </w:p>
        </w:tc>
        <w:tc>
          <w:tcPr>
            <w:tcW w:w="1276" w:type="dxa"/>
          </w:tcPr>
          <w:p w14:paraId="041B61D8" w14:textId="77777777" w:rsidR="00B05CEE" w:rsidRPr="006F4D2E" w:rsidRDefault="00B05CEE" w:rsidP="00AF3B7B">
            <w:pPr>
              <w:tabs>
                <w:tab w:val="left" w:pos="1830"/>
              </w:tabs>
              <w:ind w:firstLineChars="0" w:firstLine="0"/>
              <w:jc w:val="left"/>
            </w:pPr>
            <w:r w:rsidRPr="006F4D2E">
              <w:rPr>
                <w:rFonts w:hint="eastAsia"/>
              </w:rPr>
              <w:t>2</w:t>
            </w:r>
          </w:p>
        </w:tc>
        <w:tc>
          <w:tcPr>
            <w:tcW w:w="1701" w:type="dxa"/>
          </w:tcPr>
          <w:p w14:paraId="29854A00" w14:textId="77777777" w:rsidR="00B05CEE" w:rsidRPr="006F4D2E" w:rsidRDefault="00B05CEE" w:rsidP="00AF3B7B">
            <w:pPr>
              <w:tabs>
                <w:tab w:val="left" w:pos="1830"/>
              </w:tabs>
              <w:ind w:firstLineChars="0" w:firstLine="0"/>
              <w:jc w:val="left"/>
            </w:pPr>
            <w:r w:rsidRPr="006F4D2E">
              <w:rPr>
                <w:rFonts w:hint="eastAsia"/>
              </w:rPr>
              <w:t>6</w:t>
            </w:r>
          </w:p>
        </w:tc>
      </w:tr>
    </w:tbl>
    <w:p w14:paraId="0D2EE61A" w14:textId="77777777" w:rsidR="00B05CEE" w:rsidRPr="006F4D2E" w:rsidRDefault="00B05CEE" w:rsidP="00B05CEE">
      <w:pPr>
        <w:tabs>
          <w:tab w:val="left" w:pos="4820"/>
        </w:tabs>
        <w:jc w:val="left"/>
        <w:rPr>
          <w:b/>
          <w:bCs/>
        </w:rPr>
      </w:pPr>
    </w:p>
    <w:bookmarkStart w:id="121" w:name="■リスク評価9ー2"/>
    <w:p w14:paraId="5B3E2905" w14:textId="5A7B1647" w:rsidR="00B05CEE" w:rsidRPr="006F4D2E" w:rsidRDefault="0073501B" w:rsidP="00B05CEE">
      <w:pPr>
        <w:tabs>
          <w:tab w:val="left" w:pos="4820"/>
        </w:tabs>
        <w:jc w:val="left"/>
        <w:rPr>
          <w:b/>
          <w:bCs/>
        </w:rPr>
      </w:pPr>
      <w:r>
        <w:rPr>
          <w:b/>
          <w:bCs/>
        </w:rPr>
        <w:fldChar w:fldCharType="begin"/>
      </w:r>
      <w:r>
        <w:rPr>
          <w:rFonts w:hint="eastAsia"/>
          <w:b/>
          <w:bCs/>
        </w:rPr>
        <w:instrText xml:space="preserve">HYPERLINK </w:instrText>
      </w:r>
      <w:r>
        <w:rPr>
          <w:b/>
          <w:bCs/>
        </w:rPr>
        <w:instrText xml:space="preserve"> \l "</w:instrText>
      </w:r>
      <w:r>
        <w:rPr>
          <w:rFonts w:hint="eastAsia"/>
          <w:b/>
          <w:bCs/>
        </w:rPr>
        <w:instrText>■リスク評価</w:instrText>
      </w:r>
      <w:r>
        <w:rPr>
          <w:b/>
          <w:bCs/>
        </w:rPr>
        <w:instrText>"</w:instrText>
      </w:r>
      <w:r>
        <w:rPr>
          <w:b/>
          <w:bCs/>
        </w:rPr>
      </w:r>
      <w:r>
        <w:rPr>
          <w:b/>
          <w:bCs/>
        </w:rPr>
        <w:fldChar w:fldCharType="separate"/>
      </w:r>
      <w:r w:rsidR="00B05CEE" w:rsidRPr="0073501B">
        <w:rPr>
          <w:rStyle w:val="a7"/>
          <w:rFonts w:hint="eastAsia"/>
          <w:b/>
          <w:bCs/>
        </w:rPr>
        <w:t>リスク評価</w:t>
      </w:r>
      <w:bookmarkEnd w:id="121"/>
      <w:r>
        <w:rPr>
          <w:b/>
          <w:bCs/>
        </w:rPr>
        <w:fldChar w:fldCharType="end"/>
      </w:r>
      <w:r w:rsidR="00B05CEE" w:rsidRPr="006F4D2E">
        <w:rPr>
          <w:rFonts w:hint="eastAsia"/>
          <w:b/>
          <w:bCs/>
        </w:rPr>
        <w:t>（例）</w:t>
      </w:r>
    </w:p>
    <w:p w14:paraId="7AB879C8" w14:textId="77777777" w:rsidR="00B05CEE" w:rsidRPr="006F4D2E" w:rsidRDefault="00B05CEE" w:rsidP="00B05CEE">
      <w:r w:rsidRPr="006F4D2E">
        <w:rPr>
          <w:rFonts w:hint="eastAsia"/>
        </w:rPr>
        <w:t>リスクレベルをもとに、必要なリスク対応を検討します。今回は、例としてリスク低減や回避を選択します。</w:t>
      </w:r>
    </w:p>
    <w:tbl>
      <w:tblPr>
        <w:tblStyle w:val="a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5"/>
        <w:gridCol w:w="8041"/>
      </w:tblGrid>
      <w:tr w:rsidR="00B05CEE" w:rsidRPr="006F4D2E" w14:paraId="4CD57792" w14:textId="77777777" w:rsidTr="00AF3B7B">
        <w:tc>
          <w:tcPr>
            <w:tcW w:w="2395" w:type="dxa"/>
            <w:shd w:val="clear" w:color="auto" w:fill="F2F2F2" w:themeFill="background1" w:themeFillShade="F2"/>
          </w:tcPr>
          <w:p w14:paraId="1224ED1D" w14:textId="77777777" w:rsidR="00B05CEE" w:rsidRPr="006F4D2E" w:rsidRDefault="00B05CEE" w:rsidP="00AF3B7B">
            <w:pPr>
              <w:tabs>
                <w:tab w:val="left" w:pos="4820"/>
              </w:tabs>
              <w:ind w:firstLineChars="0" w:firstLine="0"/>
              <w:jc w:val="left"/>
              <w:rPr>
                <w:b/>
                <w:bCs/>
              </w:rPr>
            </w:pPr>
            <w:r w:rsidRPr="006F4D2E">
              <w:rPr>
                <w:rFonts w:hint="eastAsia"/>
                <w:b/>
                <w:bCs/>
              </w:rPr>
              <w:lastRenderedPageBreak/>
              <w:t>リスク低減</w:t>
            </w:r>
          </w:p>
        </w:tc>
        <w:tc>
          <w:tcPr>
            <w:tcW w:w="8041" w:type="dxa"/>
          </w:tcPr>
          <w:p w14:paraId="2DA923F7" w14:textId="77777777" w:rsidR="00B05CEE" w:rsidRPr="006F4D2E" w:rsidRDefault="00B05CEE" w:rsidP="00AF3B7B">
            <w:pPr>
              <w:tabs>
                <w:tab w:val="left" w:pos="1830"/>
              </w:tabs>
              <w:ind w:firstLineChars="0" w:firstLine="0"/>
              <w:jc w:val="left"/>
            </w:pPr>
            <w:r w:rsidRPr="006F4D2E">
              <w:rPr>
                <w:rFonts w:hint="eastAsia"/>
              </w:rPr>
              <w:t>セキュリティ対策（管理策）を採用することによって、リスクの発生確率を低くしたり、リスクが顕在化したときの影響の大きさを小さくしたりすること</w:t>
            </w:r>
          </w:p>
        </w:tc>
      </w:tr>
      <w:tr w:rsidR="00B05CEE" w:rsidRPr="006F4D2E" w14:paraId="0263F3FC" w14:textId="77777777" w:rsidTr="00AF3B7B">
        <w:tc>
          <w:tcPr>
            <w:tcW w:w="2395" w:type="dxa"/>
            <w:shd w:val="clear" w:color="auto" w:fill="F2F2F2" w:themeFill="background1" w:themeFillShade="F2"/>
          </w:tcPr>
          <w:p w14:paraId="345908C3" w14:textId="77777777" w:rsidR="00B05CEE" w:rsidRPr="006F4D2E" w:rsidRDefault="00B05CEE" w:rsidP="00AF3B7B">
            <w:pPr>
              <w:tabs>
                <w:tab w:val="left" w:pos="4820"/>
              </w:tabs>
              <w:ind w:firstLineChars="0" w:firstLine="0"/>
              <w:jc w:val="left"/>
              <w:rPr>
                <w:b/>
                <w:bCs/>
              </w:rPr>
            </w:pPr>
            <w:r w:rsidRPr="006F4D2E">
              <w:rPr>
                <w:rFonts w:hint="eastAsia"/>
                <w:b/>
                <w:bCs/>
              </w:rPr>
              <w:t>リスク移転</w:t>
            </w:r>
          </w:p>
        </w:tc>
        <w:tc>
          <w:tcPr>
            <w:tcW w:w="8041" w:type="dxa"/>
          </w:tcPr>
          <w:p w14:paraId="56B1E9D2" w14:textId="77777777" w:rsidR="00B05CEE" w:rsidRPr="006F4D2E" w:rsidRDefault="00B05CEE" w:rsidP="00AF3B7B">
            <w:pPr>
              <w:tabs>
                <w:tab w:val="left" w:pos="1830"/>
              </w:tabs>
              <w:ind w:firstLineChars="0" w:firstLine="0"/>
              <w:jc w:val="left"/>
            </w:pPr>
            <w:r w:rsidRPr="006F4D2E">
              <w:rPr>
                <w:rFonts w:hint="eastAsia"/>
              </w:rPr>
              <w:t>リスクを他者に移して、自分たちの責任範囲外にしたり、リスクが顕在化したときの損失を他者に引き受けさせたりすること</w:t>
            </w:r>
          </w:p>
        </w:tc>
      </w:tr>
      <w:tr w:rsidR="00B05CEE" w:rsidRPr="006F4D2E" w14:paraId="2CE0C5BC" w14:textId="77777777" w:rsidTr="00AF3B7B">
        <w:tc>
          <w:tcPr>
            <w:tcW w:w="2395" w:type="dxa"/>
            <w:shd w:val="clear" w:color="auto" w:fill="F2F2F2" w:themeFill="background1" w:themeFillShade="F2"/>
          </w:tcPr>
          <w:p w14:paraId="4F93C417" w14:textId="77777777" w:rsidR="00B05CEE" w:rsidRPr="006F4D2E" w:rsidRDefault="00B05CEE" w:rsidP="00AF3B7B">
            <w:pPr>
              <w:tabs>
                <w:tab w:val="left" w:pos="4820"/>
              </w:tabs>
              <w:ind w:firstLineChars="0" w:firstLine="0"/>
              <w:jc w:val="left"/>
              <w:rPr>
                <w:b/>
                <w:bCs/>
              </w:rPr>
            </w:pPr>
            <w:r w:rsidRPr="006F4D2E">
              <w:rPr>
                <w:rFonts w:hint="eastAsia"/>
                <w:b/>
                <w:bCs/>
              </w:rPr>
              <w:t>リスク回避</w:t>
            </w:r>
          </w:p>
        </w:tc>
        <w:tc>
          <w:tcPr>
            <w:tcW w:w="8041" w:type="dxa"/>
          </w:tcPr>
          <w:p w14:paraId="72D69360" w14:textId="77777777" w:rsidR="00B05CEE" w:rsidRPr="006F4D2E" w:rsidRDefault="00B05CEE" w:rsidP="00AF3B7B">
            <w:pPr>
              <w:tabs>
                <w:tab w:val="left" w:pos="1830"/>
              </w:tabs>
              <w:ind w:firstLineChars="0" w:firstLine="0"/>
              <w:jc w:val="left"/>
            </w:pPr>
            <w:r w:rsidRPr="006F4D2E">
              <w:rPr>
                <w:rFonts w:hint="eastAsia"/>
              </w:rPr>
              <w:t>リスクが発生する可能性のある環境を排除するなど、リスクそのものをなくそうとすること</w:t>
            </w:r>
          </w:p>
        </w:tc>
      </w:tr>
      <w:tr w:rsidR="00B05CEE" w:rsidRPr="006F4D2E" w14:paraId="01E90C20" w14:textId="77777777" w:rsidTr="00AF3B7B">
        <w:tc>
          <w:tcPr>
            <w:tcW w:w="2395" w:type="dxa"/>
            <w:shd w:val="clear" w:color="auto" w:fill="F2F2F2" w:themeFill="background1" w:themeFillShade="F2"/>
          </w:tcPr>
          <w:p w14:paraId="460E7A83" w14:textId="77777777" w:rsidR="00B05CEE" w:rsidRPr="006F4D2E" w:rsidRDefault="00B05CEE" w:rsidP="00AF3B7B">
            <w:pPr>
              <w:tabs>
                <w:tab w:val="left" w:pos="4820"/>
              </w:tabs>
              <w:ind w:firstLineChars="0" w:firstLine="0"/>
              <w:jc w:val="left"/>
              <w:rPr>
                <w:b/>
                <w:bCs/>
              </w:rPr>
            </w:pPr>
            <w:r w:rsidRPr="006F4D2E">
              <w:rPr>
                <w:rFonts w:hint="eastAsia"/>
                <w:b/>
                <w:bCs/>
              </w:rPr>
              <w:t>リスク受容（保有）</w:t>
            </w:r>
          </w:p>
        </w:tc>
        <w:tc>
          <w:tcPr>
            <w:tcW w:w="8041" w:type="dxa"/>
          </w:tcPr>
          <w:p w14:paraId="347EDCCA" w14:textId="77777777" w:rsidR="00B05CEE" w:rsidRPr="006F4D2E" w:rsidRDefault="00B05CEE" w:rsidP="00AF3B7B">
            <w:pPr>
              <w:tabs>
                <w:tab w:val="left" w:pos="1830"/>
              </w:tabs>
              <w:ind w:firstLineChars="0" w:firstLine="0"/>
              <w:jc w:val="left"/>
            </w:pPr>
            <w:r w:rsidRPr="006F4D2E">
              <w:rPr>
                <w:rFonts w:hint="eastAsia"/>
              </w:rPr>
              <w:t>セキュリティ対策を行わずにリスクを受け入れるということ</w:t>
            </w:r>
          </w:p>
        </w:tc>
      </w:tr>
    </w:tbl>
    <w:p w14:paraId="6482D9D3" w14:textId="77777777" w:rsidR="00B05CEE" w:rsidRPr="006F4D2E" w:rsidRDefault="00B05CEE" w:rsidP="00B05CEE">
      <w:pPr>
        <w:tabs>
          <w:tab w:val="left" w:pos="4820"/>
        </w:tabs>
        <w:ind w:firstLineChars="0" w:firstLine="0"/>
        <w:jc w:val="left"/>
        <w:rPr>
          <w:b/>
          <w:bCs/>
        </w:rPr>
      </w:pPr>
      <w:r w:rsidRPr="006F4D2E">
        <w:rPr>
          <w:b/>
          <w:bCs/>
          <w:noProof/>
        </w:rPr>
        <w:drawing>
          <wp:anchor distT="0" distB="0" distL="114300" distR="114300" simplePos="0" relativeHeight="251688960" behindDoc="0" locked="0" layoutInCell="1" allowOverlap="1" wp14:anchorId="7AB4F609" wp14:editId="0B4FA498">
            <wp:simplePos x="0" y="0"/>
            <wp:positionH relativeFrom="margin">
              <wp:align>center</wp:align>
            </wp:positionH>
            <wp:positionV relativeFrom="paragraph">
              <wp:posOffset>113928</wp:posOffset>
            </wp:positionV>
            <wp:extent cx="5614670" cy="713105"/>
            <wp:effectExtent l="0" t="0" r="0" b="0"/>
            <wp:wrapTopAndBottom/>
            <wp:docPr id="155172779" name="図 19"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2779" name="図 19" descr="アイコン&#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4670" cy="713105"/>
                    </a:xfrm>
                    <a:prstGeom prst="rect">
                      <a:avLst/>
                    </a:prstGeom>
                    <a:noFill/>
                    <a:ln>
                      <a:noFill/>
                    </a:ln>
                  </pic:spPr>
                </pic:pic>
              </a:graphicData>
            </a:graphic>
          </wp:anchor>
        </w:drawing>
      </w:r>
      <w:r w:rsidRPr="006F4D2E">
        <w:rPr>
          <w:rFonts w:hint="eastAsia"/>
          <w:b/>
          <w:bCs/>
        </w:rPr>
        <w:t>対策基準の策定（例）</w:t>
      </w:r>
    </w:p>
    <w:p w14:paraId="0AEB6852" w14:textId="7549493C" w:rsidR="00B05CEE" w:rsidRPr="006F4D2E" w:rsidRDefault="0073501B" w:rsidP="00B05CEE">
      <w:r w:rsidRPr="00391B93">
        <w:rPr>
          <w:rFonts w:hint="eastAsia"/>
          <w:color w:val="000000" w:themeColor="text1"/>
        </w:rPr>
        <w:t>リスク評価</w:t>
      </w:r>
      <w:r w:rsidR="00B05CEE" w:rsidRPr="006F4D2E">
        <w:rPr>
          <w:rFonts w:hint="eastAsia"/>
        </w:rPr>
        <w:t>の結果を参考に対策基準を策定します。今回の例では、リスク低減や回避に関する対策基準を決定しています。対策基準の例は以下の通りです。</w:t>
      </w:r>
    </w:p>
    <w:tbl>
      <w:tblPr>
        <w:tblStyle w:val="a9"/>
        <w:tblW w:w="0" w:type="auto"/>
        <w:tblLook w:val="04A0" w:firstRow="1" w:lastRow="0" w:firstColumn="1" w:lastColumn="0" w:noHBand="0" w:noVBand="1"/>
      </w:tblPr>
      <w:tblGrid>
        <w:gridCol w:w="10456"/>
      </w:tblGrid>
      <w:tr w:rsidR="00B05CEE" w:rsidRPr="006F4D2E" w14:paraId="21B6F7F6" w14:textId="77777777" w:rsidTr="00AF3B7B">
        <w:tc>
          <w:tcPr>
            <w:tcW w:w="10456" w:type="dxa"/>
            <w:shd w:val="clear" w:color="auto" w:fill="215E99" w:themeFill="text2" w:themeFillTint="BF"/>
          </w:tcPr>
          <w:p w14:paraId="040DD527"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対策基準（例）</w:t>
            </w:r>
          </w:p>
        </w:tc>
      </w:tr>
      <w:tr w:rsidR="00B05CEE" w:rsidRPr="006F4D2E" w14:paraId="5E6824ED" w14:textId="77777777" w:rsidTr="00AF3B7B">
        <w:tc>
          <w:tcPr>
            <w:tcW w:w="10456" w:type="dxa"/>
          </w:tcPr>
          <w:p w14:paraId="03535417" w14:textId="77777777" w:rsidR="00B05CEE" w:rsidRPr="006F4D2E" w:rsidRDefault="00B05CEE" w:rsidP="005C2009">
            <w:pPr>
              <w:numPr>
                <w:ilvl w:val="0"/>
                <w:numId w:val="19"/>
              </w:numPr>
              <w:tabs>
                <w:tab w:val="left" w:pos="1830"/>
              </w:tabs>
              <w:ind w:firstLineChars="0"/>
              <w:jc w:val="left"/>
            </w:pPr>
            <w:r w:rsidRPr="006F4D2E">
              <w:rPr>
                <w:rFonts w:hint="eastAsia"/>
              </w:rPr>
              <w:t>社内の機密情報に関する社内規程の策定</w:t>
            </w:r>
          </w:p>
          <w:p w14:paraId="2ECDA0EB" w14:textId="77777777" w:rsidR="00B05CEE" w:rsidRPr="006F4D2E" w:rsidRDefault="00B05CEE" w:rsidP="005C2009">
            <w:pPr>
              <w:numPr>
                <w:ilvl w:val="0"/>
                <w:numId w:val="19"/>
              </w:numPr>
              <w:tabs>
                <w:tab w:val="left" w:pos="1830"/>
              </w:tabs>
              <w:ind w:firstLineChars="0"/>
              <w:jc w:val="left"/>
            </w:pPr>
            <w:r w:rsidRPr="006F4D2E">
              <w:rPr>
                <w:rFonts w:hint="eastAsia"/>
              </w:rPr>
              <w:t>重要情報の管理、保護</w:t>
            </w:r>
          </w:p>
          <w:p w14:paraId="21A31172" w14:textId="77777777" w:rsidR="00B05CEE" w:rsidRPr="006F4D2E" w:rsidRDefault="00B05CEE" w:rsidP="005C2009">
            <w:pPr>
              <w:numPr>
                <w:ilvl w:val="0"/>
                <w:numId w:val="19"/>
              </w:numPr>
              <w:tabs>
                <w:tab w:val="left" w:pos="1830"/>
              </w:tabs>
              <w:ind w:firstLineChars="0"/>
              <w:jc w:val="left"/>
            </w:pPr>
            <w:r w:rsidRPr="006F4D2E">
              <w:rPr>
                <w:rFonts w:hint="eastAsia"/>
              </w:rPr>
              <w:t>物理的管理の実施</w:t>
            </w:r>
          </w:p>
          <w:p w14:paraId="07E10421" w14:textId="77777777" w:rsidR="00B05CEE" w:rsidRPr="006F4D2E" w:rsidRDefault="00B05CEE" w:rsidP="005C2009">
            <w:pPr>
              <w:numPr>
                <w:ilvl w:val="0"/>
                <w:numId w:val="19"/>
              </w:numPr>
              <w:tabs>
                <w:tab w:val="left" w:pos="1830"/>
              </w:tabs>
              <w:ind w:firstLineChars="0"/>
              <w:jc w:val="left"/>
            </w:pPr>
            <w:r w:rsidRPr="006F4D2E">
              <w:rPr>
                <w:rFonts w:hint="eastAsia"/>
              </w:rPr>
              <w:t>従業員向け研修の実施</w:t>
            </w:r>
          </w:p>
        </w:tc>
      </w:tr>
    </w:tbl>
    <w:p w14:paraId="5C5D881D" w14:textId="77777777" w:rsidR="00B05CEE" w:rsidRPr="006F4D2E" w:rsidRDefault="00B05CEE" w:rsidP="00B05CEE"/>
    <w:p w14:paraId="0B3BAF95" w14:textId="77777777" w:rsidR="00B05CEE" w:rsidRPr="006F4D2E" w:rsidRDefault="00B05CEE" w:rsidP="00B05CEE">
      <w:pPr>
        <w:tabs>
          <w:tab w:val="left" w:pos="4820"/>
        </w:tabs>
        <w:jc w:val="left"/>
        <w:rPr>
          <w:b/>
          <w:bCs/>
        </w:rPr>
      </w:pPr>
      <w:r w:rsidRPr="006F4D2E">
        <w:rPr>
          <w:rFonts w:hint="eastAsia"/>
          <w:b/>
          <w:bCs/>
        </w:rPr>
        <w:t>実施手順の作成（例）</w:t>
      </w:r>
    </w:p>
    <w:p w14:paraId="0BCBA1F3" w14:textId="77777777" w:rsidR="00B05CEE" w:rsidRPr="006F4D2E" w:rsidRDefault="00B05CEE" w:rsidP="00B05CEE">
      <w:r w:rsidRPr="006F4D2E">
        <w:rPr>
          <w:rFonts w:hint="eastAsia"/>
        </w:rPr>
        <w:t>情報セキュリティ関連規程を参考に、実施手順を作成します。情報セキュリティ関連規程とは、情報セキュリティに関する社内規則の見本です。情報セキュリティ関連規程から、対策基準に合った規則を選択し、赤字の箇所を自社の状況に合わせて編集することにより、実施手順を作成します。</w:t>
      </w:r>
    </w:p>
    <w:tbl>
      <w:tblPr>
        <w:tblStyle w:val="a9"/>
        <w:tblW w:w="0" w:type="auto"/>
        <w:tblLook w:val="04A0" w:firstRow="1" w:lastRow="0" w:firstColumn="1" w:lastColumn="0" w:noHBand="0" w:noVBand="1"/>
      </w:tblPr>
      <w:tblGrid>
        <w:gridCol w:w="10456"/>
      </w:tblGrid>
      <w:tr w:rsidR="00B05CEE" w:rsidRPr="006F4D2E" w14:paraId="016EE8DD" w14:textId="77777777" w:rsidTr="00AF3B7B">
        <w:tc>
          <w:tcPr>
            <w:tcW w:w="10456" w:type="dxa"/>
            <w:shd w:val="clear" w:color="auto" w:fill="215E99" w:themeFill="text2" w:themeFillTint="BF"/>
          </w:tcPr>
          <w:p w14:paraId="1E10B14F" w14:textId="77777777" w:rsidR="00B05CEE" w:rsidRPr="006F4D2E" w:rsidRDefault="00B05CEE" w:rsidP="00AF3B7B">
            <w:pPr>
              <w:widowControl/>
              <w:ind w:firstLineChars="0" w:firstLine="0"/>
              <w:jc w:val="left"/>
              <w:rPr>
                <w:b/>
                <w:bCs/>
                <w:color w:val="FFFFFF" w:themeColor="background1"/>
                <w:szCs w:val="32"/>
              </w:rPr>
            </w:pPr>
            <w:r w:rsidRPr="006F4D2E">
              <w:rPr>
                <w:rFonts w:hint="eastAsia"/>
                <w:b/>
                <w:bCs/>
                <w:color w:val="FFFFFF" w:themeColor="background1"/>
                <w:szCs w:val="32"/>
              </w:rPr>
              <w:t>実施手順の作成（例）</w:t>
            </w:r>
          </w:p>
        </w:tc>
      </w:tr>
      <w:tr w:rsidR="00B05CEE" w:rsidRPr="006F4D2E" w14:paraId="2CCE2FBD" w14:textId="77777777" w:rsidTr="00AF3B7B">
        <w:tc>
          <w:tcPr>
            <w:tcW w:w="10456" w:type="dxa"/>
          </w:tcPr>
          <w:p w14:paraId="16E80C80" w14:textId="77777777" w:rsidR="00B05CEE" w:rsidRPr="006F4D2E" w:rsidRDefault="00B05CEE" w:rsidP="00AF3B7B">
            <w:pPr>
              <w:tabs>
                <w:tab w:val="left" w:pos="4820"/>
              </w:tabs>
              <w:ind w:firstLineChars="0" w:firstLine="0"/>
              <w:jc w:val="left"/>
              <w:rPr>
                <w:b/>
                <w:bCs/>
              </w:rPr>
            </w:pPr>
            <w:r w:rsidRPr="006F4D2E">
              <w:rPr>
                <w:rFonts w:hint="eastAsia"/>
                <w:b/>
                <w:bCs/>
              </w:rPr>
              <w:t>機密情報に関する社内規程の策定</w:t>
            </w:r>
          </w:p>
          <w:p w14:paraId="5F345667" w14:textId="77777777" w:rsidR="00B05CEE" w:rsidRPr="006F4D2E" w:rsidRDefault="00B05CEE" w:rsidP="00AF3B7B">
            <w:pPr>
              <w:tabs>
                <w:tab w:val="left" w:pos="1830"/>
              </w:tabs>
              <w:ind w:firstLineChars="0" w:firstLine="0"/>
              <w:jc w:val="left"/>
            </w:pPr>
            <w:r w:rsidRPr="006F4D2E">
              <w:rPr>
                <w:rFonts w:hint="eastAsia"/>
              </w:rPr>
              <w:t>（例）従業員の責務</w:t>
            </w:r>
          </w:p>
          <w:p w14:paraId="75E392D5" w14:textId="77777777" w:rsidR="00B05CEE" w:rsidRPr="006F4D2E" w:rsidRDefault="00B05CEE" w:rsidP="00AF3B7B">
            <w:pPr>
              <w:tabs>
                <w:tab w:val="left" w:pos="1830"/>
              </w:tabs>
              <w:ind w:firstLineChars="0" w:firstLine="0"/>
              <w:jc w:val="left"/>
            </w:pPr>
            <w:r w:rsidRPr="006F4D2E">
              <w:rPr>
                <w:rFonts w:hint="eastAsia"/>
              </w:rPr>
              <w:t>従業員は以下を遵守する</w:t>
            </w:r>
          </w:p>
          <w:p w14:paraId="3684DCA2" w14:textId="77777777" w:rsidR="00B05CEE" w:rsidRPr="006F4D2E" w:rsidRDefault="00B05CEE" w:rsidP="005C2009">
            <w:pPr>
              <w:numPr>
                <w:ilvl w:val="0"/>
                <w:numId w:val="20"/>
              </w:numPr>
              <w:tabs>
                <w:tab w:val="left" w:pos="1830"/>
              </w:tabs>
              <w:ind w:firstLineChars="0"/>
              <w:jc w:val="left"/>
            </w:pPr>
            <w:r w:rsidRPr="006F4D2E">
              <w:rPr>
                <w:rFonts w:hint="eastAsia"/>
                <w:color w:val="FF0000"/>
              </w:rPr>
              <w:t>従業員</w:t>
            </w:r>
            <w:r w:rsidRPr="006F4D2E">
              <w:rPr>
                <w:rFonts w:hint="eastAsia"/>
              </w:rPr>
              <w:t>は、当社が営業秘密として管理する情報およびその複製物の一切を許可されていない組織、人に提供してはならない。</w:t>
            </w:r>
          </w:p>
          <w:p w14:paraId="2210F205" w14:textId="77777777" w:rsidR="00B05CEE" w:rsidRPr="006F4D2E" w:rsidRDefault="00B05CEE" w:rsidP="005C2009">
            <w:pPr>
              <w:numPr>
                <w:ilvl w:val="0"/>
                <w:numId w:val="20"/>
              </w:numPr>
              <w:tabs>
                <w:tab w:val="left" w:pos="1830"/>
              </w:tabs>
              <w:ind w:firstLineChars="0"/>
              <w:jc w:val="left"/>
            </w:pPr>
            <w:r w:rsidRPr="006F4D2E">
              <w:rPr>
                <w:rFonts w:hint="eastAsia"/>
                <w:color w:val="FF0000"/>
              </w:rPr>
              <w:t>従業員</w:t>
            </w:r>
            <w:r w:rsidRPr="006F4D2E">
              <w:rPr>
                <w:rFonts w:hint="eastAsia"/>
              </w:rPr>
              <w:t>は、当社の情報セキュリティ方針および関連規程を遵守する。</w:t>
            </w:r>
            <w:r w:rsidRPr="006F4D2E">
              <w:rPr>
                <w:rFonts w:hint="eastAsia"/>
                <w:color w:val="FF0000"/>
              </w:rPr>
              <w:t>違反時の懲戒</w:t>
            </w:r>
            <w:r w:rsidRPr="006F4D2E">
              <w:rPr>
                <w:rFonts w:hint="eastAsia"/>
              </w:rPr>
              <w:t>については、</w:t>
            </w:r>
            <w:r w:rsidRPr="006F4D2E">
              <w:rPr>
                <w:rFonts w:hint="eastAsia"/>
                <w:color w:val="FF0000"/>
              </w:rPr>
              <w:t>就業規則</w:t>
            </w:r>
            <w:r w:rsidRPr="006F4D2E">
              <w:rPr>
                <w:rFonts w:hint="eastAsia"/>
              </w:rPr>
              <w:t>に準じる。</w:t>
            </w:r>
          </w:p>
          <w:p w14:paraId="7F216202" w14:textId="77777777" w:rsidR="00B05CEE" w:rsidRPr="006F4D2E" w:rsidRDefault="00B05CEE" w:rsidP="005C2009">
            <w:pPr>
              <w:numPr>
                <w:ilvl w:val="0"/>
                <w:numId w:val="20"/>
              </w:numPr>
              <w:tabs>
                <w:tab w:val="left" w:pos="1830"/>
              </w:tabs>
              <w:ind w:firstLineChars="0"/>
              <w:jc w:val="left"/>
            </w:pPr>
            <w:r w:rsidRPr="006F4D2E">
              <w:rPr>
                <w:rFonts w:hint="eastAsia"/>
                <w:color w:val="FF0000"/>
              </w:rPr>
              <w:t>従業員</w:t>
            </w:r>
            <w:r w:rsidRPr="006F4D2E">
              <w:rPr>
                <w:rFonts w:hint="eastAsia"/>
              </w:rPr>
              <w:t>は、在職中に交付された業務に関連する資料、個人情報、顧客・取引先から当社が交付を受けた資料またはそれらの複製物の一切を退職時に返還する。</w:t>
            </w:r>
          </w:p>
          <w:p w14:paraId="3EB9EFC5" w14:textId="77777777" w:rsidR="00B05CEE" w:rsidRPr="006F4D2E" w:rsidRDefault="00B05CEE" w:rsidP="005C2009">
            <w:pPr>
              <w:numPr>
                <w:ilvl w:val="0"/>
                <w:numId w:val="20"/>
              </w:numPr>
              <w:tabs>
                <w:tab w:val="left" w:pos="1830"/>
              </w:tabs>
              <w:ind w:firstLineChars="0"/>
              <w:jc w:val="left"/>
            </w:pPr>
            <w:r w:rsidRPr="006F4D2E">
              <w:rPr>
                <w:rFonts w:hint="eastAsia"/>
                <w:color w:val="FF0000"/>
              </w:rPr>
              <w:t>従業員</w:t>
            </w:r>
            <w:r w:rsidRPr="006F4D2E">
              <w:rPr>
                <w:rFonts w:hint="eastAsia"/>
              </w:rPr>
              <w:t>は、在職中に知り得た当社の営業秘密または業務遂行上知り得た</w:t>
            </w:r>
            <w:r w:rsidRPr="006F4D2E">
              <w:rPr>
                <w:rFonts w:hint="eastAsia"/>
                <w:color w:val="FF0000"/>
              </w:rPr>
              <w:t>技術的機密</w:t>
            </w:r>
            <w:r w:rsidRPr="006F4D2E">
              <w:rPr>
                <w:rFonts w:hint="eastAsia"/>
              </w:rPr>
              <w:t>を利用</w:t>
            </w:r>
            <w:r w:rsidRPr="006F4D2E">
              <w:rPr>
                <w:rFonts w:hint="eastAsia"/>
              </w:rPr>
              <w:lastRenderedPageBreak/>
              <w:t>して、競合的あるいは競業的行為を行ってはならない。</w:t>
            </w:r>
          </w:p>
          <w:p w14:paraId="7E303AF2" w14:textId="77777777" w:rsidR="00B05CEE" w:rsidRPr="006F4D2E" w:rsidRDefault="00B05CEE" w:rsidP="00AF3B7B">
            <w:pPr>
              <w:tabs>
                <w:tab w:val="left" w:pos="4820"/>
              </w:tabs>
              <w:ind w:firstLineChars="0" w:firstLine="0"/>
              <w:jc w:val="left"/>
              <w:rPr>
                <w:b/>
                <w:bCs/>
              </w:rPr>
            </w:pPr>
            <w:r w:rsidRPr="006F4D2E">
              <w:rPr>
                <w:rFonts w:hint="eastAsia"/>
                <w:b/>
                <w:bCs/>
              </w:rPr>
              <w:t>重要情報の管理、保護</w:t>
            </w:r>
          </w:p>
          <w:p w14:paraId="1B5242B6" w14:textId="77777777" w:rsidR="00B05CEE" w:rsidRPr="006F4D2E" w:rsidRDefault="00B05CEE" w:rsidP="00AF3B7B">
            <w:pPr>
              <w:tabs>
                <w:tab w:val="left" w:pos="1830"/>
              </w:tabs>
              <w:ind w:firstLineChars="0" w:firstLine="0"/>
              <w:jc w:val="left"/>
            </w:pPr>
            <w:r w:rsidRPr="006F4D2E">
              <w:rPr>
                <w:rFonts w:hint="eastAsia"/>
              </w:rPr>
              <w:t>（例）利用者アカウントの管理</w:t>
            </w:r>
          </w:p>
          <w:p w14:paraId="3DD61011" w14:textId="77777777" w:rsidR="00B05CEE" w:rsidRPr="006F4D2E" w:rsidRDefault="00B05CEE" w:rsidP="00AF3B7B">
            <w:pPr>
              <w:tabs>
                <w:tab w:val="left" w:pos="1830"/>
              </w:tabs>
              <w:ind w:firstLineChars="0" w:firstLine="0"/>
              <w:jc w:val="left"/>
            </w:pPr>
            <w:r w:rsidRPr="006F4D2E">
              <w:rPr>
                <w:rFonts w:hint="eastAsia"/>
              </w:rPr>
              <w:t>利用者の認証に用いるアカウントが不要になる場合、</w:t>
            </w:r>
            <w:r w:rsidRPr="006F4D2E">
              <w:rPr>
                <w:rFonts w:hint="eastAsia"/>
                <w:color w:val="FF0000"/>
              </w:rPr>
              <w:t>システム管理者</w:t>
            </w:r>
            <w:r w:rsidRPr="006F4D2E">
              <w:rPr>
                <w:rFonts w:hint="eastAsia"/>
              </w:rPr>
              <w:t>は、当該アカウントの削除または無効化を、</w:t>
            </w:r>
            <w:r w:rsidRPr="006F4D2E">
              <w:rPr>
                <w:rFonts w:hint="eastAsia"/>
                <w:color w:val="FF0000"/>
              </w:rPr>
              <w:t>当該アカウントが不要になった日の翌日までに</w:t>
            </w:r>
            <w:r w:rsidRPr="006F4D2E">
              <w:rPr>
                <w:rFonts w:hint="eastAsia"/>
              </w:rPr>
              <w:t>実施する。</w:t>
            </w:r>
          </w:p>
          <w:p w14:paraId="58332EBF" w14:textId="77777777" w:rsidR="00B05CEE" w:rsidRPr="006F4D2E" w:rsidRDefault="00B05CEE" w:rsidP="00AF3B7B">
            <w:pPr>
              <w:tabs>
                <w:tab w:val="left" w:pos="4820"/>
              </w:tabs>
              <w:ind w:firstLineChars="0" w:firstLine="0"/>
              <w:jc w:val="left"/>
              <w:rPr>
                <w:b/>
                <w:bCs/>
              </w:rPr>
            </w:pPr>
            <w:r w:rsidRPr="006F4D2E">
              <w:rPr>
                <w:rFonts w:hint="eastAsia"/>
                <w:b/>
                <w:bCs/>
              </w:rPr>
              <w:t>物理的管理の実施</w:t>
            </w:r>
          </w:p>
          <w:p w14:paraId="3E9535AC" w14:textId="77777777" w:rsidR="00B05CEE" w:rsidRPr="006F4D2E" w:rsidRDefault="00B05CEE" w:rsidP="00AF3B7B">
            <w:pPr>
              <w:tabs>
                <w:tab w:val="left" w:pos="1830"/>
              </w:tabs>
              <w:ind w:firstLineChars="0" w:firstLine="0"/>
              <w:jc w:val="left"/>
            </w:pPr>
            <w:r w:rsidRPr="006F4D2E">
              <w:rPr>
                <w:rFonts w:hint="eastAsia"/>
              </w:rPr>
              <w:t>（例）情報資産の社外持ち出し管理</w:t>
            </w:r>
          </w:p>
          <w:p w14:paraId="7D38CA9E" w14:textId="77777777" w:rsidR="00B05CEE" w:rsidRPr="006F4D2E" w:rsidRDefault="00B05CEE" w:rsidP="00AF3B7B">
            <w:pPr>
              <w:tabs>
                <w:tab w:val="left" w:pos="1830"/>
              </w:tabs>
              <w:ind w:firstLineChars="0" w:firstLine="0"/>
              <w:jc w:val="left"/>
            </w:pPr>
            <w:r w:rsidRPr="006F4D2E">
              <w:rPr>
                <w:rFonts w:hint="eastAsia"/>
              </w:rPr>
              <w:t>情報資産を社外に持ち出す場合には、以下を実施する。</w:t>
            </w:r>
          </w:p>
          <w:p w14:paraId="06C20604" w14:textId="77777777" w:rsidR="00B05CEE" w:rsidRPr="006F4D2E" w:rsidRDefault="00B05CEE" w:rsidP="005C2009">
            <w:pPr>
              <w:numPr>
                <w:ilvl w:val="0"/>
                <w:numId w:val="21"/>
              </w:numPr>
              <w:tabs>
                <w:tab w:val="left" w:pos="1830"/>
              </w:tabs>
              <w:ind w:firstLineChars="0"/>
              <w:jc w:val="left"/>
            </w:pPr>
            <w:r w:rsidRPr="006F4D2E">
              <w:rPr>
                <w:rFonts w:hint="eastAsia"/>
              </w:rPr>
              <w:t>社外秘の場合は所属部門長の許可を得る。</w:t>
            </w:r>
          </w:p>
          <w:p w14:paraId="5C6D693F" w14:textId="77777777" w:rsidR="00B05CEE" w:rsidRPr="006F4D2E" w:rsidRDefault="00B05CEE" w:rsidP="005C2009">
            <w:pPr>
              <w:numPr>
                <w:ilvl w:val="0"/>
                <w:numId w:val="21"/>
              </w:numPr>
              <w:tabs>
                <w:tab w:val="left" w:pos="1830"/>
              </w:tabs>
              <w:ind w:firstLineChars="0"/>
              <w:jc w:val="left"/>
            </w:pPr>
            <w:r w:rsidRPr="006F4D2E">
              <w:rPr>
                <w:rFonts w:hint="eastAsia"/>
              </w:rPr>
              <w:t>極秘の場合は代表取締役の許可を得る。</w:t>
            </w:r>
          </w:p>
          <w:p w14:paraId="6C6B6CA7" w14:textId="5E954560" w:rsidR="00B05CEE" w:rsidRPr="006F4D2E" w:rsidRDefault="00B05CEE" w:rsidP="005C2009">
            <w:pPr>
              <w:numPr>
                <w:ilvl w:val="0"/>
                <w:numId w:val="21"/>
              </w:numPr>
              <w:tabs>
                <w:tab w:val="left" w:pos="1830"/>
              </w:tabs>
              <w:ind w:firstLineChars="0"/>
              <w:jc w:val="left"/>
            </w:pPr>
            <w:r w:rsidRPr="006F4D2E">
              <w:rPr>
                <w:rFonts w:hint="eastAsia"/>
              </w:rPr>
              <w:t>ノートパソコンのハードディスクに保存して持ち出す場合は、ハードディスク/フォルダー/データを</w:t>
            </w:r>
            <w:bookmarkStart w:id="122" w:name="■暗号化9ー2"/>
            <w:r w:rsidR="002C7140">
              <w:fldChar w:fldCharType="begin"/>
            </w:r>
            <w:r w:rsidR="002C7140">
              <w:rPr>
                <w:rFonts w:hint="eastAsia"/>
              </w:rPr>
              <w:instrText xml:space="preserve">HYPERLINK </w:instrText>
            </w:r>
            <w:r w:rsidR="002C7140">
              <w:instrText xml:space="preserve"> \l "</w:instrText>
            </w:r>
            <w:r w:rsidR="002C7140">
              <w:rPr>
                <w:rFonts w:hint="eastAsia"/>
              </w:rPr>
              <w:instrText>■暗号化</w:instrText>
            </w:r>
            <w:r w:rsidR="002C7140">
              <w:instrText>9ー2"</w:instrText>
            </w:r>
            <w:r w:rsidR="002C7140">
              <w:fldChar w:fldCharType="separate"/>
            </w:r>
            <w:r w:rsidRPr="002C7140">
              <w:rPr>
                <w:rStyle w:val="a7"/>
                <w:rFonts w:hint="eastAsia"/>
              </w:rPr>
              <w:t>暗号化</w:t>
            </w:r>
            <w:bookmarkEnd w:id="122"/>
            <w:r w:rsidR="002C7140">
              <w:fldChar w:fldCharType="end"/>
            </w:r>
            <w:r w:rsidRPr="006F4D2E">
              <w:rPr>
                <w:rFonts w:hint="eastAsia"/>
              </w:rPr>
              <w:t>する。</w:t>
            </w:r>
          </w:p>
          <w:p w14:paraId="7034298B" w14:textId="77777777" w:rsidR="00B05CEE" w:rsidRPr="006F4D2E" w:rsidRDefault="00B05CEE" w:rsidP="005C2009">
            <w:pPr>
              <w:numPr>
                <w:ilvl w:val="0"/>
                <w:numId w:val="21"/>
              </w:numPr>
              <w:tabs>
                <w:tab w:val="left" w:pos="1830"/>
              </w:tabs>
              <w:ind w:firstLineChars="0"/>
              <w:jc w:val="left"/>
            </w:pPr>
            <w:r w:rsidRPr="006F4D2E">
              <w:rPr>
                <w:rFonts w:hint="eastAsia"/>
              </w:rPr>
              <w:t>スマホ、タブレットに保存して持ち出す場合は、セキュリティロックを設定する。</w:t>
            </w:r>
          </w:p>
          <w:p w14:paraId="1C2AA279" w14:textId="77777777" w:rsidR="00B05CEE" w:rsidRPr="006F4D2E" w:rsidRDefault="00B05CEE" w:rsidP="005C2009">
            <w:pPr>
              <w:numPr>
                <w:ilvl w:val="0"/>
                <w:numId w:val="21"/>
              </w:numPr>
              <w:tabs>
                <w:tab w:val="left" w:pos="1830"/>
              </w:tabs>
              <w:ind w:firstLineChars="0"/>
              <w:jc w:val="left"/>
            </w:pPr>
            <w:r w:rsidRPr="006F4D2E">
              <w:rPr>
                <w:rFonts w:hint="eastAsia"/>
              </w:rPr>
              <w:t>USBメモリなどの小型電子媒体は、大きなタグをつける/ストラップで体やカバンに固定する/落としてもすぐにわかるように鈴をつける。</w:t>
            </w:r>
          </w:p>
          <w:p w14:paraId="2AA7C1DE" w14:textId="178B79A3" w:rsidR="00B05CEE" w:rsidRPr="006F4D2E" w:rsidRDefault="00B05CEE" w:rsidP="005C2009">
            <w:pPr>
              <w:numPr>
                <w:ilvl w:val="0"/>
                <w:numId w:val="21"/>
              </w:numPr>
              <w:tabs>
                <w:tab w:val="left" w:pos="1830"/>
              </w:tabs>
              <w:ind w:firstLineChars="0"/>
              <w:jc w:val="left"/>
            </w:pPr>
            <w:r w:rsidRPr="006F4D2E">
              <w:rPr>
                <w:rFonts w:hint="eastAsia"/>
              </w:rPr>
              <w:t>屋外でネットワークへ接続して極秘または社外秘の情報資産を送受信する場合は、</w:t>
            </w:r>
            <w:r w:rsidR="002C7140" w:rsidRPr="00391B93">
              <w:rPr>
                <w:rFonts w:hint="eastAsia"/>
                <w:color w:val="000000" w:themeColor="text1"/>
              </w:rPr>
              <w:t>暗号化</w:t>
            </w:r>
            <w:r w:rsidRPr="006F4D2E">
              <w:rPr>
                <w:rFonts w:hint="eastAsia"/>
              </w:rPr>
              <w:t>する。</w:t>
            </w:r>
          </w:p>
          <w:p w14:paraId="00C52730" w14:textId="77777777" w:rsidR="00B05CEE" w:rsidRPr="006F4D2E" w:rsidRDefault="00B05CEE" w:rsidP="005C2009">
            <w:pPr>
              <w:numPr>
                <w:ilvl w:val="0"/>
                <w:numId w:val="21"/>
              </w:numPr>
              <w:tabs>
                <w:tab w:val="left" w:pos="1830"/>
              </w:tabs>
              <w:ind w:firstLineChars="0"/>
              <w:jc w:val="left"/>
            </w:pPr>
            <w:r w:rsidRPr="006F4D2E">
              <w:rPr>
                <w:rFonts w:hint="eastAsia"/>
              </w:rPr>
              <w:t>携行中は常に監視可能な距離を保つ。</w:t>
            </w:r>
          </w:p>
          <w:p w14:paraId="267CFF22" w14:textId="77777777" w:rsidR="00B05CEE" w:rsidRPr="006F4D2E" w:rsidRDefault="00B05CEE" w:rsidP="00AF3B7B">
            <w:pPr>
              <w:tabs>
                <w:tab w:val="left" w:pos="4820"/>
              </w:tabs>
              <w:ind w:firstLineChars="0" w:firstLine="0"/>
              <w:jc w:val="left"/>
              <w:rPr>
                <w:b/>
                <w:bCs/>
              </w:rPr>
            </w:pPr>
            <w:r w:rsidRPr="006F4D2E">
              <w:rPr>
                <w:rFonts w:hint="eastAsia"/>
                <w:b/>
                <w:bCs/>
              </w:rPr>
              <w:t>従業員向けの研修</w:t>
            </w:r>
          </w:p>
          <w:p w14:paraId="245472A7" w14:textId="77777777" w:rsidR="00B05CEE" w:rsidRPr="006F4D2E" w:rsidRDefault="00B05CEE" w:rsidP="00AF3B7B">
            <w:pPr>
              <w:tabs>
                <w:tab w:val="left" w:pos="1830"/>
              </w:tabs>
              <w:ind w:firstLineChars="0" w:firstLine="0"/>
              <w:jc w:val="left"/>
            </w:pPr>
            <w:r w:rsidRPr="006F4D2E">
              <w:rPr>
                <w:rFonts w:hint="eastAsia"/>
              </w:rPr>
              <w:t>（例）情報セキュリティ教育</w:t>
            </w:r>
          </w:p>
          <w:p w14:paraId="56BF3198" w14:textId="77777777" w:rsidR="00B05CEE" w:rsidRPr="006F4D2E" w:rsidRDefault="00B05CEE" w:rsidP="00AF3B7B">
            <w:pPr>
              <w:tabs>
                <w:tab w:val="left" w:pos="1830"/>
              </w:tabs>
              <w:ind w:firstLineChars="0" w:firstLine="0"/>
              <w:jc w:val="left"/>
            </w:pPr>
            <w:r w:rsidRPr="006F4D2E">
              <w:rPr>
                <w:rFonts w:hint="eastAsia"/>
                <w:color w:val="FF0000"/>
              </w:rPr>
              <w:t>教育責任者</w:t>
            </w:r>
            <w:r w:rsidRPr="006F4D2E">
              <w:rPr>
                <w:rFonts w:hint="eastAsia"/>
              </w:rPr>
              <w:t>は、以下の点を考慮し、情報セキュリティに関する教育計画を年度単位で立案する。</w:t>
            </w:r>
          </w:p>
          <w:p w14:paraId="7FDE69E5" w14:textId="77777777" w:rsidR="00B05CEE" w:rsidRPr="006F4D2E" w:rsidRDefault="00B05CEE" w:rsidP="00AF3B7B">
            <w:pPr>
              <w:tabs>
                <w:tab w:val="left" w:pos="1830"/>
              </w:tabs>
              <w:ind w:firstLineChars="0" w:firstLine="0"/>
              <w:jc w:val="left"/>
            </w:pPr>
            <w:r w:rsidRPr="006F4D2E">
              <w:rPr>
                <w:rFonts w:hint="eastAsia"/>
              </w:rPr>
              <w:t>対象者：</w:t>
            </w:r>
            <w:r w:rsidRPr="006F4D2E">
              <w:rPr>
                <w:rFonts w:hint="eastAsia"/>
                <w:color w:val="FF0000"/>
              </w:rPr>
              <w:t>全従業員</w:t>
            </w:r>
          </w:p>
          <w:p w14:paraId="12917E44" w14:textId="77777777" w:rsidR="00B05CEE" w:rsidRPr="006F4D2E" w:rsidRDefault="00B05CEE" w:rsidP="00AF3B7B">
            <w:pPr>
              <w:tabs>
                <w:tab w:val="left" w:pos="1830"/>
              </w:tabs>
              <w:ind w:firstLineChars="0" w:firstLine="0"/>
              <w:jc w:val="left"/>
            </w:pPr>
            <w:r w:rsidRPr="006F4D2E">
              <w:rPr>
                <w:rFonts w:hint="eastAsia"/>
              </w:rPr>
              <w:t>テーマ：以下は必須とする。</w:t>
            </w:r>
          </w:p>
          <w:p w14:paraId="72A5A4C8" w14:textId="77777777" w:rsidR="00B05CEE" w:rsidRPr="006F4D2E" w:rsidRDefault="00B05CEE" w:rsidP="005C2009">
            <w:pPr>
              <w:numPr>
                <w:ilvl w:val="0"/>
                <w:numId w:val="22"/>
              </w:numPr>
              <w:tabs>
                <w:tab w:val="left" w:pos="1830"/>
              </w:tabs>
              <w:ind w:firstLineChars="0"/>
              <w:jc w:val="left"/>
            </w:pPr>
            <w:r w:rsidRPr="006F4D2E">
              <w:rPr>
                <w:rFonts w:hint="eastAsia"/>
              </w:rPr>
              <w:t>情報セキュリティ関連規程の説明（入社時、就業時）</w:t>
            </w:r>
          </w:p>
          <w:p w14:paraId="57AF81B1" w14:textId="77777777" w:rsidR="00B05CEE" w:rsidRPr="006F4D2E" w:rsidRDefault="00B05CEE" w:rsidP="005C2009">
            <w:pPr>
              <w:numPr>
                <w:ilvl w:val="0"/>
                <w:numId w:val="22"/>
              </w:numPr>
              <w:tabs>
                <w:tab w:val="left" w:pos="1830"/>
              </w:tabs>
              <w:ind w:firstLineChars="0"/>
              <w:jc w:val="left"/>
            </w:pPr>
            <w:r w:rsidRPr="006F4D2E">
              <w:rPr>
                <w:rFonts w:hint="eastAsia"/>
              </w:rPr>
              <w:t>最新の脅威に対する注意喚起（随時）</w:t>
            </w:r>
          </w:p>
          <w:p w14:paraId="030F5904" w14:textId="77777777" w:rsidR="00B05CEE" w:rsidRPr="006F4D2E" w:rsidRDefault="00B05CEE" w:rsidP="005C2009">
            <w:pPr>
              <w:numPr>
                <w:ilvl w:val="0"/>
                <w:numId w:val="22"/>
              </w:numPr>
              <w:tabs>
                <w:tab w:val="left" w:pos="1830"/>
              </w:tabs>
              <w:ind w:firstLineChars="0"/>
              <w:jc w:val="left"/>
            </w:pPr>
            <w:r w:rsidRPr="006F4D2E">
              <w:rPr>
                <w:rFonts w:hint="eastAsia"/>
              </w:rPr>
              <w:t>関連法令の理解（関連法令の公布・施行時）</w:t>
            </w:r>
          </w:p>
          <w:p w14:paraId="7ED6AFA3" w14:textId="77777777" w:rsidR="00B05CEE" w:rsidRPr="006F4D2E" w:rsidRDefault="00B05CEE" w:rsidP="005C2009">
            <w:pPr>
              <w:numPr>
                <w:ilvl w:val="0"/>
                <w:numId w:val="22"/>
              </w:numPr>
              <w:tabs>
                <w:tab w:val="left" w:pos="1830"/>
              </w:tabs>
              <w:ind w:firstLineChars="0"/>
              <w:jc w:val="left"/>
            </w:pPr>
            <w:r w:rsidRPr="006F4D2E">
              <w:rPr>
                <w:rFonts w:hint="eastAsia"/>
              </w:rPr>
              <w:t>個人情報の取扱いに関する留意事項</w:t>
            </w:r>
          </w:p>
          <w:p w14:paraId="0D1D0179" w14:textId="77777777" w:rsidR="00B05CEE" w:rsidRPr="006F4D2E" w:rsidRDefault="00B05CEE" w:rsidP="005C2009">
            <w:pPr>
              <w:numPr>
                <w:ilvl w:val="0"/>
                <w:numId w:val="22"/>
              </w:numPr>
              <w:tabs>
                <w:tab w:val="left" w:pos="1830"/>
              </w:tabs>
              <w:ind w:firstLineChars="0"/>
              <w:jc w:val="left"/>
            </w:pPr>
            <w:r w:rsidRPr="006F4D2E">
              <w:rPr>
                <w:rFonts w:hint="eastAsia"/>
              </w:rPr>
              <w:t>コンプライアンス教育</w:t>
            </w:r>
          </w:p>
        </w:tc>
      </w:tr>
    </w:tbl>
    <w:tbl>
      <w:tblPr>
        <w:tblStyle w:val="a9"/>
        <w:tblpPr w:leftFromText="142" w:rightFromText="142" w:vertAnchor="text" w:horzAnchor="margin" w:tblpY="532"/>
        <w:tblW w:w="0" w:type="auto"/>
        <w:tblLook w:val="04A0" w:firstRow="1" w:lastRow="0" w:firstColumn="1" w:lastColumn="0" w:noHBand="0" w:noVBand="1"/>
      </w:tblPr>
      <w:tblGrid>
        <w:gridCol w:w="5027"/>
        <w:gridCol w:w="5429"/>
      </w:tblGrid>
      <w:tr w:rsidR="00B05CEE" w:rsidRPr="006F4D2E" w14:paraId="08E034F7" w14:textId="77777777" w:rsidTr="00AF3B7B">
        <w:tc>
          <w:tcPr>
            <w:tcW w:w="10456" w:type="dxa"/>
            <w:gridSpan w:val="2"/>
          </w:tcPr>
          <w:p w14:paraId="7D0A22A6" w14:textId="77777777" w:rsidR="00B05CEE" w:rsidRPr="006F4D2E" w:rsidRDefault="00B05CEE" w:rsidP="00AF3B7B">
            <w:pPr>
              <w:widowControl/>
              <w:wordWrap w:val="0"/>
              <w:spacing w:line="240" w:lineRule="exact"/>
              <w:ind w:firstLineChars="0" w:firstLine="0"/>
              <w:jc w:val="center"/>
              <w:rPr>
                <w:sz w:val="12"/>
                <w:szCs w:val="12"/>
              </w:rPr>
            </w:pPr>
            <w:r w:rsidRPr="006F4D2E">
              <w:rPr>
                <w:rFonts w:hint="eastAsia"/>
                <w:sz w:val="12"/>
                <w:szCs w:val="12"/>
              </w:rPr>
              <w:lastRenderedPageBreak/>
              <w:t>詳細理解のため参考となる文献（参考文献）</w:t>
            </w:r>
          </w:p>
        </w:tc>
      </w:tr>
      <w:tr w:rsidR="00B05CEE" w:rsidRPr="006F4D2E" w14:paraId="7BA12B06" w14:textId="77777777" w:rsidTr="00AF3B7B">
        <w:tc>
          <w:tcPr>
            <w:tcW w:w="5027" w:type="dxa"/>
            <w:shd w:val="clear" w:color="auto" w:fill="F1A983" w:themeFill="accent2" w:themeFillTint="99"/>
          </w:tcPr>
          <w:p w14:paraId="1C5CA88C" w14:textId="77777777" w:rsidR="00B05CEE" w:rsidRPr="006F4D2E" w:rsidRDefault="00B05CEE" w:rsidP="00AF3B7B">
            <w:pPr>
              <w:widowControl/>
              <w:wordWrap w:val="0"/>
              <w:spacing w:line="240" w:lineRule="exact"/>
              <w:ind w:firstLineChars="0" w:firstLine="0"/>
              <w:jc w:val="center"/>
              <w:rPr>
                <w:sz w:val="12"/>
                <w:szCs w:val="12"/>
              </w:rPr>
            </w:pPr>
            <w:r w:rsidRPr="006F4D2E">
              <w:rPr>
                <w:rFonts w:hint="eastAsia"/>
                <w:sz w:val="12"/>
                <w:szCs w:val="12"/>
              </w:rPr>
              <w:t>情報セキュリティ関連規程（サンプル）</w:t>
            </w:r>
          </w:p>
        </w:tc>
        <w:tc>
          <w:tcPr>
            <w:tcW w:w="5429" w:type="dxa"/>
          </w:tcPr>
          <w:p w14:paraId="29BABAE8" w14:textId="77777777" w:rsidR="00B05CEE" w:rsidRPr="006F4D2E" w:rsidRDefault="00B05CEE" w:rsidP="00AF3B7B">
            <w:pPr>
              <w:widowControl/>
              <w:wordWrap w:val="0"/>
              <w:spacing w:line="240" w:lineRule="exact"/>
              <w:ind w:firstLineChars="0" w:firstLine="0"/>
              <w:jc w:val="center"/>
              <w:rPr>
                <w:sz w:val="12"/>
                <w:szCs w:val="12"/>
              </w:rPr>
            </w:pPr>
            <w:r w:rsidRPr="006F4D2E">
              <w:rPr>
                <w:sz w:val="12"/>
                <w:szCs w:val="12"/>
              </w:rPr>
              <w:t>https://www.ipa.go.jp/security/sme/ps6vr7000001bu8m-att/000055794.docx</w:t>
            </w:r>
          </w:p>
        </w:tc>
      </w:tr>
    </w:tbl>
    <w:p w14:paraId="70FC6FBA" w14:textId="77777777" w:rsidR="00B05CEE" w:rsidRDefault="00B05CEE" w:rsidP="00B05CEE"/>
    <w:p w14:paraId="49F28083" w14:textId="77777777" w:rsidR="008F2080" w:rsidRDefault="008F2080" w:rsidP="008F2080">
      <w:pPr>
        <w:pStyle w:val="11"/>
        <w:sectPr w:rsidR="008F2080" w:rsidSect="00FB69F6">
          <w:footerReference w:type="first" r:id="rId33"/>
          <w:pgSz w:w="11906" w:h="16838"/>
          <w:pgMar w:top="720" w:right="720" w:bottom="720" w:left="720" w:header="851" w:footer="737" w:gutter="0"/>
          <w:cols w:space="425"/>
          <w:docGrid w:type="lines" w:linePitch="360"/>
        </w:sectPr>
      </w:pPr>
      <w:bookmarkStart w:id="123" w:name="_Hlk203565349"/>
    </w:p>
    <w:p w14:paraId="13475F98" w14:textId="77777777" w:rsidR="008F2080" w:rsidRPr="000C6D5C" w:rsidRDefault="008F2080" w:rsidP="000C6D5C">
      <w:pPr>
        <w:pStyle w:val="afff3"/>
        <w:spacing w:before="360" w:after="360"/>
      </w:pPr>
      <w:bookmarkStart w:id="124" w:name="_Toc204087546"/>
      <w:r w:rsidRPr="000C6D5C">
        <w:lastRenderedPageBreak/>
        <w:t>編集後記</w:t>
      </w:r>
      <w:bookmarkEnd w:id="124"/>
    </w:p>
    <w:p w14:paraId="342AF827" w14:textId="5E003C69" w:rsidR="008F2080" w:rsidRDefault="008F2080" w:rsidP="008F2080">
      <w:r>
        <w:t>第4編では、対策基準から実施手順を策定する手法を説明するにあたり、クイックアプローチについて説明しました。</w:t>
      </w:r>
    </w:p>
    <w:p w14:paraId="6F7EB0E7" w14:textId="314F2DE9" w:rsidR="008F2080" w:rsidRDefault="008F2080" w:rsidP="008F2080">
      <w:r>
        <w:t>クイックアプローチは、実際の</w:t>
      </w:r>
      <w:bookmarkStart w:id="125" w:name="■セキュリティインシデント4編ー編集後記"/>
      <w:r w:rsidR="002F1CB4">
        <w:fldChar w:fldCharType="begin"/>
      </w:r>
      <w:r w:rsidR="002F1CB4">
        <w:instrText>HYPERLINK  \l "■セキュリティインシデント"</w:instrText>
      </w:r>
      <w:r w:rsidR="002F1CB4">
        <w:fldChar w:fldCharType="separate"/>
      </w:r>
      <w:r w:rsidRPr="002F1CB4">
        <w:rPr>
          <w:rStyle w:val="a7"/>
        </w:rPr>
        <w:t>セキュリティインシデント</w:t>
      </w:r>
      <w:bookmarkEnd w:id="125"/>
      <w:r w:rsidR="002F1CB4">
        <w:fldChar w:fldCharType="end"/>
      </w:r>
      <w:r>
        <w:t>の事例を踏まえ、自社での発生可能性や被害規模を慎重に検討し、対策基準や実施手順を策定していく手法です。この方法により、特に社会的に影響の大きい事案に対するセキュリティ対策を迅速かつ効果的に行うことができま</w:t>
      </w:r>
      <w:r>
        <w:rPr>
          <w:spacing w:val="-6"/>
        </w:rPr>
        <w:t>す。</w:t>
      </w:r>
    </w:p>
    <w:p w14:paraId="6A558BB8" w14:textId="763FFC73" w:rsidR="008F2080" w:rsidRDefault="008F2080" w:rsidP="008F2080">
      <w:r>
        <w:t>サイバーセキュリティの脅威への対処の最初の段階として、緊急に大きな</w:t>
      </w:r>
      <w:bookmarkStart w:id="126" w:name="■セキュリティホール4編ー編集後記"/>
      <w:r w:rsidR="00CD69FF">
        <w:fldChar w:fldCharType="begin"/>
      </w:r>
      <w:r w:rsidR="00CD69FF">
        <w:instrText>HYPERLINK  \l "■セキュリティホール"</w:instrText>
      </w:r>
      <w:r w:rsidR="00CD69FF">
        <w:fldChar w:fldCharType="separate"/>
      </w:r>
      <w:r w:rsidRPr="00CD69FF">
        <w:rPr>
          <w:rStyle w:val="a7"/>
        </w:rPr>
        <w:t>セキュリティホール</w:t>
      </w:r>
      <w:bookmarkEnd w:id="126"/>
      <w:r w:rsidR="00CD69FF">
        <w:fldChar w:fldCharType="end"/>
      </w:r>
      <w:r>
        <w:t>を塞ぐには有効なアプローチとなります。</w:t>
      </w:r>
    </w:p>
    <w:p w14:paraId="007A930E" w14:textId="5693FC8D" w:rsidR="008814D9" w:rsidRDefault="008F2080" w:rsidP="00BD1ADB">
      <w:r>
        <w:t>第</w:t>
      </w:r>
      <w:r w:rsidR="00FB3A4B">
        <w:rPr>
          <w:rFonts w:hint="eastAsia"/>
        </w:rPr>
        <w:t>5</w:t>
      </w:r>
      <w:r>
        <w:t>編では、ガイドブックやひな型を参照して迅速に対応できるベースラインアプローチについて解説します。</w:t>
      </w:r>
      <w:bookmarkEnd w:id="123"/>
    </w:p>
    <w:p w14:paraId="737A62CB" w14:textId="77777777" w:rsidR="00CA3B82" w:rsidRDefault="00CA3B82" w:rsidP="00BD1ADB"/>
    <w:p w14:paraId="741602FE" w14:textId="77777777" w:rsidR="00CA3B82" w:rsidRPr="008F2080" w:rsidRDefault="00CA3B82" w:rsidP="00BD1ADB">
      <w:pPr>
        <w:sectPr w:rsidR="00CA3B82" w:rsidRPr="008F2080" w:rsidSect="00171832">
          <w:footerReference w:type="first" r:id="rId34"/>
          <w:pgSz w:w="11906" w:h="16838"/>
          <w:pgMar w:top="720" w:right="720" w:bottom="720" w:left="720" w:header="851" w:footer="737" w:gutter="0"/>
          <w:cols w:space="425"/>
          <w:docGrid w:type="lines" w:linePitch="360"/>
        </w:sectPr>
      </w:pPr>
    </w:p>
    <w:bookmarkStart w:id="127" w:name="_Toc204087547"/>
    <w:bookmarkStart w:id="128" w:name="_Toc172722755"/>
    <w:bookmarkStart w:id="129" w:name="_Toc185338865"/>
    <w:bookmarkStart w:id="130" w:name="_Toc187824615"/>
    <w:bookmarkStart w:id="131" w:name="_Toc188348966"/>
    <w:bookmarkStart w:id="132" w:name="_Hlk169685997"/>
    <w:p w14:paraId="43609349" w14:textId="6353DFB6" w:rsidR="000121AF" w:rsidRDefault="000121AF" w:rsidP="000121AF">
      <w:pPr>
        <w:pStyle w:val="10"/>
      </w:pPr>
      <w:r>
        <w:rPr>
          <w:noProof/>
        </w:rPr>
        <w:lastRenderedPageBreak/>
        <mc:AlternateContent>
          <mc:Choice Requires="wps">
            <w:drawing>
              <wp:anchor distT="0" distB="0" distL="0" distR="0" simplePos="0" relativeHeight="251705344" behindDoc="1" locked="0" layoutInCell="1" allowOverlap="1" wp14:anchorId="6AFF1F86" wp14:editId="586946DF">
                <wp:simplePos x="0" y="0"/>
                <wp:positionH relativeFrom="page">
                  <wp:posOffset>438912</wp:posOffset>
                </wp:positionH>
                <wp:positionV relativeFrom="paragraph">
                  <wp:posOffset>261874</wp:posOffset>
                </wp:positionV>
                <wp:extent cx="6684645" cy="18415"/>
                <wp:effectExtent l="0" t="0" r="0" b="0"/>
                <wp:wrapNone/>
                <wp:docPr id="1916642132"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18415"/>
                        </a:xfrm>
                        <a:custGeom>
                          <a:avLst/>
                          <a:gdLst/>
                          <a:ahLst/>
                          <a:cxnLst/>
                          <a:rect l="l" t="t" r="r" b="b"/>
                          <a:pathLst>
                            <a:path w="6684645" h="18415">
                              <a:moveTo>
                                <a:pt x="6684264" y="0"/>
                              </a:moveTo>
                              <a:lnTo>
                                <a:pt x="0" y="0"/>
                              </a:lnTo>
                              <a:lnTo>
                                <a:pt x="0" y="18288"/>
                              </a:lnTo>
                              <a:lnTo>
                                <a:pt x="6684264" y="18288"/>
                              </a:lnTo>
                              <a:lnTo>
                                <a:pt x="6684264" y="0"/>
                              </a:lnTo>
                              <a:close/>
                            </a:path>
                          </a:pathLst>
                        </a:custGeom>
                        <a:solidFill>
                          <a:srgbClr val="2D5395"/>
                        </a:solidFill>
                      </wps:spPr>
                      <wps:bodyPr wrap="square" lIns="0" tIns="0" rIns="0" bIns="0" rtlCol="0">
                        <a:prstTxWarp prst="textNoShape">
                          <a:avLst/>
                        </a:prstTxWarp>
                        <a:noAutofit/>
                      </wps:bodyPr>
                    </wps:wsp>
                  </a:graphicData>
                </a:graphic>
              </wp:anchor>
            </w:drawing>
          </mc:Choice>
          <mc:Fallback>
            <w:pict>
              <v:shape w14:anchorId="1113B43D" id="Graphic 4" o:spid="_x0000_s1026" style="position:absolute;margin-left:34.55pt;margin-top:20.6pt;width:526.35pt;height:1.45pt;z-index:-251611136;visibility:visible;mso-wrap-style:square;mso-wrap-distance-left:0;mso-wrap-distance-top:0;mso-wrap-distance-right:0;mso-wrap-distance-bottom:0;mso-position-horizontal:absolute;mso-position-horizontal-relative:page;mso-position-vertical:absolute;mso-position-vertical-relative:text;v-text-anchor:top" coordsize="668464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" path="m6684264,l,,,18288r6684264,l6684264,xe" fillcolor="#2d5395" stroked="f">
                <v:path arrowok="t"/>
                <w10:wrap anchorx="page"/>
              </v:shape>
            </w:pict>
          </mc:Fallback>
        </mc:AlternateContent>
      </w:r>
      <w:r>
        <w:rPr>
          <w:spacing w:val="-1"/>
        </w:rPr>
        <w:t xml:space="preserve">各種ガイドラインを参考にした対策の実施 【レベル </w:t>
      </w:r>
      <w:r>
        <w:t>2</w:t>
      </w:r>
      <w:r>
        <w:rPr>
          <w:spacing w:val="-10"/>
        </w:rPr>
        <w:t>】</w:t>
      </w:r>
      <w:bookmarkEnd w:id="127"/>
    </w:p>
    <w:p w14:paraId="3E987346" w14:textId="7EED77E5" w:rsidR="008814D9" w:rsidRPr="002F24C1" w:rsidRDefault="008814D9" w:rsidP="008814D9">
      <w:pPr>
        <w:pStyle w:val="2"/>
        <w:ind w:left="142"/>
      </w:pPr>
      <w:bookmarkStart w:id="133" w:name="_Toc204087548"/>
      <w:r w:rsidRPr="002F24C1">
        <w:rPr>
          <w:rFonts w:hint="eastAsia"/>
        </w:rPr>
        <w:t>具体的手順の作成（</w:t>
      </w:r>
      <w:r w:rsidRPr="002F24C1">
        <w:t>L</w:t>
      </w:r>
      <w:r w:rsidRPr="002F24C1">
        <w:rPr>
          <w:rFonts w:hint="eastAsia"/>
        </w:rPr>
        <w:t>v</w:t>
      </w:r>
      <w:r w:rsidRPr="002F24C1">
        <w:t>.2ベースラインアプローチ）</w:t>
      </w:r>
      <w:bookmarkEnd w:id="128"/>
      <w:bookmarkEnd w:id="129"/>
      <w:bookmarkEnd w:id="130"/>
      <w:bookmarkEnd w:id="131"/>
      <w:bookmarkEnd w:id="133"/>
    </w:p>
    <w:tbl>
      <w:tblPr>
        <w:tblStyle w:val="a9"/>
        <w:tblW w:w="0" w:type="auto"/>
        <w:tblLook w:val="04A0" w:firstRow="1" w:lastRow="0" w:firstColumn="1" w:lastColumn="0" w:noHBand="0" w:noVBand="1"/>
      </w:tblPr>
      <w:tblGrid>
        <w:gridCol w:w="10456"/>
      </w:tblGrid>
      <w:tr w:rsidR="008814D9" w:rsidRPr="002F24C1" w14:paraId="69658B1D" w14:textId="77777777" w:rsidTr="00AF3B7B">
        <w:tc>
          <w:tcPr>
            <w:tcW w:w="10456" w:type="dxa"/>
            <w:shd w:val="clear" w:color="auto" w:fill="215E99"/>
          </w:tcPr>
          <w:bookmarkEnd w:id="132"/>
          <w:p w14:paraId="798B205D"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章の目的</w:t>
            </w:r>
          </w:p>
        </w:tc>
      </w:tr>
      <w:tr w:rsidR="008814D9" w:rsidRPr="002F24C1" w14:paraId="70C8405D" w14:textId="77777777" w:rsidTr="00AF3B7B">
        <w:tc>
          <w:tcPr>
            <w:tcW w:w="10456" w:type="dxa"/>
          </w:tcPr>
          <w:p w14:paraId="7796D723" w14:textId="77777777" w:rsidR="008814D9" w:rsidRPr="002F24C1" w:rsidRDefault="008814D9" w:rsidP="00AF3B7B">
            <w:pPr>
              <w:tabs>
                <w:tab w:val="left" w:pos="1830"/>
              </w:tabs>
              <w:ind w:firstLineChars="0" w:firstLine="0"/>
              <w:jc w:val="left"/>
            </w:pPr>
            <w:r w:rsidRPr="002F24C1">
              <w:rPr>
                <w:rFonts w:hint="eastAsia"/>
              </w:rPr>
              <w:t>第10</w:t>
            </w:r>
            <w:r w:rsidRPr="002F24C1">
              <w:t>章では、ガイドラインやひな</w:t>
            </w:r>
            <w:r w:rsidRPr="002F24C1">
              <w:rPr>
                <w:rFonts w:hint="eastAsia"/>
              </w:rPr>
              <w:t>型</w:t>
            </w:r>
            <w:r w:rsidRPr="002F24C1">
              <w:t>などの資料を参考にする</w:t>
            </w:r>
            <w:r w:rsidRPr="002F24C1">
              <w:rPr>
                <w:rFonts w:hint="eastAsia"/>
              </w:rPr>
              <w:t>Lv.2</w:t>
            </w:r>
            <w:r w:rsidRPr="002F24C1">
              <w:t>ベースラインアプローチにおける対策基準・実施手順の策定方法の理解を目的とします。</w:t>
            </w:r>
          </w:p>
        </w:tc>
      </w:tr>
      <w:tr w:rsidR="008814D9" w:rsidRPr="002F24C1" w14:paraId="1715587D" w14:textId="77777777" w:rsidTr="00AF3B7B">
        <w:tc>
          <w:tcPr>
            <w:tcW w:w="10456" w:type="dxa"/>
            <w:shd w:val="clear" w:color="auto" w:fill="215E99"/>
          </w:tcPr>
          <w:p w14:paraId="4D5A2A4B"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主な達成目標</w:t>
            </w:r>
          </w:p>
        </w:tc>
      </w:tr>
      <w:tr w:rsidR="008814D9" w:rsidRPr="002F24C1" w14:paraId="2B936E06" w14:textId="77777777" w:rsidTr="00AF3B7B">
        <w:tc>
          <w:tcPr>
            <w:tcW w:w="10456" w:type="dxa"/>
          </w:tcPr>
          <w:p w14:paraId="28F073B3" w14:textId="77777777" w:rsidR="008814D9" w:rsidRPr="002F24C1" w:rsidRDefault="008814D9" w:rsidP="005C2009">
            <w:pPr>
              <w:numPr>
                <w:ilvl w:val="0"/>
                <w:numId w:val="16"/>
              </w:numPr>
              <w:tabs>
                <w:tab w:val="left" w:pos="1830"/>
              </w:tabs>
              <w:ind w:firstLineChars="0"/>
              <w:jc w:val="left"/>
            </w:pPr>
            <w:r w:rsidRPr="002F24C1">
              <w:rPr>
                <w:rFonts w:hint="eastAsia"/>
              </w:rPr>
              <w:t>Lv.2ベースラインアプローチ手法を用いて、対策基準・実施手順を策定する方法を理解すること</w:t>
            </w:r>
          </w:p>
        </w:tc>
      </w:tr>
    </w:tbl>
    <w:p w14:paraId="51F0A768" w14:textId="77777777" w:rsidR="008814D9" w:rsidRPr="002F24C1" w:rsidRDefault="008814D9" w:rsidP="005C2009">
      <w:pPr>
        <w:keepNext/>
        <w:pageBreakBefore/>
        <w:numPr>
          <w:ilvl w:val="1"/>
          <w:numId w:val="2"/>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34" w:name="_Ref169195932"/>
      <w:bookmarkStart w:id="135" w:name="_Toc172722756"/>
      <w:bookmarkStart w:id="136" w:name="_Toc185338866"/>
      <w:bookmarkStart w:id="137" w:name="_Toc187824616"/>
      <w:bookmarkStart w:id="138" w:name="_Toc188348967"/>
      <w:bookmarkStart w:id="139" w:name="_Toc204087549"/>
      <w:r w:rsidRPr="002F24C1">
        <w:rPr>
          <w:rFonts w:asciiTheme="majorHAnsi" w:hAnsiTheme="majorHAnsi" w:cstheme="majorBidi"/>
          <w:b/>
          <w:sz w:val="32"/>
          <w:szCs w:val="32"/>
        </w:rPr>
        <w:lastRenderedPageBreak/>
        <w:t>【L</w:t>
      </w:r>
      <w:r w:rsidRPr="002F24C1">
        <w:rPr>
          <w:rFonts w:asciiTheme="majorHAnsi" w:hAnsiTheme="majorHAnsi" w:cstheme="majorBidi" w:hint="eastAsia"/>
          <w:b/>
          <w:sz w:val="32"/>
          <w:szCs w:val="32"/>
        </w:rPr>
        <w:t>v</w:t>
      </w:r>
      <w:r w:rsidRPr="002F24C1">
        <w:rPr>
          <w:rFonts w:asciiTheme="majorHAnsi" w:hAnsiTheme="majorHAnsi" w:cstheme="majorBidi"/>
          <w:b/>
          <w:sz w:val="32"/>
          <w:szCs w:val="32"/>
        </w:rPr>
        <w:t>.2ベースラインアプローチ】の概要</w:t>
      </w:r>
      <w:bookmarkEnd w:id="134"/>
      <w:bookmarkEnd w:id="135"/>
      <w:bookmarkEnd w:id="136"/>
      <w:bookmarkEnd w:id="137"/>
      <w:bookmarkEnd w:id="138"/>
      <w:bookmarkEnd w:id="139"/>
    </w:p>
    <w:p w14:paraId="185328B6" w14:textId="77777777" w:rsidR="008814D9" w:rsidRPr="002F24C1" w:rsidRDefault="008814D9" w:rsidP="008814D9">
      <w:r w:rsidRPr="002F24C1">
        <w:t>「L</w:t>
      </w:r>
      <w:r w:rsidRPr="002F24C1">
        <w:rPr>
          <w:rFonts w:hint="eastAsia"/>
        </w:rPr>
        <w:t>v</w:t>
      </w:r>
      <w:r w:rsidRPr="002F24C1">
        <w:t>.2ベースライン</w:t>
      </w:r>
      <w:r w:rsidRPr="002F24C1">
        <w:rPr>
          <w:rFonts w:hint="eastAsia"/>
        </w:rPr>
        <w:t>アプローチ」における</w:t>
      </w:r>
      <w:r w:rsidRPr="002F24C1">
        <w:t>実施手順の作成方法について説明します。L</w:t>
      </w:r>
      <w:r w:rsidRPr="002F24C1">
        <w:rPr>
          <w:rFonts w:hint="eastAsia"/>
        </w:rPr>
        <w:t>v</w:t>
      </w:r>
      <w:r w:rsidRPr="002F24C1">
        <w:t>.2ベースラインアプローチは、ガイドラインなどを参考に、対策基準や実施手順を策定するアプローチ手法です。</w:t>
      </w:r>
    </w:p>
    <w:p w14:paraId="494D7F1F" w14:textId="77777777" w:rsidR="008814D9" w:rsidRPr="002F24C1" w:rsidRDefault="008814D9" w:rsidP="008814D9"/>
    <w:p w14:paraId="3D129A29" w14:textId="77777777" w:rsidR="008814D9" w:rsidRPr="002F24C1" w:rsidRDefault="008814D9" w:rsidP="008814D9">
      <w:pPr>
        <w:widowControl/>
        <w:ind w:firstLineChars="0" w:firstLine="0"/>
        <w:jc w:val="left"/>
        <w:outlineLvl w:val="4"/>
        <w:rPr>
          <w:rFonts w:asciiTheme="majorHAnsi" w:eastAsiaTheme="majorEastAsia" w:hAnsiTheme="majorHAnsi" w:cstheme="majorBidi"/>
          <w:b/>
          <w:bCs/>
          <w:color w:val="2E5496"/>
          <w:sz w:val="28"/>
          <w:szCs w:val="28"/>
        </w:rPr>
      </w:pPr>
      <w:r w:rsidRPr="002F24C1">
        <w:rPr>
          <w:rFonts w:asciiTheme="majorHAnsi" w:eastAsiaTheme="majorEastAsia" w:hAnsiTheme="majorHAnsi" w:cstheme="majorBidi" w:hint="eastAsia"/>
          <w:b/>
          <w:bCs/>
          <w:color w:val="2E5496"/>
          <w:sz w:val="28"/>
          <w:szCs w:val="28"/>
        </w:rPr>
        <w:t>Lv.2ベースラインアプローチ（即効性のあるアプローチ手法）</w:t>
      </w:r>
    </w:p>
    <w:tbl>
      <w:tblPr>
        <w:tblStyle w:val="a9"/>
        <w:tblW w:w="0" w:type="auto"/>
        <w:tblLook w:val="04A0" w:firstRow="1" w:lastRow="0" w:firstColumn="1" w:lastColumn="0" w:noHBand="0" w:noVBand="1"/>
      </w:tblPr>
      <w:tblGrid>
        <w:gridCol w:w="10456"/>
      </w:tblGrid>
      <w:tr w:rsidR="008814D9" w:rsidRPr="002F24C1" w14:paraId="07A8B27B" w14:textId="77777777" w:rsidTr="00AF3B7B">
        <w:tc>
          <w:tcPr>
            <w:tcW w:w="10456" w:type="dxa"/>
          </w:tcPr>
          <w:p w14:paraId="0DB0DED4" w14:textId="77777777" w:rsidR="008814D9" w:rsidRPr="002F24C1" w:rsidRDefault="008814D9" w:rsidP="00AF3B7B">
            <w:pPr>
              <w:tabs>
                <w:tab w:val="left" w:pos="4820"/>
              </w:tabs>
              <w:ind w:firstLineChars="0" w:firstLine="0"/>
              <w:jc w:val="left"/>
              <w:rPr>
                <w:b/>
                <w:bCs/>
              </w:rPr>
            </w:pPr>
            <w:r w:rsidRPr="002F24C1">
              <w:rPr>
                <w:rFonts w:hint="eastAsia"/>
                <w:b/>
                <w:bCs/>
              </w:rPr>
              <w:t>概要</w:t>
            </w:r>
          </w:p>
          <w:p w14:paraId="55612CE0" w14:textId="77777777" w:rsidR="008814D9" w:rsidRPr="002F24C1" w:rsidRDefault="008814D9" w:rsidP="00AF3B7B">
            <w:pPr>
              <w:tabs>
                <w:tab w:val="left" w:pos="1830"/>
              </w:tabs>
              <w:ind w:firstLineChars="0" w:firstLine="0"/>
              <w:jc w:val="left"/>
            </w:pPr>
            <w:r w:rsidRPr="002F24C1">
              <w:t>IPAや総務省などが発行しているガイドラインやひな</w:t>
            </w:r>
            <w:r w:rsidRPr="002F24C1">
              <w:rPr>
                <w:rFonts w:hint="eastAsia"/>
              </w:rPr>
              <w:t>型</w:t>
            </w:r>
            <w:r w:rsidRPr="002F24C1">
              <w:t>を参考に、対策基準や実施手順を策定します。</w:t>
            </w:r>
          </w:p>
          <w:p w14:paraId="0C03809E" w14:textId="77777777" w:rsidR="008814D9" w:rsidRPr="002F24C1" w:rsidRDefault="008814D9" w:rsidP="00AF3B7B">
            <w:pPr>
              <w:tabs>
                <w:tab w:val="left" w:pos="1830"/>
              </w:tabs>
              <w:ind w:firstLineChars="0" w:firstLine="0"/>
              <w:jc w:val="left"/>
            </w:pPr>
            <w:r w:rsidRPr="002F24C1">
              <w:t>セキュリティ対策のガイドラインやひな</w:t>
            </w:r>
            <w:r w:rsidRPr="002F24C1">
              <w:rPr>
                <w:rFonts w:hint="eastAsia"/>
              </w:rPr>
              <w:t>型</w:t>
            </w:r>
            <w:r w:rsidRPr="002F24C1">
              <w:t>を参考にすること</w:t>
            </w:r>
            <w:r w:rsidRPr="002F24C1">
              <w:rPr>
                <w:rFonts w:hint="eastAsia"/>
              </w:rPr>
              <w:t>により</w:t>
            </w:r>
            <w:r w:rsidRPr="002F24C1">
              <w:t>、組織全体で一貫性があり、セキュリティの最低基準を満たす対策基準や実施手順を策定します。</w:t>
            </w:r>
          </w:p>
          <w:p w14:paraId="7D69EECF" w14:textId="77777777" w:rsidR="008814D9" w:rsidRPr="002F24C1" w:rsidRDefault="008814D9" w:rsidP="00AF3B7B">
            <w:pPr>
              <w:ind w:firstLineChars="0" w:firstLine="0"/>
              <w:jc w:val="left"/>
            </w:pPr>
          </w:p>
          <w:p w14:paraId="63FB6AFE" w14:textId="77777777" w:rsidR="008814D9" w:rsidRPr="002F24C1" w:rsidRDefault="008814D9" w:rsidP="00AF3B7B">
            <w:pPr>
              <w:tabs>
                <w:tab w:val="left" w:pos="4820"/>
              </w:tabs>
              <w:ind w:firstLineChars="0" w:firstLine="0"/>
              <w:jc w:val="left"/>
              <w:rPr>
                <w:b/>
                <w:bCs/>
              </w:rPr>
            </w:pPr>
            <w:r w:rsidRPr="002F24C1">
              <w:rPr>
                <w:rFonts w:hint="eastAsia"/>
                <w:b/>
                <w:bCs/>
              </w:rPr>
              <w:t>メリット</w:t>
            </w:r>
          </w:p>
          <w:p w14:paraId="3F446C6A" w14:textId="77777777" w:rsidR="008814D9" w:rsidRPr="002F24C1" w:rsidRDefault="008814D9" w:rsidP="005C2009">
            <w:pPr>
              <w:numPr>
                <w:ilvl w:val="0"/>
                <w:numId w:val="23"/>
              </w:numPr>
              <w:tabs>
                <w:tab w:val="left" w:pos="1830"/>
              </w:tabs>
              <w:ind w:firstLineChars="0"/>
              <w:jc w:val="left"/>
            </w:pPr>
            <w:r w:rsidRPr="002F24C1">
              <w:rPr>
                <w:rFonts w:hint="eastAsia"/>
              </w:rPr>
              <w:t>組織全体で一貫性を確保できる。</w:t>
            </w:r>
          </w:p>
          <w:p w14:paraId="3EFFE5B1" w14:textId="77777777" w:rsidR="008814D9" w:rsidRPr="002F24C1" w:rsidRDefault="008814D9" w:rsidP="005C2009">
            <w:pPr>
              <w:numPr>
                <w:ilvl w:val="0"/>
                <w:numId w:val="23"/>
              </w:numPr>
              <w:tabs>
                <w:tab w:val="left" w:pos="1830"/>
              </w:tabs>
              <w:ind w:firstLineChars="0"/>
              <w:jc w:val="left"/>
            </w:pPr>
            <w:r w:rsidRPr="002F24C1">
              <w:rPr>
                <w:rFonts w:hint="eastAsia"/>
              </w:rPr>
              <w:t>最低限実施すべきセキュリティ対策を講じることができる。</w:t>
            </w:r>
          </w:p>
          <w:p w14:paraId="7A1B8034" w14:textId="77777777" w:rsidR="008814D9" w:rsidRPr="002F24C1" w:rsidRDefault="008814D9" w:rsidP="005C2009">
            <w:pPr>
              <w:numPr>
                <w:ilvl w:val="0"/>
                <w:numId w:val="23"/>
              </w:numPr>
              <w:tabs>
                <w:tab w:val="left" w:pos="1830"/>
              </w:tabs>
              <w:ind w:firstLineChars="0"/>
              <w:jc w:val="left"/>
            </w:pPr>
            <w:r w:rsidRPr="002F24C1">
              <w:rPr>
                <w:rFonts w:hint="eastAsia"/>
              </w:rPr>
              <w:t>ある程度の対策効果が見込め、コストパフォーマンスがよい。</w:t>
            </w:r>
          </w:p>
          <w:p w14:paraId="0C1240FB" w14:textId="77777777" w:rsidR="008814D9" w:rsidRPr="002F24C1" w:rsidRDefault="008814D9" w:rsidP="00AF3B7B">
            <w:pPr>
              <w:ind w:firstLineChars="0" w:firstLine="0"/>
              <w:jc w:val="left"/>
            </w:pPr>
          </w:p>
          <w:p w14:paraId="33539ADA" w14:textId="77777777" w:rsidR="008814D9" w:rsidRPr="002F24C1" w:rsidRDefault="008814D9" w:rsidP="00AF3B7B">
            <w:pPr>
              <w:tabs>
                <w:tab w:val="left" w:pos="4820"/>
              </w:tabs>
              <w:ind w:firstLineChars="0" w:firstLine="0"/>
              <w:jc w:val="left"/>
              <w:rPr>
                <w:b/>
                <w:bCs/>
              </w:rPr>
            </w:pPr>
            <w:r w:rsidRPr="002F24C1">
              <w:rPr>
                <w:rFonts w:hint="eastAsia"/>
                <w:b/>
                <w:bCs/>
              </w:rPr>
              <w:t>デメリット</w:t>
            </w:r>
          </w:p>
          <w:p w14:paraId="2968637B" w14:textId="77777777" w:rsidR="008814D9" w:rsidRPr="002F24C1" w:rsidRDefault="008814D9" w:rsidP="005C2009">
            <w:pPr>
              <w:numPr>
                <w:ilvl w:val="0"/>
                <w:numId w:val="24"/>
              </w:numPr>
              <w:tabs>
                <w:tab w:val="left" w:pos="1830"/>
              </w:tabs>
              <w:ind w:firstLineChars="0"/>
              <w:jc w:val="left"/>
            </w:pPr>
            <w:r w:rsidRPr="002F24C1">
              <w:rPr>
                <w:rFonts w:hint="eastAsia"/>
              </w:rPr>
              <w:t>最低基準を満たすだけなので、十分なセキュリティ水準を確保できない可能性がある。</w:t>
            </w:r>
          </w:p>
          <w:p w14:paraId="24BD27B3" w14:textId="77777777" w:rsidR="008814D9" w:rsidRPr="002F24C1" w:rsidRDefault="008814D9" w:rsidP="005C2009">
            <w:pPr>
              <w:numPr>
                <w:ilvl w:val="0"/>
                <w:numId w:val="24"/>
              </w:numPr>
              <w:tabs>
                <w:tab w:val="left" w:pos="1830"/>
              </w:tabs>
              <w:ind w:firstLineChars="0"/>
              <w:jc w:val="left"/>
            </w:pPr>
            <w:r w:rsidRPr="002F24C1">
              <w:rPr>
                <w:rFonts w:hint="eastAsia"/>
              </w:rPr>
              <w:t>ガイドラインやひな型は、一般的な組織を想定したものであるため、自社の組織やシステム、環境に見合ったものにするため、追加のセキュリティ対策やリスクに対する適切な対応策を検討する必要がある。</w:t>
            </w:r>
          </w:p>
        </w:tc>
      </w:tr>
    </w:tbl>
    <w:p w14:paraId="6DD3D1DA" w14:textId="77777777" w:rsidR="008814D9" w:rsidRPr="002F24C1" w:rsidRDefault="008814D9" w:rsidP="008814D9">
      <w:pPr>
        <w:widowControl/>
        <w:spacing w:line="240" w:lineRule="auto"/>
        <w:ind w:firstLineChars="0" w:firstLine="0"/>
      </w:pPr>
      <w:bookmarkStart w:id="140" w:name="_Ref169253712"/>
      <w:bookmarkStart w:id="141" w:name="_Ref169253911"/>
      <w:bookmarkStart w:id="142" w:name="_Ref169253915"/>
    </w:p>
    <w:p w14:paraId="722688BC" w14:textId="77777777" w:rsidR="008814D9" w:rsidRPr="002F24C1" w:rsidRDefault="008814D9" w:rsidP="005C2009">
      <w:pPr>
        <w:keepNext/>
        <w:pageBreakBefore/>
        <w:numPr>
          <w:ilvl w:val="1"/>
          <w:numId w:val="2"/>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43" w:name="_Toc172722757"/>
      <w:bookmarkStart w:id="144" w:name="_Toc185338867"/>
      <w:bookmarkStart w:id="145" w:name="_Toc187824617"/>
      <w:bookmarkStart w:id="146" w:name="_Toc188348968"/>
      <w:bookmarkStart w:id="147" w:name="_Toc204087550"/>
      <w:r w:rsidRPr="002F24C1">
        <w:rPr>
          <w:rFonts w:asciiTheme="majorHAnsi" w:hAnsiTheme="majorHAnsi" w:cstheme="majorBidi" w:hint="eastAsia"/>
          <w:b/>
          <w:sz w:val="32"/>
          <w:szCs w:val="32"/>
        </w:rPr>
        <w:lastRenderedPageBreak/>
        <w:t>【</w:t>
      </w:r>
      <w:r w:rsidRPr="002F24C1">
        <w:rPr>
          <w:rFonts w:asciiTheme="majorHAnsi" w:hAnsiTheme="majorHAnsi" w:cstheme="majorBidi"/>
          <w:b/>
          <w:sz w:val="32"/>
          <w:szCs w:val="32"/>
        </w:rPr>
        <w:t>L</w:t>
      </w:r>
      <w:r w:rsidRPr="002F24C1">
        <w:rPr>
          <w:rFonts w:asciiTheme="majorHAnsi" w:hAnsiTheme="majorHAnsi" w:cstheme="majorBidi" w:hint="eastAsia"/>
          <w:b/>
          <w:sz w:val="32"/>
          <w:szCs w:val="32"/>
        </w:rPr>
        <w:t>v</w:t>
      </w:r>
      <w:r w:rsidRPr="002F24C1">
        <w:rPr>
          <w:rFonts w:asciiTheme="majorHAnsi" w:hAnsiTheme="majorHAnsi" w:cstheme="majorBidi"/>
          <w:b/>
          <w:sz w:val="32"/>
          <w:szCs w:val="32"/>
        </w:rPr>
        <w:t>.2ベースラインアプローチ】ガイドラインを参考とした実施手順</w:t>
      </w:r>
      <w:bookmarkEnd w:id="140"/>
      <w:bookmarkEnd w:id="141"/>
      <w:bookmarkEnd w:id="142"/>
      <w:bookmarkEnd w:id="143"/>
      <w:bookmarkEnd w:id="144"/>
      <w:bookmarkEnd w:id="145"/>
      <w:bookmarkEnd w:id="146"/>
      <w:bookmarkEnd w:id="147"/>
    </w:p>
    <w:p w14:paraId="4B588DE8" w14:textId="77777777" w:rsidR="008814D9" w:rsidRPr="002F24C1" w:rsidRDefault="008814D9"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bookmarkStart w:id="148" w:name="_Toc172722758"/>
      <w:bookmarkStart w:id="149" w:name="_Toc185338868"/>
      <w:bookmarkStart w:id="150" w:name="_Toc187824618"/>
      <w:bookmarkStart w:id="151" w:name="_Toc188348969"/>
      <w:bookmarkStart w:id="152" w:name="_Toc204087551"/>
      <w:r w:rsidRPr="002F24C1">
        <w:rPr>
          <w:rFonts w:hint="eastAsia"/>
          <w:b/>
          <w:bCs/>
          <w:color w:val="000000" w:themeColor="text1"/>
          <w:sz w:val="28"/>
        </w:rPr>
        <w:t>情報セキュリティ対策ガイドラインの活用</w:t>
      </w:r>
      <w:bookmarkEnd w:id="148"/>
      <w:bookmarkEnd w:id="149"/>
      <w:bookmarkEnd w:id="150"/>
      <w:bookmarkEnd w:id="151"/>
      <w:bookmarkEnd w:id="152"/>
    </w:p>
    <w:p w14:paraId="1F48CFA1" w14:textId="77777777" w:rsidR="008814D9" w:rsidRPr="002F24C1" w:rsidRDefault="008814D9" w:rsidP="008814D9">
      <w:r w:rsidRPr="002F24C1">
        <w:rPr>
          <w:rFonts w:hint="eastAsia"/>
        </w:rPr>
        <w:t>Lv.2ベースラインアプローチでは、ガイドラインやひな型などの資料を参考に対策基準、実施手順を作成します。次のページから、以下の資料をもとに対策基準、実施手順を作成する流れを説明します。</w:t>
      </w:r>
    </w:p>
    <w:p w14:paraId="47521EDE" w14:textId="77777777" w:rsidR="008814D9" w:rsidRPr="002F24C1" w:rsidRDefault="008814D9" w:rsidP="005C2009">
      <w:pPr>
        <w:numPr>
          <w:ilvl w:val="0"/>
          <w:numId w:val="25"/>
        </w:numPr>
        <w:ind w:firstLineChars="0"/>
      </w:pPr>
      <w:r w:rsidRPr="002F24C1">
        <w:t>IPA「中小企業の情報セキュリティ対策ガイドライン第3.1版」</w:t>
      </w:r>
    </w:p>
    <w:bookmarkStart w:id="153" w:name="■NCO10ー2ー1"/>
    <w:p w14:paraId="3476FA26" w14:textId="2F134C8B" w:rsidR="008814D9" w:rsidRPr="002F24C1" w:rsidRDefault="002563EB" w:rsidP="005C2009">
      <w:pPr>
        <w:numPr>
          <w:ilvl w:val="0"/>
          <w:numId w:val="25"/>
        </w:numPr>
        <w:ind w:firstLineChars="0"/>
      </w:pPr>
      <w:r>
        <w:fldChar w:fldCharType="begin"/>
      </w:r>
      <w:r>
        <w:instrText xml:space="preserve"> HYPERLINK  \l "</w:instrText>
      </w:r>
      <w:r>
        <w:rPr>
          <w:rFonts w:hint="eastAsia"/>
        </w:rPr>
        <w:instrText>■</w:instrText>
      </w:r>
      <w:r>
        <w:instrText xml:space="preserve">NCO（エヌシーオー）" </w:instrText>
      </w:r>
      <w:r>
        <w:fldChar w:fldCharType="separate"/>
      </w:r>
      <w:r w:rsidR="00AD3F3E" w:rsidRPr="002563EB">
        <w:rPr>
          <w:rStyle w:val="a7"/>
          <w:rFonts w:hint="eastAsia"/>
        </w:rPr>
        <w:t>NCO</w:t>
      </w:r>
      <w:r>
        <w:fldChar w:fldCharType="end"/>
      </w:r>
      <w:bookmarkEnd w:id="153"/>
      <w:r w:rsidR="008814D9" w:rsidRPr="002F24C1">
        <w:t>「インターネットの安全・安心ハンドブック</w:t>
      </w:r>
      <w:r w:rsidR="008814D9" w:rsidRPr="00CE3070">
        <w:rPr>
          <w:rFonts w:hint="eastAsia"/>
        </w:rPr>
        <w:t>Ver.5.10</w:t>
      </w:r>
      <w:r w:rsidR="008814D9" w:rsidRPr="002F24C1">
        <w:t>」</w:t>
      </w:r>
    </w:p>
    <w:p w14:paraId="536752EE" w14:textId="77777777" w:rsidR="008814D9" w:rsidRPr="002F24C1" w:rsidRDefault="008814D9" w:rsidP="005C2009">
      <w:pPr>
        <w:numPr>
          <w:ilvl w:val="0"/>
          <w:numId w:val="25"/>
        </w:numPr>
        <w:ind w:firstLineChars="0"/>
      </w:pPr>
      <w:r w:rsidRPr="002F24C1">
        <w:rPr>
          <w:rFonts w:hint="eastAsia"/>
        </w:rPr>
        <w:t>総務省「テレワークセキュリティガイドライン第</w:t>
      </w:r>
      <w:r w:rsidRPr="002F24C1">
        <w:t>5版」</w:t>
      </w:r>
    </w:p>
    <w:p w14:paraId="3DE5471B" w14:textId="77777777" w:rsidR="008814D9" w:rsidRPr="002F24C1" w:rsidRDefault="008814D9" w:rsidP="005C2009">
      <w:pPr>
        <w:numPr>
          <w:ilvl w:val="0"/>
          <w:numId w:val="25"/>
        </w:numPr>
        <w:ind w:firstLineChars="0"/>
      </w:pPr>
      <w:r w:rsidRPr="002F24C1">
        <w:t>IPA「中小企業のためのクラウドサービス安全利用の手引き」</w:t>
      </w:r>
    </w:p>
    <w:p w14:paraId="1FE5BE10" w14:textId="77777777" w:rsidR="008814D9" w:rsidRPr="002F24C1" w:rsidRDefault="008814D9" w:rsidP="005C2009">
      <w:pPr>
        <w:numPr>
          <w:ilvl w:val="0"/>
          <w:numId w:val="25"/>
        </w:numPr>
        <w:ind w:firstLineChars="0"/>
      </w:pPr>
      <w:r w:rsidRPr="002F24C1">
        <w:t>IPA「情報セキュリティ関連規程」</w:t>
      </w:r>
    </w:p>
    <w:p w14:paraId="4BB92AD4" w14:textId="77777777" w:rsidR="008814D9" w:rsidRPr="002F24C1" w:rsidRDefault="008814D9" w:rsidP="008814D9">
      <w:r w:rsidRPr="002F24C1">
        <w:rPr>
          <w:rFonts w:hint="eastAsia"/>
        </w:rPr>
        <w:t>各資料の概要は以下の通りです。</w:t>
      </w:r>
    </w:p>
    <w:tbl>
      <w:tblPr>
        <w:tblStyle w:val="a9"/>
        <w:tblW w:w="0" w:type="auto"/>
        <w:tblLook w:val="04A0" w:firstRow="1" w:lastRow="0" w:firstColumn="1" w:lastColumn="0" w:noHBand="0" w:noVBand="1"/>
      </w:tblPr>
      <w:tblGrid>
        <w:gridCol w:w="10456"/>
      </w:tblGrid>
      <w:tr w:rsidR="008814D9" w:rsidRPr="002F24C1" w14:paraId="16D97324" w14:textId="77777777" w:rsidTr="00AF3B7B">
        <w:tc>
          <w:tcPr>
            <w:tcW w:w="10456" w:type="dxa"/>
            <w:shd w:val="clear" w:color="auto" w:fill="215E99"/>
          </w:tcPr>
          <w:p w14:paraId="19ACD7A4" w14:textId="77777777" w:rsidR="008814D9" w:rsidRPr="002F24C1" w:rsidRDefault="008814D9" w:rsidP="00AF3B7B">
            <w:pPr>
              <w:widowControl/>
              <w:ind w:firstLineChars="0" w:firstLine="0"/>
              <w:jc w:val="left"/>
              <w:rPr>
                <w:b/>
                <w:bCs/>
                <w:color w:val="FFFFFF" w:themeColor="background1"/>
                <w:szCs w:val="32"/>
              </w:rPr>
            </w:pPr>
            <w:r w:rsidRPr="002F24C1">
              <w:rPr>
                <w:b/>
                <w:bCs/>
                <w:color w:val="FFFFFF" w:themeColor="background1"/>
                <w:szCs w:val="32"/>
              </w:rPr>
              <w:t>IPA「中小企業の情報セキュリティ対策ガイドライン第3.1版」</w:t>
            </w:r>
          </w:p>
        </w:tc>
      </w:tr>
      <w:tr w:rsidR="008814D9" w:rsidRPr="002F24C1" w14:paraId="690F2EEF" w14:textId="77777777" w:rsidTr="00AF3B7B">
        <w:tc>
          <w:tcPr>
            <w:tcW w:w="10456" w:type="dxa"/>
          </w:tcPr>
          <w:p w14:paraId="2F22E746" w14:textId="77777777" w:rsidR="008814D9" w:rsidRPr="002F24C1" w:rsidRDefault="008814D9" w:rsidP="00AF3B7B">
            <w:pPr>
              <w:tabs>
                <w:tab w:val="left" w:pos="1830"/>
              </w:tabs>
              <w:ind w:firstLineChars="0" w:firstLine="0"/>
              <w:jc w:val="left"/>
            </w:pPr>
            <w:r w:rsidRPr="002F24C1">
              <w:rPr>
                <w:rFonts w:hint="eastAsia"/>
              </w:rPr>
              <w:t>「中小企業の情報セキュリティ対策ガイドライン」は、情報セキュリティ対策に取り組む際の、（</w:t>
            </w:r>
            <w:r w:rsidRPr="002F24C1">
              <w:t>1）経営者が認識し実施すべき指針、（2）社内において対策を実践する際の手順や手法をまとめたものです。経営者編と実践編で構成されており、中小企業の利用を想定しています。付録の「5分でできる！情報セキュリティ自社診断」や「情報セキュリティハンドブック（ひな形）」を活用すること</w:t>
            </w:r>
            <w:r w:rsidRPr="002F24C1">
              <w:rPr>
                <w:rFonts w:hint="eastAsia"/>
              </w:rPr>
              <w:t>により</w:t>
            </w:r>
            <w:r w:rsidRPr="002F24C1">
              <w:t>、対策基準、実施手順を策定できます。</w:t>
            </w:r>
          </w:p>
        </w:tc>
      </w:tr>
      <w:tr w:rsidR="008814D9" w:rsidRPr="002F24C1" w14:paraId="3E40CE42" w14:textId="77777777" w:rsidTr="00AF3B7B">
        <w:tc>
          <w:tcPr>
            <w:tcW w:w="10456" w:type="dxa"/>
            <w:shd w:val="clear" w:color="auto" w:fill="215E99"/>
          </w:tcPr>
          <w:p w14:paraId="0688841C" w14:textId="2C303F3A" w:rsidR="008814D9" w:rsidRPr="002F24C1" w:rsidRDefault="00AD3F3E" w:rsidP="00AF3B7B">
            <w:pPr>
              <w:widowControl/>
              <w:ind w:firstLineChars="0" w:firstLine="0"/>
              <w:jc w:val="left"/>
              <w:rPr>
                <w:b/>
                <w:bCs/>
                <w:color w:val="FFFFFF" w:themeColor="background1"/>
                <w:szCs w:val="32"/>
              </w:rPr>
            </w:pPr>
            <w:r>
              <w:rPr>
                <w:rFonts w:hint="eastAsia"/>
                <w:b/>
                <w:bCs/>
                <w:color w:val="FFFFFF" w:themeColor="background1"/>
                <w:szCs w:val="32"/>
              </w:rPr>
              <w:t>NCO</w:t>
            </w:r>
            <w:r w:rsidR="008814D9" w:rsidRPr="002F24C1">
              <w:rPr>
                <w:b/>
                <w:bCs/>
                <w:color w:val="FFFFFF" w:themeColor="background1"/>
                <w:szCs w:val="32"/>
              </w:rPr>
              <w:t>「インターネットの安全・安心ハンドブック</w:t>
            </w:r>
            <w:r w:rsidR="008814D9" w:rsidRPr="00CE3070">
              <w:rPr>
                <w:rFonts w:hint="eastAsia"/>
                <w:b/>
                <w:bCs/>
                <w:color w:val="FFFFFF" w:themeColor="background1"/>
                <w:szCs w:val="32"/>
              </w:rPr>
              <w:t>Ver.5.10</w:t>
            </w:r>
            <w:r w:rsidR="008814D9" w:rsidRPr="002F24C1">
              <w:rPr>
                <w:b/>
                <w:bCs/>
                <w:color w:val="FFFFFF" w:themeColor="background1"/>
                <w:szCs w:val="32"/>
              </w:rPr>
              <w:t>」</w:t>
            </w:r>
          </w:p>
        </w:tc>
      </w:tr>
      <w:tr w:rsidR="008814D9" w:rsidRPr="002F24C1" w14:paraId="3E7A1ED4" w14:textId="77777777" w:rsidTr="00AF3B7B">
        <w:tc>
          <w:tcPr>
            <w:tcW w:w="10456" w:type="dxa"/>
          </w:tcPr>
          <w:p w14:paraId="57359AA2" w14:textId="77777777" w:rsidR="008814D9" w:rsidRPr="002F24C1" w:rsidRDefault="008814D9" w:rsidP="00AF3B7B">
            <w:pPr>
              <w:ind w:firstLineChars="0" w:firstLine="0"/>
              <w:jc w:val="left"/>
            </w:pPr>
            <w:r w:rsidRPr="002F24C1">
              <w:rPr>
                <w:rFonts w:hint="eastAsia"/>
              </w:rPr>
              <w:t>「インターネットの安全・安心ハンドブック」は、サイバーセキュリティに関する基本的な知識を、身近な具体例を取り上げながら説明したものです。子供やシニアの方など、インターネットの一般利用者に加えて、中小企業なども活用できます。中小組織向けにある「インターネットの安全・安心ハンドブック</w:t>
            </w:r>
            <w:r w:rsidRPr="00CE3070">
              <w:rPr>
                <w:rFonts w:hint="eastAsia"/>
              </w:rPr>
              <w:t>Ver.5.10</w:t>
            </w:r>
            <w:r w:rsidRPr="002F24C1">
              <w:t>＜中小組織向け抜粋版＞」を活用すること</w:t>
            </w:r>
            <w:r w:rsidRPr="002F24C1">
              <w:rPr>
                <w:rFonts w:hint="eastAsia"/>
              </w:rPr>
              <w:t>により</w:t>
            </w:r>
            <w:r w:rsidRPr="002F24C1">
              <w:t>、対策基準、実施手順を策定できます。</w:t>
            </w:r>
          </w:p>
        </w:tc>
      </w:tr>
      <w:tr w:rsidR="008814D9" w:rsidRPr="002F24C1" w14:paraId="3317E923" w14:textId="77777777" w:rsidTr="00AF3B7B">
        <w:tc>
          <w:tcPr>
            <w:tcW w:w="10456" w:type="dxa"/>
            <w:shd w:val="clear" w:color="auto" w:fill="215E99"/>
          </w:tcPr>
          <w:p w14:paraId="6DFD8D05"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総務省「テレワークセキュリティガイドライン第</w:t>
            </w:r>
            <w:r w:rsidRPr="002F24C1">
              <w:rPr>
                <w:b/>
                <w:bCs/>
                <w:color w:val="FFFFFF" w:themeColor="background1"/>
                <w:szCs w:val="32"/>
              </w:rPr>
              <w:t>5版」</w:t>
            </w:r>
          </w:p>
        </w:tc>
      </w:tr>
      <w:tr w:rsidR="008814D9" w:rsidRPr="002F24C1" w14:paraId="37EDF1DA" w14:textId="77777777" w:rsidTr="00AF3B7B">
        <w:tc>
          <w:tcPr>
            <w:tcW w:w="10456" w:type="dxa"/>
          </w:tcPr>
          <w:p w14:paraId="3757A1FB" w14:textId="77777777" w:rsidR="008814D9" w:rsidRPr="002F24C1" w:rsidRDefault="008814D9" w:rsidP="00AF3B7B">
            <w:pPr>
              <w:tabs>
                <w:tab w:val="left" w:pos="1830"/>
              </w:tabs>
              <w:ind w:firstLineChars="0" w:firstLine="0"/>
              <w:jc w:val="left"/>
            </w:pPr>
            <w:r w:rsidRPr="002F24C1">
              <w:rPr>
                <w:rFonts w:hint="eastAsia"/>
              </w:rPr>
              <w:t>「テレワークセキュリティガイドライン」は、企業などがテレワークを導入する際のセキュリティ対策についての考え方や対策例を示したものです。テレワークを既に導入している場合は、自社のテレワーク環境がガイドラインに沿ったものであるのか検証できます。テレワークに関する「経営者」、「システム・セキュリティ管理者」、「テレワーク勤務者」の立場からそれぞれのセキュリティ対策について対策基準、実施手順を策定できます。</w:t>
            </w:r>
          </w:p>
        </w:tc>
      </w:tr>
      <w:tr w:rsidR="008814D9" w:rsidRPr="002F24C1" w14:paraId="1D5194C2" w14:textId="77777777" w:rsidTr="00AF3B7B">
        <w:tc>
          <w:tcPr>
            <w:tcW w:w="10456" w:type="dxa"/>
            <w:shd w:val="clear" w:color="auto" w:fill="215E99"/>
          </w:tcPr>
          <w:p w14:paraId="3E63FF9A" w14:textId="77777777" w:rsidR="008814D9" w:rsidRPr="002F24C1" w:rsidRDefault="008814D9" w:rsidP="00AF3B7B">
            <w:pPr>
              <w:widowControl/>
              <w:ind w:firstLineChars="0" w:firstLine="0"/>
              <w:jc w:val="left"/>
              <w:rPr>
                <w:b/>
                <w:bCs/>
                <w:color w:val="FFFFFF" w:themeColor="background1"/>
                <w:szCs w:val="32"/>
              </w:rPr>
            </w:pPr>
            <w:r w:rsidRPr="002F24C1">
              <w:rPr>
                <w:b/>
                <w:bCs/>
                <w:color w:val="FFFFFF" w:themeColor="background1"/>
                <w:szCs w:val="32"/>
              </w:rPr>
              <w:t>IPA「中小企業のためのクラウドサービス安全利用の手引き」</w:t>
            </w:r>
          </w:p>
        </w:tc>
      </w:tr>
      <w:tr w:rsidR="008814D9" w:rsidRPr="002F24C1" w14:paraId="5A4E8BE5" w14:textId="77777777" w:rsidTr="00AF3B7B">
        <w:tc>
          <w:tcPr>
            <w:tcW w:w="10456" w:type="dxa"/>
          </w:tcPr>
          <w:p w14:paraId="5DC499D6" w14:textId="77777777" w:rsidR="008814D9" w:rsidRPr="002F24C1" w:rsidRDefault="008814D9" w:rsidP="00AF3B7B">
            <w:pPr>
              <w:tabs>
                <w:tab w:val="left" w:pos="1830"/>
              </w:tabs>
              <w:ind w:firstLineChars="0" w:firstLine="0"/>
              <w:jc w:val="left"/>
            </w:pPr>
            <w:r w:rsidRPr="002F24C1">
              <w:rPr>
                <w:rFonts w:hint="eastAsia"/>
              </w:rPr>
              <w:t>「中小企業のためのクラウドサービス安全利用の手引き」は、中小企業の情報セキュリティ対策ガイドラインの付録資料です。クラウドサービスを安全に利用するための手引きが記載されています。「クラウドサービス安全利用チェックシート」と「解説編」を参考にすることにより、クラウドサービス利用に関する対策基準、実施手順を策定できます。</w:t>
            </w:r>
          </w:p>
        </w:tc>
      </w:tr>
      <w:tr w:rsidR="008814D9" w:rsidRPr="002F24C1" w14:paraId="1618F85B" w14:textId="77777777" w:rsidTr="00AF3B7B">
        <w:tc>
          <w:tcPr>
            <w:tcW w:w="10456" w:type="dxa"/>
            <w:shd w:val="clear" w:color="auto" w:fill="215E99"/>
          </w:tcPr>
          <w:p w14:paraId="1259B247" w14:textId="77777777" w:rsidR="008814D9" w:rsidRPr="002F24C1" w:rsidRDefault="008814D9" w:rsidP="00AF3B7B">
            <w:pPr>
              <w:widowControl/>
              <w:ind w:firstLineChars="0" w:firstLine="0"/>
              <w:jc w:val="left"/>
              <w:rPr>
                <w:b/>
                <w:bCs/>
                <w:color w:val="FFFFFF" w:themeColor="background1"/>
                <w:szCs w:val="32"/>
              </w:rPr>
            </w:pPr>
            <w:r w:rsidRPr="002F24C1">
              <w:rPr>
                <w:b/>
                <w:bCs/>
                <w:color w:val="FFFFFF" w:themeColor="background1"/>
                <w:szCs w:val="32"/>
              </w:rPr>
              <w:lastRenderedPageBreak/>
              <w:t>IPA「情報セキュリティ関連規程」</w:t>
            </w:r>
          </w:p>
        </w:tc>
      </w:tr>
      <w:tr w:rsidR="008814D9" w:rsidRPr="002F24C1" w14:paraId="2E264410" w14:textId="77777777" w:rsidTr="00AF3B7B">
        <w:tc>
          <w:tcPr>
            <w:tcW w:w="10456" w:type="dxa"/>
          </w:tcPr>
          <w:p w14:paraId="56FC7520" w14:textId="77777777" w:rsidR="008814D9" w:rsidRPr="002F24C1" w:rsidRDefault="008814D9" w:rsidP="00AF3B7B">
            <w:pPr>
              <w:ind w:firstLineChars="0" w:firstLine="0"/>
              <w:jc w:val="left"/>
            </w:pPr>
            <w:r w:rsidRPr="002F24C1">
              <w:rPr>
                <w:rFonts w:hint="eastAsia"/>
              </w:rPr>
              <w:t>「情報セキュリティ関連規程」は、自社に適した規程を作成するためのひな型です。ひな型に修正を加えることによって、対策基準、実施手順を策定します。</w:t>
            </w:r>
            <w:r w:rsidRPr="002F24C1">
              <w:t>1から文書化する必要がないため、効率的に策定できます。</w:t>
            </w:r>
          </w:p>
        </w:tc>
      </w:tr>
    </w:tbl>
    <w:p w14:paraId="0D0DE1D2" w14:textId="77777777" w:rsidR="008814D9" w:rsidRPr="002F24C1" w:rsidRDefault="008814D9" w:rsidP="008814D9"/>
    <w:p w14:paraId="689CFE1E" w14:textId="77777777" w:rsidR="008814D9" w:rsidRPr="002F24C1" w:rsidRDefault="008814D9" w:rsidP="008814D9"/>
    <w:p w14:paraId="69CDB404" w14:textId="77777777" w:rsidR="008814D9" w:rsidRPr="002F24C1" w:rsidRDefault="008814D9"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bookmarkStart w:id="154" w:name="_Toc172722759"/>
      <w:bookmarkStart w:id="155" w:name="_Toc185338869"/>
      <w:bookmarkStart w:id="156" w:name="_Toc187824619"/>
      <w:bookmarkStart w:id="157" w:name="_Toc188348970"/>
      <w:bookmarkStart w:id="158" w:name="_Toc204087552"/>
      <w:r w:rsidRPr="002F24C1">
        <w:rPr>
          <w:b/>
          <w:bCs/>
          <w:color w:val="000000" w:themeColor="text1"/>
          <w:sz w:val="28"/>
        </w:rPr>
        <w:t>IPA「中小企業の情報セキュリティ対策ガイドライン第3.1版」の活用</w:t>
      </w:r>
      <w:bookmarkEnd w:id="154"/>
      <w:bookmarkEnd w:id="155"/>
      <w:bookmarkEnd w:id="156"/>
      <w:bookmarkEnd w:id="157"/>
      <w:bookmarkEnd w:id="158"/>
    </w:p>
    <w:p w14:paraId="137FE59B" w14:textId="77777777" w:rsidR="008814D9" w:rsidRPr="002F24C1" w:rsidRDefault="008814D9" w:rsidP="008814D9"/>
    <w:tbl>
      <w:tblPr>
        <w:tblStyle w:val="a9"/>
        <w:tblW w:w="0" w:type="auto"/>
        <w:tblLook w:val="04A0" w:firstRow="1" w:lastRow="0" w:firstColumn="1" w:lastColumn="0" w:noHBand="0" w:noVBand="1"/>
      </w:tblPr>
      <w:tblGrid>
        <w:gridCol w:w="988"/>
        <w:gridCol w:w="9468"/>
      </w:tblGrid>
      <w:tr w:rsidR="008814D9" w:rsidRPr="002F24C1" w14:paraId="31174492" w14:textId="77777777" w:rsidTr="00AF3B7B">
        <w:tc>
          <w:tcPr>
            <w:tcW w:w="988" w:type="dxa"/>
            <w:shd w:val="clear" w:color="auto" w:fill="215E99"/>
          </w:tcPr>
          <w:p w14:paraId="2C983138"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対象者</w:t>
            </w:r>
          </w:p>
        </w:tc>
        <w:tc>
          <w:tcPr>
            <w:tcW w:w="9468" w:type="dxa"/>
          </w:tcPr>
          <w:p w14:paraId="65A4F6E0" w14:textId="77777777" w:rsidR="008814D9" w:rsidRPr="002F24C1" w:rsidRDefault="008814D9" w:rsidP="005C2009">
            <w:pPr>
              <w:numPr>
                <w:ilvl w:val="0"/>
                <w:numId w:val="26"/>
              </w:numPr>
              <w:tabs>
                <w:tab w:val="left" w:pos="1830"/>
              </w:tabs>
              <w:ind w:firstLineChars="0"/>
              <w:jc w:val="left"/>
            </w:pPr>
            <w:r w:rsidRPr="002F24C1">
              <w:rPr>
                <w:rFonts w:hint="eastAsia"/>
              </w:rPr>
              <w:t>中小企業および小規模事業者（業種は問わず、法人・個人事業主・各種団体も含む）の経営者と情報管理を統括する方</w:t>
            </w:r>
          </w:p>
          <w:p w14:paraId="049FDECC" w14:textId="77777777" w:rsidR="008814D9" w:rsidRPr="002F24C1" w:rsidRDefault="008814D9" w:rsidP="005C2009">
            <w:pPr>
              <w:numPr>
                <w:ilvl w:val="0"/>
                <w:numId w:val="26"/>
              </w:numPr>
              <w:tabs>
                <w:tab w:val="left" w:pos="1830"/>
              </w:tabs>
              <w:ind w:firstLineChars="0"/>
              <w:jc w:val="left"/>
            </w:pPr>
            <w:r w:rsidRPr="002F24C1">
              <w:rPr>
                <w:rFonts w:hint="eastAsia"/>
              </w:rPr>
              <w:t>セキュリティ対策を部分的に実施してきた企業</w:t>
            </w:r>
          </w:p>
          <w:p w14:paraId="0432EF69" w14:textId="77777777" w:rsidR="008814D9" w:rsidRPr="002F24C1" w:rsidRDefault="008814D9" w:rsidP="005C2009">
            <w:pPr>
              <w:numPr>
                <w:ilvl w:val="0"/>
                <w:numId w:val="26"/>
              </w:numPr>
              <w:tabs>
                <w:tab w:val="left" w:pos="1830"/>
              </w:tabs>
              <w:ind w:firstLineChars="0"/>
              <w:jc w:val="left"/>
            </w:pPr>
            <w:r w:rsidRPr="002F24C1">
              <w:rPr>
                <w:rFonts w:hint="eastAsia"/>
              </w:rPr>
              <w:t>情報セキュリティに関する知識を十分に有した人材が不足している企業など</w:t>
            </w:r>
          </w:p>
        </w:tc>
      </w:tr>
      <w:tr w:rsidR="008814D9" w:rsidRPr="002F24C1" w14:paraId="2A7AE5FB" w14:textId="77777777" w:rsidTr="00AF3B7B">
        <w:tc>
          <w:tcPr>
            <w:tcW w:w="988" w:type="dxa"/>
            <w:shd w:val="clear" w:color="auto" w:fill="215E99"/>
          </w:tcPr>
          <w:p w14:paraId="64AE5C12"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目的</w:t>
            </w:r>
          </w:p>
        </w:tc>
        <w:tc>
          <w:tcPr>
            <w:tcW w:w="9468" w:type="dxa"/>
          </w:tcPr>
          <w:p w14:paraId="100EFFE0" w14:textId="77777777" w:rsidR="008814D9" w:rsidRPr="002F24C1" w:rsidRDefault="008814D9" w:rsidP="005C2009">
            <w:pPr>
              <w:numPr>
                <w:ilvl w:val="0"/>
                <w:numId w:val="27"/>
              </w:numPr>
              <w:tabs>
                <w:tab w:val="left" w:pos="1830"/>
              </w:tabs>
              <w:ind w:firstLineChars="0"/>
              <w:jc w:val="left"/>
            </w:pPr>
            <w:r w:rsidRPr="002F24C1">
              <w:rPr>
                <w:rFonts w:hint="eastAsia"/>
              </w:rPr>
              <w:t>情報セキュリティに関する組織的な取組を開始するため</w:t>
            </w:r>
          </w:p>
        </w:tc>
      </w:tr>
    </w:tbl>
    <w:p w14:paraId="47D58B1A" w14:textId="77777777" w:rsidR="008814D9" w:rsidRPr="002F24C1" w:rsidRDefault="008814D9" w:rsidP="008814D9">
      <w:r w:rsidRPr="002F24C1">
        <w:rPr>
          <w:rFonts w:hint="eastAsia"/>
        </w:rPr>
        <w:t>本ガイドラインは、情報セキュリティに関する組織的な取組を行う際に活用できます。</w:t>
      </w:r>
    </w:p>
    <w:p w14:paraId="664631C5" w14:textId="77777777" w:rsidR="008814D9" w:rsidRPr="002F24C1" w:rsidRDefault="008814D9" w:rsidP="008814D9">
      <w:r w:rsidRPr="002F24C1">
        <w:rPr>
          <w:rFonts w:hint="eastAsia"/>
        </w:rPr>
        <w:t>本ガイドラインをもとに実施手順を策定する際は、「</w:t>
      </w:r>
      <w:r w:rsidRPr="002F24C1">
        <w:t>1. 実施状況の把握」「2. 対策の決定と周知」の手順で策定します。</w:t>
      </w:r>
    </w:p>
    <w:p w14:paraId="2DF03DCA" w14:textId="77777777" w:rsidR="008814D9" w:rsidRPr="002F24C1" w:rsidRDefault="008814D9" w:rsidP="008814D9"/>
    <w:p w14:paraId="747F4572" w14:textId="77777777" w:rsidR="008814D9" w:rsidRPr="002F24C1" w:rsidRDefault="008814D9" w:rsidP="008814D9">
      <w:pPr>
        <w:tabs>
          <w:tab w:val="left" w:pos="4820"/>
        </w:tabs>
        <w:jc w:val="left"/>
        <w:rPr>
          <w:b/>
          <w:bCs/>
        </w:rPr>
      </w:pPr>
      <w:r w:rsidRPr="002F24C1">
        <w:rPr>
          <w:rFonts w:hint="eastAsia"/>
          <w:b/>
          <w:bCs/>
        </w:rPr>
        <w:t>1.</w:t>
      </w:r>
      <w:r w:rsidRPr="002F24C1">
        <w:rPr>
          <w:b/>
          <w:bCs/>
        </w:rPr>
        <w:t>実施状況の把握</w:t>
      </w:r>
    </w:p>
    <w:p w14:paraId="5198292A" w14:textId="77777777" w:rsidR="008814D9" w:rsidRPr="002F24C1" w:rsidRDefault="008814D9" w:rsidP="008814D9">
      <w:r w:rsidRPr="002F24C1">
        <w:t>「5分でできる！情報セキュリティ自社診断」を利用し、現在のセキュリティ対策の実施状況を把握します。合計25問の設問に答えるだけでセキュリティ対策の実施状況が把握できます。設問の例（一部抜粋）は以下の通りです。</w:t>
      </w:r>
    </w:p>
    <w:tbl>
      <w:tblPr>
        <w:tblStyle w:val="a9"/>
        <w:tblW w:w="0" w:type="auto"/>
        <w:tblLook w:val="04A0" w:firstRow="1" w:lastRow="0" w:firstColumn="1" w:lastColumn="0" w:noHBand="0" w:noVBand="1"/>
      </w:tblPr>
      <w:tblGrid>
        <w:gridCol w:w="1493"/>
        <w:gridCol w:w="629"/>
        <w:gridCol w:w="4536"/>
        <w:gridCol w:w="949"/>
        <w:gridCol w:w="950"/>
        <w:gridCol w:w="949"/>
        <w:gridCol w:w="950"/>
      </w:tblGrid>
      <w:tr w:rsidR="008814D9" w:rsidRPr="002F24C1" w14:paraId="252D7778" w14:textId="77777777" w:rsidTr="00AF3B7B">
        <w:tc>
          <w:tcPr>
            <w:tcW w:w="1493" w:type="dxa"/>
            <w:vMerge w:val="restart"/>
            <w:shd w:val="clear" w:color="auto" w:fill="215E99"/>
          </w:tcPr>
          <w:p w14:paraId="557008BF"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診断項目</w:t>
            </w:r>
          </w:p>
        </w:tc>
        <w:tc>
          <w:tcPr>
            <w:tcW w:w="629" w:type="dxa"/>
            <w:vMerge w:val="restart"/>
            <w:shd w:val="clear" w:color="auto" w:fill="215E99"/>
          </w:tcPr>
          <w:p w14:paraId="460C7515"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No</w:t>
            </w:r>
          </w:p>
        </w:tc>
        <w:tc>
          <w:tcPr>
            <w:tcW w:w="4536" w:type="dxa"/>
            <w:vMerge w:val="restart"/>
            <w:shd w:val="clear" w:color="auto" w:fill="215E99"/>
          </w:tcPr>
          <w:p w14:paraId="66F47D78"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診断内容</w:t>
            </w:r>
          </w:p>
        </w:tc>
        <w:tc>
          <w:tcPr>
            <w:tcW w:w="3798" w:type="dxa"/>
            <w:gridSpan w:val="4"/>
            <w:shd w:val="clear" w:color="auto" w:fill="215E99"/>
          </w:tcPr>
          <w:p w14:paraId="4C7E5270"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チェック</w:t>
            </w:r>
          </w:p>
        </w:tc>
      </w:tr>
      <w:tr w:rsidR="008814D9" w:rsidRPr="002F24C1" w14:paraId="1C1ADBAF" w14:textId="77777777" w:rsidTr="00AF3B7B">
        <w:tc>
          <w:tcPr>
            <w:tcW w:w="1493" w:type="dxa"/>
            <w:vMerge/>
            <w:shd w:val="clear" w:color="auto" w:fill="215E99"/>
          </w:tcPr>
          <w:p w14:paraId="5C4CF5D5" w14:textId="77777777" w:rsidR="008814D9" w:rsidRPr="002F24C1" w:rsidRDefault="008814D9" w:rsidP="00AF3B7B">
            <w:pPr>
              <w:widowControl/>
              <w:ind w:firstLineChars="0" w:firstLine="0"/>
              <w:jc w:val="left"/>
              <w:rPr>
                <w:b/>
                <w:bCs/>
                <w:color w:val="FFFFFF" w:themeColor="background1"/>
                <w:szCs w:val="32"/>
              </w:rPr>
            </w:pPr>
          </w:p>
        </w:tc>
        <w:tc>
          <w:tcPr>
            <w:tcW w:w="629" w:type="dxa"/>
            <w:vMerge/>
            <w:shd w:val="clear" w:color="auto" w:fill="215E99"/>
          </w:tcPr>
          <w:p w14:paraId="0F7FD1E9" w14:textId="77777777" w:rsidR="008814D9" w:rsidRPr="002F24C1" w:rsidRDefault="008814D9" w:rsidP="00AF3B7B">
            <w:pPr>
              <w:widowControl/>
              <w:ind w:firstLineChars="0" w:firstLine="0"/>
              <w:jc w:val="left"/>
              <w:rPr>
                <w:b/>
                <w:bCs/>
                <w:color w:val="FFFFFF" w:themeColor="background1"/>
                <w:szCs w:val="32"/>
              </w:rPr>
            </w:pPr>
          </w:p>
        </w:tc>
        <w:tc>
          <w:tcPr>
            <w:tcW w:w="4536" w:type="dxa"/>
            <w:vMerge/>
            <w:shd w:val="clear" w:color="auto" w:fill="215E99"/>
          </w:tcPr>
          <w:p w14:paraId="35A48FD7" w14:textId="77777777" w:rsidR="008814D9" w:rsidRPr="002F24C1" w:rsidRDefault="008814D9" w:rsidP="00AF3B7B">
            <w:pPr>
              <w:widowControl/>
              <w:ind w:firstLineChars="0" w:firstLine="0"/>
              <w:jc w:val="left"/>
              <w:rPr>
                <w:b/>
                <w:bCs/>
                <w:color w:val="FFFFFF" w:themeColor="background1"/>
                <w:szCs w:val="32"/>
              </w:rPr>
            </w:pPr>
          </w:p>
        </w:tc>
        <w:tc>
          <w:tcPr>
            <w:tcW w:w="949" w:type="dxa"/>
            <w:shd w:val="clear" w:color="auto" w:fill="215E99"/>
          </w:tcPr>
          <w:p w14:paraId="052F0DCA"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実施している</w:t>
            </w:r>
          </w:p>
        </w:tc>
        <w:tc>
          <w:tcPr>
            <w:tcW w:w="950" w:type="dxa"/>
            <w:shd w:val="clear" w:color="auto" w:fill="215E99"/>
          </w:tcPr>
          <w:p w14:paraId="7930BA53"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一部実施している</w:t>
            </w:r>
          </w:p>
        </w:tc>
        <w:tc>
          <w:tcPr>
            <w:tcW w:w="949" w:type="dxa"/>
            <w:shd w:val="clear" w:color="auto" w:fill="215E99"/>
          </w:tcPr>
          <w:p w14:paraId="5D68E7FA"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実施していない</w:t>
            </w:r>
          </w:p>
        </w:tc>
        <w:tc>
          <w:tcPr>
            <w:tcW w:w="950" w:type="dxa"/>
            <w:shd w:val="clear" w:color="auto" w:fill="215E99"/>
          </w:tcPr>
          <w:p w14:paraId="1C985C55"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分からない</w:t>
            </w:r>
          </w:p>
        </w:tc>
      </w:tr>
      <w:tr w:rsidR="008814D9" w:rsidRPr="002F24C1" w14:paraId="1680C4D5" w14:textId="77777777" w:rsidTr="00AF3B7B">
        <w:tc>
          <w:tcPr>
            <w:tcW w:w="1493" w:type="dxa"/>
            <w:vMerge w:val="restart"/>
          </w:tcPr>
          <w:p w14:paraId="4D6A81E5" w14:textId="77777777" w:rsidR="008814D9" w:rsidRPr="002F24C1" w:rsidRDefault="008814D9" w:rsidP="00AF3B7B">
            <w:pPr>
              <w:tabs>
                <w:tab w:val="left" w:pos="1830"/>
              </w:tabs>
              <w:ind w:firstLineChars="0" w:firstLine="0"/>
              <w:jc w:val="left"/>
            </w:pPr>
            <w:r w:rsidRPr="002F24C1">
              <w:t>Part1</w:t>
            </w:r>
          </w:p>
          <w:p w14:paraId="0A060650" w14:textId="77777777" w:rsidR="008814D9" w:rsidRPr="002F24C1" w:rsidRDefault="008814D9" w:rsidP="00AF3B7B">
            <w:pPr>
              <w:tabs>
                <w:tab w:val="left" w:pos="1830"/>
              </w:tabs>
              <w:ind w:firstLineChars="0" w:firstLine="0"/>
              <w:jc w:val="left"/>
            </w:pPr>
            <w:r w:rsidRPr="002F24C1">
              <w:rPr>
                <w:rFonts w:hint="eastAsia"/>
              </w:rPr>
              <w:t>基本的対策</w:t>
            </w:r>
          </w:p>
        </w:tc>
        <w:tc>
          <w:tcPr>
            <w:tcW w:w="629" w:type="dxa"/>
          </w:tcPr>
          <w:p w14:paraId="242CCF8E" w14:textId="77777777" w:rsidR="008814D9" w:rsidRPr="002F24C1" w:rsidRDefault="008814D9" w:rsidP="00AF3B7B">
            <w:pPr>
              <w:tabs>
                <w:tab w:val="left" w:pos="1830"/>
              </w:tabs>
              <w:ind w:firstLineChars="0" w:firstLine="0"/>
              <w:jc w:val="left"/>
            </w:pPr>
            <w:r w:rsidRPr="002F24C1">
              <w:rPr>
                <w:rFonts w:hint="eastAsia"/>
              </w:rPr>
              <w:t>1</w:t>
            </w:r>
          </w:p>
        </w:tc>
        <w:tc>
          <w:tcPr>
            <w:tcW w:w="4536" w:type="dxa"/>
          </w:tcPr>
          <w:p w14:paraId="66233FAB" w14:textId="77777777" w:rsidR="008814D9" w:rsidRPr="002F24C1" w:rsidRDefault="008814D9" w:rsidP="00AF3B7B">
            <w:pPr>
              <w:tabs>
                <w:tab w:val="left" w:pos="1830"/>
              </w:tabs>
              <w:ind w:firstLineChars="0" w:firstLine="0"/>
              <w:jc w:val="left"/>
            </w:pPr>
            <w:r w:rsidRPr="002F24C1">
              <w:rPr>
                <w:rFonts w:hint="eastAsia"/>
              </w:rPr>
              <w:t>パソコンやスマホなど情報機器の</w:t>
            </w:r>
            <w:r w:rsidRPr="002F24C1">
              <w:t>OSやソフトウェアは常に最新の状態にしていますか？</w:t>
            </w:r>
          </w:p>
        </w:tc>
        <w:tc>
          <w:tcPr>
            <w:tcW w:w="949" w:type="dxa"/>
          </w:tcPr>
          <w:p w14:paraId="714E6F17" w14:textId="77777777" w:rsidR="008814D9" w:rsidRPr="002F24C1" w:rsidRDefault="008814D9" w:rsidP="00AF3B7B">
            <w:pPr>
              <w:tabs>
                <w:tab w:val="left" w:pos="1830"/>
              </w:tabs>
              <w:ind w:firstLineChars="0" w:firstLine="0"/>
              <w:jc w:val="left"/>
            </w:pPr>
            <w:r w:rsidRPr="002F24C1">
              <w:rPr>
                <w:rFonts w:hint="eastAsia"/>
              </w:rPr>
              <w:t>4</w:t>
            </w:r>
          </w:p>
        </w:tc>
        <w:tc>
          <w:tcPr>
            <w:tcW w:w="950" w:type="dxa"/>
          </w:tcPr>
          <w:p w14:paraId="6908BBBD" w14:textId="77777777" w:rsidR="008814D9" w:rsidRPr="002F24C1" w:rsidRDefault="008814D9" w:rsidP="00AF3B7B">
            <w:pPr>
              <w:tabs>
                <w:tab w:val="left" w:pos="1830"/>
              </w:tabs>
              <w:ind w:firstLineChars="0" w:firstLine="0"/>
              <w:jc w:val="left"/>
            </w:pPr>
            <w:r w:rsidRPr="002F24C1">
              <w:rPr>
                <w:rFonts w:hint="eastAsia"/>
              </w:rPr>
              <w:t>2</w:t>
            </w:r>
          </w:p>
        </w:tc>
        <w:tc>
          <w:tcPr>
            <w:tcW w:w="949" w:type="dxa"/>
          </w:tcPr>
          <w:p w14:paraId="0F174191" w14:textId="77777777" w:rsidR="008814D9" w:rsidRPr="002F24C1" w:rsidRDefault="008814D9" w:rsidP="00AF3B7B">
            <w:pPr>
              <w:tabs>
                <w:tab w:val="left" w:pos="1830"/>
              </w:tabs>
              <w:ind w:firstLineChars="0" w:firstLine="0"/>
              <w:jc w:val="left"/>
            </w:pPr>
            <w:r w:rsidRPr="002F24C1">
              <w:rPr>
                <w:rFonts w:hint="eastAsia"/>
              </w:rPr>
              <w:t>0</w:t>
            </w:r>
          </w:p>
        </w:tc>
        <w:tc>
          <w:tcPr>
            <w:tcW w:w="950" w:type="dxa"/>
          </w:tcPr>
          <w:p w14:paraId="0A3B0D7A" w14:textId="77777777" w:rsidR="008814D9" w:rsidRPr="002F24C1" w:rsidRDefault="008814D9" w:rsidP="00AF3B7B">
            <w:pPr>
              <w:tabs>
                <w:tab w:val="left" w:pos="1830"/>
              </w:tabs>
              <w:ind w:firstLineChars="0" w:firstLine="0"/>
              <w:jc w:val="left"/>
            </w:pPr>
            <w:r w:rsidRPr="002F24C1">
              <w:rPr>
                <w:rFonts w:hint="eastAsia"/>
              </w:rPr>
              <w:t>-1</w:t>
            </w:r>
          </w:p>
        </w:tc>
      </w:tr>
      <w:tr w:rsidR="008814D9" w:rsidRPr="002F24C1" w14:paraId="1A1F9154" w14:textId="77777777" w:rsidTr="00AF3B7B">
        <w:trPr>
          <w:trHeight w:val="825"/>
        </w:trPr>
        <w:tc>
          <w:tcPr>
            <w:tcW w:w="1493" w:type="dxa"/>
            <w:vMerge/>
          </w:tcPr>
          <w:p w14:paraId="650BEC1B" w14:textId="77777777" w:rsidR="008814D9" w:rsidRPr="002F24C1" w:rsidRDefault="008814D9" w:rsidP="00AF3B7B">
            <w:pPr>
              <w:tabs>
                <w:tab w:val="left" w:pos="1830"/>
              </w:tabs>
              <w:ind w:firstLineChars="0" w:firstLine="0"/>
              <w:jc w:val="left"/>
            </w:pPr>
          </w:p>
        </w:tc>
        <w:tc>
          <w:tcPr>
            <w:tcW w:w="629" w:type="dxa"/>
          </w:tcPr>
          <w:p w14:paraId="156DA1A7" w14:textId="77777777" w:rsidR="008814D9" w:rsidRPr="002F24C1" w:rsidRDefault="008814D9" w:rsidP="00AF3B7B">
            <w:pPr>
              <w:tabs>
                <w:tab w:val="left" w:pos="1830"/>
              </w:tabs>
              <w:ind w:firstLineChars="0" w:firstLine="0"/>
              <w:jc w:val="left"/>
            </w:pPr>
            <w:r w:rsidRPr="002F24C1">
              <w:rPr>
                <w:rFonts w:hint="eastAsia"/>
              </w:rPr>
              <w:t>2</w:t>
            </w:r>
          </w:p>
        </w:tc>
        <w:tc>
          <w:tcPr>
            <w:tcW w:w="4536" w:type="dxa"/>
          </w:tcPr>
          <w:p w14:paraId="29DF2EFA" w14:textId="18A11B71" w:rsidR="008814D9" w:rsidRPr="002F24C1" w:rsidRDefault="008814D9" w:rsidP="00AF3B7B">
            <w:pPr>
              <w:tabs>
                <w:tab w:val="left" w:pos="1830"/>
              </w:tabs>
              <w:ind w:firstLineChars="0" w:firstLine="0"/>
              <w:jc w:val="left"/>
            </w:pPr>
            <w:r w:rsidRPr="002F24C1">
              <w:rPr>
                <w:rFonts w:hint="eastAsia"/>
              </w:rPr>
              <w:t>パソコンやスマホなどにはウイルス対策ソフトを導入し、</w:t>
            </w:r>
            <w:bookmarkStart w:id="159" w:name="■ウイルス定義ファイル（パターンファイル）10ー2ー2"/>
            <w:r w:rsidRPr="002F24C1">
              <w:fldChar w:fldCharType="begin"/>
            </w:r>
            <w:r w:rsidR="002C7140">
              <w:instrText>HYPERLINK  \l "■ウイルス定義ファイル（パターンファイル）"</w:instrText>
            </w:r>
            <w:r w:rsidRPr="002F24C1">
              <w:fldChar w:fldCharType="separate"/>
            </w:r>
            <w:r w:rsidRPr="002F24C1">
              <w:rPr>
                <w:rFonts w:hint="eastAsia"/>
                <w:color w:val="467886" w:themeColor="hyperlink"/>
                <w:u w:val="single"/>
              </w:rPr>
              <w:t>ウイルス定義ファイル</w:t>
            </w:r>
            <w:bookmarkEnd w:id="159"/>
            <w:r w:rsidRPr="002F24C1">
              <w:fldChar w:fldCharType="end"/>
            </w:r>
            <w:r w:rsidRPr="002F24C1">
              <w:rPr>
                <w:rFonts w:hint="eastAsia"/>
              </w:rPr>
              <w:t>は最新の状態にしていますか？</w:t>
            </w:r>
          </w:p>
        </w:tc>
        <w:tc>
          <w:tcPr>
            <w:tcW w:w="949" w:type="dxa"/>
          </w:tcPr>
          <w:p w14:paraId="721A0635" w14:textId="77777777" w:rsidR="008814D9" w:rsidRPr="002F24C1" w:rsidRDefault="008814D9" w:rsidP="00AF3B7B">
            <w:pPr>
              <w:tabs>
                <w:tab w:val="left" w:pos="1830"/>
              </w:tabs>
              <w:ind w:firstLineChars="0" w:firstLine="0"/>
              <w:jc w:val="left"/>
            </w:pPr>
            <w:r w:rsidRPr="002F24C1">
              <w:rPr>
                <w:rFonts w:hint="eastAsia"/>
              </w:rPr>
              <w:t>4</w:t>
            </w:r>
          </w:p>
        </w:tc>
        <w:tc>
          <w:tcPr>
            <w:tcW w:w="950" w:type="dxa"/>
          </w:tcPr>
          <w:p w14:paraId="6B6D13D7" w14:textId="77777777" w:rsidR="008814D9" w:rsidRPr="002F24C1" w:rsidRDefault="008814D9" w:rsidP="00AF3B7B">
            <w:pPr>
              <w:tabs>
                <w:tab w:val="left" w:pos="1830"/>
              </w:tabs>
              <w:ind w:firstLineChars="0" w:firstLine="0"/>
              <w:jc w:val="left"/>
            </w:pPr>
            <w:r w:rsidRPr="002F24C1">
              <w:rPr>
                <w:rFonts w:hint="eastAsia"/>
              </w:rPr>
              <w:t>2</w:t>
            </w:r>
          </w:p>
        </w:tc>
        <w:tc>
          <w:tcPr>
            <w:tcW w:w="949" w:type="dxa"/>
          </w:tcPr>
          <w:p w14:paraId="529F1138" w14:textId="77777777" w:rsidR="008814D9" w:rsidRPr="002F24C1" w:rsidRDefault="008814D9" w:rsidP="00AF3B7B">
            <w:pPr>
              <w:tabs>
                <w:tab w:val="left" w:pos="1830"/>
              </w:tabs>
              <w:ind w:firstLineChars="0" w:firstLine="0"/>
              <w:jc w:val="left"/>
            </w:pPr>
            <w:r w:rsidRPr="002F24C1">
              <w:rPr>
                <w:rFonts w:hint="eastAsia"/>
              </w:rPr>
              <w:t>0</w:t>
            </w:r>
          </w:p>
        </w:tc>
        <w:tc>
          <w:tcPr>
            <w:tcW w:w="950" w:type="dxa"/>
          </w:tcPr>
          <w:p w14:paraId="3B6483C3" w14:textId="77777777" w:rsidR="008814D9" w:rsidRPr="002F24C1" w:rsidRDefault="008814D9" w:rsidP="00AF3B7B">
            <w:pPr>
              <w:tabs>
                <w:tab w:val="left" w:pos="1830"/>
              </w:tabs>
              <w:ind w:firstLineChars="0" w:firstLine="0"/>
              <w:jc w:val="left"/>
            </w:pPr>
            <w:r w:rsidRPr="002F24C1">
              <w:rPr>
                <w:rFonts w:hint="eastAsia"/>
              </w:rPr>
              <w:t>-1</w:t>
            </w:r>
          </w:p>
        </w:tc>
      </w:tr>
      <w:tr w:rsidR="008814D9" w:rsidRPr="002F24C1" w14:paraId="34AD8E90" w14:textId="77777777" w:rsidTr="00AF3B7B">
        <w:tc>
          <w:tcPr>
            <w:tcW w:w="1493" w:type="dxa"/>
            <w:vMerge/>
          </w:tcPr>
          <w:p w14:paraId="481713EA" w14:textId="77777777" w:rsidR="008814D9" w:rsidRPr="002F24C1" w:rsidRDefault="008814D9" w:rsidP="00AF3B7B">
            <w:pPr>
              <w:tabs>
                <w:tab w:val="left" w:pos="1830"/>
              </w:tabs>
              <w:ind w:firstLineChars="0" w:firstLine="0"/>
              <w:jc w:val="left"/>
            </w:pPr>
          </w:p>
        </w:tc>
        <w:tc>
          <w:tcPr>
            <w:tcW w:w="629" w:type="dxa"/>
          </w:tcPr>
          <w:p w14:paraId="3863CE07" w14:textId="77777777" w:rsidR="008814D9" w:rsidRPr="002F24C1" w:rsidRDefault="008814D9" w:rsidP="00AF3B7B">
            <w:pPr>
              <w:tabs>
                <w:tab w:val="left" w:pos="1830"/>
              </w:tabs>
              <w:ind w:firstLineChars="0" w:firstLine="0"/>
              <w:jc w:val="left"/>
            </w:pPr>
            <w:r w:rsidRPr="002F24C1">
              <w:rPr>
                <w:rFonts w:hint="eastAsia"/>
              </w:rPr>
              <w:t>3</w:t>
            </w:r>
          </w:p>
        </w:tc>
        <w:tc>
          <w:tcPr>
            <w:tcW w:w="4536" w:type="dxa"/>
          </w:tcPr>
          <w:p w14:paraId="67E3AA19" w14:textId="77777777" w:rsidR="008814D9" w:rsidRPr="002F24C1" w:rsidRDefault="008814D9" w:rsidP="00AF3B7B">
            <w:pPr>
              <w:tabs>
                <w:tab w:val="left" w:pos="1830"/>
              </w:tabs>
              <w:ind w:firstLineChars="0" w:firstLine="0"/>
              <w:jc w:val="left"/>
            </w:pPr>
            <w:r w:rsidRPr="002F24C1">
              <w:rPr>
                <w:rFonts w:hint="eastAsia"/>
              </w:rPr>
              <w:t>パスワードは破られにくい「長く」「複雑な」パスワードを設定していますか？</w:t>
            </w:r>
          </w:p>
        </w:tc>
        <w:tc>
          <w:tcPr>
            <w:tcW w:w="949" w:type="dxa"/>
          </w:tcPr>
          <w:p w14:paraId="24016CD5" w14:textId="77777777" w:rsidR="008814D9" w:rsidRPr="002F24C1" w:rsidRDefault="008814D9" w:rsidP="00AF3B7B">
            <w:pPr>
              <w:tabs>
                <w:tab w:val="left" w:pos="1830"/>
              </w:tabs>
              <w:ind w:firstLineChars="0" w:firstLine="0"/>
              <w:jc w:val="left"/>
            </w:pPr>
            <w:r w:rsidRPr="002F24C1">
              <w:rPr>
                <w:rFonts w:hint="eastAsia"/>
              </w:rPr>
              <w:t>4</w:t>
            </w:r>
          </w:p>
        </w:tc>
        <w:tc>
          <w:tcPr>
            <w:tcW w:w="950" w:type="dxa"/>
          </w:tcPr>
          <w:p w14:paraId="65B8E27F" w14:textId="77777777" w:rsidR="008814D9" w:rsidRPr="002F24C1" w:rsidRDefault="008814D9" w:rsidP="00AF3B7B">
            <w:pPr>
              <w:tabs>
                <w:tab w:val="left" w:pos="1830"/>
              </w:tabs>
              <w:ind w:firstLineChars="0" w:firstLine="0"/>
              <w:jc w:val="left"/>
            </w:pPr>
            <w:r w:rsidRPr="002F24C1">
              <w:rPr>
                <w:rFonts w:hint="eastAsia"/>
              </w:rPr>
              <w:t>2</w:t>
            </w:r>
          </w:p>
        </w:tc>
        <w:tc>
          <w:tcPr>
            <w:tcW w:w="949" w:type="dxa"/>
          </w:tcPr>
          <w:p w14:paraId="00D6080B" w14:textId="77777777" w:rsidR="008814D9" w:rsidRPr="002F24C1" w:rsidRDefault="008814D9" w:rsidP="00AF3B7B">
            <w:pPr>
              <w:tabs>
                <w:tab w:val="left" w:pos="1830"/>
              </w:tabs>
              <w:ind w:firstLineChars="0" w:firstLine="0"/>
              <w:jc w:val="left"/>
            </w:pPr>
            <w:r w:rsidRPr="002F24C1">
              <w:rPr>
                <w:rFonts w:hint="eastAsia"/>
              </w:rPr>
              <w:t>0</w:t>
            </w:r>
          </w:p>
        </w:tc>
        <w:tc>
          <w:tcPr>
            <w:tcW w:w="950" w:type="dxa"/>
          </w:tcPr>
          <w:p w14:paraId="2DFF42AC" w14:textId="77777777" w:rsidR="008814D9" w:rsidRPr="002F24C1" w:rsidRDefault="008814D9" w:rsidP="00AF3B7B">
            <w:pPr>
              <w:tabs>
                <w:tab w:val="left" w:pos="1830"/>
              </w:tabs>
              <w:ind w:firstLineChars="0" w:firstLine="0"/>
              <w:jc w:val="left"/>
            </w:pPr>
            <w:r w:rsidRPr="002F24C1">
              <w:rPr>
                <w:rFonts w:hint="eastAsia"/>
              </w:rPr>
              <w:t>-1</w:t>
            </w:r>
          </w:p>
        </w:tc>
      </w:tr>
      <w:tr w:rsidR="008814D9" w:rsidRPr="002F24C1" w14:paraId="132410F5" w14:textId="77777777" w:rsidTr="00AF3B7B">
        <w:tc>
          <w:tcPr>
            <w:tcW w:w="1493" w:type="dxa"/>
            <w:vMerge/>
          </w:tcPr>
          <w:p w14:paraId="0142F3A2" w14:textId="77777777" w:rsidR="008814D9" w:rsidRPr="002F24C1" w:rsidRDefault="008814D9" w:rsidP="00AF3B7B">
            <w:pPr>
              <w:tabs>
                <w:tab w:val="left" w:pos="1830"/>
              </w:tabs>
              <w:ind w:firstLineChars="0" w:firstLine="0"/>
              <w:jc w:val="left"/>
            </w:pPr>
          </w:p>
        </w:tc>
        <w:tc>
          <w:tcPr>
            <w:tcW w:w="629" w:type="dxa"/>
          </w:tcPr>
          <w:p w14:paraId="00894A5C" w14:textId="77777777" w:rsidR="008814D9" w:rsidRPr="002F24C1" w:rsidRDefault="008814D9" w:rsidP="00AF3B7B">
            <w:pPr>
              <w:tabs>
                <w:tab w:val="left" w:pos="1830"/>
              </w:tabs>
              <w:ind w:firstLineChars="0" w:firstLine="0"/>
              <w:jc w:val="left"/>
            </w:pPr>
            <w:r w:rsidRPr="002F24C1">
              <w:rPr>
                <w:rFonts w:hint="eastAsia"/>
              </w:rPr>
              <w:t>4</w:t>
            </w:r>
          </w:p>
        </w:tc>
        <w:tc>
          <w:tcPr>
            <w:tcW w:w="4536" w:type="dxa"/>
          </w:tcPr>
          <w:p w14:paraId="2DF6659B" w14:textId="77777777" w:rsidR="008814D9" w:rsidRPr="002F24C1" w:rsidRDefault="008814D9" w:rsidP="00AF3B7B">
            <w:pPr>
              <w:tabs>
                <w:tab w:val="left" w:pos="1830"/>
              </w:tabs>
              <w:ind w:firstLineChars="0" w:firstLine="0"/>
              <w:jc w:val="left"/>
            </w:pPr>
            <w:r w:rsidRPr="002F24C1">
              <w:rPr>
                <w:rFonts w:hint="eastAsia"/>
              </w:rPr>
              <w:t>重要情報に対する適切なアクセス制限を行っていますか？</w:t>
            </w:r>
          </w:p>
        </w:tc>
        <w:tc>
          <w:tcPr>
            <w:tcW w:w="949" w:type="dxa"/>
          </w:tcPr>
          <w:p w14:paraId="60A4BF26" w14:textId="77777777" w:rsidR="008814D9" w:rsidRPr="002F24C1" w:rsidRDefault="008814D9" w:rsidP="00AF3B7B">
            <w:pPr>
              <w:tabs>
                <w:tab w:val="left" w:pos="1830"/>
              </w:tabs>
              <w:ind w:firstLineChars="0" w:firstLine="0"/>
              <w:jc w:val="left"/>
            </w:pPr>
            <w:r w:rsidRPr="002F24C1">
              <w:rPr>
                <w:rFonts w:hint="eastAsia"/>
              </w:rPr>
              <w:t>4</w:t>
            </w:r>
          </w:p>
        </w:tc>
        <w:tc>
          <w:tcPr>
            <w:tcW w:w="950" w:type="dxa"/>
          </w:tcPr>
          <w:p w14:paraId="2B4607D2" w14:textId="77777777" w:rsidR="008814D9" w:rsidRPr="002F24C1" w:rsidRDefault="008814D9" w:rsidP="00AF3B7B">
            <w:pPr>
              <w:tabs>
                <w:tab w:val="left" w:pos="1830"/>
              </w:tabs>
              <w:ind w:firstLineChars="0" w:firstLine="0"/>
              <w:jc w:val="left"/>
            </w:pPr>
            <w:r w:rsidRPr="002F24C1">
              <w:rPr>
                <w:rFonts w:hint="eastAsia"/>
              </w:rPr>
              <w:t>2</w:t>
            </w:r>
          </w:p>
        </w:tc>
        <w:tc>
          <w:tcPr>
            <w:tcW w:w="949" w:type="dxa"/>
          </w:tcPr>
          <w:p w14:paraId="38A6D629" w14:textId="77777777" w:rsidR="008814D9" w:rsidRPr="002F24C1" w:rsidRDefault="008814D9" w:rsidP="00AF3B7B">
            <w:pPr>
              <w:tabs>
                <w:tab w:val="left" w:pos="1830"/>
              </w:tabs>
              <w:ind w:firstLineChars="0" w:firstLine="0"/>
              <w:jc w:val="left"/>
            </w:pPr>
            <w:r w:rsidRPr="002F24C1">
              <w:rPr>
                <w:rFonts w:hint="eastAsia"/>
              </w:rPr>
              <w:t>0</w:t>
            </w:r>
          </w:p>
        </w:tc>
        <w:tc>
          <w:tcPr>
            <w:tcW w:w="950" w:type="dxa"/>
          </w:tcPr>
          <w:p w14:paraId="7372B8AF" w14:textId="77777777" w:rsidR="008814D9" w:rsidRPr="002F24C1" w:rsidRDefault="008814D9" w:rsidP="00AF3B7B">
            <w:pPr>
              <w:tabs>
                <w:tab w:val="left" w:pos="1830"/>
              </w:tabs>
              <w:ind w:firstLineChars="0" w:firstLine="0"/>
              <w:jc w:val="left"/>
            </w:pPr>
            <w:r w:rsidRPr="002F24C1">
              <w:rPr>
                <w:rFonts w:hint="eastAsia"/>
              </w:rPr>
              <w:t>-1</w:t>
            </w:r>
          </w:p>
        </w:tc>
      </w:tr>
      <w:tr w:rsidR="008814D9" w:rsidRPr="002F24C1" w14:paraId="21EAFACD" w14:textId="77777777" w:rsidTr="00AF3B7B">
        <w:tc>
          <w:tcPr>
            <w:tcW w:w="1493" w:type="dxa"/>
            <w:vMerge/>
          </w:tcPr>
          <w:p w14:paraId="69AB3263" w14:textId="77777777" w:rsidR="008814D9" w:rsidRPr="002F24C1" w:rsidRDefault="008814D9" w:rsidP="00AF3B7B">
            <w:pPr>
              <w:tabs>
                <w:tab w:val="left" w:pos="1830"/>
              </w:tabs>
              <w:ind w:firstLineChars="0" w:firstLine="0"/>
              <w:jc w:val="left"/>
            </w:pPr>
          </w:p>
        </w:tc>
        <w:tc>
          <w:tcPr>
            <w:tcW w:w="629" w:type="dxa"/>
          </w:tcPr>
          <w:p w14:paraId="67B8E052" w14:textId="77777777" w:rsidR="008814D9" w:rsidRPr="002F24C1" w:rsidRDefault="008814D9" w:rsidP="00AF3B7B">
            <w:pPr>
              <w:tabs>
                <w:tab w:val="left" w:pos="1830"/>
              </w:tabs>
              <w:ind w:firstLineChars="0" w:firstLine="0"/>
              <w:jc w:val="left"/>
            </w:pPr>
            <w:r w:rsidRPr="002F24C1">
              <w:rPr>
                <w:rFonts w:hint="eastAsia"/>
              </w:rPr>
              <w:t>5</w:t>
            </w:r>
          </w:p>
        </w:tc>
        <w:tc>
          <w:tcPr>
            <w:tcW w:w="4536" w:type="dxa"/>
          </w:tcPr>
          <w:p w14:paraId="3A829A42" w14:textId="77777777" w:rsidR="008814D9" w:rsidRPr="002F24C1" w:rsidRDefault="008814D9" w:rsidP="00AF3B7B">
            <w:pPr>
              <w:tabs>
                <w:tab w:val="left" w:pos="1830"/>
              </w:tabs>
              <w:ind w:firstLineChars="0" w:firstLine="0"/>
              <w:jc w:val="left"/>
            </w:pPr>
            <w:r w:rsidRPr="002F24C1">
              <w:rPr>
                <w:rFonts w:hint="eastAsia"/>
              </w:rPr>
              <w:t>新たな脅威や攻撃の手口を知り対策を社</w:t>
            </w:r>
            <w:r w:rsidRPr="002F24C1">
              <w:rPr>
                <w:rFonts w:hint="eastAsia"/>
              </w:rPr>
              <w:lastRenderedPageBreak/>
              <w:t>内共有する仕組みはできていますか？</w:t>
            </w:r>
          </w:p>
        </w:tc>
        <w:tc>
          <w:tcPr>
            <w:tcW w:w="949" w:type="dxa"/>
          </w:tcPr>
          <w:p w14:paraId="3F64A21B" w14:textId="77777777" w:rsidR="008814D9" w:rsidRPr="002F24C1" w:rsidRDefault="008814D9" w:rsidP="00AF3B7B">
            <w:pPr>
              <w:tabs>
                <w:tab w:val="left" w:pos="1830"/>
              </w:tabs>
              <w:ind w:firstLineChars="0" w:firstLine="0"/>
              <w:jc w:val="left"/>
            </w:pPr>
            <w:r w:rsidRPr="002F24C1">
              <w:rPr>
                <w:rFonts w:hint="eastAsia"/>
              </w:rPr>
              <w:lastRenderedPageBreak/>
              <w:t>4</w:t>
            </w:r>
          </w:p>
        </w:tc>
        <w:tc>
          <w:tcPr>
            <w:tcW w:w="950" w:type="dxa"/>
          </w:tcPr>
          <w:p w14:paraId="12ABAE44" w14:textId="77777777" w:rsidR="008814D9" w:rsidRPr="002F24C1" w:rsidRDefault="008814D9" w:rsidP="00AF3B7B">
            <w:pPr>
              <w:tabs>
                <w:tab w:val="left" w:pos="1830"/>
              </w:tabs>
              <w:ind w:firstLineChars="0" w:firstLine="0"/>
              <w:jc w:val="left"/>
            </w:pPr>
            <w:r w:rsidRPr="002F24C1">
              <w:rPr>
                <w:rFonts w:hint="eastAsia"/>
              </w:rPr>
              <w:t>2</w:t>
            </w:r>
          </w:p>
        </w:tc>
        <w:tc>
          <w:tcPr>
            <w:tcW w:w="949" w:type="dxa"/>
          </w:tcPr>
          <w:p w14:paraId="5F4932FB" w14:textId="77777777" w:rsidR="008814D9" w:rsidRPr="002F24C1" w:rsidRDefault="008814D9" w:rsidP="00AF3B7B">
            <w:pPr>
              <w:tabs>
                <w:tab w:val="left" w:pos="1830"/>
              </w:tabs>
              <w:ind w:firstLineChars="0" w:firstLine="0"/>
              <w:jc w:val="left"/>
            </w:pPr>
            <w:r w:rsidRPr="002F24C1">
              <w:rPr>
                <w:rFonts w:hint="eastAsia"/>
              </w:rPr>
              <w:t>0</w:t>
            </w:r>
          </w:p>
        </w:tc>
        <w:tc>
          <w:tcPr>
            <w:tcW w:w="950" w:type="dxa"/>
          </w:tcPr>
          <w:p w14:paraId="16359D94" w14:textId="77777777" w:rsidR="008814D9" w:rsidRPr="002F24C1" w:rsidRDefault="008814D9" w:rsidP="00AF3B7B">
            <w:pPr>
              <w:tabs>
                <w:tab w:val="left" w:pos="1830"/>
              </w:tabs>
              <w:ind w:firstLineChars="0" w:firstLine="0"/>
              <w:jc w:val="left"/>
            </w:pPr>
            <w:r w:rsidRPr="002F24C1">
              <w:rPr>
                <w:rFonts w:hint="eastAsia"/>
              </w:rPr>
              <w:t>-1</w:t>
            </w:r>
          </w:p>
        </w:tc>
      </w:tr>
    </w:tbl>
    <w:p w14:paraId="4EA4619D" w14:textId="77777777" w:rsidR="008814D9" w:rsidRPr="002F24C1" w:rsidRDefault="008814D9" w:rsidP="008814D9">
      <w:pPr>
        <w:tabs>
          <w:tab w:val="left" w:pos="4820"/>
        </w:tabs>
        <w:jc w:val="left"/>
        <w:rPr>
          <w:b/>
          <w:bCs/>
        </w:rPr>
      </w:pPr>
      <w:r w:rsidRPr="002F24C1">
        <w:rPr>
          <w:b/>
          <w:bCs/>
          <w:noProof/>
        </w:rPr>
        <mc:AlternateContent>
          <mc:Choice Requires="wps">
            <w:drawing>
              <wp:anchor distT="0" distB="0" distL="114300" distR="114300" simplePos="0" relativeHeight="251696128" behindDoc="0" locked="0" layoutInCell="1" allowOverlap="1" wp14:anchorId="2D77B8BA" wp14:editId="64F67A41">
                <wp:simplePos x="0" y="0"/>
                <wp:positionH relativeFrom="margin">
                  <wp:posOffset>-2540</wp:posOffset>
                </wp:positionH>
                <wp:positionV relativeFrom="paragraph">
                  <wp:posOffset>48895</wp:posOffset>
                </wp:positionV>
                <wp:extent cx="6648450" cy="276860"/>
                <wp:effectExtent l="0" t="0" r="0" b="0"/>
                <wp:wrapSquare wrapText="bothSides"/>
                <wp:docPr id="1450895370" name="テキスト ボックス 556"/>
                <wp:cNvGraphicFramePr/>
                <a:graphic xmlns:a="http://schemas.openxmlformats.org/drawingml/2006/main">
                  <a:graphicData uri="http://schemas.microsoft.com/office/word/2010/wordprocessingShape">
                    <wps:wsp>
                      <wps:cNvSpPr txBox="1"/>
                      <wps:spPr>
                        <a:xfrm>
                          <a:off x="0" y="0"/>
                          <a:ext cx="6648450" cy="276860"/>
                        </a:xfrm>
                        <a:prstGeom prst="rect">
                          <a:avLst/>
                        </a:prstGeom>
                        <a:noFill/>
                      </wps:spPr>
                      <wps:txbx>
                        <w:txbxContent>
                          <w:p w14:paraId="0B7DB25A" w14:textId="77777777" w:rsidR="008814D9" w:rsidRDefault="008814D9" w:rsidP="008814D9">
                            <w:pPr>
                              <w:pStyle w:val="aff1"/>
                            </w:pPr>
                            <w:r>
                              <w:rPr>
                                <w:rFonts w:hint="eastAsia"/>
                              </w:rPr>
                              <w:t>自社診断の設問（一部抜粋）</w:t>
                            </w:r>
                          </w:p>
                          <w:p w14:paraId="702FE5B5" w14:textId="77777777" w:rsidR="008814D9" w:rsidRDefault="008814D9" w:rsidP="008814D9">
                            <w:pPr>
                              <w:pStyle w:val="aff1"/>
                            </w:pPr>
                            <w:r>
                              <w:rPr>
                                <w:rFonts w:hint="eastAsia"/>
                              </w:rPr>
                              <w:t>(出典) IPA「5分でできる！情報セキュリティ自社診断」をもとに作成</w:t>
                            </w:r>
                          </w:p>
                        </w:txbxContent>
                      </wps:txbx>
                      <wps:bodyPr wrap="square" rtlCol="0">
                        <a:spAutoFit/>
                      </wps:bodyPr>
                    </wps:wsp>
                  </a:graphicData>
                </a:graphic>
                <wp14:sizeRelH relativeFrom="margin">
                  <wp14:pctWidth>0</wp14:pctWidth>
                </wp14:sizeRelH>
              </wp:anchor>
            </w:drawing>
          </mc:Choice>
          <mc:Fallback>
            <w:pict>
              <v:shape w14:anchorId="2D77B8BA" id="テキスト ボックス 556" o:spid="_x0000_s1037" type="#_x0000_t202" style="position:absolute;left:0;text-align:left;margin-left:-.2pt;margin-top:3.85pt;width:523.5pt;height:21.8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" filled="f" stroked="f">
                <v:textbox style="mso-fit-shape-to-text:t">
                  <w:txbxContent>
                    <w:p w14:paraId="0B7DB25A" w14:textId="77777777" w:rsidR="008814D9" w:rsidRDefault="008814D9" w:rsidP="008814D9">
                      <w:pPr>
                        <w:pStyle w:val="aff1"/>
                      </w:pPr>
                      <w:r>
                        <w:rPr>
                          <w:rFonts w:hint="eastAsia"/>
                        </w:rPr>
                        <w:t>自社診断の設問（</w:t>
                      </w:r>
                      <w:r>
                        <w:rPr>
                          <w:rFonts w:hint="eastAsia"/>
                        </w:rPr>
                        <w:t>一部抜粋）</w:t>
                      </w:r>
                    </w:p>
                    <w:p w14:paraId="702FE5B5" w14:textId="77777777" w:rsidR="008814D9" w:rsidRDefault="008814D9" w:rsidP="008814D9">
                      <w:pPr>
                        <w:pStyle w:val="aff1"/>
                      </w:pPr>
                      <w:r>
                        <w:rPr>
                          <w:rFonts w:hint="eastAsia"/>
                        </w:rPr>
                        <w:t>(出典) IPA「5分でできる！情報セキュリティ自社診断」をもとに作成</w:t>
                      </w:r>
                    </w:p>
                  </w:txbxContent>
                </v:textbox>
                <w10:wrap type="square" anchorx="margin"/>
              </v:shape>
            </w:pict>
          </mc:Fallback>
        </mc:AlternateContent>
      </w:r>
      <w:r w:rsidRPr="002F24C1">
        <w:rPr>
          <w:b/>
          <w:bCs/>
        </w:rPr>
        <w:t>5分でできる！情報セキュリティ自社診断」の使い方</w:t>
      </w:r>
    </w:p>
    <w:p w14:paraId="1341A765" w14:textId="77777777" w:rsidR="008814D9" w:rsidRPr="002F24C1" w:rsidRDefault="008814D9" w:rsidP="005C2009">
      <w:pPr>
        <w:numPr>
          <w:ilvl w:val="0"/>
          <w:numId w:val="40"/>
        </w:numPr>
        <w:ind w:firstLineChars="0"/>
      </w:pPr>
      <w:r w:rsidRPr="002F24C1">
        <w:rPr>
          <w:rFonts w:hint="eastAsia"/>
        </w:rPr>
        <w:t>経営者や情報システム担当者、部門長などセキュリティ対策の実施状況がわかる方が、</w:t>
      </w:r>
      <w:r w:rsidRPr="002F24C1">
        <w:t>25問の設問に回答します。</w:t>
      </w:r>
    </w:p>
    <w:p w14:paraId="58BF7B9F" w14:textId="77777777" w:rsidR="008814D9" w:rsidRPr="002F24C1" w:rsidRDefault="008814D9" w:rsidP="005C2009">
      <w:pPr>
        <w:numPr>
          <w:ilvl w:val="0"/>
          <w:numId w:val="40"/>
        </w:numPr>
        <w:ind w:firstLineChars="0"/>
      </w:pPr>
      <w:r w:rsidRPr="002F24C1">
        <w:rPr>
          <w:rFonts w:hint="eastAsia"/>
        </w:rPr>
        <w:t>事業所が複数ある、部署数が多いなど、</w:t>
      </w:r>
      <w:r w:rsidRPr="002F24C1">
        <w:t>1人で記入することが難しい場合には、事業所や部署ごとに記入し、責任者・担当者が集計します。</w:t>
      </w:r>
    </w:p>
    <w:p w14:paraId="44F669DD" w14:textId="77777777" w:rsidR="008814D9" w:rsidRPr="002F24C1" w:rsidRDefault="008814D9" w:rsidP="005C2009">
      <w:pPr>
        <w:numPr>
          <w:ilvl w:val="0"/>
          <w:numId w:val="40"/>
        </w:numPr>
        <w:ind w:firstLineChars="0"/>
      </w:pPr>
      <w:r w:rsidRPr="002F24C1">
        <w:rPr>
          <w:rFonts w:hint="eastAsia"/>
        </w:rPr>
        <w:t>実施状況がわからない場合、各従業員に質問して、回答を総合して記入します。</w:t>
      </w:r>
    </w:p>
    <w:p w14:paraId="3C481ABA" w14:textId="77777777" w:rsidR="008814D9" w:rsidRPr="002F24C1" w:rsidRDefault="008814D9" w:rsidP="005C2009">
      <w:pPr>
        <w:numPr>
          <w:ilvl w:val="0"/>
          <w:numId w:val="40"/>
        </w:numPr>
        <w:ind w:firstLineChars="0"/>
      </w:pPr>
      <w:r w:rsidRPr="002F24C1">
        <w:rPr>
          <w:rFonts w:hint="eastAsia"/>
        </w:rPr>
        <w:t>チェック欄の該当するもの</w:t>
      </w:r>
      <w:r w:rsidRPr="002F24C1">
        <w:t>1つに〇をつけて、「実施している…4点」「一部実施している…2点」「実施していない…0点」「分からない…-1点」で採点します。</w:t>
      </w:r>
    </w:p>
    <w:p w14:paraId="35362A70" w14:textId="77777777" w:rsidR="008814D9" w:rsidRPr="002F24C1" w:rsidRDefault="008814D9" w:rsidP="005C2009">
      <w:pPr>
        <w:numPr>
          <w:ilvl w:val="0"/>
          <w:numId w:val="40"/>
        </w:numPr>
        <w:ind w:firstLineChars="0"/>
      </w:pPr>
      <w:r w:rsidRPr="002F24C1">
        <w:rPr>
          <w:rFonts w:hint="eastAsia"/>
        </w:rPr>
        <w:t>全項目の合計点で、組織全体のセキュリティ対策の実施状況と、回答が「分からない」になっている項目を把握します。</w:t>
      </w:r>
    </w:p>
    <w:p w14:paraId="7A06CE7F" w14:textId="77777777" w:rsidR="008814D9" w:rsidRPr="002F24C1" w:rsidRDefault="008814D9" w:rsidP="008814D9">
      <w:pPr>
        <w:ind w:firstLineChars="0" w:firstLine="0"/>
      </w:pPr>
    </w:p>
    <w:tbl>
      <w:tblPr>
        <w:tblStyle w:val="a9"/>
        <w:tblpPr w:leftFromText="142" w:rightFromText="142" w:vertAnchor="page" w:horzAnchor="margin" w:tblpY="6169"/>
        <w:tblW w:w="0" w:type="auto"/>
        <w:tblLook w:val="04A0" w:firstRow="1" w:lastRow="0" w:firstColumn="1" w:lastColumn="0" w:noHBand="0" w:noVBand="1"/>
      </w:tblPr>
      <w:tblGrid>
        <w:gridCol w:w="3681"/>
        <w:gridCol w:w="6775"/>
      </w:tblGrid>
      <w:tr w:rsidR="008814D9" w:rsidRPr="002F24C1" w14:paraId="3AD10A04" w14:textId="77777777" w:rsidTr="00AF3B7B">
        <w:tc>
          <w:tcPr>
            <w:tcW w:w="10456" w:type="dxa"/>
            <w:gridSpan w:val="2"/>
          </w:tcPr>
          <w:p w14:paraId="722CC6BC"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t>詳細理解のため参考となる文献（参考文献）</w:t>
            </w:r>
          </w:p>
        </w:tc>
      </w:tr>
      <w:tr w:rsidR="008814D9" w:rsidRPr="002F24C1" w14:paraId="49283D62" w14:textId="77777777" w:rsidTr="00AF3B7B">
        <w:tc>
          <w:tcPr>
            <w:tcW w:w="3681" w:type="dxa"/>
            <w:shd w:val="clear" w:color="auto" w:fill="F1A983" w:themeFill="accent2" w:themeFillTint="99"/>
          </w:tcPr>
          <w:p w14:paraId="007A0EB4"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t>中小企業の情報セキュリティ対策ガイドライン第</w:t>
            </w:r>
            <w:r w:rsidRPr="002F24C1">
              <w:rPr>
                <w:sz w:val="12"/>
                <w:szCs w:val="12"/>
              </w:rPr>
              <w:t>3.1版</w:t>
            </w:r>
          </w:p>
        </w:tc>
        <w:tc>
          <w:tcPr>
            <w:tcW w:w="6775" w:type="dxa"/>
          </w:tcPr>
          <w:p w14:paraId="6592BB4C" w14:textId="77777777" w:rsidR="008814D9" w:rsidRPr="002F24C1" w:rsidRDefault="008814D9" w:rsidP="00AF3B7B">
            <w:pPr>
              <w:widowControl/>
              <w:wordWrap w:val="0"/>
              <w:spacing w:line="240" w:lineRule="exact"/>
              <w:ind w:firstLineChars="0" w:firstLine="0"/>
              <w:jc w:val="center"/>
              <w:rPr>
                <w:sz w:val="12"/>
                <w:szCs w:val="12"/>
              </w:rPr>
            </w:pPr>
            <w:r w:rsidRPr="002F24C1">
              <w:rPr>
                <w:sz w:val="12"/>
                <w:szCs w:val="12"/>
              </w:rPr>
              <w:t>https://www.ipa.go.jp/security/guide/sme/about.html</w:t>
            </w:r>
          </w:p>
        </w:tc>
      </w:tr>
      <w:tr w:rsidR="008814D9" w:rsidRPr="002F24C1" w14:paraId="7EED08F0" w14:textId="77777777" w:rsidTr="00AF3B7B">
        <w:tc>
          <w:tcPr>
            <w:tcW w:w="3681" w:type="dxa"/>
            <w:shd w:val="clear" w:color="auto" w:fill="F1A983" w:themeFill="accent2" w:themeFillTint="99"/>
          </w:tcPr>
          <w:p w14:paraId="27C7B7B0" w14:textId="77777777" w:rsidR="008814D9" w:rsidRPr="002F24C1" w:rsidRDefault="008814D9" w:rsidP="00AF3B7B">
            <w:pPr>
              <w:widowControl/>
              <w:wordWrap w:val="0"/>
              <w:spacing w:line="240" w:lineRule="exact"/>
              <w:ind w:firstLineChars="0" w:firstLine="0"/>
              <w:jc w:val="center"/>
              <w:rPr>
                <w:sz w:val="12"/>
                <w:szCs w:val="12"/>
              </w:rPr>
            </w:pPr>
            <w:r w:rsidRPr="002F24C1">
              <w:rPr>
                <w:sz w:val="12"/>
                <w:szCs w:val="12"/>
              </w:rPr>
              <w:t>5分でできる！情報セキュリティ自社診断</w:t>
            </w:r>
          </w:p>
        </w:tc>
        <w:tc>
          <w:tcPr>
            <w:tcW w:w="6775" w:type="dxa"/>
          </w:tcPr>
          <w:p w14:paraId="33DEA1AC" w14:textId="77777777" w:rsidR="008814D9" w:rsidRPr="002F24C1" w:rsidRDefault="008814D9" w:rsidP="00AF3B7B">
            <w:pPr>
              <w:widowControl/>
              <w:wordWrap w:val="0"/>
              <w:spacing w:line="240" w:lineRule="exact"/>
              <w:ind w:firstLineChars="0" w:firstLine="0"/>
              <w:jc w:val="center"/>
              <w:rPr>
                <w:sz w:val="12"/>
                <w:szCs w:val="12"/>
              </w:rPr>
            </w:pPr>
            <w:r w:rsidRPr="002F24C1">
              <w:rPr>
                <w:sz w:val="12"/>
                <w:szCs w:val="12"/>
              </w:rPr>
              <w:t>https://www.ipa.go.jp/security/sme/f55m8k0000001waj-att/000055848.pdf</w:t>
            </w:r>
          </w:p>
        </w:tc>
      </w:tr>
    </w:tbl>
    <w:p w14:paraId="667CEE00" w14:textId="77777777" w:rsidR="008814D9" w:rsidRPr="002F24C1" w:rsidRDefault="008814D9" w:rsidP="008814D9">
      <w:pPr>
        <w:tabs>
          <w:tab w:val="left" w:pos="4820"/>
        </w:tabs>
        <w:jc w:val="left"/>
        <w:rPr>
          <w:b/>
          <w:bCs/>
        </w:rPr>
      </w:pPr>
    </w:p>
    <w:p w14:paraId="61C357EE" w14:textId="77777777" w:rsidR="008814D9" w:rsidRPr="002F24C1" w:rsidRDefault="008814D9" w:rsidP="008814D9">
      <w:pPr>
        <w:tabs>
          <w:tab w:val="left" w:pos="4820"/>
        </w:tabs>
        <w:jc w:val="left"/>
        <w:rPr>
          <w:b/>
          <w:bCs/>
        </w:rPr>
      </w:pPr>
    </w:p>
    <w:p w14:paraId="1E112ED0" w14:textId="77777777" w:rsidR="008814D9" w:rsidRPr="002F24C1" w:rsidRDefault="008814D9" w:rsidP="008814D9">
      <w:pPr>
        <w:tabs>
          <w:tab w:val="left" w:pos="4820"/>
        </w:tabs>
        <w:jc w:val="left"/>
        <w:rPr>
          <w:b/>
          <w:bCs/>
        </w:rPr>
      </w:pPr>
      <w:r w:rsidRPr="002F24C1">
        <w:rPr>
          <w:b/>
          <w:bCs/>
        </w:rPr>
        <w:t>2.対策の決定と周知</w:t>
      </w:r>
    </w:p>
    <w:p w14:paraId="143DA3E1" w14:textId="2DB8CE48" w:rsidR="008814D9" w:rsidRPr="002F24C1" w:rsidRDefault="00CE3070" w:rsidP="008814D9">
      <w:r w:rsidRPr="002F24C1">
        <w:rPr>
          <w:b/>
          <w:bCs/>
          <w:noProof/>
        </w:rPr>
        <mc:AlternateContent>
          <mc:Choice Requires="wps">
            <w:drawing>
              <wp:anchor distT="0" distB="0" distL="114300" distR="114300" simplePos="0" relativeHeight="251697152" behindDoc="0" locked="0" layoutInCell="1" allowOverlap="1" wp14:anchorId="5EBD02C7" wp14:editId="3706831E">
                <wp:simplePos x="0" y="0"/>
                <wp:positionH relativeFrom="margin">
                  <wp:posOffset>52070</wp:posOffset>
                </wp:positionH>
                <wp:positionV relativeFrom="paragraph">
                  <wp:posOffset>3726180</wp:posOffset>
                </wp:positionV>
                <wp:extent cx="6579235" cy="457200"/>
                <wp:effectExtent l="0" t="0" r="0" b="0"/>
                <wp:wrapSquare wrapText="bothSides"/>
                <wp:docPr id="1717959803" name="テキスト ボックス 557"/>
                <wp:cNvGraphicFramePr/>
                <a:graphic xmlns:a="http://schemas.openxmlformats.org/drawingml/2006/main">
                  <a:graphicData uri="http://schemas.microsoft.com/office/word/2010/wordprocessingShape">
                    <wps:wsp>
                      <wps:cNvSpPr txBox="1"/>
                      <wps:spPr>
                        <a:xfrm>
                          <a:off x="0" y="0"/>
                          <a:ext cx="6579235" cy="457200"/>
                        </a:xfrm>
                        <a:prstGeom prst="rect">
                          <a:avLst/>
                        </a:prstGeom>
                        <a:noFill/>
                      </wps:spPr>
                      <wps:txbx>
                        <w:txbxContent>
                          <w:p w14:paraId="38A90895" w14:textId="77777777" w:rsidR="008814D9" w:rsidRDefault="008814D9" w:rsidP="008814D9">
                            <w:pPr>
                              <w:pStyle w:val="aff1"/>
                            </w:pPr>
                            <w:r>
                              <w:rPr>
                                <w:rFonts w:hint="eastAsia"/>
                              </w:rPr>
                              <w:t>解説編の一例</w:t>
                            </w:r>
                          </w:p>
                          <w:p w14:paraId="47BB1DC3" w14:textId="77777777" w:rsidR="008814D9" w:rsidRDefault="008814D9" w:rsidP="008814D9">
                            <w:pPr>
                              <w:pStyle w:val="aff1"/>
                            </w:pPr>
                            <w:r>
                              <w:rPr>
                                <w:rFonts w:hint="eastAsia"/>
                              </w:rPr>
                              <w:t>(出典) IPA「5分でできる！情報セキュリティ自社診断」をもとに作成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BD02C7" id="テキスト ボックス 557" o:spid="_x0000_s1038" type="#_x0000_t202" style="position:absolute;left:0;text-align:left;margin-left:4.1pt;margin-top:293.4pt;width:518.05pt;height: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" filled="f" stroked="f">
                <v:textbox>
                  <w:txbxContent>
                    <w:p w14:paraId="38A90895" w14:textId="77777777" w:rsidR="008814D9" w:rsidRDefault="008814D9" w:rsidP="008814D9">
                      <w:pPr>
                        <w:pStyle w:val="aff1"/>
                      </w:pPr>
                      <w:r>
                        <w:rPr>
                          <w:rFonts w:hint="eastAsia"/>
                        </w:rPr>
                        <w:t>解説編の一例</w:t>
                      </w:r>
                    </w:p>
                    <w:p w14:paraId="47BB1DC3" w14:textId="77777777" w:rsidR="008814D9" w:rsidRDefault="008814D9" w:rsidP="008814D9">
                      <w:pPr>
                        <w:pStyle w:val="aff1"/>
                      </w:pPr>
                      <w:r>
                        <w:rPr>
                          <w:rFonts w:hint="eastAsia"/>
                        </w:rPr>
                        <w:t>(</w:t>
                      </w:r>
                      <w:r>
                        <w:rPr>
                          <w:rFonts w:hint="eastAsia"/>
                        </w:rPr>
                        <w:t>出典) IPA「5分でできる！情報セキュリティ自社診断」をもとに作成</w:t>
                      </w:r>
                    </w:p>
                  </w:txbxContent>
                </v:textbox>
                <w10:wrap type="square" anchorx="margin"/>
              </v:shape>
            </w:pict>
          </mc:Fallback>
        </mc:AlternateContent>
      </w:r>
      <w:r w:rsidR="008814D9" w:rsidRPr="002F24C1">
        <w:rPr>
          <w:rFonts w:hint="eastAsia"/>
        </w:rPr>
        <w:t>診断結果をもとに「</w:t>
      </w:r>
      <w:r w:rsidR="008814D9" w:rsidRPr="002F24C1">
        <w:t>5分でできる！情報セキュリティ自社診断」（解説編）を参考にし、実行すべきセキュリティ対策を検討・決定します。解説編の例（抜粋）は以下の通りです。</w:t>
      </w:r>
    </w:p>
    <w:tbl>
      <w:tblPr>
        <w:tblStyle w:val="a9"/>
        <w:tblW w:w="0" w:type="auto"/>
        <w:tblLook w:val="04A0" w:firstRow="1" w:lastRow="0" w:firstColumn="1" w:lastColumn="0" w:noHBand="0" w:noVBand="1"/>
      </w:tblPr>
      <w:tblGrid>
        <w:gridCol w:w="1696"/>
        <w:gridCol w:w="8760"/>
      </w:tblGrid>
      <w:tr w:rsidR="008814D9" w:rsidRPr="002F24C1" w14:paraId="243894ED" w14:textId="77777777" w:rsidTr="00AF3B7B">
        <w:tc>
          <w:tcPr>
            <w:tcW w:w="1696" w:type="dxa"/>
            <w:shd w:val="clear" w:color="auto" w:fill="215E99"/>
          </w:tcPr>
          <w:p w14:paraId="1BC498B3"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診断編</w:t>
            </w:r>
          </w:p>
          <w:p w14:paraId="6022DA13" w14:textId="77777777" w:rsidR="008814D9" w:rsidRPr="002F24C1" w:rsidRDefault="008814D9" w:rsidP="00AF3B7B">
            <w:pPr>
              <w:widowControl/>
              <w:ind w:firstLineChars="0" w:firstLine="0"/>
              <w:jc w:val="left"/>
              <w:rPr>
                <w:b/>
                <w:bCs/>
                <w:color w:val="FFFFFF" w:themeColor="background1"/>
                <w:szCs w:val="32"/>
              </w:rPr>
            </w:pPr>
            <w:r w:rsidRPr="002F24C1">
              <w:rPr>
                <w:b/>
                <w:bCs/>
                <w:color w:val="FFFFFF" w:themeColor="background1"/>
                <w:szCs w:val="32"/>
              </w:rPr>
              <w:t>No.3</w:t>
            </w:r>
          </w:p>
        </w:tc>
        <w:tc>
          <w:tcPr>
            <w:tcW w:w="8760" w:type="dxa"/>
            <w:shd w:val="clear" w:color="auto" w:fill="215E99"/>
          </w:tcPr>
          <w:p w14:paraId="3414FCF2"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パスワード管理</w:t>
            </w:r>
          </w:p>
        </w:tc>
      </w:tr>
      <w:tr w:rsidR="008814D9" w:rsidRPr="002F24C1" w14:paraId="472D54CE" w14:textId="77777777" w:rsidTr="00AF3B7B">
        <w:tc>
          <w:tcPr>
            <w:tcW w:w="10456" w:type="dxa"/>
            <w:gridSpan w:val="2"/>
            <w:shd w:val="clear" w:color="auto" w:fill="215E99"/>
          </w:tcPr>
          <w:p w14:paraId="29B606BD"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強固なパスワードを使用する</w:t>
            </w:r>
          </w:p>
        </w:tc>
      </w:tr>
      <w:tr w:rsidR="008814D9" w:rsidRPr="002F24C1" w14:paraId="7CD9ABAE" w14:textId="77777777" w:rsidTr="00AF3B7B">
        <w:tc>
          <w:tcPr>
            <w:tcW w:w="10456" w:type="dxa"/>
            <w:gridSpan w:val="2"/>
          </w:tcPr>
          <w:p w14:paraId="311B3C00" w14:textId="77777777" w:rsidR="008814D9" w:rsidRPr="002F24C1" w:rsidRDefault="008814D9" w:rsidP="00AF3B7B">
            <w:pPr>
              <w:tabs>
                <w:tab w:val="left" w:pos="1830"/>
              </w:tabs>
              <w:ind w:firstLineChars="0" w:firstLine="0"/>
              <w:jc w:val="left"/>
            </w:pPr>
            <w:r w:rsidRPr="002F24C1">
              <w:rPr>
                <w:rFonts w:hint="eastAsia"/>
              </w:rPr>
              <w:t>パスワードが推測や解析されたり、</w:t>
            </w:r>
            <w:r w:rsidRPr="002F24C1">
              <w:t>Webサービスから流出したID・パスワードが悪用されたりすることで、不正にログインされる被害が増えています。パスワードは「長く」、「複雑に」、「使い回さない」ようにして強化しましょう。</w:t>
            </w:r>
          </w:p>
        </w:tc>
      </w:tr>
      <w:tr w:rsidR="008814D9" w:rsidRPr="002F24C1" w14:paraId="26EEC3C0" w14:textId="77777777" w:rsidTr="00AF3B7B">
        <w:tc>
          <w:tcPr>
            <w:tcW w:w="1696" w:type="dxa"/>
          </w:tcPr>
          <w:p w14:paraId="459C30B1" w14:textId="77777777" w:rsidR="008814D9" w:rsidRPr="002F24C1" w:rsidRDefault="008814D9" w:rsidP="00AF3B7B">
            <w:pPr>
              <w:tabs>
                <w:tab w:val="left" w:pos="1830"/>
              </w:tabs>
              <w:ind w:firstLineChars="0" w:firstLine="0"/>
              <w:jc w:val="left"/>
            </w:pPr>
            <w:r w:rsidRPr="002F24C1">
              <w:rPr>
                <w:rFonts w:hint="eastAsia"/>
              </w:rPr>
              <w:t>対策例</w:t>
            </w:r>
          </w:p>
        </w:tc>
        <w:tc>
          <w:tcPr>
            <w:tcW w:w="8760" w:type="dxa"/>
          </w:tcPr>
          <w:p w14:paraId="1404C128" w14:textId="77777777" w:rsidR="008814D9" w:rsidRPr="002F24C1" w:rsidRDefault="008814D9" w:rsidP="00AF3B7B">
            <w:pPr>
              <w:tabs>
                <w:tab w:val="left" w:pos="1830"/>
              </w:tabs>
              <w:ind w:firstLineChars="0" w:firstLine="0"/>
              <w:jc w:val="left"/>
            </w:pPr>
            <w:r w:rsidRPr="002F24C1">
              <w:rPr>
                <w:rFonts w:hint="eastAsia"/>
              </w:rPr>
              <w:t>パスワードは</w:t>
            </w:r>
            <w:r w:rsidRPr="002F24C1">
              <w:t>10文字以上で「できるだけ長く」、大文字、小文字、数字、記号含めて「複雑に」、名前、電話番号、誕生日、簡単な英単語などは使わず、推測できないようにする。</w:t>
            </w:r>
          </w:p>
          <w:p w14:paraId="1572E09E" w14:textId="77777777" w:rsidR="008814D9" w:rsidRPr="002F24C1" w:rsidRDefault="008814D9" w:rsidP="00AF3B7B">
            <w:pPr>
              <w:tabs>
                <w:tab w:val="left" w:pos="1830"/>
              </w:tabs>
              <w:ind w:firstLineChars="0" w:firstLine="0"/>
              <w:jc w:val="left"/>
            </w:pPr>
            <w:r w:rsidRPr="002F24C1">
              <w:rPr>
                <w:rFonts w:hint="eastAsia"/>
              </w:rPr>
              <w:t>同じ</w:t>
            </w:r>
            <w:r w:rsidRPr="002F24C1">
              <w:t>ID・パスワードを複数サービス間で使い回さない。</w:t>
            </w:r>
          </w:p>
          <w:p w14:paraId="731FD301" w14:textId="3C99D9A2" w:rsidR="008814D9" w:rsidRPr="002F24C1" w:rsidRDefault="008814D9" w:rsidP="00AF3B7B">
            <w:pPr>
              <w:tabs>
                <w:tab w:val="left" w:pos="1830"/>
              </w:tabs>
              <w:ind w:firstLineChars="0" w:firstLine="0"/>
              <w:jc w:val="left"/>
            </w:pPr>
            <w:r w:rsidRPr="002F24C1">
              <w:rPr>
                <w:rFonts w:hint="eastAsia"/>
              </w:rPr>
              <w:t>テレワークで</w:t>
            </w:r>
            <w:bookmarkStart w:id="160" w:name="■VPN（VirtualPrivateNetwork）10ー2－2"/>
            <w:r w:rsidRPr="002F24C1">
              <w:fldChar w:fldCharType="begin"/>
            </w:r>
            <w:r w:rsidR="007F705E">
              <w:instrText>HYPERLINK  \l "■VPN"</w:instrText>
            </w:r>
            <w:r w:rsidRPr="002F24C1">
              <w:fldChar w:fldCharType="separate"/>
            </w:r>
            <w:r w:rsidRPr="002F24C1">
              <w:rPr>
                <w:color w:val="467886" w:themeColor="hyperlink"/>
                <w:u w:val="single"/>
              </w:rPr>
              <w:t>VPN</w:t>
            </w:r>
            <w:bookmarkEnd w:id="160"/>
            <w:r w:rsidRPr="002F24C1">
              <w:fldChar w:fldCharType="end"/>
            </w:r>
            <w:r w:rsidRPr="002F24C1">
              <w:t>やクラウドサービスを利用する際は、強固なパスワードを設定し、可能な場合は多段階認証や</w:t>
            </w:r>
            <w:bookmarkStart w:id="161" w:name="■多要素認証10ー2ー2"/>
            <w:r w:rsidRPr="002F24C1">
              <w:fldChar w:fldCharType="begin"/>
            </w:r>
            <w:r w:rsidR="00CD69FF">
              <w:instrText>HYPERLINK  \l "■多要素認証"</w:instrText>
            </w:r>
            <w:r w:rsidRPr="002F24C1">
              <w:fldChar w:fldCharType="separate"/>
            </w:r>
            <w:r w:rsidRPr="002F24C1">
              <w:rPr>
                <w:color w:val="467886" w:themeColor="hyperlink"/>
                <w:u w:val="single"/>
              </w:rPr>
              <w:t>多要素認証</w:t>
            </w:r>
            <w:bookmarkEnd w:id="161"/>
            <w:r w:rsidRPr="002F24C1">
              <w:fldChar w:fldCharType="end"/>
            </w:r>
            <w:r w:rsidRPr="002F24C1">
              <w:t>を利用する。</w:t>
            </w:r>
          </w:p>
        </w:tc>
      </w:tr>
    </w:tbl>
    <w:p w14:paraId="30D8764A" w14:textId="1B8A8FBC" w:rsidR="008814D9" w:rsidRPr="002F24C1" w:rsidRDefault="008814D9" w:rsidP="008814D9"/>
    <w:p w14:paraId="7B3ED10B" w14:textId="77777777" w:rsidR="008814D9" w:rsidRPr="002F24C1" w:rsidRDefault="008814D9" w:rsidP="008814D9">
      <w:pPr>
        <w:tabs>
          <w:tab w:val="left" w:pos="4820"/>
        </w:tabs>
        <w:jc w:val="left"/>
        <w:rPr>
          <w:b/>
          <w:bCs/>
        </w:rPr>
      </w:pPr>
      <w:r w:rsidRPr="002F24C1">
        <w:rPr>
          <w:rFonts w:hint="eastAsia"/>
          <w:b/>
          <w:bCs/>
        </w:rPr>
        <w:t>「</w:t>
      </w:r>
      <w:r w:rsidRPr="002F24C1">
        <w:rPr>
          <w:b/>
          <w:bCs/>
        </w:rPr>
        <w:t>5分でできる！情報セキュリティ自社診断」（解説編）の使い方</w:t>
      </w:r>
    </w:p>
    <w:p w14:paraId="33E67CDF" w14:textId="77777777" w:rsidR="008814D9" w:rsidRPr="002F24C1" w:rsidRDefault="008814D9" w:rsidP="005C2009">
      <w:pPr>
        <w:numPr>
          <w:ilvl w:val="0"/>
          <w:numId w:val="41"/>
        </w:numPr>
        <w:ind w:firstLineChars="0"/>
        <w:jc w:val="left"/>
      </w:pPr>
      <w:r w:rsidRPr="002F24C1">
        <w:rPr>
          <w:rFonts w:hint="eastAsia"/>
        </w:rPr>
        <w:t>セキュリティ対策の検討と決定は、責任者・担当者と経営者が行います。</w:t>
      </w:r>
    </w:p>
    <w:p w14:paraId="2C5143D1" w14:textId="77777777" w:rsidR="008814D9" w:rsidRPr="002F24C1" w:rsidRDefault="008814D9" w:rsidP="005C2009">
      <w:pPr>
        <w:numPr>
          <w:ilvl w:val="0"/>
          <w:numId w:val="41"/>
        </w:numPr>
        <w:ind w:firstLineChars="0"/>
        <w:jc w:val="left"/>
      </w:pPr>
      <w:r w:rsidRPr="002F24C1">
        <w:rPr>
          <w:rFonts w:hint="eastAsia"/>
        </w:rPr>
        <w:t>診断項目ごとにセキュリティ対策を実施しない場合に考えられる被害・事故や、防止するためのセキュリティ対策例を参考にして検討します。</w:t>
      </w:r>
    </w:p>
    <w:p w14:paraId="44A3635F" w14:textId="77777777" w:rsidR="008814D9" w:rsidRPr="002F24C1" w:rsidRDefault="008814D9" w:rsidP="005C2009">
      <w:pPr>
        <w:numPr>
          <w:ilvl w:val="0"/>
          <w:numId w:val="41"/>
        </w:numPr>
        <w:ind w:firstLineChars="0"/>
        <w:jc w:val="left"/>
      </w:pPr>
      <w:r w:rsidRPr="002F24C1">
        <w:rPr>
          <w:rFonts w:hint="eastAsia"/>
        </w:rPr>
        <w:t>検討するときには従業員の意見を聞き、職場環境や業務に適したセキュリティ対策を決定します。</w:t>
      </w:r>
    </w:p>
    <w:p w14:paraId="4B280110" w14:textId="77777777" w:rsidR="008814D9" w:rsidRPr="002F24C1" w:rsidRDefault="008814D9" w:rsidP="008814D9"/>
    <w:p w14:paraId="58BD9C93" w14:textId="77777777" w:rsidR="008814D9" w:rsidRPr="002F24C1" w:rsidRDefault="008814D9" w:rsidP="008814D9">
      <w:r w:rsidRPr="002F24C1">
        <w:rPr>
          <w:rFonts w:hint="eastAsia"/>
        </w:rPr>
        <w:t>セキュリティ対策の決定後、「情報セキュリティハンドブック（ひな形）」を利用し、従業員が実行するべき事項を周知します。情報セキュリティハンドブック（ひな形）は、自社診断の解説編に記載されているセキュリティ対策例と連動しています。ひな型を編集して決定したセキュリティ対策の内容を具体的に記述し、従業員に配付します。ひな型の記載例は以下の通りです。</w:t>
      </w:r>
    </w:p>
    <w:p w14:paraId="7D2CA477" w14:textId="77777777" w:rsidR="008814D9" w:rsidRPr="002F24C1" w:rsidRDefault="008814D9" w:rsidP="008814D9"/>
    <w:p w14:paraId="34AE6D1B" w14:textId="77777777" w:rsidR="008814D9" w:rsidRPr="002F24C1" w:rsidRDefault="008814D9" w:rsidP="008814D9">
      <w:pPr>
        <w:tabs>
          <w:tab w:val="left" w:pos="4820"/>
        </w:tabs>
        <w:jc w:val="left"/>
        <w:rPr>
          <w:b/>
          <w:bCs/>
        </w:rPr>
      </w:pPr>
      <w:r w:rsidRPr="002F24C1">
        <w:rPr>
          <w:rFonts w:hint="eastAsia"/>
          <w:b/>
          <w:bCs/>
        </w:rPr>
        <w:t>実施手順の例：パスワードの管理</w:t>
      </w:r>
    </w:p>
    <w:p w14:paraId="229C72A9" w14:textId="46B49A16" w:rsidR="008814D9" w:rsidRPr="002F24C1" w:rsidRDefault="008814D9" w:rsidP="008814D9">
      <w:r w:rsidRPr="002F24C1">
        <w:rPr>
          <w:rFonts w:hint="eastAsia"/>
        </w:rPr>
        <w:t>ログインやファイル</w:t>
      </w:r>
      <w:bookmarkStart w:id="162" w:name="■暗号化10ー2－2"/>
      <w:r w:rsidRPr="002F24C1">
        <w:fldChar w:fldCharType="begin"/>
      </w:r>
      <w:r w:rsidR="002C7140">
        <w:instrText>HYPERLINK  \l "■暗号化10ー2－2"</w:instrText>
      </w:r>
      <w:r w:rsidRPr="002F24C1">
        <w:fldChar w:fldCharType="separate"/>
      </w:r>
      <w:r w:rsidRPr="002F24C1">
        <w:rPr>
          <w:rFonts w:hint="eastAsia"/>
          <w:color w:val="467886" w:themeColor="hyperlink"/>
          <w:u w:val="single"/>
        </w:rPr>
        <w:t>暗号化</w:t>
      </w:r>
      <w:bookmarkEnd w:id="162"/>
      <w:r w:rsidRPr="002F24C1">
        <w:fldChar w:fldCharType="end"/>
      </w:r>
      <w:r w:rsidRPr="002F24C1">
        <w:rPr>
          <w:rFonts w:hint="eastAsia"/>
        </w:rPr>
        <w:t>に使うパスワードは、以下に従って設定・利用する。</w:t>
      </w:r>
    </w:p>
    <w:p w14:paraId="66E78CAB" w14:textId="77777777" w:rsidR="008814D9" w:rsidRPr="002F24C1" w:rsidRDefault="008814D9" w:rsidP="008814D9">
      <w:r w:rsidRPr="002F24C1">
        <w:rPr>
          <w:rFonts w:hint="eastAsia"/>
        </w:rPr>
        <w:t>編集前（ひな型）</w:t>
      </w:r>
    </w:p>
    <w:tbl>
      <w:tblPr>
        <w:tblStyle w:val="a9"/>
        <w:tblW w:w="0" w:type="auto"/>
        <w:tblLook w:val="04A0" w:firstRow="1" w:lastRow="0" w:firstColumn="1" w:lastColumn="0" w:noHBand="0" w:noVBand="1"/>
      </w:tblPr>
      <w:tblGrid>
        <w:gridCol w:w="3964"/>
        <w:gridCol w:w="6492"/>
      </w:tblGrid>
      <w:tr w:rsidR="008814D9" w:rsidRPr="002F24C1" w14:paraId="6C45E32E" w14:textId="77777777" w:rsidTr="00AF3B7B">
        <w:tc>
          <w:tcPr>
            <w:tcW w:w="3964" w:type="dxa"/>
            <w:shd w:val="clear" w:color="auto" w:fill="215E99"/>
          </w:tcPr>
          <w:p w14:paraId="5C0C5CB4"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〇必須</w:t>
            </w:r>
          </w:p>
        </w:tc>
        <w:tc>
          <w:tcPr>
            <w:tcW w:w="6492" w:type="dxa"/>
            <w:shd w:val="clear" w:color="auto" w:fill="215E99"/>
          </w:tcPr>
          <w:p w14:paraId="614D4466"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×禁止</w:t>
            </w:r>
          </w:p>
        </w:tc>
      </w:tr>
      <w:tr w:rsidR="008814D9" w:rsidRPr="002F24C1" w14:paraId="7B157711" w14:textId="77777777" w:rsidTr="00AF3B7B">
        <w:tc>
          <w:tcPr>
            <w:tcW w:w="3964" w:type="dxa"/>
          </w:tcPr>
          <w:p w14:paraId="50294BA7" w14:textId="77777777" w:rsidR="008814D9" w:rsidRPr="002F24C1" w:rsidRDefault="008814D9" w:rsidP="00AF3B7B">
            <w:pPr>
              <w:tabs>
                <w:tab w:val="left" w:pos="1830"/>
              </w:tabs>
              <w:ind w:firstLineChars="0" w:firstLine="0"/>
              <w:jc w:val="left"/>
            </w:pPr>
            <w:r w:rsidRPr="002F24C1">
              <w:rPr>
                <w:color w:val="FF0000"/>
              </w:rPr>
              <w:t>10</w:t>
            </w:r>
            <w:r w:rsidRPr="002F24C1">
              <w:t>文字以上の文字数で構成されている</w:t>
            </w:r>
          </w:p>
        </w:tc>
        <w:tc>
          <w:tcPr>
            <w:tcW w:w="6492" w:type="dxa"/>
          </w:tcPr>
          <w:p w14:paraId="5B482DE4" w14:textId="77777777" w:rsidR="008814D9" w:rsidRPr="002F24C1" w:rsidRDefault="008814D9" w:rsidP="00AF3B7B">
            <w:pPr>
              <w:tabs>
                <w:tab w:val="left" w:pos="1830"/>
              </w:tabs>
              <w:ind w:firstLineChars="0" w:firstLine="0"/>
              <w:jc w:val="left"/>
            </w:pPr>
            <w:r w:rsidRPr="002F24C1">
              <w:rPr>
                <w:rFonts w:hint="eastAsia"/>
                <w:color w:val="FF0000"/>
              </w:rPr>
              <w:t>名前・愛称・地名・電話番号・生年月日・辞書に載っている単語・よく使われるフレーズ</w:t>
            </w:r>
            <w:r w:rsidRPr="002F24C1">
              <w:rPr>
                <w:rFonts w:hint="eastAsia"/>
              </w:rPr>
              <w:t>は使わない</w:t>
            </w:r>
          </w:p>
        </w:tc>
      </w:tr>
    </w:tbl>
    <w:p w14:paraId="0185AEF5" w14:textId="77777777" w:rsidR="008814D9" w:rsidRPr="002F24C1" w:rsidRDefault="008814D9" w:rsidP="008814D9">
      <w:r w:rsidRPr="002F24C1">
        <w:rPr>
          <w:noProof/>
        </w:rPr>
        <w:drawing>
          <wp:anchor distT="0" distB="0" distL="114300" distR="114300" simplePos="0" relativeHeight="251698176" behindDoc="0" locked="0" layoutInCell="1" allowOverlap="1" wp14:anchorId="3B064BFF" wp14:editId="7B9E4F66">
            <wp:simplePos x="0" y="0"/>
            <wp:positionH relativeFrom="column">
              <wp:posOffset>2158365</wp:posOffset>
            </wp:positionH>
            <wp:positionV relativeFrom="paragraph">
              <wp:posOffset>93345</wp:posOffset>
            </wp:positionV>
            <wp:extent cx="2005965" cy="359410"/>
            <wp:effectExtent l="0" t="0" r="0" b="2540"/>
            <wp:wrapSquare wrapText="bothSides"/>
            <wp:docPr id="101263367" name="図 130" descr="図形, 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3367" name="図 130" descr="図形, アイコン&#10;&#10;AI によって生成されたコンテンツは間違っている可能性がありま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5965" cy="359410"/>
                    </a:xfrm>
                    <a:prstGeom prst="rect">
                      <a:avLst/>
                    </a:prstGeom>
                    <a:noFill/>
                    <a:ln>
                      <a:noFill/>
                    </a:ln>
                  </pic:spPr>
                </pic:pic>
              </a:graphicData>
            </a:graphic>
          </wp:anchor>
        </w:drawing>
      </w:r>
      <w:r w:rsidRPr="002F24C1">
        <w:rPr>
          <w:rFonts w:hint="eastAsia"/>
        </w:rPr>
        <w:t>編集後</w:t>
      </w:r>
    </w:p>
    <w:p w14:paraId="00959026" w14:textId="77777777" w:rsidR="008814D9" w:rsidRPr="002F24C1" w:rsidRDefault="008814D9" w:rsidP="008814D9">
      <w:pPr>
        <w:ind w:firstLineChars="0" w:firstLine="0"/>
      </w:pPr>
      <w:r w:rsidRPr="002F24C1">
        <w:rPr>
          <w:noProof/>
        </w:rPr>
        <mc:AlternateContent>
          <mc:Choice Requires="wps">
            <w:drawing>
              <wp:anchor distT="0" distB="0" distL="114300" distR="114300" simplePos="0" relativeHeight="251694080" behindDoc="0" locked="0" layoutInCell="1" allowOverlap="1" wp14:anchorId="0358ED20" wp14:editId="058D9BDA">
                <wp:simplePos x="0" y="0"/>
                <wp:positionH relativeFrom="margin">
                  <wp:posOffset>-2540</wp:posOffset>
                </wp:positionH>
                <wp:positionV relativeFrom="paragraph">
                  <wp:posOffset>1091147</wp:posOffset>
                </wp:positionV>
                <wp:extent cx="6648450" cy="276860"/>
                <wp:effectExtent l="0" t="0" r="0" b="0"/>
                <wp:wrapSquare wrapText="bothSides"/>
                <wp:docPr id="1055704950" name="テキスト ボックス 558"/>
                <wp:cNvGraphicFramePr/>
                <a:graphic xmlns:a="http://schemas.openxmlformats.org/drawingml/2006/main">
                  <a:graphicData uri="http://schemas.microsoft.com/office/word/2010/wordprocessingShape">
                    <wps:wsp>
                      <wps:cNvSpPr txBox="1"/>
                      <wps:spPr>
                        <a:xfrm>
                          <a:off x="0" y="0"/>
                          <a:ext cx="6648450" cy="276860"/>
                        </a:xfrm>
                        <a:prstGeom prst="rect">
                          <a:avLst/>
                        </a:prstGeom>
                        <a:noFill/>
                      </wps:spPr>
                      <wps:txbx>
                        <w:txbxContent>
                          <w:p w14:paraId="4F93E939" w14:textId="77777777" w:rsidR="008814D9" w:rsidRDefault="008814D9" w:rsidP="008814D9">
                            <w:pPr>
                              <w:pStyle w:val="aff1"/>
                            </w:pPr>
                            <w:r>
                              <w:rPr>
                                <w:rFonts w:hint="eastAsia"/>
                              </w:rPr>
                              <w:t>ひな形の修正例</w:t>
                            </w:r>
                          </w:p>
                          <w:p w14:paraId="7866FE9A" w14:textId="77777777" w:rsidR="008814D9" w:rsidRDefault="008814D9" w:rsidP="008814D9">
                            <w:pPr>
                              <w:pStyle w:val="aff1"/>
                            </w:pPr>
                            <w:r>
                              <w:rPr>
                                <w:rFonts w:hint="eastAsia"/>
                              </w:rPr>
                              <w:t>(出典) IPA「情報セキュリティハンドブック（ひな形）」をもとに作成</w:t>
                            </w:r>
                          </w:p>
                        </w:txbxContent>
                      </wps:txbx>
                      <wps:bodyPr wrap="square" rtlCol="0">
                        <a:spAutoFit/>
                      </wps:bodyPr>
                    </wps:wsp>
                  </a:graphicData>
                </a:graphic>
                <wp14:sizeRelH relativeFrom="margin">
                  <wp14:pctWidth>0</wp14:pctWidth>
                </wp14:sizeRelH>
              </wp:anchor>
            </w:drawing>
          </mc:Choice>
          <mc:Fallback>
            <w:pict>
              <v:shape w14:anchorId="0358ED20" id="テキスト ボックス 558" o:spid="_x0000_s1039" type="#_x0000_t202" style="position:absolute;left:0;text-align:left;margin-left:-.2pt;margin-top:85.9pt;width:523.5pt;height:21.8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" filled="f" stroked="f">
                <v:textbox style="mso-fit-shape-to-text:t">
                  <w:txbxContent>
                    <w:p w14:paraId="4F93E939" w14:textId="77777777" w:rsidR="008814D9" w:rsidRDefault="008814D9" w:rsidP="008814D9">
                      <w:pPr>
                        <w:pStyle w:val="aff1"/>
                      </w:pPr>
                      <w:r>
                        <w:rPr>
                          <w:rFonts w:hint="eastAsia"/>
                        </w:rPr>
                        <w:t>ひな形の修正例</w:t>
                      </w:r>
                    </w:p>
                    <w:p w14:paraId="7866FE9A" w14:textId="77777777" w:rsidR="008814D9" w:rsidRDefault="008814D9" w:rsidP="008814D9">
                      <w:pPr>
                        <w:pStyle w:val="aff1"/>
                      </w:pPr>
                      <w:r>
                        <w:rPr>
                          <w:rFonts w:hint="eastAsia"/>
                        </w:rPr>
                        <w:t>(</w:t>
                      </w:r>
                      <w:r>
                        <w:rPr>
                          <w:rFonts w:hint="eastAsia"/>
                        </w:rPr>
                        <w:t>出典) IPA「情報セキュリティハンドブック（ひな形）」をもとに作成</w:t>
                      </w:r>
                    </w:p>
                  </w:txbxContent>
                </v:textbox>
                <w10:wrap type="square" anchorx="margin"/>
              </v:shape>
            </w:pict>
          </mc:Fallback>
        </mc:AlternateContent>
      </w:r>
    </w:p>
    <w:tbl>
      <w:tblPr>
        <w:tblStyle w:val="a9"/>
        <w:tblW w:w="0" w:type="auto"/>
        <w:tblLook w:val="04A0" w:firstRow="1" w:lastRow="0" w:firstColumn="1" w:lastColumn="0" w:noHBand="0" w:noVBand="1"/>
      </w:tblPr>
      <w:tblGrid>
        <w:gridCol w:w="3964"/>
        <w:gridCol w:w="6492"/>
      </w:tblGrid>
      <w:tr w:rsidR="008814D9" w:rsidRPr="002F24C1" w14:paraId="7A974EF3" w14:textId="77777777" w:rsidTr="00AF3B7B">
        <w:tc>
          <w:tcPr>
            <w:tcW w:w="3964" w:type="dxa"/>
            <w:shd w:val="clear" w:color="auto" w:fill="215E99"/>
          </w:tcPr>
          <w:p w14:paraId="04C7BC8E"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〇必須</w:t>
            </w:r>
          </w:p>
        </w:tc>
        <w:tc>
          <w:tcPr>
            <w:tcW w:w="6492" w:type="dxa"/>
            <w:shd w:val="clear" w:color="auto" w:fill="215E99"/>
          </w:tcPr>
          <w:p w14:paraId="7D993BC7"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×禁止</w:t>
            </w:r>
          </w:p>
        </w:tc>
      </w:tr>
      <w:tr w:rsidR="008814D9" w:rsidRPr="002F24C1" w14:paraId="052C67EC" w14:textId="77777777" w:rsidTr="00AF3B7B">
        <w:tc>
          <w:tcPr>
            <w:tcW w:w="3964" w:type="dxa"/>
          </w:tcPr>
          <w:p w14:paraId="19BCCBB9" w14:textId="77777777" w:rsidR="008814D9" w:rsidRPr="002F24C1" w:rsidRDefault="008814D9" w:rsidP="00AF3B7B">
            <w:pPr>
              <w:tabs>
                <w:tab w:val="left" w:pos="1830"/>
              </w:tabs>
              <w:ind w:firstLineChars="0" w:firstLine="0"/>
              <w:jc w:val="left"/>
            </w:pPr>
            <w:r w:rsidRPr="002F24C1">
              <w:rPr>
                <w:color w:val="0070C0"/>
              </w:rPr>
              <w:t>16</w:t>
            </w:r>
            <w:r w:rsidRPr="002F24C1">
              <w:t>文字以上の文字数で構成されている</w:t>
            </w:r>
          </w:p>
        </w:tc>
        <w:tc>
          <w:tcPr>
            <w:tcW w:w="6492" w:type="dxa"/>
          </w:tcPr>
          <w:p w14:paraId="7AE02D07" w14:textId="77777777" w:rsidR="008814D9" w:rsidRPr="002F24C1" w:rsidRDefault="008814D9" w:rsidP="00AF3B7B">
            <w:pPr>
              <w:tabs>
                <w:tab w:val="left" w:pos="1830"/>
              </w:tabs>
              <w:ind w:firstLineChars="0" w:firstLine="0"/>
              <w:jc w:val="left"/>
            </w:pPr>
            <w:r w:rsidRPr="002F24C1">
              <w:rPr>
                <w:rFonts w:hint="eastAsia"/>
                <w:color w:val="0070C0"/>
              </w:rPr>
              <w:t>従業員番号・名前・住所・電話番号・生年月日・辞書に載っている単語・他人に推測されやすい文字列</w:t>
            </w:r>
            <w:r w:rsidRPr="002F24C1">
              <w:rPr>
                <w:rFonts w:hint="eastAsia"/>
              </w:rPr>
              <w:t>は使わない</w:t>
            </w:r>
          </w:p>
        </w:tc>
      </w:tr>
    </w:tbl>
    <w:p w14:paraId="139B7E50" w14:textId="77777777" w:rsidR="008814D9" w:rsidRPr="002F24C1" w:rsidRDefault="008814D9" w:rsidP="008814D9">
      <w:pPr>
        <w:tabs>
          <w:tab w:val="left" w:pos="4820"/>
        </w:tabs>
        <w:jc w:val="left"/>
        <w:rPr>
          <w:b/>
          <w:bCs/>
        </w:rPr>
      </w:pPr>
    </w:p>
    <w:p w14:paraId="4F4971AB" w14:textId="77777777" w:rsidR="008814D9" w:rsidRPr="002F24C1" w:rsidRDefault="008814D9" w:rsidP="008814D9">
      <w:pPr>
        <w:tabs>
          <w:tab w:val="left" w:pos="4820"/>
        </w:tabs>
        <w:jc w:val="left"/>
        <w:rPr>
          <w:b/>
          <w:bCs/>
        </w:rPr>
      </w:pPr>
      <w:r w:rsidRPr="002F24C1">
        <w:rPr>
          <w:rFonts w:hint="eastAsia"/>
          <w:b/>
          <w:bCs/>
        </w:rPr>
        <w:t>「情報セキュリティハンドブック（ひな形）」の使い方</w:t>
      </w:r>
    </w:p>
    <w:p w14:paraId="4F9A8636" w14:textId="77777777" w:rsidR="008814D9" w:rsidRPr="002F24C1" w:rsidRDefault="008814D9" w:rsidP="005C2009">
      <w:pPr>
        <w:numPr>
          <w:ilvl w:val="0"/>
          <w:numId w:val="42"/>
        </w:numPr>
        <w:ind w:firstLineChars="0"/>
        <w:jc w:val="left"/>
      </w:pPr>
      <w:r w:rsidRPr="002F24C1">
        <w:rPr>
          <w:rFonts w:hint="eastAsia"/>
        </w:rPr>
        <w:t>情報セキュリティハンドブックは、責任者・担当者が作成します。</w:t>
      </w:r>
    </w:p>
    <w:p w14:paraId="761B9E54" w14:textId="77777777" w:rsidR="008814D9" w:rsidRPr="002F24C1" w:rsidRDefault="008814D9" w:rsidP="005C2009">
      <w:pPr>
        <w:numPr>
          <w:ilvl w:val="0"/>
          <w:numId w:val="42"/>
        </w:numPr>
        <w:ind w:firstLineChars="0"/>
        <w:jc w:val="left"/>
      </w:pPr>
      <w:r w:rsidRPr="002F24C1">
        <w:rPr>
          <w:rFonts w:hint="eastAsia"/>
        </w:rPr>
        <w:t>ひな型に記載された例文を編集して、決定したセキュリティ対策を社内ルールとして明文化します。</w:t>
      </w:r>
    </w:p>
    <w:tbl>
      <w:tblPr>
        <w:tblStyle w:val="a9"/>
        <w:tblpPr w:leftFromText="142" w:rightFromText="142" w:vertAnchor="text" w:horzAnchor="margin" w:tblpY="952"/>
        <w:tblW w:w="0" w:type="auto"/>
        <w:tblLook w:val="04A0" w:firstRow="1" w:lastRow="0" w:firstColumn="1" w:lastColumn="0" w:noHBand="0" w:noVBand="1"/>
      </w:tblPr>
      <w:tblGrid>
        <w:gridCol w:w="3964"/>
        <w:gridCol w:w="6492"/>
      </w:tblGrid>
      <w:tr w:rsidR="008814D9" w:rsidRPr="002F24C1" w14:paraId="7143EDB6" w14:textId="77777777" w:rsidTr="00AF3B7B">
        <w:tc>
          <w:tcPr>
            <w:tcW w:w="3964" w:type="dxa"/>
          </w:tcPr>
          <w:p w14:paraId="1C95FF1E"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t>詳細理解のため参考となる文献（参考文献）</w:t>
            </w:r>
          </w:p>
        </w:tc>
        <w:tc>
          <w:tcPr>
            <w:tcW w:w="6492" w:type="dxa"/>
          </w:tcPr>
          <w:p w14:paraId="4168EC74" w14:textId="77777777" w:rsidR="008814D9" w:rsidRPr="002F24C1" w:rsidRDefault="008814D9" w:rsidP="00AF3B7B">
            <w:pPr>
              <w:widowControl/>
              <w:wordWrap w:val="0"/>
              <w:spacing w:line="240" w:lineRule="exact"/>
              <w:ind w:firstLineChars="0" w:firstLine="0"/>
              <w:jc w:val="center"/>
              <w:rPr>
                <w:sz w:val="12"/>
                <w:szCs w:val="12"/>
              </w:rPr>
            </w:pPr>
          </w:p>
        </w:tc>
      </w:tr>
      <w:tr w:rsidR="008814D9" w:rsidRPr="002F24C1" w14:paraId="0A4A1F99" w14:textId="77777777" w:rsidTr="00AF3B7B">
        <w:tc>
          <w:tcPr>
            <w:tcW w:w="3964" w:type="dxa"/>
            <w:shd w:val="clear" w:color="auto" w:fill="F1A983" w:themeFill="accent2" w:themeFillTint="99"/>
          </w:tcPr>
          <w:p w14:paraId="56035B92"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t>情報セキュリティハンドブック（ひな形）</w:t>
            </w:r>
          </w:p>
        </w:tc>
        <w:tc>
          <w:tcPr>
            <w:tcW w:w="6492" w:type="dxa"/>
          </w:tcPr>
          <w:p w14:paraId="59DCE500" w14:textId="77777777" w:rsidR="008814D9" w:rsidRPr="002F24C1" w:rsidRDefault="008814D9" w:rsidP="00AF3B7B">
            <w:pPr>
              <w:widowControl/>
              <w:wordWrap w:val="0"/>
              <w:spacing w:line="240" w:lineRule="exact"/>
              <w:ind w:firstLineChars="0" w:firstLine="0"/>
              <w:jc w:val="center"/>
              <w:rPr>
                <w:sz w:val="12"/>
                <w:szCs w:val="12"/>
              </w:rPr>
            </w:pPr>
            <w:r w:rsidRPr="002F24C1">
              <w:rPr>
                <w:sz w:val="12"/>
                <w:szCs w:val="12"/>
              </w:rPr>
              <w:t>https://www.ipa.go.jp/security/sme/ps6vr7000001bu88-att/000108033.pptx</w:t>
            </w:r>
          </w:p>
        </w:tc>
      </w:tr>
    </w:tbl>
    <w:p w14:paraId="58AAE7F4" w14:textId="77777777" w:rsidR="008814D9" w:rsidRPr="002F24C1" w:rsidRDefault="008814D9" w:rsidP="005C2009">
      <w:pPr>
        <w:numPr>
          <w:ilvl w:val="0"/>
          <w:numId w:val="42"/>
        </w:numPr>
        <w:ind w:firstLineChars="0"/>
        <w:jc w:val="left"/>
      </w:pPr>
      <w:r w:rsidRPr="002F24C1">
        <w:rPr>
          <w:rFonts w:hint="eastAsia"/>
        </w:rPr>
        <w:t>完成した情報セキュリティハンドブックを全従業員に配付し、必要に応じて説明する機会を設けるなどして、セキュリティ対策を周知徹底します。</w:t>
      </w:r>
    </w:p>
    <w:p w14:paraId="2F915E66" w14:textId="77777777" w:rsidR="008814D9" w:rsidRPr="002F24C1" w:rsidRDefault="008814D9" w:rsidP="008814D9"/>
    <w:p w14:paraId="76DF31F6" w14:textId="77777777" w:rsidR="008814D9" w:rsidRPr="002F24C1" w:rsidRDefault="008814D9" w:rsidP="008814D9"/>
    <w:p w14:paraId="6B8CB26F" w14:textId="77777777" w:rsidR="008814D9" w:rsidRPr="002F24C1" w:rsidRDefault="008814D9" w:rsidP="008814D9"/>
    <w:bookmarkStart w:id="163" w:name="■NCO10ー2ー3"/>
    <w:bookmarkStart w:id="164" w:name="_Toc172722760"/>
    <w:bookmarkStart w:id="165" w:name="_Toc185338870"/>
    <w:bookmarkStart w:id="166" w:name="_Toc187824620"/>
    <w:bookmarkStart w:id="167" w:name="_Toc188348971"/>
    <w:bookmarkStart w:id="168" w:name="_Toc204087553"/>
    <w:p w14:paraId="0FA64723" w14:textId="19880BB2" w:rsidR="008814D9" w:rsidRPr="002F24C1" w:rsidRDefault="00AD208B"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r>
        <w:rPr>
          <w:b/>
          <w:bCs/>
          <w:color w:val="000000" w:themeColor="text1"/>
          <w:sz w:val="28"/>
        </w:rPr>
        <w:fldChar w:fldCharType="begin"/>
      </w:r>
      <w:r>
        <w:rPr>
          <w:rFonts w:hint="eastAsia"/>
          <w:b/>
          <w:bCs/>
          <w:color w:val="000000" w:themeColor="text1"/>
          <w:sz w:val="28"/>
        </w:rPr>
        <w:instrText xml:space="preserve">HYPERLINK </w:instrText>
      </w:r>
      <w:r>
        <w:rPr>
          <w:b/>
          <w:bCs/>
          <w:color w:val="000000" w:themeColor="text1"/>
          <w:sz w:val="28"/>
        </w:rPr>
        <w:instrText xml:space="preserve"> \l "</w:instrText>
      </w:r>
      <w:r>
        <w:rPr>
          <w:rFonts w:hint="eastAsia"/>
          <w:b/>
          <w:bCs/>
          <w:color w:val="000000" w:themeColor="text1"/>
          <w:sz w:val="28"/>
        </w:rPr>
        <w:instrText>■</w:instrText>
      </w:r>
      <w:r>
        <w:rPr>
          <w:b/>
          <w:bCs/>
          <w:color w:val="000000" w:themeColor="text1"/>
          <w:sz w:val="28"/>
        </w:rPr>
        <w:instrText>NCO（エヌシーオー）"</w:instrText>
      </w:r>
      <w:r>
        <w:rPr>
          <w:b/>
          <w:bCs/>
          <w:color w:val="000000" w:themeColor="text1"/>
          <w:sz w:val="28"/>
        </w:rPr>
      </w:r>
      <w:r>
        <w:rPr>
          <w:b/>
          <w:bCs/>
          <w:color w:val="000000" w:themeColor="text1"/>
          <w:sz w:val="28"/>
        </w:rPr>
        <w:fldChar w:fldCharType="separate"/>
      </w:r>
      <w:r w:rsidR="00AD3F3E" w:rsidRPr="00AD208B">
        <w:rPr>
          <w:rStyle w:val="a7"/>
          <w:rFonts w:hint="eastAsia"/>
          <w:b/>
          <w:bCs/>
          <w:sz w:val="28"/>
        </w:rPr>
        <w:t>NCO</w:t>
      </w:r>
      <w:r>
        <w:rPr>
          <w:b/>
          <w:bCs/>
          <w:color w:val="000000" w:themeColor="text1"/>
          <w:sz w:val="28"/>
        </w:rPr>
        <w:fldChar w:fldCharType="end"/>
      </w:r>
      <w:bookmarkEnd w:id="163"/>
      <w:r w:rsidR="008814D9" w:rsidRPr="002F24C1">
        <w:rPr>
          <w:b/>
          <w:bCs/>
          <w:color w:val="000000" w:themeColor="text1"/>
          <w:sz w:val="28"/>
        </w:rPr>
        <w:t>「インターネットの安全・安心ハンドブック</w:t>
      </w:r>
      <w:r w:rsidR="008814D9" w:rsidRPr="00CE3070">
        <w:rPr>
          <w:rFonts w:hint="eastAsia"/>
          <w:b/>
          <w:bCs/>
          <w:sz w:val="28"/>
        </w:rPr>
        <w:t>Ver5.10</w:t>
      </w:r>
      <w:r w:rsidR="008814D9" w:rsidRPr="002F24C1">
        <w:rPr>
          <w:b/>
          <w:bCs/>
          <w:color w:val="000000" w:themeColor="text1"/>
          <w:sz w:val="28"/>
        </w:rPr>
        <w:t>」の活用</w:t>
      </w:r>
      <w:bookmarkEnd w:id="164"/>
      <w:bookmarkEnd w:id="165"/>
      <w:bookmarkEnd w:id="166"/>
      <w:bookmarkEnd w:id="167"/>
      <w:bookmarkEnd w:id="168"/>
    </w:p>
    <w:p w14:paraId="7903B219" w14:textId="77777777" w:rsidR="008814D9" w:rsidRPr="002F24C1" w:rsidRDefault="008814D9" w:rsidP="008814D9"/>
    <w:tbl>
      <w:tblPr>
        <w:tblStyle w:val="a9"/>
        <w:tblW w:w="0" w:type="auto"/>
        <w:tblLook w:val="04A0" w:firstRow="1" w:lastRow="0" w:firstColumn="1" w:lastColumn="0" w:noHBand="0" w:noVBand="1"/>
      </w:tblPr>
      <w:tblGrid>
        <w:gridCol w:w="1271"/>
        <w:gridCol w:w="9185"/>
      </w:tblGrid>
      <w:tr w:rsidR="008814D9" w:rsidRPr="002F24C1" w14:paraId="72589749" w14:textId="77777777" w:rsidTr="00AF3B7B">
        <w:tc>
          <w:tcPr>
            <w:tcW w:w="1271" w:type="dxa"/>
            <w:shd w:val="clear" w:color="auto" w:fill="215E99"/>
          </w:tcPr>
          <w:p w14:paraId="1DD4659E"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対象者</w:t>
            </w:r>
          </w:p>
        </w:tc>
        <w:tc>
          <w:tcPr>
            <w:tcW w:w="9185" w:type="dxa"/>
          </w:tcPr>
          <w:p w14:paraId="784B0DAD" w14:textId="77777777" w:rsidR="008814D9" w:rsidRPr="002F24C1" w:rsidRDefault="008814D9" w:rsidP="005C2009">
            <w:pPr>
              <w:numPr>
                <w:ilvl w:val="0"/>
                <w:numId w:val="27"/>
              </w:numPr>
              <w:tabs>
                <w:tab w:val="left" w:pos="1830"/>
              </w:tabs>
              <w:ind w:firstLineChars="0"/>
              <w:jc w:val="left"/>
            </w:pPr>
            <w:r w:rsidRPr="002F24C1">
              <w:rPr>
                <w:rFonts w:hint="eastAsia"/>
              </w:rPr>
              <w:t>全従業員</w:t>
            </w:r>
          </w:p>
        </w:tc>
      </w:tr>
      <w:tr w:rsidR="008814D9" w:rsidRPr="002F24C1" w14:paraId="1F2F9D90" w14:textId="77777777" w:rsidTr="00AF3B7B">
        <w:tc>
          <w:tcPr>
            <w:tcW w:w="1271" w:type="dxa"/>
            <w:shd w:val="clear" w:color="auto" w:fill="215E99"/>
          </w:tcPr>
          <w:p w14:paraId="4BB0CC05"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目的</w:t>
            </w:r>
          </w:p>
        </w:tc>
        <w:tc>
          <w:tcPr>
            <w:tcW w:w="9185" w:type="dxa"/>
          </w:tcPr>
          <w:p w14:paraId="588FC96F" w14:textId="77777777" w:rsidR="008814D9" w:rsidRPr="002F24C1" w:rsidRDefault="008814D9" w:rsidP="00AF3B7B">
            <w:pPr>
              <w:tabs>
                <w:tab w:val="left" w:pos="1830"/>
              </w:tabs>
              <w:ind w:firstLineChars="0" w:firstLine="0"/>
              <w:jc w:val="left"/>
            </w:pPr>
            <w:r w:rsidRPr="002F24C1">
              <w:rPr>
                <w:rFonts w:hint="eastAsia"/>
              </w:rPr>
              <w:t>一人一人が能動的にサイバー空間における脅威を知り、サイバーセキュリティに対する素養・基本的な知識を身につけるため</w:t>
            </w:r>
          </w:p>
        </w:tc>
      </w:tr>
    </w:tbl>
    <w:p w14:paraId="00BC68EB" w14:textId="6933B8E7" w:rsidR="008814D9" w:rsidRPr="002F24C1" w:rsidRDefault="008814D9" w:rsidP="008814D9">
      <w:r w:rsidRPr="002F24C1">
        <w:rPr>
          <w:rFonts w:hint="eastAsia"/>
        </w:rPr>
        <w:t>本ハンドブックは、</w:t>
      </w:r>
      <w:bookmarkStart w:id="169" w:name="■サイバー攻撃10ー2ー3"/>
      <w:r w:rsidRPr="002F24C1">
        <w:fldChar w:fldCharType="begin"/>
      </w:r>
      <w:r w:rsidR="006234F2">
        <w:instrText>HYPERLINK  \l "■サイバー攻撃"</w:instrText>
      </w:r>
      <w:r w:rsidRPr="002F24C1">
        <w:fldChar w:fldCharType="separate"/>
      </w:r>
      <w:r w:rsidRPr="002F24C1">
        <w:rPr>
          <w:rFonts w:hint="eastAsia"/>
          <w:color w:val="467886" w:themeColor="hyperlink"/>
          <w:u w:val="single"/>
        </w:rPr>
        <w:t>サイバー攻撃</w:t>
      </w:r>
      <w:bookmarkEnd w:id="169"/>
      <w:r w:rsidRPr="002F24C1">
        <w:fldChar w:fldCharType="end"/>
      </w:r>
      <w:r w:rsidRPr="002F24C1">
        <w:rPr>
          <w:rFonts w:hint="eastAsia"/>
        </w:rPr>
        <w:t>の手口やリスクを身近な具体例を取り上げながら説明しているため、専門知識を必要とせずセキュリティ対策を知ることができます。インターネットの利用者が実施すべき基本的なセキュリティ対策に加えて、中小組織向けのセキュリティ対策を記載しています。企業経営においてセキュリティ対策に投資すべき理由、企業特有のセキュリティ対策に必要なルール作りといった内容を説明しています。</w:t>
      </w:r>
      <w:r w:rsidRPr="00CE3070">
        <w:rPr>
          <w:rFonts w:hint="eastAsia"/>
        </w:rPr>
        <w:t>Ver.5.10では、最新動向として生成</w:t>
      </w:r>
      <w:bookmarkStart w:id="170" w:name="■AI10ー2ー3"/>
      <w:r w:rsidR="001256D6">
        <w:fldChar w:fldCharType="begin"/>
      </w:r>
      <w:r w:rsidR="001256D6">
        <w:rPr>
          <w:rFonts w:hint="eastAsia"/>
        </w:rPr>
        <w:instrText xml:space="preserve">HYPERLINK </w:instrText>
      </w:r>
      <w:r w:rsidR="001256D6">
        <w:instrText xml:space="preserve"> \l "</w:instrText>
      </w:r>
      <w:r w:rsidR="001256D6">
        <w:rPr>
          <w:rFonts w:hint="eastAsia"/>
        </w:rPr>
        <w:instrText>■</w:instrText>
      </w:r>
      <w:r w:rsidR="001256D6">
        <w:instrText>AI"</w:instrText>
      </w:r>
      <w:r w:rsidR="001256D6">
        <w:fldChar w:fldCharType="separate"/>
      </w:r>
      <w:r w:rsidRPr="001256D6">
        <w:rPr>
          <w:rStyle w:val="a7"/>
          <w:rFonts w:hint="eastAsia"/>
        </w:rPr>
        <w:t>AI</w:t>
      </w:r>
      <w:bookmarkEnd w:id="170"/>
      <w:r w:rsidR="001256D6">
        <w:fldChar w:fldCharType="end"/>
      </w:r>
      <w:r w:rsidRPr="00CE3070">
        <w:rPr>
          <w:rFonts w:hint="eastAsia"/>
        </w:rPr>
        <w:t>や</w:t>
      </w:r>
      <w:bookmarkStart w:id="171" w:name="■サプライチェーン10ー2ー3"/>
      <w:r w:rsidR="009B7A5B">
        <w:fldChar w:fldCharType="begin"/>
      </w:r>
      <w:r w:rsidR="009B7A5B">
        <w:rPr>
          <w:rFonts w:hint="eastAsia"/>
        </w:rPr>
        <w:instrText xml:space="preserve">HYPERLINK </w:instrText>
      </w:r>
      <w:r w:rsidR="009B7A5B">
        <w:instrText xml:space="preserve"> \l "</w:instrText>
      </w:r>
      <w:r w:rsidR="009B7A5B">
        <w:rPr>
          <w:rFonts w:hint="eastAsia"/>
        </w:rPr>
        <w:instrText>■サプライチェーン</w:instrText>
      </w:r>
      <w:r w:rsidR="009B7A5B">
        <w:instrText>"</w:instrText>
      </w:r>
      <w:r w:rsidR="009B7A5B">
        <w:fldChar w:fldCharType="separate"/>
      </w:r>
      <w:r w:rsidRPr="009B7A5B">
        <w:rPr>
          <w:rStyle w:val="a7"/>
          <w:rFonts w:hint="eastAsia"/>
        </w:rPr>
        <w:t>サプライチェーン</w:t>
      </w:r>
      <w:bookmarkEnd w:id="171"/>
      <w:r w:rsidR="009B7A5B">
        <w:fldChar w:fldCharType="end"/>
      </w:r>
      <w:r w:rsidRPr="00CE3070">
        <w:rPr>
          <w:rFonts w:hint="eastAsia"/>
        </w:rPr>
        <w:t>攻撃についてのコラムも収録されています。</w:t>
      </w:r>
    </w:p>
    <w:p w14:paraId="5711BD69" w14:textId="77777777" w:rsidR="008814D9" w:rsidRPr="002F24C1" w:rsidRDefault="008814D9" w:rsidP="008814D9">
      <w:r w:rsidRPr="002F24C1">
        <w:rPr>
          <w:rFonts w:hint="eastAsia"/>
        </w:rPr>
        <w:t>以下では、第</w:t>
      </w:r>
      <w:r w:rsidRPr="002F24C1">
        <w:t>1章の「最低限実施すべきサイバーセキュリティ対策を理解しよう」を用いて、実施手順の作り方を説明します。</w:t>
      </w:r>
    </w:p>
    <w:tbl>
      <w:tblPr>
        <w:tblStyle w:val="a9"/>
        <w:tblW w:w="0" w:type="auto"/>
        <w:tblLook w:val="04A0" w:firstRow="1" w:lastRow="0" w:firstColumn="1" w:lastColumn="0" w:noHBand="0" w:noVBand="1"/>
      </w:tblPr>
      <w:tblGrid>
        <w:gridCol w:w="10456"/>
      </w:tblGrid>
      <w:tr w:rsidR="008814D9" w:rsidRPr="002F24C1" w14:paraId="2D738C4D" w14:textId="77777777" w:rsidTr="00AF3B7B">
        <w:tc>
          <w:tcPr>
            <w:tcW w:w="10456" w:type="dxa"/>
            <w:shd w:val="clear" w:color="auto" w:fill="215E99"/>
          </w:tcPr>
          <w:p w14:paraId="5E9C4E45"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（例）①</w:t>
            </w:r>
            <w:r w:rsidRPr="002F24C1">
              <w:rPr>
                <w:b/>
                <w:bCs/>
                <w:color w:val="FFFFFF" w:themeColor="background1"/>
                <w:szCs w:val="32"/>
              </w:rPr>
              <w:t>OSやソフトウェアは常に最新の状態にしておこう</w:t>
            </w:r>
          </w:p>
        </w:tc>
      </w:tr>
      <w:tr w:rsidR="008814D9" w:rsidRPr="002F24C1" w14:paraId="2387BDDE" w14:textId="77777777" w:rsidTr="00AF3B7B">
        <w:tc>
          <w:tcPr>
            <w:tcW w:w="10456" w:type="dxa"/>
          </w:tcPr>
          <w:p w14:paraId="44DA3AA4" w14:textId="77777777" w:rsidR="008814D9" w:rsidRPr="002F24C1" w:rsidRDefault="008814D9" w:rsidP="00AF3B7B">
            <w:pPr>
              <w:tabs>
                <w:tab w:val="left" w:pos="4820"/>
              </w:tabs>
              <w:ind w:firstLineChars="0" w:firstLine="0"/>
              <w:jc w:val="left"/>
              <w:rPr>
                <w:b/>
                <w:bCs/>
              </w:rPr>
            </w:pPr>
            <w:r w:rsidRPr="002F24C1">
              <w:rPr>
                <w:rFonts w:hint="eastAsia"/>
                <w:b/>
                <w:bCs/>
              </w:rPr>
              <w:t>インターネットの安全・安心ハンドブック記載</w:t>
            </w:r>
          </w:p>
          <w:p w14:paraId="03088929" w14:textId="77777777" w:rsidR="008814D9" w:rsidRPr="002F24C1" w:rsidRDefault="008814D9" w:rsidP="005C2009">
            <w:pPr>
              <w:numPr>
                <w:ilvl w:val="0"/>
                <w:numId w:val="28"/>
              </w:numPr>
              <w:tabs>
                <w:tab w:val="left" w:pos="1830"/>
              </w:tabs>
              <w:ind w:firstLineChars="0"/>
              <w:jc w:val="left"/>
            </w:pPr>
            <w:r w:rsidRPr="002F24C1">
              <w:t>OS関連のアップデート処理は自動で行われるか、アップデートを行うよう通知が出るようにする。</w:t>
            </w:r>
          </w:p>
          <w:p w14:paraId="7982ACBA" w14:textId="77777777" w:rsidR="008814D9" w:rsidRPr="002F24C1" w:rsidRDefault="008814D9" w:rsidP="005C2009">
            <w:pPr>
              <w:numPr>
                <w:ilvl w:val="0"/>
                <w:numId w:val="28"/>
              </w:numPr>
              <w:tabs>
                <w:tab w:val="left" w:pos="1830"/>
              </w:tabs>
              <w:ind w:firstLineChars="0"/>
              <w:jc w:val="left"/>
            </w:pPr>
            <w:r w:rsidRPr="002F24C1">
              <w:rPr>
                <w:rFonts w:hint="eastAsia"/>
              </w:rPr>
              <w:t>セキュリティ関連ニュースサイトなどでアップデートを促す情報が流れていたら、自主的に更新処理をかけるようにする。</w:t>
            </w:r>
          </w:p>
          <w:p w14:paraId="25295CAD" w14:textId="77777777" w:rsidR="008814D9" w:rsidRPr="002F24C1" w:rsidRDefault="008814D9" w:rsidP="005C2009">
            <w:pPr>
              <w:numPr>
                <w:ilvl w:val="0"/>
                <w:numId w:val="28"/>
              </w:numPr>
              <w:tabs>
                <w:tab w:val="left" w:pos="1830"/>
              </w:tabs>
              <w:ind w:firstLineChars="0"/>
              <w:jc w:val="left"/>
            </w:pPr>
            <w:r w:rsidRPr="002F24C1">
              <w:rPr>
                <w:rFonts w:hint="eastAsia"/>
              </w:rPr>
              <w:t>サイバー攻撃で狙われやすいソフトウェアを重点的に更新する。</w:t>
            </w:r>
          </w:p>
          <w:p w14:paraId="3ED5220E" w14:textId="77777777" w:rsidR="008814D9" w:rsidRPr="002F24C1" w:rsidRDefault="008814D9" w:rsidP="005C2009">
            <w:pPr>
              <w:numPr>
                <w:ilvl w:val="0"/>
                <w:numId w:val="28"/>
              </w:numPr>
              <w:tabs>
                <w:tab w:val="left" w:pos="1830"/>
              </w:tabs>
              <w:ind w:firstLineChars="0"/>
              <w:jc w:val="left"/>
            </w:pPr>
            <w:r w:rsidRPr="002F24C1">
              <w:rPr>
                <w:rFonts w:hint="eastAsia"/>
              </w:rPr>
              <w:t>機器そのものの基本プログラムを更新するファームウェアもアップデートする。</w:t>
            </w:r>
          </w:p>
          <w:p w14:paraId="11883853" w14:textId="581875D3" w:rsidR="008814D9" w:rsidRPr="002F24C1" w:rsidRDefault="008814D9" w:rsidP="005C2009">
            <w:pPr>
              <w:numPr>
                <w:ilvl w:val="0"/>
                <w:numId w:val="28"/>
              </w:numPr>
              <w:tabs>
                <w:tab w:val="left" w:pos="1830"/>
              </w:tabs>
              <w:ind w:firstLineChars="0"/>
              <w:jc w:val="left"/>
            </w:pPr>
            <w:r w:rsidRPr="002F24C1">
              <w:rPr>
                <w:rFonts w:hint="eastAsia"/>
              </w:rPr>
              <w:t>セキュリティソフトをインストールしている場合は、最新の</w:t>
            </w:r>
            <w:bookmarkStart w:id="172" w:name="■ウイルス定義ファイル（パターンファイル）10ー2ー3"/>
            <w:r w:rsidRPr="002F24C1">
              <w:fldChar w:fldCharType="begin"/>
            </w:r>
            <w:r w:rsidR="002C7140">
              <w:instrText>HYPERLINK  \l "■ウイルス定義ファイル（パターンファイル）"</w:instrText>
            </w:r>
            <w:r w:rsidRPr="002F24C1">
              <w:fldChar w:fldCharType="separate"/>
            </w:r>
            <w:r w:rsidRPr="002F24C1">
              <w:rPr>
                <w:rFonts w:hint="eastAsia"/>
                <w:color w:val="467886" w:themeColor="hyperlink"/>
                <w:u w:val="single"/>
              </w:rPr>
              <w:t>ウイルス定義ファイル</w:t>
            </w:r>
            <w:bookmarkEnd w:id="172"/>
            <w:r w:rsidRPr="002F24C1">
              <w:fldChar w:fldCharType="end"/>
            </w:r>
            <w:r w:rsidRPr="002F24C1">
              <w:rPr>
                <w:rFonts w:hint="eastAsia"/>
              </w:rPr>
              <w:t>に自動更新されるよう設定する。</w:t>
            </w:r>
          </w:p>
          <w:p w14:paraId="31E57556" w14:textId="779CD3D0" w:rsidR="008814D9" w:rsidRPr="002F24C1" w:rsidRDefault="008814D9" w:rsidP="005C2009">
            <w:pPr>
              <w:numPr>
                <w:ilvl w:val="0"/>
                <w:numId w:val="28"/>
              </w:numPr>
              <w:tabs>
                <w:tab w:val="left" w:pos="1830"/>
              </w:tabs>
              <w:ind w:firstLineChars="0"/>
              <w:jc w:val="left"/>
            </w:pPr>
            <w:r w:rsidRPr="002F24C1">
              <w:rPr>
                <w:rFonts w:hint="eastAsia"/>
              </w:rPr>
              <w:t>アップデートが提供されなくなった</w:t>
            </w:r>
            <w:r w:rsidRPr="002F24C1">
              <w:t>OSやソフトウェアは</w:t>
            </w:r>
            <w:bookmarkStart w:id="173" w:name="■セキュリティホール１０－２－３"/>
            <w:r w:rsidRPr="002F24C1">
              <w:fldChar w:fldCharType="begin"/>
            </w:r>
            <w:r w:rsidR="00CD69FF">
              <w:instrText>HYPERLINK  \l "■セキュリティホール"</w:instrText>
            </w:r>
            <w:r w:rsidRPr="002F24C1">
              <w:fldChar w:fldCharType="separate"/>
            </w:r>
            <w:r w:rsidRPr="002F24C1">
              <w:rPr>
                <w:color w:val="467886" w:themeColor="hyperlink"/>
                <w:u w:val="single"/>
              </w:rPr>
              <w:t>セキュリティホール</w:t>
            </w:r>
            <w:bookmarkEnd w:id="173"/>
            <w:r w:rsidRPr="002F24C1">
              <w:fldChar w:fldCharType="end"/>
            </w:r>
            <w:r w:rsidRPr="002F24C1">
              <w:t>が見つかっても修正用アップデートが提供されず、攻撃に対して非常に脆弱なので、使用しないようにする。</w:t>
            </w:r>
          </w:p>
          <w:p w14:paraId="4AD32C06" w14:textId="77777777" w:rsidR="008814D9" w:rsidRPr="002F24C1" w:rsidRDefault="008814D9" w:rsidP="00AF3B7B">
            <w:pPr>
              <w:ind w:firstLineChars="0" w:firstLine="0"/>
              <w:jc w:val="left"/>
            </w:pPr>
          </w:p>
          <w:p w14:paraId="224CBC78" w14:textId="77777777" w:rsidR="008814D9" w:rsidRPr="002F24C1" w:rsidRDefault="008814D9" w:rsidP="00AF3B7B">
            <w:pPr>
              <w:tabs>
                <w:tab w:val="left" w:pos="4820"/>
              </w:tabs>
              <w:ind w:firstLineChars="0" w:firstLine="0"/>
              <w:jc w:val="left"/>
              <w:rPr>
                <w:b/>
                <w:bCs/>
              </w:rPr>
            </w:pPr>
            <w:r w:rsidRPr="002F24C1">
              <w:rPr>
                <w:rFonts w:hint="eastAsia"/>
                <w:b/>
                <w:bCs/>
              </w:rPr>
              <w:t>自社の状況</w:t>
            </w:r>
          </w:p>
          <w:p w14:paraId="74E71CB6" w14:textId="77777777" w:rsidR="008814D9" w:rsidRPr="002F24C1" w:rsidRDefault="008814D9" w:rsidP="005C2009">
            <w:pPr>
              <w:numPr>
                <w:ilvl w:val="0"/>
                <w:numId w:val="29"/>
              </w:numPr>
              <w:tabs>
                <w:tab w:val="left" w:pos="1830"/>
              </w:tabs>
              <w:ind w:firstLineChars="0"/>
              <w:jc w:val="left"/>
            </w:pPr>
            <w:r w:rsidRPr="002F24C1">
              <w:t>OS</w:t>
            </w:r>
            <w:r w:rsidRPr="002F24C1">
              <w:rPr>
                <w:rFonts w:hint="eastAsia"/>
              </w:rPr>
              <w:t>、</w:t>
            </w:r>
            <w:r w:rsidRPr="002F24C1">
              <w:t>セキュリティソフトは法人向けを利用しているため、アップデート管理は情報システム部が担当。</w:t>
            </w:r>
          </w:p>
          <w:p w14:paraId="61455924" w14:textId="77777777" w:rsidR="008814D9" w:rsidRPr="002F24C1" w:rsidRDefault="008814D9" w:rsidP="005C2009">
            <w:pPr>
              <w:numPr>
                <w:ilvl w:val="0"/>
                <w:numId w:val="29"/>
              </w:numPr>
              <w:tabs>
                <w:tab w:val="left" w:pos="1830"/>
              </w:tabs>
              <w:ind w:firstLineChars="0"/>
              <w:jc w:val="left"/>
            </w:pPr>
            <w:r w:rsidRPr="002F24C1">
              <w:rPr>
                <w:rFonts w:hint="eastAsia"/>
              </w:rPr>
              <w:t>情報システム部がブラウザは古いバージョンを使わないように通知している。</w:t>
            </w:r>
          </w:p>
          <w:p w14:paraId="3C79B0FD" w14:textId="77777777" w:rsidR="008814D9" w:rsidRPr="002F24C1" w:rsidRDefault="008814D9" w:rsidP="005C2009">
            <w:pPr>
              <w:numPr>
                <w:ilvl w:val="0"/>
                <w:numId w:val="29"/>
              </w:numPr>
              <w:tabs>
                <w:tab w:val="left" w:pos="1830"/>
              </w:tabs>
              <w:ind w:firstLineChars="0"/>
              <w:jc w:val="left"/>
            </w:pPr>
            <w:r w:rsidRPr="002F24C1">
              <w:rPr>
                <w:rFonts w:hint="eastAsia"/>
              </w:rPr>
              <w:t>自宅で使用しているリモート用</w:t>
            </w:r>
            <w:r w:rsidRPr="002F24C1">
              <w:t>PCは、一般向けのソフト</w:t>
            </w:r>
            <w:r w:rsidRPr="002F24C1">
              <w:rPr>
                <w:rFonts w:hint="eastAsia"/>
              </w:rPr>
              <w:t>ウェア</w:t>
            </w:r>
            <w:r w:rsidRPr="002F24C1">
              <w:t>がインストールされている。</w:t>
            </w:r>
          </w:p>
        </w:tc>
      </w:tr>
    </w:tbl>
    <w:p w14:paraId="298BACF7" w14:textId="77777777" w:rsidR="008814D9" w:rsidRPr="002F24C1" w:rsidRDefault="008814D9" w:rsidP="008814D9">
      <w:pPr>
        <w:rPr>
          <w:noProof/>
        </w:rPr>
      </w:pPr>
      <w:r w:rsidRPr="002F24C1">
        <w:rPr>
          <w:noProof/>
        </w:rPr>
        <w:lastRenderedPageBreak/>
        <w:drawing>
          <wp:anchor distT="0" distB="0" distL="114300" distR="114300" simplePos="0" relativeHeight="251701248" behindDoc="0" locked="0" layoutInCell="1" allowOverlap="1" wp14:anchorId="24A0A8A7" wp14:editId="4272D9D2">
            <wp:simplePos x="0" y="0"/>
            <wp:positionH relativeFrom="column">
              <wp:posOffset>2280285</wp:posOffset>
            </wp:positionH>
            <wp:positionV relativeFrom="paragraph">
              <wp:posOffset>61858</wp:posOffset>
            </wp:positionV>
            <wp:extent cx="1993265" cy="475615"/>
            <wp:effectExtent l="0" t="0" r="6985" b="635"/>
            <wp:wrapSquare wrapText="bothSides"/>
            <wp:docPr id="1413537071" name="図 131" descr="図形, 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37071" name="図 131" descr="図形, アイコン&#10;&#10;AI によって生成されたコンテンツは間違っている可能性があり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3265" cy="475615"/>
                    </a:xfrm>
                    <a:prstGeom prst="rect">
                      <a:avLst/>
                    </a:prstGeom>
                    <a:noFill/>
                    <a:ln>
                      <a:noFill/>
                    </a:ln>
                  </pic:spPr>
                </pic:pic>
              </a:graphicData>
            </a:graphic>
          </wp:anchor>
        </w:drawing>
      </w:r>
    </w:p>
    <w:tbl>
      <w:tblPr>
        <w:tblStyle w:val="a9"/>
        <w:tblW w:w="0" w:type="auto"/>
        <w:tblLook w:val="04A0" w:firstRow="1" w:lastRow="0" w:firstColumn="1" w:lastColumn="0" w:noHBand="0" w:noVBand="1"/>
      </w:tblPr>
      <w:tblGrid>
        <w:gridCol w:w="10456"/>
      </w:tblGrid>
      <w:tr w:rsidR="008814D9" w:rsidRPr="002F24C1" w14:paraId="70C009B9" w14:textId="77777777" w:rsidTr="00AF3B7B">
        <w:tc>
          <w:tcPr>
            <w:tcW w:w="10456" w:type="dxa"/>
            <w:shd w:val="clear" w:color="auto" w:fill="215E99"/>
          </w:tcPr>
          <w:p w14:paraId="6E7745DC"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実施手順</w:t>
            </w:r>
          </w:p>
        </w:tc>
      </w:tr>
      <w:tr w:rsidR="008814D9" w:rsidRPr="002F24C1" w14:paraId="287A377A" w14:textId="77777777" w:rsidTr="00AF3B7B">
        <w:tc>
          <w:tcPr>
            <w:tcW w:w="10456" w:type="dxa"/>
          </w:tcPr>
          <w:p w14:paraId="1241E157" w14:textId="77777777" w:rsidR="008814D9" w:rsidRPr="002F24C1" w:rsidRDefault="008814D9" w:rsidP="00AF3B7B">
            <w:pPr>
              <w:tabs>
                <w:tab w:val="left" w:pos="4820"/>
              </w:tabs>
              <w:ind w:firstLineChars="0" w:firstLine="0"/>
              <w:jc w:val="left"/>
              <w:rPr>
                <w:b/>
                <w:bCs/>
              </w:rPr>
            </w:pPr>
            <w:r w:rsidRPr="002F24C1">
              <w:rPr>
                <w:rFonts w:hint="eastAsia"/>
                <w:b/>
                <w:bCs/>
              </w:rPr>
              <w:t>対象：</w:t>
            </w:r>
            <w:r w:rsidRPr="002F24C1">
              <w:rPr>
                <w:b/>
                <w:bCs/>
              </w:rPr>
              <w:t>PC</w:t>
            </w:r>
          </w:p>
          <w:p w14:paraId="046E8613" w14:textId="77777777" w:rsidR="008814D9" w:rsidRPr="002F24C1" w:rsidRDefault="008814D9" w:rsidP="00AF3B7B">
            <w:pPr>
              <w:tabs>
                <w:tab w:val="left" w:pos="1830"/>
              </w:tabs>
              <w:ind w:firstLineChars="0" w:firstLine="0"/>
              <w:jc w:val="left"/>
            </w:pPr>
            <w:r w:rsidRPr="002F24C1">
              <w:rPr>
                <w:rFonts w:hint="eastAsia"/>
              </w:rPr>
              <w:t>システム管理者は、アップデート管理として以下を実施する。</w:t>
            </w:r>
          </w:p>
          <w:p w14:paraId="1F1A349C" w14:textId="77777777" w:rsidR="008814D9" w:rsidRPr="002F24C1" w:rsidRDefault="008814D9" w:rsidP="005C2009">
            <w:pPr>
              <w:numPr>
                <w:ilvl w:val="0"/>
                <w:numId w:val="30"/>
              </w:numPr>
              <w:tabs>
                <w:tab w:val="left" w:pos="1830"/>
              </w:tabs>
              <w:ind w:firstLineChars="0"/>
              <w:jc w:val="left"/>
            </w:pPr>
            <w:r w:rsidRPr="002F24C1">
              <w:rPr>
                <w:rFonts w:hint="eastAsia"/>
              </w:rPr>
              <w:t>システム管理者は月末に</w:t>
            </w:r>
            <w:r w:rsidRPr="002F24C1">
              <w:t>OS、セキュリティソフトの更新プログラムを適用する。緊急な場合は、従業員に通知し、更新プログラムを適用する。</w:t>
            </w:r>
          </w:p>
          <w:p w14:paraId="4B6116DE" w14:textId="77777777" w:rsidR="008814D9" w:rsidRPr="002F24C1" w:rsidRDefault="008814D9" w:rsidP="005C2009">
            <w:pPr>
              <w:numPr>
                <w:ilvl w:val="0"/>
                <w:numId w:val="30"/>
              </w:numPr>
              <w:tabs>
                <w:tab w:val="left" w:pos="1830"/>
              </w:tabs>
              <w:ind w:firstLineChars="0"/>
              <w:jc w:val="left"/>
            </w:pPr>
            <w:r w:rsidRPr="002F24C1">
              <w:rPr>
                <w:rFonts w:hint="eastAsia"/>
              </w:rPr>
              <w:t>従業員は、毎月</w:t>
            </w:r>
            <w:r w:rsidRPr="002F24C1">
              <w:t>OS、</w:t>
            </w:r>
            <w:r w:rsidRPr="002F24C1">
              <w:rPr>
                <w:rFonts w:hint="eastAsia"/>
              </w:rPr>
              <w:t>セキュリティソフト</w:t>
            </w:r>
            <w:r w:rsidRPr="002F24C1">
              <w:t>の更新プログラムを適用する。確認方法はチェックリストを用いる。</w:t>
            </w:r>
          </w:p>
          <w:p w14:paraId="66B72673" w14:textId="77777777" w:rsidR="008814D9" w:rsidRPr="002F24C1" w:rsidRDefault="008814D9" w:rsidP="005C2009">
            <w:pPr>
              <w:numPr>
                <w:ilvl w:val="0"/>
                <w:numId w:val="30"/>
              </w:numPr>
              <w:tabs>
                <w:tab w:val="left" w:pos="1830"/>
              </w:tabs>
              <w:ind w:firstLineChars="0"/>
              <w:jc w:val="left"/>
            </w:pPr>
            <w:r w:rsidRPr="002F24C1">
              <w:rPr>
                <w:rFonts w:hint="eastAsia"/>
              </w:rPr>
              <w:t>従業員は、ブラウザのアップデートを適宜行い、バージョン○○以前のものは使用しない。</w:t>
            </w:r>
          </w:p>
          <w:p w14:paraId="1B4B07E2" w14:textId="77777777" w:rsidR="008814D9" w:rsidRPr="002F24C1" w:rsidRDefault="008814D9" w:rsidP="005C2009">
            <w:pPr>
              <w:numPr>
                <w:ilvl w:val="0"/>
                <w:numId w:val="30"/>
              </w:numPr>
              <w:tabs>
                <w:tab w:val="left" w:pos="1830"/>
              </w:tabs>
              <w:ind w:firstLineChars="0"/>
              <w:jc w:val="left"/>
            </w:pPr>
            <w:r w:rsidRPr="002F24C1">
              <w:rPr>
                <w:rFonts w:hint="eastAsia"/>
              </w:rPr>
              <w:t>システム管理者は〇〇日にセキュリティソフトのウイルス定義ファイルの更新を行う。</w:t>
            </w:r>
          </w:p>
        </w:tc>
      </w:tr>
    </w:tbl>
    <w:p w14:paraId="73AF1D02" w14:textId="77777777" w:rsidR="008814D9" w:rsidRPr="002F24C1" w:rsidRDefault="008814D9" w:rsidP="008814D9"/>
    <w:tbl>
      <w:tblPr>
        <w:tblStyle w:val="a9"/>
        <w:tblW w:w="0" w:type="auto"/>
        <w:tblLook w:val="04A0" w:firstRow="1" w:lastRow="0" w:firstColumn="1" w:lastColumn="0" w:noHBand="0" w:noVBand="1"/>
      </w:tblPr>
      <w:tblGrid>
        <w:gridCol w:w="5228"/>
        <w:gridCol w:w="5228"/>
      </w:tblGrid>
      <w:tr w:rsidR="008814D9" w:rsidRPr="002F24C1" w14:paraId="559334FF" w14:textId="77777777" w:rsidTr="00AF3B7B">
        <w:tc>
          <w:tcPr>
            <w:tcW w:w="5228" w:type="dxa"/>
          </w:tcPr>
          <w:p w14:paraId="1FF8BFD4" w14:textId="77777777" w:rsidR="008814D9" w:rsidRPr="002F24C1" w:rsidRDefault="008814D9" w:rsidP="00AF3B7B">
            <w:pPr>
              <w:framePr w:hSpace="142" w:wrap="around" w:vAnchor="text" w:hAnchor="margin" w:y="327"/>
              <w:widowControl/>
              <w:wordWrap w:val="0"/>
              <w:spacing w:line="240" w:lineRule="exact"/>
              <w:ind w:firstLineChars="0" w:firstLine="0"/>
              <w:jc w:val="center"/>
              <w:rPr>
                <w:sz w:val="12"/>
                <w:szCs w:val="12"/>
              </w:rPr>
            </w:pPr>
            <w:r w:rsidRPr="002F24C1">
              <w:rPr>
                <w:rFonts w:hint="eastAsia"/>
                <w:sz w:val="12"/>
                <w:szCs w:val="12"/>
              </w:rPr>
              <w:t>詳細理解のため参考となる文献（参考文献）</w:t>
            </w:r>
          </w:p>
        </w:tc>
        <w:tc>
          <w:tcPr>
            <w:tcW w:w="5228" w:type="dxa"/>
          </w:tcPr>
          <w:p w14:paraId="24E3E349" w14:textId="77777777" w:rsidR="008814D9" w:rsidRPr="002F24C1" w:rsidRDefault="008814D9" w:rsidP="00AF3B7B">
            <w:pPr>
              <w:framePr w:hSpace="142" w:wrap="around" w:vAnchor="text" w:hAnchor="margin" w:y="327"/>
              <w:widowControl/>
              <w:wordWrap w:val="0"/>
              <w:spacing w:line="240" w:lineRule="exact"/>
              <w:ind w:firstLineChars="0" w:firstLine="0"/>
              <w:jc w:val="center"/>
              <w:rPr>
                <w:sz w:val="12"/>
                <w:szCs w:val="12"/>
              </w:rPr>
            </w:pPr>
          </w:p>
        </w:tc>
      </w:tr>
      <w:tr w:rsidR="008814D9" w:rsidRPr="002F24C1" w14:paraId="1BC1B0F1" w14:textId="77777777" w:rsidTr="00AF3B7B">
        <w:tc>
          <w:tcPr>
            <w:tcW w:w="5228" w:type="dxa"/>
            <w:shd w:val="clear" w:color="auto" w:fill="F1A983" w:themeFill="accent2" w:themeFillTint="99"/>
          </w:tcPr>
          <w:p w14:paraId="0B64ED70" w14:textId="65866F4F" w:rsidR="008814D9" w:rsidRPr="002F24C1" w:rsidRDefault="008814D9" w:rsidP="00AF3B7B">
            <w:pPr>
              <w:framePr w:hSpace="142" w:wrap="around" w:vAnchor="text" w:hAnchor="margin" w:y="327"/>
              <w:widowControl/>
              <w:wordWrap w:val="0"/>
              <w:spacing w:line="240" w:lineRule="exact"/>
              <w:ind w:firstLineChars="0" w:firstLine="0"/>
              <w:jc w:val="center"/>
              <w:rPr>
                <w:sz w:val="12"/>
                <w:szCs w:val="12"/>
              </w:rPr>
            </w:pPr>
            <w:r w:rsidRPr="002F24C1">
              <w:rPr>
                <w:rFonts w:hint="eastAsia"/>
                <w:sz w:val="12"/>
                <w:szCs w:val="12"/>
              </w:rPr>
              <w:t>インターネットの安全・安心ハンドブック</w:t>
            </w:r>
            <w:r w:rsidRPr="00CE3070">
              <w:rPr>
                <w:rFonts w:hint="eastAsia"/>
                <w:sz w:val="12"/>
                <w:szCs w:val="12"/>
              </w:rPr>
              <w:t>Ver5.10</w:t>
            </w:r>
          </w:p>
        </w:tc>
        <w:tc>
          <w:tcPr>
            <w:tcW w:w="5228" w:type="dxa"/>
          </w:tcPr>
          <w:p w14:paraId="39F58A26" w14:textId="77777777" w:rsidR="008814D9" w:rsidRPr="002F24C1" w:rsidRDefault="008814D9" w:rsidP="00AF3B7B">
            <w:pPr>
              <w:framePr w:hSpace="142" w:wrap="around" w:vAnchor="text" w:hAnchor="margin" w:y="327"/>
              <w:widowControl/>
              <w:wordWrap w:val="0"/>
              <w:spacing w:line="240" w:lineRule="exact"/>
              <w:ind w:firstLineChars="0" w:firstLine="0"/>
              <w:jc w:val="center"/>
              <w:rPr>
                <w:sz w:val="12"/>
                <w:szCs w:val="12"/>
              </w:rPr>
            </w:pPr>
            <w:r w:rsidRPr="002F24C1">
              <w:rPr>
                <w:sz w:val="12"/>
                <w:szCs w:val="12"/>
              </w:rPr>
              <w:t>https://security-portal.nisc.go.jp/guidance/handbook.html</w:t>
            </w:r>
          </w:p>
        </w:tc>
      </w:tr>
    </w:tbl>
    <w:p w14:paraId="70ADDEEC" w14:textId="77777777" w:rsidR="008814D9" w:rsidRPr="002F24C1" w:rsidRDefault="008814D9" w:rsidP="008814D9"/>
    <w:p w14:paraId="594DE79D" w14:textId="77777777" w:rsidR="008814D9" w:rsidRPr="002F24C1" w:rsidRDefault="008814D9" w:rsidP="008814D9"/>
    <w:p w14:paraId="1CBB50D2" w14:textId="77777777" w:rsidR="008814D9" w:rsidRPr="002F24C1" w:rsidRDefault="008814D9"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bookmarkStart w:id="174" w:name="_Toc172722761"/>
      <w:bookmarkStart w:id="175" w:name="_Toc185338871"/>
      <w:bookmarkStart w:id="176" w:name="_Toc187824621"/>
      <w:bookmarkStart w:id="177" w:name="_Toc188348972"/>
      <w:bookmarkStart w:id="178" w:name="_Toc204087554"/>
      <w:r w:rsidRPr="002F24C1">
        <w:rPr>
          <w:rFonts w:hint="eastAsia"/>
          <w:b/>
          <w:bCs/>
          <w:color w:val="000000" w:themeColor="text1"/>
          <w:sz w:val="28"/>
        </w:rPr>
        <w:t>総務省「テレワークセキュリティガイドライン第</w:t>
      </w:r>
      <w:r w:rsidRPr="002F24C1">
        <w:rPr>
          <w:b/>
          <w:bCs/>
          <w:color w:val="000000" w:themeColor="text1"/>
          <w:sz w:val="28"/>
        </w:rPr>
        <w:t>5版」の活用</w:t>
      </w:r>
      <w:bookmarkEnd w:id="174"/>
      <w:bookmarkEnd w:id="175"/>
      <w:bookmarkEnd w:id="176"/>
      <w:bookmarkEnd w:id="177"/>
      <w:bookmarkEnd w:id="178"/>
    </w:p>
    <w:p w14:paraId="59185983" w14:textId="77777777" w:rsidR="008814D9" w:rsidRPr="002F24C1" w:rsidRDefault="008814D9" w:rsidP="008814D9"/>
    <w:tbl>
      <w:tblPr>
        <w:tblStyle w:val="a9"/>
        <w:tblW w:w="0" w:type="auto"/>
        <w:tblLook w:val="04A0" w:firstRow="1" w:lastRow="0" w:firstColumn="1" w:lastColumn="0" w:noHBand="0" w:noVBand="1"/>
      </w:tblPr>
      <w:tblGrid>
        <w:gridCol w:w="1413"/>
        <w:gridCol w:w="9043"/>
      </w:tblGrid>
      <w:tr w:rsidR="008814D9" w:rsidRPr="002F24C1" w14:paraId="4E7CFB50" w14:textId="77777777" w:rsidTr="00AF3B7B">
        <w:tc>
          <w:tcPr>
            <w:tcW w:w="1413" w:type="dxa"/>
            <w:shd w:val="clear" w:color="auto" w:fill="215E99"/>
          </w:tcPr>
          <w:p w14:paraId="162ECC89"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対象者</w:t>
            </w:r>
          </w:p>
        </w:tc>
        <w:tc>
          <w:tcPr>
            <w:tcW w:w="9043" w:type="dxa"/>
          </w:tcPr>
          <w:p w14:paraId="1C69645C" w14:textId="77777777" w:rsidR="008814D9" w:rsidRPr="002F24C1" w:rsidRDefault="008814D9" w:rsidP="005C2009">
            <w:pPr>
              <w:numPr>
                <w:ilvl w:val="0"/>
                <w:numId w:val="31"/>
              </w:numPr>
              <w:tabs>
                <w:tab w:val="left" w:pos="1830"/>
              </w:tabs>
              <w:ind w:firstLineChars="0"/>
              <w:jc w:val="left"/>
            </w:pPr>
            <w:r w:rsidRPr="002F24C1">
              <w:rPr>
                <w:rFonts w:hint="eastAsia"/>
              </w:rPr>
              <w:t>経営者</w:t>
            </w:r>
          </w:p>
          <w:p w14:paraId="123BE6EE" w14:textId="77777777" w:rsidR="008814D9" w:rsidRPr="002F24C1" w:rsidRDefault="008814D9" w:rsidP="005C2009">
            <w:pPr>
              <w:numPr>
                <w:ilvl w:val="0"/>
                <w:numId w:val="31"/>
              </w:numPr>
              <w:tabs>
                <w:tab w:val="left" w:pos="1830"/>
              </w:tabs>
              <w:ind w:firstLineChars="0"/>
              <w:jc w:val="left"/>
            </w:pPr>
            <w:r w:rsidRPr="002F24C1">
              <w:rPr>
                <w:rFonts w:hint="eastAsia"/>
              </w:rPr>
              <w:t>システム・セキュリティ管理者</w:t>
            </w:r>
          </w:p>
          <w:p w14:paraId="1F16F335" w14:textId="77777777" w:rsidR="008814D9" w:rsidRPr="002F24C1" w:rsidRDefault="008814D9" w:rsidP="005C2009">
            <w:pPr>
              <w:numPr>
                <w:ilvl w:val="0"/>
                <w:numId w:val="31"/>
              </w:numPr>
              <w:tabs>
                <w:tab w:val="left" w:pos="1830"/>
              </w:tabs>
              <w:ind w:firstLineChars="0"/>
              <w:jc w:val="left"/>
            </w:pPr>
            <w:r w:rsidRPr="002F24C1">
              <w:rPr>
                <w:rFonts w:hint="eastAsia"/>
              </w:rPr>
              <w:t>テレワーク勤務者</w:t>
            </w:r>
          </w:p>
        </w:tc>
      </w:tr>
      <w:tr w:rsidR="008814D9" w:rsidRPr="002F24C1" w14:paraId="33EA186E" w14:textId="77777777" w:rsidTr="00AF3B7B">
        <w:tc>
          <w:tcPr>
            <w:tcW w:w="1413" w:type="dxa"/>
            <w:shd w:val="clear" w:color="auto" w:fill="215E99"/>
          </w:tcPr>
          <w:p w14:paraId="2BC21BB5"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目的</w:t>
            </w:r>
          </w:p>
        </w:tc>
        <w:tc>
          <w:tcPr>
            <w:tcW w:w="9043" w:type="dxa"/>
          </w:tcPr>
          <w:p w14:paraId="50ADBAF5" w14:textId="77777777" w:rsidR="008814D9" w:rsidRPr="002F24C1" w:rsidRDefault="008814D9" w:rsidP="00AF3B7B">
            <w:pPr>
              <w:tabs>
                <w:tab w:val="left" w:pos="1830"/>
              </w:tabs>
              <w:ind w:firstLineChars="0" w:firstLine="0"/>
              <w:jc w:val="left"/>
            </w:pPr>
            <w:r w:rsidRPr="002F24C1">
              <w:rPr>
                <w:rFonts w:hint="eastAsia"/>
              </w:rPr>
              <w:t>テレワークを業務に活用する際のセキュリティ上の不安を払拭し、安心してテレワークを導入・活用するため</w:t>
            </w:r>
          </w:p>
        </w:tc>
      </w:tr>
    </w:tbl>
    <w:p w14:paraId="36B7FC1E" w14:textId="53EF18B7" w:rsidR="008814D9" w:rsidRPr="002F24C1" w:rsidRDefault="008814D9" w:rsidP="008814D9">
      <w:r w:rsidRPr="002F24C1">
        <w:rPr>
          <w:rFonts w:hint="eastAsia"/>
        </w:rPr>
        <w:t>本ガイドラインでは、セキュリティ対策を整理するため、</w:t>
      </w:r>
      <w:r w:rsidRPr="002F24C1">
        <w:t>13個の対策分類に</w:t>
      </w:r>
      <w:r w:rsidRPr="002F24C1">
        <w:rPr>
          <w:rFonts w:hint="eastAsia"/>
        </w:rPr>
        <w:t>わ</w:t>
      </w:r>
      <w:r w:rsidRPr="002F24C1">
        <w:t>かれています。「経営者」、「システム・セキュリティ管理者」、「テレワーク勤務者」の立場から対策分類ごとに具体的に実施すべき事項を示しています。</w:t>
      </w:r>
      <w:r w:rsidRPr="002F24C1">
        <w:rPr>
          <w:rFonts w:hint="eastAsia"/>
        </w:rPr>
        <w:t>以下では、「</w:t>
      </w:r>
      <w:r w:rsidRPr="002F24C1">
        <w:t>6.</w:t>
      </w:r>
      <w:bookmarkStart w:id="179" w:name="■マルウェア10ー2ー4"/>
      <w:r w:rsidRPr="002F24C1">
        <w:fldChar w:fldCharType="begin"/>
      </w:r>
      <w:r w:rsidR="007868C2">
        <w:instrText>HYPERLINK  \l "■マルウェア"</w:instrText>
      </w:r>
      <w:r w:rsidRPr="002F24C1">
        <w:fldChar w:fldCharType="separate"/>
      </w:r>
      <w:r w:rsidRPr="002F24C1">
        <w:rPr>
          <w:color w:val="467886" w:themeColor="hyperlink"/>
          <w:u w:val="single"/>
        </w:rPr>
        <w:t>マルウェア</w:t>
      </w:r>
      <w:bookmarkEnd w:id="179"/>
      <w:r w:rsidRPr="002F24C1">
        <w:fldChar w:fldCharType="end"/>
      </w:r>
      <w:r w:rsidRPr="002F24C1">
        <w:t>対策」をもとに自社の状況からセキュリティ対策の実施手順の作成例を説明します。</w:t>
      </w:r>
    </w:p>
    <w:p w14:paraId="4B4FE1AA" w14:textId="77777777" w:rsidR="008814D9" w:rsidRPr="002F24C1" w:rsidRDefault="008814D9" w:rsidP="008814D9"/>
    <w:p w14:paraId="52911DA2" w14:textId="77777777" w:rsidR="008814D9" w:rsidRPr="002F24C1" w:rsidRDefault="008814D9" w:rsidP="008814D9"/>
    <w:tbl>
      <w:tblPr>
        <w:tblStyle w:val="a9"/>
        <w:tblW w:w="0" w:type="auto"/>
        <w:tblLook w:val="04A0" w:firstRow="1" w:lastRow="0" w:firstColumn="1" w:lastColumn="0" w:noHBand="0" w:noVBand="1"/>
      </w:tblPr>
      <w:tblGrid>
        <w:gridCol w:w="10456"/>
      </w:tblGrid>
      <w:tr w:rsidR="008814D9" w:rsidRPr="002F24C1" w14:paraId="15FE82FB" w14:textId="77777777" w:rsidTr="00AF3B7B">
        <w:tc>
          <w:tcPr>
            <w:tcW w:w="10456" w:type="dxa"/>
            <w:shd w:val="clear" w:color="auto" w:fill="215E99"/>
          </w:tcPr>
          <w:p w14:paraId="242AB8C1"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（例）</w:t>
            </w:r>
            <w:r w:rsidRPr="002F24C1">
              <w:rPr>
                <w:b/>
                <w:bCs/>
                <w:color w:val="FFFFFF" w:themeColor="background1"/>
                <w:szCs w:val="32"/>
              </w:rPr>
              <w:t>6. マルウェア対策</w:t>
            </w:r>
          </w:p>
        </w:tc>
      </w:tr>
      <w:tr w:rsidR="008814D9" w:rsidRPr="002F24C1" w14:paraId="5084AC53" w14:textId="77777777" w:rsidTr="00AF3B7B">
        <w:trPr>
          <w:trHeight w:val="70"/>
        </w:trPr>
        <w:tc>
          <w:tcPr>
            <w:tcW w:w="10456" w:type="dxa"/>
          </w:tcPr>
          <w:p w14:paraId="5FF399DE" w14:textId="77777777" w:rsidR="008814D9" w:rsidRPr="002F24C1" w:rsidRDefault="008814D9" w:rsidP="00AF3B7B">
            <w:pPr>
              <w:tabs>
                <w:tab w:val="left" w:pos="4820"/>
              </w:tabs>
              <w:ind w:firstLineChars="0" w:firstLine="0"/>
              <w:jc w:val="left"/>
              <w:rPr>
                <w:b/>
                <w:bCs/>
              </w:rPr>
            </w:pPr>
            <w:r w:rsidRPr="002F24C1">
              <w:rPr>
                <w:rFonts w:hint="eastAsia"/>
                <w:b/>
                <w:bCs/>
              </w:rPr>
              <w:t>システム・セキュリティ管理者が実施すべき対策</w:t>
            </w:r>
          </w:p>
          <w:p w14:paraId="1F62CCD1" w14:textId="77777777" w:rsidR="008814D9" w:rsidRPr="002F24C1" w:rsidRDefault="008814D9" w:rsidP="005C2009">
            <w:pPr>
              <w:numPr>
                <w:ilvl w:val="0"/>
                <w:numId w:val="32"/>
              </w:numPr>
              <w:tabs>
                <w:tab w:val="left" w:pos="1830"/>
              </w:tabs>
              <w:ind w:firstLineChars="0"/>
              <w:jc w:val="left"/>
            </w:pPr>
            <w:r w:rsidRPr="002F24C1">
              <w:rPr>
                <w:rFonts w:hint="eastAsia"/>
              </w:rPr>
              <w:t>テレワーク端末にセキュリティ対策ソフト（ウイルス対策ソフト）をインストールし、定義ファイルの自動更新やリアルタイムスキャンが行われるようにする。</w:t>
            </w:r>
          </w:p>
          <w:p w14:paraId="2C58285F" w14:textId="77777777" w:rsidR="008814D9" w:rsidRPr="002F24C1" w:rsidRDefault="008814D9" w:rsidP="005C2009">
            <w:pPr>
              <w:numPr>
                <w:ilvl w:val="0"/>
                <w:numId w:val="32"/>
              </w:numPr>
              <w:tabs>
                <w:tab w:val="left" w:pos="1830"/>
              </w:tabs>
              <w:ind w:firstLineChars="0"/>
              <w:jc w:val="left"/>
            </w:pPr>
            <w:r w:rsidRPr="002F24C1">
              <w:rPr>
                <w:rFonts w:hint="eastAsia"/>
              </w:rPr>
              <w:t>セキュリティ対策ソフト（ウイルス対策ソフト）やメールサービスに付属しているフィル</w:t>
            </w:r>
            <w:r w:rsidRPr="002F24C1">
              <w:rPr>
                <w:rFonts w:hint="eastAsia"/>
              </w:rPr>
              <w:lastRenderedPageBreak/>
              <w:t>タリング機能やフィッシング対策機能などを用いて、テレワーク勤務者がマルウェアの含まれたファイルを開いたり、危険なサイトにアクセスしたりしないように設定する。</w:t>
            </w:r>
          </w:p>
          <w:p w14:paraId="4D119210" w14:textId="1693F6FB" w:rsidR="008814D9" w:rsidRPr="002F24C1" w:rsidRDefault="008814D9" w:rsidP="005C2009">
            <w:pPr>
              <w:numPr>
                <w:ilvl w:val="0"/>
                <w:numId w:val="32"/>
              </w:numPr>
              <w:tabs>
                <w:tab w:val="left" w:pos="1830"/>
              </w:tabs>
              <w:ind w:firstLineChars="0"/>
              <w:jc w:val="left"/>
            </w:pPr>
            <w:r w:rsidRPr="002F24C1">
              <w:rPr>
                <w:rFonts w:hint="eastAsia"/>
              </w:rPr>
              <w:t>テレワーク端末に</w:t>
            </w:r>
            <w:bookmarkStart w:id="180" w:name="■EDR10ー2ー4"/>
            <w:r w:rsidRPr="002F24C1">
              <w:fldChar w:fldCharType="begin"/>
            </w:r>
            <w:r w:rsidR="007F705E">
              <w:instrText>HYPERLINK  \l "■EDR（イーディーアール）"</w:instrText>
            </w:r>
            <w:r w:rsidRPr="002F24C1">
              <w:fldChar w:fldCharType="separate"/>
            </w:r>
            <w:r w:rsidRPr="002F24C1">
              <w:rPr>
                <w:color w:val="467886" w:themeColor="hyperlink"/>
                <w:u w:val="single"/>
              </w:rPr>
              <w:t>EDR</w:t>
            </w:r>
            <w:bookmarkEnd w:id="180"/>
            <w:r w:rsidRPr="002F24C1">
              <w:fldChar w:fldCharType="end"/>
            </w:r>
            <w:r w:rsidRPr="002F24C1">
              <w:t>を導入し、未知のマルウェアを含めた不審な挙動を検知し、マルウェア感染後の対応を迅速に行えるようにする。</w:t>
            </w:r>
          </w:p>
          <w:p w14:paraId="361D4994" w14:textId="77777777" w:rsidR="008814D9" w:rsidRPr="002F24C1" w:rsidRDefault="008814D9" w:rsidP="005C2009">
            <w:pPr>
              <w:numPr>
                <w:ilvl w:val="0"/>
                <w:numId w:val="32"/>
              </w:numPr>
              <w:tabs>
                <w:tab w:val="left" w:pos="1830"/>
              </w:tabs>
              <w:ind w:firstLineChars="0"/>
              <w:jc w:val="left"/>
            </w:pPr>
            <w:r w:rsidRPr="002F24C1">
              <w:rPr>
                <w:rFonts w:hint="eastAsia"/>
              </w:rPr>
              <w:t>テレワーク勤務者が利用するテレワーク端末のセキュリティ対策ソフト（ウイルス対策ソフト）について、定義ファイルの更新状況やマルウェアの検知状況が一元管理できるようにする。</w:t>
            </w:r>
          </w:p>
          <w:p w14:paraId="1C9C7D79" w14:textId="77777777" w:rsidR="008814D9" w:rsidRPr="002F24C1" w:rsidRDefault="008814D9" w:rsidP="00AF3B7B">
            <w:pPr>
              <w:ind w:left="440" w:firstLineChars="0" w:firstLine="0"/>
              <w:jc w:val="left"/>
            </w:pPr>
          </w:p>
          <w:p w14:paraId="3A86421B" w14:textId="77777777" w:rsidR="008814D9" w:rsidRPr="002F24C1" w:rsidRDefault="008814D9" w:rsidP="00AF3B7B">
            <w:pPr>
              <w:tabs>
                <w:tab w:val="left" w:pos="4820"/>
              </w:tabs>
              <w:ind w:firstLineChars="0" w:firstLine="0"/>
              <w:jc w:val="left"/>
              <w:rPr>
                <w:b/>
                <w:bCs/>
              </w:rPr>
            </w:pPr>
            <w:r w:rsidRPr="002F24C1">
              <w:rPr>
                <w:rFonts w:hint="eastAsia"/>
                <w:b/>
                <w:bCs/>
              </w:rPr>
              <w:t>テレワーク勤務者が実施すべき対策</w:t>
            </w:r>
          </w:p>
          <w:p w14:paraId="4BA2D3A9" w14:textId="77777777" w:rsidR="008814D9" w:rsidRPr="002F24C1" w:rsidRDefault="008814D9" w:rsidP="005C2009">
            <w:pPr>
              <w:numPr>
                <w:ilvl w:val="0"/>
                <w:numId w:val="33"/>
              </w:numPr>
              <w:tabs>
                <w:tab w:val="left" w:pos="1830"/>
              </w:tabs>
              <w:ind w:firstLineChars="0"/>
              <w:jc w:val="left"/>
            </w:pPr>
            <w:r w:rsidRPr="002F24C1">
              <w:rPr>
                <w:rFonts w:hint="eastAsia"/>
              </w:rPr>
              <w:t>少しでも不審を感じたメール（添付ファイルや</w:t>
            </w:r>
            <w:r w:rsidRPr="002F24C1">
              <w:t>URLリンクなどを含む。）は開かず、必要に応じて送信者に送信状況の確認を行うほか、システム・セキュリティ管理者へ速やかに報告する。報告の是非について判断に迷う場合は報告することを心がける。</w:t>
            </w:r>
          </w:p>
          <w:p w14:paraId="409EC9AB" w14:textId="77777777" w:rsidR="008814D9" w:rsidRPr="002F24C1" w:rsidRDefault="008814D9" w:rsidP="005C2009">
            <w:pPr>
              <w:numPr>
                <w:ilvl w:val="0"/>
                <w:numId w:val="33"/>
              </w:numPr>
              <w:tabs>
                <w:tab w:val="left" w:pos="1830"/>
              </w:tabs>
              <w:ind w:firstLineChars="0"/>
              <w:jc w:val="left"/>
            </w:pPr>
            <w:r w:rsidRPr="002F24C1">
              <w:rPr>
                <w:rFonts w:hint="eastAsia"/>
              </w:rPr>
              <w:t>テレワーク端末にセキュリティ対策ソフト（ウイルス対策ソフト）をインストールし、定義ファイルの自動更新やリアルタイムスキャンが行われるようにする。</w:t>
            </w:r>
          </w:p>
          <w:p w14:paraId="26AB85B5" w14:textId="77777777" w:rsidR="008814D9" w:rsidRPr="002F24C1" w:rsidRDefault="008814D9" w:rsidP="00AF3B7B">
            <w:pPr>
              <w:ind w:firstLineChars="0" w:firstLine="0"/>
              <w:jc w:val="left"/>
            </w:pPr>
          </w:p>
          <w:p w14:paraId="1D352967" w14:textId="77777777" w:rsidR="008814D9" w:rsidRPr="002F24C1" w:rsidRDefault="008814D9" w:rsidP="00AF3B7B">
            <w:pPr>
              <w:tabs>
                <w:tab w:val="left" w:pos="4820"/>
              </w:tabs>
              <w:ind w:firstLineChars="0" w:firstLine="0"/>
              <w:jc w:val="left"/>
              <w:rPr>
                <w:b/>
                <w:bCs/>
              </w:rPr>
            </w:pPr>
            <w:r w:rsidRPr="002F24C1">
              <w:rPr>
                <w:rFonts w:hint="eastAsia"/>
                <w:b/>
                <w:bCs/>
              </w:rPr>
              <w:t>自社の状況</w:t>
            </w:r>
          </w:p>
          <w:p w14:paraId="1B82142F" w14:textId="7B63EFDB" w:rsidR="008814D9" w:rsidRPr="002F24C1" w:rsidRDefault="008814D9" w:rsidP="005C2009">
            <w:pPr>
              <w:numPr>
                <w:ilvl w:val="0"/>
                <w:numId w:val="34"/>
              </w:numPr>
              <w:tabs>
                <w:tab w:val="left" w:pos="1830"/>
              </w:tabs>
              <w:ind w:firstLineChars="0"/>
              <w:jc w:val="left"/>
            </w:pPr>
            <w:r w:rsidRPr="002F24C1">
              <w:rPr>
                <w:rFonts w:hint="eastAsia"/>
              </w:rPr>
              <w:t>テレワーク端末には、法人向けのセキュリティ対策ソフトと</w:t>
            </w:r>
            <w:r w:rsidRPr="002F24C1">
              <w:t>EDRを導入しており、システム管理者は</w:t>
            </w:r>
            <w:bookmarkStart w:id="181" w:name="■ウイルス定義ファイル（パターンファイル）10ー2ー4"/>
            <w:r w:rsidR="002C7140">
              <w:fldChar w:fldCharType="begin"/>
            </w:r>
            <w:r w:rsidR="002C7140">
              <w:instrText>HYPERLINK  \l "■ウイルス定義ファイル（パターンファイル）"</w:instrText>
            </w:r>
            <w:r w:rsidR="002C7140">
              <w:fldChar w:fldCharType="separate"/>
            </w:r>
            <w:r w:rsidRPr="002C7140">
              <w:rPr>
                <w:rStyle w:val="a7"/>
              </w:rPr>
              <w:t>ウイルス定義ファイル</w:t>
            </w:r>
            <w:bookmarkEnd w:id="181"/>
            <w:r w:rsidR="002C7140">
              <w:fldChar w:fldCharType="end"/>
            </w:r>
            <w:r w:rsidRPr="002F24C1">
              <w:t>の更新などを一元管理できる。</w:t>
            </w:r>
          </w:p>
          <w:p w14:paraId="684D18A7" w14:textId="77777777" w:rsidR="008814D9" w:rsidRPr="002F24C1" w:rsidRDefault="008814D9" w:rsidP="005C2009">
            <w:pPr>
              <w:numPr>
                <w:ilvl w:val="0"/>
                <w:numId w:val="34"/>
              </w:numPr>
              <w:tabs>
                <w:tab w:val="left" w:pos="1830"/>
              </w:tabs>
              <w:ind w:firstLineChars="0"/>
              <w:jc w:val="left"/>
            </w:pPr>
            <w:r w:rsidRPr="002F24C1">
              <w:rPr>
                <w:rFonts w:hint="eastAsia"/>
              </w:rPr>
              <w:t>システム管理者は毎月○○日にセキュリティソフトのレポートを確認している。</w:t>
            </w:r>
          </w:p>
          <w:p w14:paraId="70B7A6BE" w14:textId="77777777" w:rsidR="008814D9" w:rsidRPr="002F24C1" w:rsidRDefault="008814D9" w:rsidP="005C2009">
            <w:pPr>
              <w:numPr>
                <w:ilvl w:val="0"/>
                <w:numId w:val="34"/>
              </w:numPr>
              <w:tabs>
                <w:tab w:val="left" w:pos="1830"/>
              </w:tabs>
              <w:ind w:firstLineChars="0"/>
              <w:jc w:val="left"/>
            </w:pPr>
            <w:r w:rsidRPr="002F24C1">
              <w:rPr>
                <w:rFonts w:hint="eastAsia"/>
              </w:rPr>
              <w:t>不審なメールが来た場合は、情報システム部と上長に連絡するようにしている。</w:t>
            </w:r>
          </w:p>
        </w:tc>
      </w:tr>
    </w:tbl>
    <w:p w14:paraId="0CD3DC2C" w14:textId="77777777" w:rsidR="008814D9" w:rsidRPr="002F24C1" w:rsidRDefault="008814D9" w:rsidP="008814D9">
      <w:pPr>
        <w:rPr>
          <w:szCs w:val="28"/>
        </w:rPr>
      </w:pPr>
      <w:r w:rsidRPr="002F24C1">
        <w:rPr>
          <w:noProof/>
        </w:rPr>
        <w:lastRenderedPageBreak/>
        <mc:AlternateContent>
          <mc:Choice Requires="wps">
            <w:drawing>
              <wp:anchor distT="0" distB="0" distL="114300" distR="114300" simplePos="0" relativeHeight="251693056" behindDoc="0" locked="0" layoutInCell="1" allowOverlap="1" wp14:anchorId="4B1B2E3F" wp14:editId="6CCA025F">
                <wp:simplePos x="0" y="0"/>
                <wp:positionH relativeFrom="margin">
                  <wp:align>center</wp:align>
                </wp:positionH>
                <wp:positionV relativeFrom="paragraph">
                  <wp:posOffset>97064</wp:posOffset>
                </wp:positionV>
                <wp:extent cx="1931035" cy="302260"/>
                <wp:effectExtent l="38100" t="0" r="50165" b="40640"/>
                <wp:wrapSquare wrapText="bothSides"/>
                <wp:docPr id="352656502" name="二等辺三角形 552"/>
                <wp:cNvGraphicFramePr/>
                <a:graphic xmlns:a="http://schemas.openxmlformats.org/drawingml/2006/main">
                  <a:graphicData uri="http://schemas.microsoft.com/office/word/2010/wordprocessingShape">
                    <wps:wsp>
                      <wps:cNvSpPr/>
                      <wps:spPr>
                        <a:xfrm rot="10800000">
                          <a:off x="0" y="0"/>
                          <a:ext cx="1931035" cy="302260"/>
                        </a:xfrm>
                        <a:prstGeom prst="triangle">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bodyPr rtlCol="0" anchor="ctr"/>
                    </wps:wsp>
                  </a:graphicData>
                </a:graphic>
                <wp14:sizeRelV relativeFrom="margin">
                  <wp14:pctHeight>0</wp14:pctHeight>
                </wp14:sizeRelV>
              </wp:anchor>
            </w:drawing>
          </mc:Choice>
          <mc:Fallback>
            <w:pict>
              <v:shapetype w14:anchorId="26DFD8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52" o:spid="_x0000_s1026" type="#_x0000_t5" style="position:absolute;margin-left:0;margin-top:7.65pt;width:152.05pt;height:23.8pt;rotation:180;z-index:251693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" fillcolor="#9dc3e6" strokecolor="#9dc3e6" strokeweight="1pt">
                <w10:wrap type="square" anchorx="margin"/>
              </v:shape>
            </w:pict>
          </mc:Fallback>
        </mc:AlternateContent>
      </w:r>
    </w:p>
    <w:tbl>
      <w:tblPr>
        <w:tblStyle w:val="a9"/>
        <w:tblW w:w="0" w:type="auto"/>
        <w:tblLook w:val="04A0" w:firstRow="1" w:lastRow="0" w:firstColumn="1" w:lastColumn="0" w:noHBand="0" w:noVBand="1"/>
      </w:tblPr>
      <w:tblGrid>
        <w:gridCol w:w="10456"/>
      </w:tblGrid>
      <w:tr w:rsidR="008814D9" w:rsidRPr="002F24C1" w14:paraId="7133F6F0" w14:textId="77777777" w:rsidTr="00AF3B7B">
        <w:tc>
          <w:tcPr>
            <w:tcW w:w="10456" w:type="dxa"/>
            <w:shd w:val="clear" w:color="auto" w:fill="215E99"/>
          </w:tcPr>
          <w:p w14:paraId="36B24CAA"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実施手順</w:t>
            </w:r>
          </w:p>
        </w:tc>
      </w:tr>
      <w:tr w:rsidR="008814D9" w:rsidRPr="002F24C1" w14:paraId="744C9D86" w14:textId="77777777" w:rsidTr="00AF3B7B">
        <w:tc>
          <w:tcPr>
            <w:tcW w:w="10456" w:type="dxa"/>
          </w:tcPr>
          <w:p w14:paraId="71954594" w14:textId="77777777" w:rsidR="008814D9" w:rsidRPr="002F24C1" w:rsidRDefault="008814D9" w:rsidP="00AF3B7B">
            <w:pPr>
              <w:tabs>
                <w:tab w:val="left" w:pos="4820"/>
              </w:tabs>
              <w:ind w:firstLineChars="0" w:firstLine="0"/>
              <w:jc w:val="left"/>
              <w:rPr>
                <w:b/>
                <w:bCs/>
              </w:rPr>
            </w:pPr>
            <w:r w:rsidRPr="002F24C1">
              <w:rPr>
                <w:rFonts w:hint="eastAsia"/>
                <w:b/>
                <w:bCs/>
              </w:rPr>
              <w:t>テレワーク端末のマルウェア対策として以下を実施する。</w:t>
            </w:r>
          </w:p>
          <w:p w14:paraId="069B2A4B" w14:textId="77777777" w:rsidR="008814D9" w:rsidRPr="002F24C1" w:rsidRDefault="008814D9" w:rsidP="005C2009">
            <w:pPr>
              <w:numPr>
                <w:ilvl w:val="0"/>
                <w:numId w:val="35"/>
              </w:numPr>
              <w:tabs>
                <w:tab w:val="left" w:pos="1830"/>
              </w:tabs>
              <w:ind w:firstLineChars="0"/>
              <w:jc w:val="left"/>
            </w:pPr>
            <w:r w:rsidRPr="002F24C1">
              <w:rPr>
                <w:rFonts w:hint="eastAsia"/>
              </w:rPr>
              <w:t>システム管理者は会社支給のテレワーク端末にセキュリティ対策ソフトと</w:t>
            </w:r>
            <w:r w:rsidRPr="002F24C1">
              <w:t>EDRをインストールし、一元管理する。</w:t>
            </w:r>
          </w:p>
          <w:p w14:paraId="09B2258A" w14:textId="75033BF8" w:rsidR="008814D9" w:rsidRPr="002F24C1" w:rsidRDefault="008814D9" w:rsidP="005C2009">
            <w:pPr>
              <w:numPr>
                <w:ilvl w:val="0"/>
                <w:numId w:val="35"/>
              </w:numPr>
              <w:tabs>
                <w:tab w:val="left" w:pos="1830"/>
              </w:tabs>
              <w:ind w:firstLineChars="0"/>
              <w:jc w:val="left"/>
            </w:pPr>
            <w:r w:rsidRPr="002F24C1">
              <w:rPr>
                <w:rFonts w:hint="eastAsia"/>
              </w:rPr>
              <w:t>システム管理者は、テレワーク端末の</w:t>
            </w:r>
            <w:r w:rsidR="002C7140" w:rsidRPr="00391B93">
              <w:rPr>
                <w:rFonts w:hint="eastAsia"/>
                <w:color w:val="000000" w:themeColor="text1"/>
              </w:rPr>
              <w:t>ウイルス定義ファイル</w:t>
            </w:r>
            <w:r w:rsidRPr="002F24C1">
              <w:rPr>
                <w:rFonts w:hint="eastAsia"/>
              </w:rPr>
              <w:t>の自動更新とリアルタイムスキャンを設定する。</w:t>
            </w:r>
          </w:p>
          <w:p w14:paraId="1256CBA5" w14:textId="77777777" w:rsidR="008814D9" w:rsidRPr="002F24C1" w:rsidRDefault="008814D9" w:rsidP="005C2009">
            <w:pPr>
              <w:numPr>
                <w:ilvl w:val="0"/>
                <w:numId w:val="35"/>
              </w:numPr>
              <w:tabs>
                <w:tab w:val="left" w:pos="1830"/>
              </w:tabs>
              <w:ind w:firstLineChars="0"/>
              <w:jc w:val="left"/>
            </w:pPr>
            <w:r w:rsidRPr="002F24C1">
              <w:rPr>
                <w:rFonts w:hint="eastAsia"/>
              </w:rPr>
              <w:t>システム管理者は毎月○○日にセキュリティソフトと</w:t>
            </w:r>
            <w:r w:rsidRPr="002F24C1">
              <w:t>EDRのレポートを確認し、不審な点があれば該当のテレワーク端末所有者に対して、確認を行う。</w:t>
            </w:r>
          </w:p>
          <w:p w14:paraId="26CF285F" w14:textId="77777777" w:rsidR="008814D9" w:rsidRPr="002F24C1" w:rsidRDefault="008814D9" w:rsidP="005C2009">
            <w:pPr>
              <w:numPr>
                <w:ilvl w:val="0"/>
                <w:numId w:val="35"/>
              </w:numPr>
              <w:tabs>
                <w:tab w:val="left" w:pos="1830"/>
              </w:tabs>
              <w:ind w:firstLineChars="0"/>
              <w:jc w:val="left"/>
            </w:pPr>
            <w:r w:rsidRPr="002F24C1">
              <w:rPr>
                <w:rFonts w:hint="eastAsia"/>
              </w:rPr>
              <w:t>従業員は、不審を感じたメール（添付ファイルや</w:t>
            </w:r>
            <w:r w:rsidRPr="002F24C1">
              <w:t>URLリンクなどを含む。）は開かず、システム管理者と上長へ連絡する。</w:t>
            </w:r>
          </w:p>
        </w:tc>
      </w:tr>
    </w:tbl>
    <w:p w14:paraId="3A4415CA" w14:textId="77777777" w:rsidR="008814D9" w:rsidRPr="002F24C1" w:rsidRDefault="008814D9" w:rsidP="008814D9">
      <w:pPr>
        <w:ind w:firstLineChars="0" w:firstLine="0"/>
      </w:pPr>
    </w:p>
    <w:tbl>
      <w:tblPr>
        <w:tblStyle w:val="a9"/>
        <w:tblpPr w:leftFromText="142" w:rightFromText="142" w:vertAnchor="text" w:horzAnchor="margin" w:tblpY="-29"/>
        <w:tblOverlap w:val="never"/>
        <w:tblW w:w="10485" w:type="dxa"/>
        <w:tblLook w:val="04A0" w:firstRow="1" w:lastRow="0" w:firstColumn="1" w:lastColumn="0" w:noHBand="0" w:noVBand="1"/>
      </w:tblPr>
      <w:tblGrid>
        <w:gridCol w:w="5107"/>
        <w:gridCol w:w="5378"/>
      </w:tblGrid>
      <w:tr w:rsidR="008814D9" w:rsidRPr="002F24C1" w14:paraId="0F4C1100" w14:textId="77777777" w:rsidTr="00AF3B7B">
        <w:tc>
          <w:tcPr>
            <w:tcW w:w="10485" w:type="dxa"/>
            <w:gridSpan w:val="2"/>
          </w:tcPr>
          <w:p w14:paraId="6104C6D0"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t>詳細理解のため参考となる文献（参考文献）</w:t>
            </w:r>
          </w:p>
        </w:tc>
      </w:tr>
      <w:tr w:rsidR="008814D9" w:rsidRPr="002F24C1" w14:paraId="017634B5" w14:textId="77777777" w:rsidTr="00AF3B7B">
        <w:tc>
          <w:tcPr>
            <w:tcW w:w="5107" w:type="dxa"/>
            <w:shd w:val="clear" w:color="auto" w:fill="F1A983" w:themeFill="accent2" w:themeFillTint="99"/>
          </w:tcPr>
          <w:p w14:paraId="7434F501"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t>テレワークセキュリティガイドライン第</w:t>
            </w:r>
            <w:r w:rsidRPr="002F24C1">
              <w:rPr>
                <w:sz w:val="12"/>
                <w:szCs w:val="12"/>
              </w:rPr>
              <w:t>5版</w:t>
            </w:r>
          </w:p>
        </w:tc>
        <w:tc>
          <w:tcPr>
            <w:tcW w:w="5378" w:type="dxa"/>
          </w:tcPr>
          <w:p w14:paraId="2EA8168F" w14:textId="77777777" w:rsidR="008814D9" w:rsidRPr="002F24C1" w:rsidRDefault="008814D9" w:rsidP="00AF3B7B">
            <w:pPr>
              <w:widowControl/>
              <w:wordWrap w:val="0"/>
              <w:spacing w:line="240" w:lineRule="exact"/>
              <w:ind w:firstLineChars="0" w:firstLine="0"/>
              <w:jc w:val="center"/>
              <w:rPr>
                <w:sz w:val="12"/>
                <w:szCs w:val="12"/>
              </w:rPr>
            </w:pPr>
            <w:r w:rsidRPr="002F24C1">
              <w:rPr>
                <w:sz w:val="12"/>
                <w:szCs w:val="12"/>
              </w:rPr>
              <w:t>https://www.soumu.go.jp/main_content/000752925.pdf</w:t>
            </w:r>
          </w:p>
        </w:tc>
      </w:tr>
    </w:tbl>
    <w:p w14:paraId="2ED0C58B" w14:textId="77777777" w:rsidR="008814D9" w:rsidRPr="002F24C1" w:rsidRDefault="008814D9" w:rsidP="008814D9">
      <w:pPr>
        <w:ind w:firstLineChars="0" w:firstLine="0"/>
      </w:pPr>
    </w:p>
    <w:p w14:paraId="1A372B68" w14:textId="77777777" w:rsidR="008814D9" w:rsidRPr="002F24C1" w:rsidRDefault="008814D9"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bookmarkStart w:id="182" w:name="_Toc172722762"/>
      <w:bookmarkStart w:id="183" w:name="_Toc185338872"/>
      <w:bookmarkStart w:id="184" w:name="_Toc187824622"/>
      <w:bookmarkStart w:id="185" w:name="_Toc188348973"/>
      <w:bookmarkStart w:id="186" w:name="_Toc204087555"/>
      <w:r w:rsidRPr="002F24C1">
        <w:rPr>
          <w:b/>
          <w:bCs/>
          <w:color w:val="000000" w:themeColor="text1"/>
          <w:sz w:val="28"/>
        </w:rPr>
        <w:lastRenderedPageBreak/>
        <w:t>IPA「中小企業のためのクラウドサービス安全利用の手引き」の活用</w:t>
      </w:r>
      <w:bookmarkEnd w:id="182"/>
      <w:bookmarkEnd w:id="183"/>
      <w:bookmarkEnd w:id="184"/>
      <w:bookmarkEnd w:id="185"/>
      <w:bookmarkEnd w:id="186"/>
    </w:p>
    <w:p w14:paraId="518905D1" w14:textId="77777777" w:rsidR="008814D9" w:rsidRPr="002F24C1" w:rsidRDefault="008814D9" w:rsidP="008814D9"/>
    <w:tbl>
      <w:tblPr>
        <w:tblStyle w:val="a9"/>
        <w:tblW w:w="0" w:type="auto"/>
        <w:tblLook w:val="04A0" w:firstRow="1" w:lastRow="0" w:firstColumn="1" w:lastColumn="0" w:noHBand="0" w:noVBand="1"/>
      </w:tblPr>
      <w:tblGrid>
        <w:gridCol w:w="1696"/>
        <w:gridCol w:w="8760"/>
      </w:tblGrid>
      <w:tr w:rsidR="008814D9" w:rsidRPr="002F24C1" w14:paraId="3ECE5CD1" w14:textId="77777777" w:rsidTr="00AF3B7B">
        <w:tc>
          <w:tcPr>
            <w:tcW w:w="1696" w:type="dxa"/>
            <w:shd w:val="clear" w:color="auto" w:fill="215E99"/>
          </w:tcPr>
          <w:p w14:paraId="10B0FAA2"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対象者</w:t>
            </w:r>
          </w:p>
        </w:tc>
        <w:tc>
          <w:tcPr>
            <w:tcW w:w="8760" w:type="dxa"/>
          </w:tcPr>
          <w:p w14:paraId="708BD098" w14:textId="77777777" w:rsidR="008814D9" w:rsidRPr="002F24C1" w:rsidRDefault="008814D9" w:rsidP="005C2009">
            <w:pPr>
              <w:numPr>
                <w:ilvl w:val="0"/>
                <w:numId w:val="36"/>
              </w:numPr>
              <w:tabs>
                <w:tab w:val="left" w:pos="1830"/>
              </w:tabs>
              <w:ind w:firstLineChars="0"/>
              <w:jc w:val="left"/>
            </w:pPr>
            <w:r w:rsidRPr="002F24C1">
              <w:rPr>
                <w:rFonts w:hint="eastAsia"/>
              </w:rPr>
              <w:t>クラウドサービスを利用する企業</w:t>
            </w:r>
          </w:p>
        </w:tc>
      </w:tr>
      <w:tr w:rsidR="008814D9" w:rsidRPr="002F24C1" w14:paraId="3E424933" w14:textId="77777777" w:rsidTr="00AF3B7B">
        <w:tc>
          <w:tcPr>
            <w:tcW w:w="1696" w:type="dxa"/>
            <w:shd w:val="clear" w:color="auto" w:fill="215E99"/>
          </w:tcPr>
          <w:p w14:paraId="0DCB92AC"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目的</w:t>
            </w:r>
          </w:p>
        </w:tc>
        <w:tc>
          <w:tcPr>
            <w:tcW w:w="8760" w:type="dxa"/>
          </w:tcPr>
          <w:p w14:paraId="55C694AB" w14:textId="77777777" w:rsidR="008814D9" w:rsidRPr="002F24C1" w:rsidRDefault="008814D9" w:rsidP="00AF3B7B">
            <w:pPr>
              <w:tabs>
                <w:tab w:val="left" w:pos="1830"/>
              </w:tabs>
              <w:ind w:firstLineChars="0" w:firstLine="0"/>
              <w:jc w:val="left"/>
            </w:pPr>
            <w:r w:rsidRPr="002F24C1">
              <w:rPr>
                <w:rFonts w:hint="eastAsia"/>
              </w:rPr>
              <w:t>クラウドサービスを安全に利用するため</w:t>
            </w:r>
          </w:p>
        </w:tc>
      </w:tr>
    </w:tbl>
    <w:p w14:paraId="0FFF04A5" w14:textId="77777777" w:rsidR="008814D9" w:rsidRPr="002F24C1" w:rsidRDefault="008814D9" w:rsidP="008814D9">
      <w:r w:rsidRPr="002F24C1">
        <w:rPr>
          <w:rFonts w:hint="eastAsia"/>
        </w:rPr>
        <w:t>本ガイドラインは、クラウドサービスを安全に利用するために活用できるガイドラインです。「利用するクラウドサービスを選定するとき」、「クラウドサービスを運用していくとき」、「クラウドサービスのセキュリティ対策を検討するとき」のタイミングで活用することができます。本ガイドラインの使い方としては、「クラウドサービス安全利用チェックシート」でチェックを行います。また、「解説編」を参考に、利用者としての役割や責任を認識し、実施手順を策定します。</w:t>
      </w:r>
    </w:p>
    <w:p w14:paraId="4561DC9F" w14:textId="77777777" w:rsidR="008814D9" w:rsidRPr="002F24C1" w:rsidRDefault="008814D9" w:rsidP="008814D9">
      <w:r w:rsidRPr="002F24C1">
        <w:rPr>
          <w:rFonts w:hint="eastAsia"/>
        </w:rPr>
        <w:t>以下は、クラウドサービスの運用に関する設問例となります。</w:t>
      </w:r>
    </w:p>
    <w:tbl>
      <w:tblPr>
        <w:tblStyle w:val="a9"/>
        <w:tblW w:w="5000" w:type="pct"/>
        <w:tblLook w:val="04A0" w:firstRow="1" w:lastRow="0" w:firstColumn="1" w:lastColumn="0" w:noHBand="0" w:noVBand="1"/>
      </w:tblPr>
      <w:tblGrid>
        <w:gridCol w:w="3114"/>
        <w:gridCol w:w="7342"/>
      </w:tblGrid>
      <w:tr w:rsidR="008814D9" w:rsidRPr="002F24C1" w14:paraId="47550FE2" w14:textId="77777777" w:rsidTr="00AF3B7B">
        <w:tc>
          <w:tcPr>
            <w:tcW w:w="5000" w:type="pct"/>
            <w:gridSpan w:val="2"/>
            <w:shd w:val="clear" w:color="auto" w:fill="215E99"/>
          </w:tcPr>
          <w:p w14:paraId="56599FD2"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運用するときのポイント</w:t>
            </w:r>
          </w:p>
        </w:tc>
      </w:tr>
      <w:tr w:rsidR="008814D9" w:rsidRPr="002F24C1" w14:paraId="42AD7F0D" w14:textId="77777777" w:rsidTr="00AF3B7B">
        <w:trPr>
          <w:trHeight w:val="528"/>
        </w:trPr>
        <w:tc>
          <w:tcPr>
            <w:tcW w:w="1489" w:type="pct"/>
            <w:shd w:val="clear" w:color="auto" w:fill="E8E8E8" w:themeFill="background2"/>
            <w:hideMark/>
          </w:tcPr>
          <w:p w14:paraId="254F2DB7" w14:textId="77777777" w:rsidR="008814D9" w:rsidRPr="002F24C1" w:rsidRDefault="008814D9" w:rsidP="00AF3B7B">
            <w:pPr>
              <w:tabs>
                <w:tab w:val="left" w:pos="1830"/>
              </w:tabs>
              <w:ind w:firstLineChars="0" w:firstLine="0"/>
              <w:jc w:val="left"/>
            </w:pPr>
            <w:r w:rsidRPr="002F24C1">
              <w:rPr>
                <w:rFonts w:hint="eastAsia"/>
              </w:rPr>
              <w:t>管理担当者を決める</w:t>
            </w:r>
          </w:p>
        </w:tc>
        <w:tc>
          <w:tcPr>
            <w:tcW w:w="3511" w:type="pct"/>
            <w:hideMark/>
          </w:tcPr>
          <w:p w14:paraId="69998C6F" w14:textId="77777777" w:rsidR="008814D9" w:rsidRPr="002F24C1" w:rsidRDefault="008814D9" w:rsidP="00AF3B7B">
            <w:pPr>
              <w:tabs>
                <w:tab w:val="left" w:pos="1830"/>
              </w:tabs>
              <w:ind w:firstLineChars="0" w:firstLine="0"/>
              <w:jc w:val="left"/>
            </w:pPr>
            <w:r w:rsidRPr="002F24C1">
              <w:rPr>
                <w:rFonts w:hint="eastAsia"/>
              </w:rPr>
              <w:t>クラウドサービスの特性を理解した管理担当者を社内に確保していますか？</w:t>
            </w:r>
          </w:p>
        </w:tc>
      </w:tr>
      <w:tr w:rsidR="008814D9" w:rsidRPr="002F24C1" w14:paraId="62C55DA8" w14:textId="77777777" w:rsidTr="00AF3B7B">
        <w:trPr>
          <w:trHeight w:val="528"/>
        </w:trPr>
        <w:tc>
          <w:tcPr>
            <w:tcW w:w="1489" w:type="pct"/>
            <w:shd w:val="clear" w:color="auto" w:fill="E8E8E8" w:themeFill="background2"/>
            <w:hideMark/>
          </w:tcPr>
          <w:p w14:paraId="14EFF1D0" w14:textId="77777777" w:rsidR="008814D9" w:rsidRPr="002F24C1" w:rsidRDefault="008814D9" w:rsidP="00AF3B7B">
            <w:pPr>
              <w:tabs>
                <w:tab w:val="left" w:pos="1830"/>
              </w:tabs>
              <w:ind w:firstLineChars="0" w:firstLine="0"/>
              <w:jc w:val="left"/>
            </w:pPr>
            <w:r w:rsidRPr="002F24C1">
              <w:rPr>
                <w:rFonts w:hint="eastAsia"/>
              </w:rPr>
              <w:t>利用者の範囲を決める</w:t>
            </w:r>
          </w:p>
        </w:tc>
        <w:tc>
          <w:tcPr>
            <w:tcW w:w="3511" w:type="pct"/>
            <w:hideMark/>
          </w:tcPr>
          <w:p w14:paraId="541C751B" w14:textId="77777777" w:rsidR="008814D9" w:rsidRPr="002F24C1" w:rsidRDefault="008814D9" w:rsidP="00AF3B7B">
            <w:pPr>
              <w:tabs>
                <w:tab w:val="left" w:pos="1830"/>
              </w:tabs>
              <w:ind w:firstLineChars="0" w:firstLine="0"/>
              <w:jc w:val="left"/>
            </w:pPr>
            <w:r w:rsidRPr="002F24C1">
              <w:rPr>
                <w:rFonts w:hint="eastAsia"/>
              </w:rPr>
              <w:t>クラウドサービスを適切な利用者のみが利用可能となるように管理できていますか？</w:t>
            </w:r>
          </w:p>
        </w:tc>
      </w:tr>
      <w:tr w:rsidR="008814D9" w:rsidRPr="002F24C1" w14:paraId="53465482" w14:textId="77777777" w:rsidTr="00AF3B7B">
        <w:trPr>
          <w:trHeight w:val="528"/>
        </w:trPr>
        <w:tc>
          <w:tcPr>
            <w:tcW w:w="1489" w:type="pct"/>
            <w:shd w:val="clear" w:color="auto" w:fill="E8E8E8" w:themeFill="background2"/>
            <w:hideMark/>
          </w:tcPr>
          <w:p w14:paraId="48A6CF7F" w14:textId="77777777" w:rsidR="008814D9" w:rsidRPr="002F24C1" w:rsidRDefault="008814D9" w:rsidP="00AF3B7B">
            <w:pPr>
              <w:tabs>
                <w:tab w:val="left" w:pos="1830"/>
              </w:tabs>
              <w:ind w:firstLineChars="0" w:firstLine="0"/>
              <w:jc w:val="left"/>
            </w:pPr>
            <w:r w:rsidRPr="002F24C1">
              <w:rPr>
                <w:rFonts w:hint="eastAsia"/>
              </w:rPr>
              <w:t>利用者の認証を厳格に行う</w:t>
            </w:r>
          </w:p>
        </w:tc>
        <w:tc>
          <w:tcPr>
            <w:tcW w:w="3511" w:type="pct"/>
            <w:hideMark/>
          </w:tcPr>
          <w:p w14:paraId="42731055" w14:textId="77777777" w:rsidR="008814D9" w:rsidRPr="002F24C1" w:rsidRDefault="008814D9" w:rsidP="00AF3B7B">
            <w:pPr>
              <w:tabs>
                <w:tab w:val="left" w:pos="1830"/>
              </w:tabs>
              <w:ind w:firstLineChars="0" w:firstLine="0"/>
              <w:jc w:val="left"/>
            </w:pPr>
            <w:r w:rsidRPr="002F24C1">
              <w:rPr>
                <w:rFonts w:hint="eastAsia"/>
              </w:rPr>
              <w:t>パスワードなどの認証機能について適切に設定・管理は実施できていますか？（共有しない、複雑にするなど）</w:t>
            </w:r>
          </w:p>
        </w:tc>
      </w:tr>
      <w:tr w:rsidR="008814D9" w:rsidRPr="002F24C1" w14:paraId="1F04DBED" w14:textId="77777777" w:rsidTr="00AF3B7B">
        <w:trPr>
          <w:trHeight w:val="528"/>
        </w:trPr>
        <w:tc>
          <w:tcPr>
            <w:tcW w:w="1489" w:type="pct"/>
            <w:shd w:val="clear" w:color="auto" w:fill="E8E8E8" w:themeFill="background2"/>
            <w:hideMark/>
          </w:tcPr>
          <w:p w14:paraId="4C24F1F1" w14:textId="77777777" w:rsidR="008814D9" w:rsidRPr="002F24C1" w:rsidRDefault="008814D9" w:rsidP="00AF3B7B">
            <w:pPr>
              <w:tabs>
                <w:tab w:val="left" w:pos="1830"/>
              </w:tabs>
              <w:ind w:firstLineChars="0" w:firstLine="0"/>
              <w:jc w:val="left"/>
            </w:pPr>
            <w:r w:rsidRPr="002F24C1">
              <w:rPr>
                <w:rFonts w:hint="eastAsia"/>
              </w:rPr>
              <w:t>バックアップに責任を持つ</w:t>
            </w:r>
          </w:p>
        </w:tc>
        <w:tc>
          <w:tcPr>
            <w:tcW w:w="3511" w:type="pct"/>
            <w:hideMark/>
          </w:tcPr>
          <w:p w14:paraId="406287E9" w14:textId="561EC2E6" w:rsidR="008814D9" w:rsidRPr="002F24C1" w:rsidRDefault="008814D9" w:rsidP="00AF3B7B">
            <w:pPr>
              <w:tabs>
                <w:tab w:val="left" w:pos="1830"/>
              </w:tabs>
              <w:ind w:firstLineChars="0" w:firstLine="0"/>
              <w:jc w:val="left"/>
            </w:pPr>
            <w:r w:rsidRPr="002F24C1">
              <w:rPr>
                <w:rFonts w:hint="eastAsia"/>
              </w:rPr>
              <w:t>サービス停止やデータの消失・</w:t>
            </w:r>
            <w:bookmarkStart w:id="187" w:name="■改ざん10ー2ー5"/>
            <w:r w:rsidRPr="002F24C1">
              <w:fldChar w:fldCharType="begin"/>
            </w:r>
            <w:r w:rsidR="002C7140">
              <w:instrText>HYPERLINK  \l "■改ざん"</w:instrText>
            </w:r>
            <w:r w:rsidRPr="002F24C1">
              <w:fldChar w:fldCharType="separate"/>
            </w:r>
            <w:r w:rsidRPr="002F24C1">
              <w:rPr>
                <w:rFonts w:hint="eastAsia"/>
                <w:color w:val="467886" w:themeColor="hyperlink"/>
                <w:u w:val="single"/>
              </w:rPr>
              <w:t>改ざん</w:t>
            </w:r>
            <w:bookmarkEnd w:id="187"/>
            <w:r w:rsidRPr="002F24C1">
              <w:fldChar w:fldCharType="end"/>
            </w:r>
            <w:r w:rsidRPr="002F24C1">
              <w:rPr>
                <w:rFonts w:hint="eastAsia"/>
              </w:rPr>
              <w:t>などに備えて、重要情報を手もとに確保して必要なときに使えるようにしていますか？</w:t>
            </w:r>
          </w:p>
        </w:tc>
      </w:tr>
    </w:tbl>
    <w:p w14:paraId="1875C441" w14:textId="77777777" w:rsidR="008814D9" w:rsidRPr="002F24C1" w:rsidRDefault="008814D9" w:rsidP="008814D9">
      <w:pPr>
        <w:rPr>
          <w:szCs w:val="28"/>
        </w:rPr>
      </w:pPr>
      <w:r w:rsidRPr="002F24C1">
        <w:rPr>
          <w:noProof/>
        </w:rPr>
        <mc:AlternateContent>
          <mc:Choice Requires="wps">
            <w:drawing>
              <wp:anchor distT="0" distB="0" distL="114300" distR="114300" simplePos="0" relativeHeight="251692032" behindDoc="0" locked="0" layoutInCell="1" allowOverlap="1" wp14:anchorId="1CC9EE66" wp14:editId="09CB8A83">
                <wp:simplePos x="0" y="0"/>
                <wp:positionH relativeFrom="margin">
                  <wp:align>center</wp:align>
                </wp:positionH>
                <wp:positionV relativeFrom="paragraph">
                  <wp:posOffset>81280</wp:posOffset>
                </wp:positionV>
                <wp:extent cx="1931035" cy="116205"/>
                <wp:effectExtent l="38100" t="0" r="50165" b="36195"/>
                <wp:wrapSquare wrapText="bothSides"/>
                <wp:docPr id="1573494000" name="二等辺三角形 13"/>
                <wp:cNvGraphicFramePr/>
                <a:graphic xmlns:a="http://schemas.openxmlformats.org/drawingml/2006/main">
                  <a:graphicData uri="http://schemas.microsoft.com/office/word/2010/wordprocessingShape">
                    <wps:wsp>
                      <wps:cNvSpPr/>
                      <wps:spPr>
                        <a:xfrm rot="10800000">
                          <a:off x="0" y="0"/>
                          <a:ext cx="1931035" cy="116205"/>
                        </a:xfrm>
                        <a:prstGeom prst="triangle">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bodyPr rtlCol="0" anchor="ctr"/>
                    </wps:wsp>
                  </a:graphicData>
                </a:graphic>
                <wp14:sizeRelV relativeFrom="margin">
                  <wp14:pctHeight>0</wp14:pctHeight>
                </wp14:sizeRelV>
              </wp:anchor>
            </w:drawing>
          </mc:Choice>
          <mc:Fallback>
            <w:pict>
              <v:shape w14:anchorId="4286A4A9" id="二等辺三角形 13" o:spid="_x0000_s1026" type="#_x0000_t5" style="position:absolute;margin-left:0;margin-top:6.4pt;width:152.05pt;height:9.15pt;rotation:180;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" fillcolor="#9dc3e6" strokecolor="#9dc3e6" strokeweight="1pt">
                <w10:wrap type="square" anchorx="margin"/>
              </v:shape>
            </w:pict>
          </mc:Fallback>
        </mc:AlternateContent>
      </w:r>
    </w:p>
    <w:p w14:paraId="78F6AB15" w14:textId="77777777" w:rsidR="008814D9" w:rsidRPr="002F24C1" w:rsidRDefault="008814D9" w:rsidP="008814D9">
      <w:r w:rsidRPr="002F24C1">
        <w:rPr>
          <w:rFonts w:hint="eastAsia"/>
        </w:rPr>
        <w:t>解説編をもとに実施手順を作成します。</w:t>
      </w:r>
      <w:r w:rsidRPr="002F24C1">
        <w:t>以下は、チェックシートの設問「バックアップに責任を持つ」の実施手順（例）を記載します。自社の状況に合わせて赤文字の箇所を修正すること</w:t>
      </w:r>
      <w:r w:rsidRPr="002F24C1">
        <w:rPr>
          <w:rFonts w:hint="eastAsia"/>
        </w:rPr>
        <w:t>によって</w:t>
      </w:r>
      <w:r w:rsidRPr="002F24C1">
        <w:t>、自社に適した実施手順を作成できます。</w:t>
      </w:r>
    </w:p>
    <w:p w14:paraId="2A0E2AAF" w14:textId="77777777" w:rsidR="008814D9" w:rsidRPr="002F24C1" w:rsidRDefault="008814D9" w:rsidP="008814D9">
      <w:pPr>
        <w:ind w:firstLineChars="0" w:firstLine="0"/>
      </w:pPr>
    </w:p>
    <w:tbl>
      <w:tblPr>
        <w:tblStyle w:val="a9"/>
        <w:tblW w:w="5000" w:type="pct"/>
        <w:tblLook w:val="04A0" w:firstRow="1" w:lastRow="0" w:firstColumn="1" w:lastColumn="0" w:noHBand="0" w:noVBand="1"/>
      </w:tblPr>
      <w:tblGrid>
        <w:gridCol w:w="10456"/>
      </w:tblGrid>
      <w:tr w:rsidR="008814D9" w:rsidRPr="002F24C1" w14:paraId="11CC3D04" w14:textId="77777777" w:rsidTr="00AF3B7B">
        <w:tc>
          <w:tcPr>
            <w:tcW w:w="5000" w:type="pct"/>
            <w:shd w:val="clear" w:color="auto" w:fill="215E99"/>
          </w:tcPr>
          <w:p w14:paraId="7C883E55"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実施手順の例：バックアップに責任を持つ</w:t>
            </w:r>
          </w:p>
        </w:tc>
      </w:tr>
      <w:tr w:rsidR="008814D9" w:rsidRPr="002F24C1" w14:paraId="3A117AF3" w14:textId="77777777" w:rsidTr="00AF3B7B">
        <w:tc>
          <w:tcPr>
            <w:tcW w:w="5000" w:type="pct"/>
          </w:tcPr>
          <w:p w14:paraId="634D78ED" w14:textId="77777777" w:rsidR="008814D9" w:rsidRPr="002F24C1" w:rsidRDefault="008814D9" w:rsidP="00AF3B7B">
            <w:pPr>
              <w:tabs>
                <w:tab w:val="left" w:pos="4820"/>
              </w:tabs>
              <w:ind w:firstLineChars="0" w:firstLine="0"/>
              <w:jc w:val="left"/>
              <w:rPr>
                <w:b/>
                <w:bCs/>
              </w:rPr>
            </w:pPr>
            <w:r w:rsidRPr="002F24C1">
              <w:rPr>
                <w:rFonts w:hint="eastAsia"/>
                <w:b/>
                <w:bCs/>
              </w:rPr>
              <w:t>バックアップの管理</w:t>
            </w:r>
          </w:p>
          <w:p w14:paraId="2E24F7F6" w14:textId="77777777" w:rsidR="008814D9" w:rsidRPr="002F24C1" w:rsidRDefault="008814D9" w:rsidP="00AF3B7B">
            <w:pPr>
              <w:tabs>
                <w:tab w:val="left" w:pos="1830"/>
              </w:tabs>
              <w:ind w:firstLineChars="0" w:firstLine="0"/>
              <w:jc w:val="left"/>
            </w:pPr>
            <w:r w:rsidRPr="002F24C1">
              <w:rPr>
                <w:rFonts w:hint="eastAsia"/>
              </w:rPr>
              <w:t>サービス停止やデータの消失・改ざんなどに備え、重要情報を手もとに確保して、必要なときに使えるようにする。</w:t>
            </w:r>
          </w:p>
          <w:p w14:paraId="5B49665E" w14:textId="77777777" w:rsidR="008814D9" w:rsidRPr="002F24C1" w:rsidRDefault="008814D9" w:rsidP="00AF3B7B">
            <w:pPr>
              <w:tabs>
                <w:tab w:val="left" w:pos="1830"/>
              </w:tabs>
              <w:ind w:firstLineChars="0" w:firstLine="0"/>
              <w:jc w:val="left"/>
            </w:pPr>
          </w:p>
          <w:p w14:paraId="29E9015C" w14:textId="77777777" w:rsidR="008814D9" w:rsidRPr="002F24C1" w:rsidRDefault="008814D9" w:rsidP="00AF3B7B">
            <w:pPr>
              <w:tabs>
                <w:tab w:val="left" w:pos="1830"/>
              </w:tabs>
              <w:ind w:firstLineChars="0" w:firstLine="0"/>
              <w:jc w:val="left"/>
            </w:pPr>
            <w:r w:rsidRPr="002F24C1">
              <w:rPr>
                <w:rFonts w:hint="eastAsia"/>
              </w:rPr>
              <w:t>会計データやホームページなど、消失や改ざんの影響が大きいものは以下の規則を遵守する</w:t>
            </w:r>
          </w:p>
          <w:p w14:paraId="6AE5FEC3" w14:textId="77777777" w:rsidR="008814D9" w:rsidRPr="002F24C1" w:rsidRDefault="008814D9" w:rsidP="00AF3B7B">
            <w:pPr>
              <w:ind w:firstLineChars="0" w:firstLine="0"/>
              <w:jc w:val="left"/>
            </w:pPr>
          </w:p>
          <w:p w14:paraId="146B5E9A" w14:textId="77777777" w:rsidR="008814D9" w:rsidRPr="002F24C1" w:rsidRDefault="008814D9" w:rsidP="005C2009">
            <w:pPr>
              <w:numPr>
                <w:ilvl w:val="0"/>
                <w:numId w:val="37"/>
              </w:numPr>
              <w:tabs>
                <w:tab w:val="left" w:pos="1830"/>
              </w:tabs>
              <w:ind w:firstLineChars="0"/>
              <w:jc w:val="left"/>
            </w:pPr>
            <w:r w:rsidRPr="002F24C1">
              <w:t>クラウドサービスの拡張機能にバックアップがある場合は利用する</w:t>
            </w:r>
          </w:p>
          <w:p w14:paraId="7618F2D0" w14:textId="77777777" w:rsidR="008814D9" w:rsidRPr="002F24C1" w:rsidRDefault="008814D9" w:rsidP="005C2009">
            <w:pPr>
              <w:numPr>
                <w:ilvl w:val="0"/>
                <w:numId w:val="37"/>
              </w:numPr>
              <w:tabs>
                <w:tab w:val="left" w:pos="1830"/>
              </w:tabs>
              <w:ind w:firstLineChars="0"/>
              <w:jc w:val="left"/>
            </w:pPr>
            <w:r w:rsidRPr="002F24C1">
              <w:t>月に1度、社内の専用ハードディスクにバックアップを取得する</w:t>
            </w:r>
          </w:p>
          <w:p w14:paraId="36281098" w14:textId="77777777" w:rsidR="008814D9" w:rsidRPr="002F24C1" w:rsidRDefault="008814D9" w:rsidP="005C2009">
            <w:pPr>
              <w:numPr>
                <w:ilvl w:val="0"/>
                <w:numId w:val="37"/>
              </w:numPr>
              <w:tabs>
                <w:tab w:val="left" w:pos="1830"/>
              </w:tabs>
              <w:ind w:firstLineChars="0"/>
              <w:jc w:val="left"/>
            </w:pPr>
            <w:r w:rsidRPr="002F24C1">
              <w:t>直前のバックアップよりもさらに過去の状態に遡って復元できるよう、</w:t>
            </w:r>
            <w:r w:rsidRPr="002F24C1">
              <w:rPr>
                <w:color w:val="FF0000"/>
              </w:rPr>
              <w:t>2、3ヶ月前</w:t>
            </w:r>
            <w:r w:rsidRPr="002F24C1">
              <w:t>に取得したバック</w:t>
            </w:r>
            <w:r w:rsidRPr="002F24C1">
              <w:rPr>
                <w:rFonts w:hint="eastAsia"/>
              </w:rPr>
              <w:t>アップを保存しておく</w:t>
            </w:r>
          </w:p>
        </w:tc>
      </w:tr>
    </w:tbl>
    <w:tbl>
      <w:tblPr>
        <w:tblStyle w:val="a9"/>
        <w:tblpPr w:leftFromText="142" w:rightFromText="142" w:vertAnchor="text" w:horzAnchor="margin" w:tblpY="303"/>
        <w:tblW w:w="5000" w:type="pct"/>
        <w:tblLook w:val="04A0" w:firstRow="1" w:lastRow="0" w:firstColumn="1" w:lastColumn="0" w:noHBand="0" w:noVBand="1"/>
      </w:tblPr>
      <w:tblGrid>
        <w:gridCol w:w="5228"/>
        <w:gridCol w:w="5228"/>
      </w:tblGrid>
      <w:tr w:rsidR="008814D9" w:rsidRPr="002F24C1" w14:paraId="4F7DFE38" w14:textId="77777777" w:rsidTr="00AF3B7B">
        <w:tc>
          <w:tcPr>
            <w:tcW w:w="5000" w:type="pct"/>
            <w:gridSpan w:val="2"/>
          </w:tcPr>
          <w:p w14:paraId="4BA68D0D"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lastRenderedPageBreak/>
              <w:t>詳細理解のため参考となる文献（参考文献）</w:t>
            </w:r>
          </w:p>
        </w:tc>
      </w:tr>
      <w:tr w:rsidR="008814D9" w:rsidRPr="002F24C1" w14:paraId="6A75238A" w14:textId="77777777" w:rsidTr="00AF3B7B">
        <w:tc>
          <w:tcPr>
            <w:tcW w:w="2500" w:type="pct"/>
            <w:shd w:val="clear" w:color="auto" w:fill="F1A983" w:themeFill="accent2" w:themeFillTint="99"/>
          </w:tcPr>
          <w:p w14:paraId="2F8E83A9"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t>付録</w:t>
            </w:r>
            <w:r w:rsidRPr="002F24C1">
              <w:rPr>
                <w:sz w:val="12"/>
                <w:szCs w:val="12"/>
              </w:rPr>
              <w:t>6：中小企業のためのクラウドサービス安全利用の手引き</w:t>
            </w:r>
          </w:p>
        </w:tc>
        <w:tc>
          <w:tcPr>
            <w:tcW w:w="2500" w:type="pct"/>
          </w:tcPr>
          <w:p w14:paraId="095DB1A8" w14:textId="77777777" w:rsidR="008814D9" w:rsidRPr="002F24C1" w:rsidRDefault="008814D9" w:rsidP="00AF3B7B">
            <w:pPr>
              <w:widowControl/>
              <w:wordWrap w:val="0"/>
              <w:spacing w:line="240" w:lineRule="exact"/>
              <w:ind w:firstLineChars="0" w:firstLine="0"/>
              <w:jc w:val="center"/>
              <w:rPr>
                <w:sz w:val="12"/>
                <w:szCs w:val="12"/>
              </w:rPr>
            </w:pPr>
            <w:r w:rsidRPr="002F24C1">
              <w:rPr>
                <w:sz w:val="12"/>
                <w:szCs w:val="12"/>
              </w:rPr>
              <w:t>https://www.ipa.go.jp/security/sme/f55m8k0000001wcf-att/000072150.pdf</w:t>
            </w:r>
          </w:p>
        </w:tc>
      </w:tr>
    </w:tbl>
    <w:p w14:paraId="2AE1571A" w14:textId="77777777" w:rsidR="008814D9" w:rsidRPr="002F24C1" w:rsidRDefault="008814D9" w:rsidP="008814D9"/>
    <w:p w14:paraId="21D73E7D" w14:textId="77777777" w:rsidR="008814D9" w:rsidRPr="002F24C1" w:rsidRDefault="008814D9" w:rsidP="008814D9"/>
    <w:p w14:paraId="5985042C" w14:textId="77777777" w:rsidR="008814D9" w:rsidRPr="002F24C1" w:rsidRDefault="008814D9" w:rsidP="005C2009">
      <w:pPr>
        <w:keepNext/>
        <w:widowControl/>
        <w:numPr>
          <w:ilvl w:val="2"/>
          <w:numId w:val="2"/>
        </w:numPr>
        <w:pBdr>
          <w:left w:val="single" w:sz="24" w:space="4" w:color="2E5496"/>
          <w:bottom w:val="single" w:sz="4" w:space="1" w:color="2E5496"/>
        </w:pBdr>
        <w:ind w:left="0" w:firstLineChars="0"/>
        <w:jc w:val="left"/>
        <w:outlineLvl w:val="3"/>
        <w:rPr>
          <w:b/>
          <w:bCs/>
          <w:color w:val="000000" w:themeColor="text1"/>
          <w:sz w:val="28"/>
        </w:rPr>
      </w:pPr>
      <w:bookmarkStart w:id="188" w:name="_Toc172722763"/>
      <w:bookmarkStart w:id="189" w:name="_Toc185338873"/>
      <w:bookmarkStart w:id="190" w:name="_Toc187824623"/>
      <w:bookmarkStart w:id="191" w:name="_Toc188348974"/>
      <w:bookmarkStart w:id="192" w:name="_Toc204087556"/>
      <w:r w:rsidRPr="002F24C1">
        <w:rPr>
          <w:b/>
          <w:bCs/>
          <w:color w:val="000000" w:themeColor="text1"/>
          <w:sz w:val="28"/>
        </w:rPr>
        <w:t>IPA「情報セキュリティ関連規程」の活用</w:t>
      </w:r>
      <w:bookmarkEnd w:id="188"/>
      <w:bookmarkEnd w:id="189"/>
      <w:bookmarkEnd w:id="190"/>
      <w:bookmarkEnd w:id="191"/>
      <w:bookmarkEnd w:id="192"/>
    </w:p>
    <w:p w14:paraId="5EFDDFC1" w14:textId="77777777" w:rsidR="008814D9" w:rsidRPr="002F24C1" w:rsidRDefault="008814D9" w:rsidP="008814D9"/>
    <w:tbl>
      <w:tblPr>
        <w:tblStyle w:val="a9"/>
        <w:tblW w:w="0" w:type="auto"/>
        <w:tblLook w:val="04A0" w:firstRow="1" w:lastRow="0" w:firstColumn="1" w:lastColumn="0" w:noHBand="0" w:noVBand="1"/>
      </w:tblPr>
      <w:tblGrid>
        <w:gridCol w:w="3256"/>
        <w:gridCol w:w="7200"/>
      </w:tblGrid>
      <w:tr w:rsidR="008814D9" w:rsidRPr="002F24C1" w14:paraId="5273304C" w14:textId="77777777" w:rsidTr="00AF3B7B">
        <w:tc>
          <w:tcPr>
            <w:tcW w:w="3256" w:type="dxa"/>
            <w:shd w:val="clear" w:color="auto" w:fill="215E99"/>
          </w:tcPr>
          <w:p w14:paraId="4C7DCBCD"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対象者</w:t>
            </w:r>
          </w:p>
        </w:tc>
        <w:tc>
          <w:tcPr>
            <w:tcW w:w="7200" w:type="dxa"/>
          </w:tcPr>
          <w:p w14:paraId="11004567" w14:textId="77777777" w:rsidR="008814D9" w:rsidRPr="002F24C1" w:rsidRDefault="008814D9" w:rsidP="005C2009">
            <w:pPr>
              <w:numPr>
                <w:ilvl w:val="0"/>
                <w:numId w:val="36"/>
              </w:numPr>
              <w:tabs>
                <w:tab w:val="left" w:pos="1830"/>
              </w:tabs>
              <w:ind w:firstLineChars="0"/>
              <w:jc w:val="left"/>
            </w:pPr>
            <w:r w:rsidRPr="002F24C1">
              <w:rPr>
                <w:rFonts w:hint="eastAsia"/>
              </w:rPr>
              <w:t>中小企業</w:t>
            </w:r>
          </w:p>
        </w:tc>
      </w:tr>
      <w:tr w:rsidR="008814D9" w:rsidRPr="002F24C1" w14:paraId="56681D57" w14:textId="77777777" w:rsidTr="00AF3B7B">
        <w:tc>
          <w:tcPr>
            <w:tcW w:w="3256" w:type="dxa"/>
            <w:shd w:val="clear" w:color="auto" w:fill="215E99"/>
          </w:tcPr>
          <w:p w14:paraId="2810B013"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目的</w:t>
            </w:r>
          </w:p>
        </w:tc>
        <w:tc>
          <w:tcPr>
            <w:tcW w:w="7200" w:type="dxa"/>
          </w:tcPr>
          <w:p w14:paraId="233F81ED" w14:textId="77777777" w:rsidR="008814D9" w:rsidRPr="002F24C1" w:rsidRDefault="008814D9" w:rsidP="00AF3B7B">
            <w:pPr>
              <w:tabs>
                <w:tab w:val="left" w:pos="1830"/>
              </w:tabs>
              <w:ind w:firstLineChars="0" w:firstLine="0"/>
              <w:jc w:val="left"/>
            </w:pPr>
            <w:r w:rsidRPr="002F24C1">
              <w:rPr>
                <w:rFonts w:hint="eastAsia"/>
              </w:rPr>
              <w:t>自社のリスクに応じたセキュリティ対策の規程を作成するため</w:t>
            </w:r>
          </w:p>
        </w:tc>
      </w:tr>
    </w:tbl>
    <w:p w14:paraId="733A6DF1" w14:textId="77777777" w:rsidR="008814D9" w:rsidRPr="002F24C1" w:rsidRDefault="008814D9" w:rsidP="008814D9">
      <w:r w:rsidRPr="002F24C1">
        <w:rPr>
          <w:rFonts w:hint="eastAsia"/>
        </w:rPr>
        <w:t>情報セキュリティ関連規程とは、自社が対応すべきリスクとセキュリティ対策を検討し、文書化した規程のことです。企業をとりまくリスクは、事業内容や取扱う情報、職場環境、</w:t>
      </w:r>
      <w:r w:rsidRPr="002F24C1">
        <w:t>ITの利用状況などによって異なるため、汎用的な規程をそのまま使っても、自社に適さない場合があります。そこで情報セキュリティ関連規程を活用すること</w:t>
      </w:r>
      <w:r w:rsidRPr="002F24C1">
        <w:rPr>
          <w:rFonts w:hint="eastAsia"/>
        </w:rPr>
        <w:t>によって</w:t>
      </w:r>
      <w:r w:rsidRPr="002F24C1">
        <w:t>、効率的に自社に適した規程を作成できます。</w:t>
      </w:r>
    </w:p>
    <w:p w14:paraId="2398A080" w14:textId="77777777" w:rsidR="008814D9" w:rsidRPr="002F24C1" w:rsidRDefault="008814D9" w:rsidP="008814D9">
      <w:r w:rsidRPr="002F24C1">
        <w:rPr>
          <w:rFonts w:hint="eastAsia"/>
        </w:rPr>
        <w:t>本ガイドラインを用いて、規程を作成する手順を説明します。</w:t>
      </w:r>
    </w:p>
    <w:p w14:paraId="31522259" w14:textId="77777777" w:rsidR="008814D9" w:rsidRPr="002F24C1" w:rsidRDefault="008814D9" w:rsidP="008814D9"/>
    <w:p w14:paraId="36FC6DA0" w14:textId="77777777" w:rsidR="008814D9" w:rsidRPr="002F24C1" w:rsidRDefault="008814D9" w:rsidP="008814D9">
      <w:pPr>
        <w:tabs>
          <w:tab w:val="left" w:pos="4820"/>
        </w:tabs>
        <w:jc w:val="left"/>
        <w:rPr>
          <w:b/>
          <w:bCs/>
        </w:rPr>
      </w:pPr>
      <w:r w:rsidRPr="002F24C1">
        <w:rPr>
          <w:b/>
          <w:bCs/>
        </w:rPr>
        <w:t>1</w:t>
      </w:r>
      <w:r w:rsidRPr="002F24C1">
        <w:rPr>
          <w:rFonts w:hint="eastAsia"/>
          <w:b/>
          <w:bCs/>
        </w:rPr>
        <w:t>.</w:t>
      </w:r>
      <w:r w:rsidRPr="002F24C1">
        <w:rPr>
          <w:b/>
          <w:bCs/>
        </w:rPr>
        <w:t>対応すべきリスクを特定する</w:t>
      </w:r>
    </w:p>
    <w:p w14:paraId="0D065CEF" w14:textId="77777777" w:rsidR="008814D9" w:rsidRPr="002F24C1" w:rsidRDefault="008814D9" w:rsidP="008814D9">
      <w:r w:rsidRPr="002F24C1">
        <w:t>経営者が懸念する情報セキュリティの重大事故などを念頭に、何を起こさないようにするべきかを考えます。このとき、以下のような状況を併せて考えること</w:t>
      </w:r>
      <w:r w:rsidRPr="002F24C1">
        <w:rPr>
          <w:rFonts w:hint="eastAsia"/>
        </w:rPr>
        <w:t>により</w:t>
      </w:r>
      <w:r w:rsidRPr="002F24C1">
        <w:t>、対応すべきリスクを把握します。</w:t>
      </w:r>
    </w:p>
    <w:tbl>
      <w:tblPr>
        <w:tblStyle w:val="a9"/>
        <w:tblW w:w="0" w:type="auto"/>
        <w:tblLook w:val="04A0" w:firstRow="1" w:lastRow="0" w:firstColumn="1" w:lastColumn="0" w:noHBand="0" w:noVBand="1"/>
      </w:tblPr>
      <w:tblGrid>
        <w:gridCol w:w="10456"/>
      </w:tblGrid>
      <w:tr w:rsidR="008814D9" w:rsidRPr="002F24C1" w14:paraId="3EBEF135" w14:textId="77777777" w:rsidTr="00AF3B7B">
        <w:tc>
          <w:tcPr>
            <w:tcW w:w="10456" w:type="dxa"/>
          </w:tcPr>
          <w:p w14:paraId="4827ED14" w14:textId="77777777" w:rsidR="008814D9" w:rsidRPr="002F24C1" w:rsidRDefault="008814D9" w:rsidP="00AF3B7B">
            <w:pPr>
              <w:tabs>
                <w:tab w:val="left" w:pos="1830"/>
              </w:tabs>
              <w:ind w:firstLineChars="0" w:firstLine="0"/>
              <w:jc w:val="left"/>
            </w:pPr>
            <w:r w:rsidRPr="002F24C1">
              <w:rPr>
                <w:rFonts w:hint="eastAsia"/>
              </w:rPr>
              <w:t>関連する業務や情報に関わる外部状況（法律や規制、情報セキュリティ事故の傾向、取引先からの情報セキュリティに関する要求事項など）、内部状況（経営方針・情報セキュリティ方針、セキュリティ管理体制、情報システムの利用状況など）</w:t>
            </w:r>
          </w:p>
        </w:tc>
      </w:tr>
    </w:tbl>
    <w:p w14:paraId="3E384908" w14:textId="77777777" w:rsidR="008814D9" w:rsidRPr="002F24C1" w:rsidRDefault="008814D9" w:rsidP="008814D9">
      <w:pPr>
        <w:tabs>
          <w:tab w:val="left" w:pos="4820"/>
        </w:tabs>
        <w:jc w:val="left"/>
        <w:rPr>
          <w:b/>
          <w:bCs/>
        </w:rPr>
      </w:pPr>
    </w:p>
    <w:tbl>
      <w:tblPr>
        <w:tblStyle w:val="a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6378"/>
      </w:tblGrid>
      <w:tr w:rsidR="008814D9" w:rsidRPr="002F24C1" w14:paraId="4814438B" w14:textId="77777777" w:rsidTr="00AF3B7B">
        <w:tc>
          <w:tcPr>
            <w:tcW w:w="754" w:type="dxa"/>
          </w:tcPr>
          <w:p w14:paraId="10569C63" w14:textId="77777777" w:rsidR="008814D9" w:rsidRPr="002F24C1" w:rsidRDefault="008814D9" w:rsidP="00AF3B7B">
            <w:pPr>
              <w:tabs>
                <w:tab w:val="left" w:pos="1830"/>
              </w:tabs>
              <w:ind w:firstLineChars="0" w:firstLine="0"/>
              <w:jc w:val="left"/>
            </w:pPr>
            <w:r w:rsidRPr="002F24C1">
              <w:t>例</w:t>
            </w:r>
          </w:p>
        </w:tc>
        <w:tc>
          <w:tcPr>
            <w:tcW w:w="6378" w:type="dxa"/>
          </w:tcPr>
          <w:p w14:paraId="65BA4BB1" w14:textId="77777777" w:rsidR="008814D9" w:rsidRPr="002F24C1" w:rsidRDefault="008814D9" w:rsidP="005C2009">
            <w:pPr>
              <w:numPr>
                <w:ilvl w:val="0"/>
                <w:numId w:val="38"/>
              </w:numPr>
              <w:tabs>
                <w:tab w:val="left" w:pos="1830"/>
              </w:tabs>
              <w:ind w:firstLineChars="0"/>
              <w:jc w:val="left"/>
            </w:pPr>
            <w:r w:rsidRPr="002F24C1">
              <w:rPr>
                <w:rFonts w:hint="eastAsia"/>
              </w:rPr>
              <w:t>個人情報保護法への対応</w:t>
            </w:r>
          </w:p>
          <w:p w14:paraId="36F6BB50" w14:textId="77777777" w:rsidR="008814D9" w:rsidRPr="002F24C1" w:rsidRDefault="008814D9" w:rsidP="005C2009">
            <w:pPr>
              <w:numPr>
                <w:ilvl w:val="0"/>
                <w:numId w:val="38"/>
              </w:numPr>
              <w:tabs>
                <w:tab w:val="left" w:pos="1830"/>
              </w:tabs>
              <w:ind w:firstLineChars="0"/>
              <w:jc w:val="left"/>
            </w:pPr>
            <w:r w:rsidRPr="002F24C1">
              <w:rPr>
                <w:rFonts w:hint="eastAsia"/>
              </w:rPr>
              <w:t>取引先のセキュリティに対する要求への対応</w:t>
            </w:r>
          </w:p>
          <w:p w14:paraId="327CC920" w14:textId="77777777" w:rsidR="008814D9" w:rsidRPr="002F24C1" w:rsidRDefault="008814D9" w:rsidP="005C2009">
            <w:pPr>
              <w:numPr>
                <w:ilvl w:val="0"/>
                <w:numId w:val="38"/>
              </w:numPr>
              <w:tabs>
                <w:tab w:val="left" w:pos="1830"/>
              </w:tabs>
              <w:ind w:firstLineChars="0"/>
              <w:jc w:val="left"/>
            </w:pPr>
            <w:r w:rsidRPr="002F24C1">
              <w:rPr>
                <w:rFonts w:hint="eastAsia"/>
              </w:rPr>
              <w:t>テレワーク時のセキュリティ対応</w:t>
            </w:r>
          </w:p>
          <w:p w14:paraId="783C9B07" w14:textId="2CF2BE0C" w:rsidR="008814D9" w:rsidRPr="002F24C1" w:rsidRDefault="008814D9" w:rsidP="005C2009">
            <w:pPr>
              <w:numPr>
                <w:ilvl w:val="0"/>
                <w:numId w:val="38"/>
              </w:numPr>
              <w:tabs>
                <w:tab w:val="left" w:pos="1830"/>
              </w:tabs>
              <w:ind w:firstLineChars="0"/>
              <w:jc w:val="left"/>
            </w:pPr>
            <w:r w:rsidRPr="002F24C1">
              <w:rPr>
                <w:rFonts w:hint="eastAsia"/>
              </w:rPr>
              <w:t>報道されている新たな</w:t>
            </w:r>
            <w:bookmarkStart w:id="193" w:name="■サイバー攻撃10ー2ー6"/>
            <w:r w:rsidRPr="002F24C1">
              <w:fldChar w:fldCharType="begin"/>
            </w:r>
            <w:r w:rsidR="006234F2">
              <w:instrText>HYPERLINK  \l "■サイバー攻撃"</w:instrText>
            </w:r>
            <w:r w:rsidRPr="002F24C1">
              <w:fldChar w:fldCharType="separate"/>
            </w:r>
            <w:r w:rsidRPr="002F24C1">
              <w:rPr>
                <w:rFonts w:hint="eastAsia"/>
                <w:color w:val="467886" w:themeColor="hyperlink"/>
                <w:u w:val="single"/>
              </w:rPr>
              <w:t>サイバー攻撃</w:t>
            </w:r>
            <w:bookmarkEnd w:id="193"/>
            <w:r w:rsidRPr="002F24C1">
              <w:fldChar w:fldCharType="end"/>
            </w:r>
            <w:r w:rsidRPr="002F24C1">
              <w:rPr>
                <w:rFonts w:hint="eastAsia"/>
              </w:rPr>
              <w:t>への対応</w:t>
            </w:r>
          </w:p>
        </w:tc>
      </w:tr>
    </w:tbl>
    <w:p w14:paraId="4C7009D5" w14:textId="77777777" w:rsidR="008814D9" w:rsidRPr="002F24C1" w:rsidRDefault="008814D9" w:rsidP="008814D9">
      <w:pPr>
        <w:tabs>
          <w:tab w:val="left" w:pos="4820"/>
        </w:tabs>
        <w:jc w:val="left"/>
        <w:rPr>
          <w:b/>
          <w:bCs/>
        </w:rPr>
      </w:pPr>
      <w:r w:rsidRPr="002F24C1">
        <w:rPr>
          <w:rFonts w:hint="eastAsia"/>
          <w:b/>
          <w:bCs/>
        </w:rPr>
        <w:t>2.セキュリティ</w:t>
      </w:r>
      <w:r w:rsidRPr="002F24C1">
        <w:rPr>
          <w:b/>
          <w:bCs/>
        </w:rPr>
        <w:t>対策の決定</w:t>
      </w:r>
    </w:p>
    <w:p w14:paraId="0135FE29" w14:textId="77777777" w:rsidR="008814D9" w:rsidRPr="002F24C1" w:rsidRDefault="008814D9" w:rsidP="008814D9">
      <w:r w:rsidRPr="002F24C1">
        <w:rPr>
          <w:rFonts w:hint="eastAsia"/>
        </w:rPr>
        <w:t>すべてのリスクに対応しようとすると、セキュリティ対策費用が高額になったり、業務に支障をきたしたりする場合があります。そこで、いつ事故が起きてもおかしくない、事故が起きると大きな被害になるなど、リスクが大きなものを優先してセキュリティ対策を実施します。また、事故が起きる可能性が小さい、発生しても被害が軽微であるなど、リスクが小さなものは、現状のまま受容するなど、合理的に対応します。</w:t>
      </w:r>
    </w:p>
    <w:p w14:paraId="0F640CD7" w14:textId="77777777" w:rsidR="008814D9" w:rsidRPr="002F24C1" w:rsidRDefault="008814D9" w:rsidP="008814D9">
      <w:r w:rsidRPr="002F24C1">
        <w:rPr>
          <w:noProof/>
        </w:rPr>
        <w:lastRenderedPageBreak/>
        <w:drawing>
          <wp:anchor distT="0" distB="0" distL="114300" distR="114300" simplePos="0" relativeHeight="251700224" behindDoc="0" locked="0" layoutInCell="1" allowOverlap="1" wp14:anchorId="608D73B1" wp14:editId="2D9C3EAB">
            <wp:simplePos x="0" y="0"/>
            <wp:positionH relativeFrom="column">
              <wp:posOffset>160655</wp:posOffset>
            </wp:positionH>
            <wp:positionV relativeFrom="paragraph">
              <wp:posOffset>0</wp:posOffset>
            </wp:positionV>
            <wp:extent cx="6527165" cy="1204595"/>
            <wp:effectExtent l="0" t="0" r="0" b="0"/>
            <wp:wrapTopAndBottom/>
            <wp:docPr id="521057069" name="図 18" descr="図形, 四角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57069" name="図 18" descr="図形, 四角形&#10;&#10;AI によって生成されたコンテンツは間違っている可能性がありま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716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D5273" w14:textId="77777777" w:rsidR="008814D9" w:rsidRPr="002F24C1" w:rsidRDefault="008814D9" w:rsidP="008814D9">
      <w:pPr>
        <w:tabs>
          <w:tab w:val="left" w:pos="4820"/>
        </w:tabs>
        <w:jc w:val="left"/>
        <w:rPr>
          <w:b/>
          <w:bCs/>
        </w:rPr>
      </w:pPr>
      <w:r w:rsidRPr="002F24C1">
        <w:rPr>
          <w:rFonts w:hint="eastAsia"/>
          <w:b/>
          <w:bCs/>
        </w:rPr>
        <w:t>3.</w:t>
      </w:r>
      <w:r w:rsidRPr="002F24C1">
        <w:rPr>
          <w:b/>
          <w:bCs/>
        </w:rPr>
        <w:t>規程の作成</w:t>
      </w:r>
    </w:p>
    <w:p w14:paraId="0D60C98E" w14:textId="0A7AF911" w:rsidR="008814D9" w:rsidRPr="002F24C1" w:rsidRDefault="008814D9" w:rsidP="008814D9">
      <w:r w:rsidRPr="002F24C1">
        <w:rPr>
          <w:rFonts w:hint="eastAsia"/>
        </w:rPr>
        <w:t>「</w:t>
      </w:r>
      <w:r w:rsidRPr="002F24C1">
        <w:t>2．</w:t>
      </w:r>
      <w:r w:rsidRPr="002F24C1">
        <w:rPr>
          <w:rFonts w:hint="eastAsia"/>
        </w:rPr>
        <w:t>セキュリティ</w:t>
      </w:r>
      <w:r w:rsidRPr="002F24C1">
        <w:t>対策の決定」で対象としたリスクに対して</w:t>
      </w:r>
      <w:r w:rsidRPr="002F24C1">
        <w:rPr>
          <w:rFonts w:hint="eastAsia"/>
        </w:rPr>
        <w:t>セキュリティ</w:t>
      </w:r>
      <w:r w:rsidRPr="002F24C1">
        <w:t>対策を実施するため、文書化した規程を作成します。「中小企業の情報セキュリティ対策ガイドライン付録5情報セキュリティ関連規程（サンプル）」を編集すること</w:t>
      </w:r>
      <w:r w:rsidRPr="002F24C1">
        <w:rPr>
          <w:rFonts w:hint="eastAsia"/>
        </w:rPr>
        <w:t>によって</w:t>
      </w:r>
      <w:r w:rsidRPr="002F24C1">
        <w:t>、規程を作成することができます。以下では、「サーバの故障による業務停止、データ消失」に対する</w:t>
      </w:r>
      <w:r w:rsidRPr="002F24C1">
        <w:rPr>
          <w:rFonts w:hint="eastAsia"/>
        </w:rPr>
        <w:t>セキュリティ</w:t>
      </w:r>
      <w:r w:rsidRPr="002F24C1">
        <w:t>対策を文書化した規程の例を記載します。赤文字の箇所を修正すること</w:t>
      </w:r>
      <w:r w:rsidRPr="002F24C1">
        <w:rPr>
          <w:rFonts w:hint="eastAsia"/>
        </w:rPr>
        <w:t>により</w:t>
      </w:r>
      <w:r w:rsidRPr="002F24C1">
        <w:t>、自社に適した規程を作成します。</w:t>
      </w:r>
    </w:p>
    <w:p w14:paraId="5520F828" w14:textId="77777777" w:rsidR="008814D9" w:rsidRPr="002F24C1" w:rsidRDefault="008814D9" w:rsidP="008814D9"/>
    <w:tbl>
      <w:tblPr>
        <w:tblStyle w:val="a9"/>
        <w:tblW w:w="0" w:type="auto"/>
        <w:tblLook w:val="04A0" w:firstRow="1" w:lastRow="0" w:firstColumn="1" w:lastColumn="0" w:noHBand="0" w:noVBand="1"/>
      </w:tblPr>
      <w:tblGrid>
        <w:gridCol w:w="2614"/>
        <w:gridCol w:w="2614"/>
        <w:gridCol w:w="2614"/>
        <w:gridCol w:w="2614"/>
      </w:tblGrid>
      <w:tr w:rsidR="008814D9" w:rsidRPr="002F24C1" w14:paraId="6F59393B" w14:textId="77777777" w:rsidTr="00AF3B7B">
        <w:tc>
          <w:tcPr>
            <w:tcW w:w="2614" w:type="dxa"/>
            <w:shd w:val="clear" w:color="auto" w:fill="215E99"/>
          </w:tcPr>
          <w:p w14:paraId="6CDCF520"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3</w:t>
            </w:r>
          </w:p>
        </w:tc>
        <w:bookmarkStart w:id="194" w:name="■情報資産10ー2ー6"/>
        <w:tc>
          <w:tcPr>
            <w:tcW w:w="2614" w:type="dxa"/>
            <w:shd w:val="clear" w:color="auto" w:fill="E8E8E8" w:themeFill="background2"/>
          </w:tcPr>
          <w:p w14:paraId="73B4C602" w14:textId="5EDA66DE" w:rsidR="008814D9" w:rsidRPr="002F24C1" w:rsidRDefault="009B7A5B" w:rsidP="00AF3B7B">
            <w:pPr>
              <w:tabs>
                <w:tab w:val="left" w:pos="1830"/>
              </w:tabs>
              <w:ind w:firstLineChars="0" w:firstLine="0"/>
              <w:jc w:val="left"/>
            </w:pPr>
            <w:r>
              <w:fldChar w:fldCharType="begin"/>
            </w:r>
            <w:r>
              <w:rPr>
                <w:rFonts w:hint="eastAsia"/>
              </w:rPr>
              <w:instrText xml:space="preserve">HYPERLINK </w:instrText>
            </w:r>
            <w:r>
              <w:instrText xml:space="preserve"> \l "</w:instrText>
            </w:r>
            <w:r>
              <w:rPr>
                <w:rFonts w:hint="eastAsia"/>
              </w:rPr>
              <w:instrText>■情報資産</w:instrText>
            </w:r>
            <w:r>
              <w:instrText>"</w:instrText>
            </w:r>
            <w:r>
              <w:fldChar w:fldCharType="separate"/>
            </w:r>
            <w:r w:rsidR="008814D9" w:rsidRPr="009B7A5B">
              <w:rPr>
                <w:rStyle w:val="a7"/>
                <w:rFonts w:hint="eastAsia"/>
              </w:rPr>
              <w:t>情報資産</w:t>
            </w:r>
            <w:bookmarkEnd w:id="194"/>
            <w:r>
              <w:fldChar w:fldCharType="end"/>
            </w:r>
            <w:r w:rsidR="008814D9" w:rsidRPr="002F24C1">
              <w:rPr>
                <w:rFonts w:hint="eastAsia"/>
              </w:rPr>
              <w:t>管理</w:t>
            </w:r>
          </w:p>
        </w:tc>
        <w:tc>
          <w:tcPr>
            <w:tcW w:w="2614" w:type="dxa"/>
            <w:shd w:val="clear" w:color="auto" w:fill="E8E8E8" w:themeFill="background2"/>
          </w:tcPr>
          <w:p w14:paraId="791D1E74" w14:textId="77777777" w:rsidR="008814D9" w:rsidRPr="002F24C1" w:rsidRDefault="008814D9" w:rsidP="00AF3B7B">
            <w:pPr>
              <w:tabs>
                <w:tab w:val="left" w:pos="1830"/>
              </w:tabs>
              <w:ind w:firstLineChars="0" w:firstLine="0"/>
              <w:jc w:val="left"/>
            </w:pPr>
            <w:r w:rsidRPr="002F24C1">
              <w:rPr>
                <w:rFonts w:hint="eastAsia"/>
              </w:rPr>
              <w:t>改訂日</w:t>
            </w:r>
          </w:p>
        </w:tc>
        <w:tc>
          <w:tcPr>
            <w:tcW w:w="2614" w:type="dxa"/>
            <w:shd w:val="clear" w:color="auto" w:fill="E8E8E8" w:themeFill="background2"/>
          </w:tcPr>
          <w:p w14:paraId="6D263F59" w14:textId="77777777" w:rsidR="008814D9" w:rsidRPr="002F24C1" w:rsidRDefault="008814D9" w:rsidP="00AF3B7B">
            <w:pPr>
              <w:tabs>
                <w:tab w:val="left" w:pos="1830"/>
              </w:tabs>
              <w:ind w:firstLineChars="0" w:firstLine="0"/>
              <w:jc w:val="left"/>
            </w:pPr>
            <w:r w:rsidRPr="002F24C1">
              <w:rPr>
                <w:rFonts w:hint="eastAsia"/>
              </w:rPr>
              <w:t>20yy.mm.dd</w:t>
            </w:r>
          </w:p>
        </w:tc>
      </w:tr>
      <w:tr w:rsidR="008814D9" w:rsidRPr="002F24C1" w14:paraId="70E16C39" w14:textId="77777777" w:rsidTr="00AF3B7B">
        <w:tc>
          <w:tcPr>
            <w:tcW w:w="2614" w:type="dxa"/>
            <w:shd w:val="clear" w:color="auto" w:fill="215E99"/>
          </w:tcPr>
          <w:p w14:paraId="4CF58F08"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適用範囲</w:t>
            </w:r>
          </w:p>
        </w:tc>
        <w:tc>
          <w:tcPr>
            <w:tcW w:w="7842" w:type="dxa"/>
            <w:gridSpan w:val="3"/>
            <w:shd w:val="clear" w:color="auto" w:fill="E8E8E8" w:themeFill="background2"/>
          </w:tcPr>
          <w:p w14:paraId="037D16D4" w14:textId="77777777" w:rsidR="008814D9" w:rsidRPr="002F24C1" w:rsidRDefault="008814D9" w:rsidP="00AF3B7B">
            <w:pPr>
              <w:tabs>
                <w:tab w:val="left" w:pos="1830"/>
              </w:tabs>
              <w:ind w:firstLineChars="0" w:firstLine="0"/>
              <w:jc w:val="left"/>
            </w:pPr>
            <w:r w:rsidRPr="002F24C1">
              <w:rPr>
                <w:rFonts w:hint="eastAsia"/>
              </w:rPr>
              <w:t>全社・全従業員</w:t>
            </w:r>
          </w:p>
        </w:tc>
      </w:tr>
    </w:tbl>
    <w:p w14:paraId="1301C32A" w14:textId="77777777" w:rsidR="008814D9" w:rsidRPr="002F24C1" w:rsidRDefault="008814D9" w:rsidP="008814D9">
      <w:r w:rsidRPr="002F24C1">
        <w:rPr>
          <w:rFonts w:hint="eastAsia"/>
        </w:rPr>
        <w:t>バックアップ</w:t>
      </w:r>
    </w:p>
    <w:p w14:paraId="45A8F0DC" w14:textId="77777777" w:rsidR="008814D9" w:rsidRPr="002F24C1" w:rsidRDefault="008814D9" w:rsidP="008814D9">
      <w:r w:rsidRPr="002F24C1">
        <w:tab/>
        <w:t>バックアップ取得対象</w:t>
      </w:r>
    </w:p>
    <w:p w14:paraId="7D2CF026" w14:textId="77777777" w:rsidR="008814D9" w:rsidRPr="002F24C1" w:rsidRDefault="008814D9" w:rsidP="008814D9">
      <w:r w:rsidRPr="002F24C1">
        <w:tab/>
      </w:r>
      <w:r w:rsidRPr="002F24C1">
        <w:rPr>
          <w:color w:val="FF0000"/>
        </w:rPr>
        <w:t>システム管理者</w:t>
      </w:r>
      <w:r w:rsidRPr="002F24C1">
        <w:t>は、以下の機器で処理するデータのバックアップを定期的に取得する。</w:t>
      </w:r>
    </w:p>
    <w:p w14:paraId="4005E5E7" w14:textId="77777777" w:rsidR="008814D9" w:rsidRPr="002F24C1" w:rsidRDefault="008814D9" w:rsidP="008814D9"/>
    <w:tbl>
      <w:tblPr>
        <w:tblStyle w:val="a9"/>
        <w:tblW w:w="0" w:type="auto"/>
        <w:tblLook w:val="04A0" w:firstRow="1" w:lastRow="0" w:firstColumn="1" w:lastColumn="0" w:noHBand="0" w:noVBand="1"/>
      </w:tblPr>
      <w:tblGrid>
        <w:gridCol w:w="2614"/>
        <w:gridCol w:w="2614"/>
        <w:gridCol w:w="2614"/>
        <w:gridCol w:w="2614"/>
      </w:tblGrid>
      <w:tr w:rsidR="008814D9" w:rsidRPr="002F24C1" w14:paraId="4F8A2E5D" w14:textId="77777777" w:rsidTr="00AF3B7B">
        <w:trPr>
          <w:trHeight w:val="289"/>
        </w:trPr>
        <w:tc>
          <w:tcPr>
            <w:tcW w:w="2614" w:type="dxa"/>
            <w:shd w:val="clear" w:color="auto" w:fill="215E99"/>
            <w:hideMark/>
          </w:tcPr>
          <w:p w14:paraId="3D51B1C0"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機器名</w:t>
            </w:r>
          </w:p>
        </w:tc>
        <w:tc>
          <w:tcPr>
            <w:tcW w:w="2614" w:type="dxa"/>
            <w:shd w:val="clear" w:color="auto" w:fill="215E99"/>
            <w:hideMark/>
          </w:tcPr>
          <w:p w14:paraId="021CDCA2"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対象</w:t>
            </w:r>
          </w:p>
        </w:tc>
        <w:tc>
          <w:tcPr>
            <w:tcW w:w="2614" w:type="dxa"/>
            <w:shd w:val="clear" w:color="auto" w:fill="215E99"/>
            <w:hideMark/>
          </w:tcPr>
          <w:p w14:paraId="2848EA13"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方法</w:t>
            </w:r>
          </w:p>
        </w:tc>
        <w:tc>
          <w:tcPr>
            <w:tcW w:w="2614" w:type="dxa"/>
            <w:shd w:val="clear" w:color="auto" w:fill="215E99"/>
            <w:hideMark/>
          </w:tcPr>
          <w:p w14:paraId="1048AFBA"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保管先</w:t>
            </w:r>
          </w:p>
        </w:tc>
      </w:tr>
      <w:tr w:rsidR="008814D9" w:rsidRPr="002F24C1" w14:paraId="44237907" w14:textId="77777777" w:rsidTr="00AF3B7B">
        <w:trPr>
          <w:trHeight w:val="426"/>
        </w:trPr>
        <w:tc>
          <w:tcPr>
            <w:tcW w:w="2614" w:type="dxa"/>
            <w:hideMark/>
          </w:tcPr>
          <w:p w14:paraId="03217DAE" w14:textId="77777777" w:rsidR="008814D9" w:rsidRPr="002F24C1" w:rsidRDefault="008814D9" w:rsidP="00AF3B7B">
            <w:pPr>
              <w:tabs>
                <w:tab w:val="left" w:pos="1830"/>
              </w:tabs>
              <w:ind w:firstLineChars="0" w:firstLine="0"/>
              <w:jc w:val="left"/>
            </w:pPr>
            <w:r w:rsidRPr="002F24C1">
              <w:rPr>
                <w:rFonts w:hint="eastAsia"/>
              </w:rPr>
              <w:t>ファイルサーバ</w:t>
            </w:r>
          </w:p>
        </w:tc>
        <w:tc>
          <w:tcPr>
            <w:tcW w:w="2614" w:type="dxa"/>
            <w:hideMark/>
          </w:tcPr>
          <w:p w14:paraId="36DF3229" w14:textId="77777777" w:rsidR="008814D9" w:rsidRPr="002F24C1" w:rsidRDefault="008814D9" w:rsidP="00AF3B7B">
            <w:pPr>
              <w:tabs>
                <w:tab w:val="left" w:pos="1830"/>
              </w:tabs>
              <w:ind w:firstLineChars="0" w:firstLine="0"/>
              <w:jc w:val="left"/>
            </w:pPr>
            <w:r w:rsidRPr="002F24C1">
              <w:rPr>
                <w:rFonts w:hint="eastAsia"/>
              </w:rPr>
              <w:t>ユーザーファイル</w:t>
            </w:r>
          </w:p>
        </w:tc>
        <w:tc>
          <w:tcPr>
            <w:tcW w:w="2614" w:type="dxa"/>
            <w:hideMark/>
          </w:tcPr>
          <w:p w14:paraId="2B942058" w14:textId="77777777" w:rsidR="008814D9" w:rsidRPr="002F24C1" w:rsidRDefault="008814D9" w:rsidP="00AF3B7B">
            <w:pPr>
              <w:tabs>
                <w:tab w:val="left" w:pos="1830"/>
              </w:tabs>
              <w:ind w:firstLineChars="0" w:firstLine="0"/>
              <w:jc w:val="left"/>
            </w:pPr>
            <w:r w:rsidRPr="002F24C1">
              <w:rPr>
                <w:rFonts w:hint="eastAsia"/>
              </w:rPr>
              <w:t>アプリケーションバックアップ機能</w:t>
            </w:r>
          </w:p>
        </w:tc>
        <w:tc>
          <w:tcPr>
            <w:tcW w:w="2614" w:type="dxa"/>
            <w:hideMark/>
          </w:tcPr>
          <w:p w14:paraId="6CA9AB74" w14:textId="77777777" w:rsidR="008814D9" w:rsidRPr="002F24C1" w:rsidRDefault="008814D9" w:rsidP="00AF3B7B">
            <w:pPr>
              <w:tabs>
                <w:tab w:val="left" w:pos="1830"/>
              </w:tabs>
              <w:ind w:firstLineChars="0" w:firstLine="0"/>
              <w:jc w:val="left"/>
            </w:pPr>
            <w:r w:rsidRPr="002F24C1">
              <w:rPr>
                <w:rFonts w:hint="eastAsia"/>
              </w:rPr>
              <w:t>NASサーバ</w:t>
            </w:r>
          </w:p>
        </w:tc>
      </w:tr>
      <w:tr w:rsidR="008814D9" w:rsidRPr="002F24C1" w14:paraId="62B330BA" w14:textId="77777777" w:rsidTr="00AF3B7B">
        <w:trPr>
          <w:trHeight w:val="426"/>
        </w:trPr>
        <w:tc>
          <w:tcPr>
            <w:tcW w:w="2614" w:type="dxa"/>
            <w:hideMark/>
          </w:tcPr>
          <w:p w14:paraId="1FE6CCFF" w14:textId="77777777" w:rsidR="008814D9" w:rsidRPr="002F24C1" w:rsidRDefault="008814D9" w:rsidP="00AF3B7B">
            <w:pPr>
              <w:tabs>
                <w:tab w:val="left" w:pos="1830"/>
              </w:tabs>
              <w:ind w:firstLineChars="0" w:firstLine="0"/>
              <w:jc w:val="left"/>
            </w:pPr>
            <w:r w:rsidRPr="002F24C1">
              <w:rPr>
                <w:rFonts w:hint="eastAsia"/>
              </w:rPr>
              <w:t>Webサーバ</w:t>
            </w:r>
          </w:p>
        </w:tc>
        <w:tc>
          <w:tcPr>
            <w:tcW w:w="2614" w:type="dxa"/>
            <w:hideMark/>
          </w:tcPr>
          <w:p w14:paraId="7453291A" w14:textId="77777777" w:rsidR="008814D9" w:rsidRPr="002F24C1" w:rsidRDefault="008814D9" w:rsidP="00AF3B7B">
            <w:pPr>
              <w:tabs>
                <w:tab w:val="left" w:pos="1830"/>
              </w:tabs>
              <w:ind w:firstLineChars="0" w:firstLine="0"/>
              <w:jc w:val="left"/>
            </w:pPr>
            <w:r w:rsidRPr="002F24C1">
              <w:rPr>
                <w:rFonts w:hint="eastAsia"/>
              </w:rPr>
              <w:t>ホームページ</w:t>
            </w:r>
          </w:p>
        </w:tc>
        <w:tc>
          <w:tcPr>
            <w:tcW w:w="2614" w:type="dxa"/>
            <w:hideMark/>
          </w:tcPr>
          <w:p w14:paraId="355CBBD0" w14:textId="77777777" w:rsidR="008814D9" w:rsidRPr="002F24C1" w:rsidRDefault="008814D9" w:rsidP="00AF3B7B">
            <w:pPr>
              <w:tabs>
                <w:tab w:val="left" w:pos="1830"/>
              </w:tabs>
              <w:ind w:firstLineChars="0" w:firstLine="0"/>
              <w:jc w:val="left"/>
            </w:pPr>
            <w:r w:rsidRPr="002F24C1">
              <w:rPr>
                <w:rFonts w:hint="eastAsia"/>
              </w:rPr>
              <w:t>同期ツール</w:t>
            </w:r>
          </w:p>
        </w:tc>
        <w:tc>
          <w:tcPr>
            <w:tcW w:w="2614" w:type="dxa"/>
            <w:hideMark/>
          </w:tcPr>
          <w:p w14:paraId="419DEDA9" w14:textId="77777777" w:rsidR="008814D9" w:rsidRPr="002F24C1" w:rsidRDefault="008814D9" w:rsidP="00AF3B7B">
            <w:pPr>
              <w:tabs>
                <w:tab w:val="left" w:pos="1830"/>
              </w:tabs>
              <w:ind w:firstLineChars="0" w:firstLine="0"/>
              <w:jc w:val="left"/>
            </w:pPr>
            <w:r w:rsidRPr="002F24C1">
              <w:rPr>
                <w:rFonts w:hint="eastAsia"/>
              </w:rPr>
              <w:t>NASサーバ</w:t>
            </w:r>
          </w:p>
        </w:tc>
      </w:tr>
      <w:tr w:rsidR="008814D9" w:rsidRPr="002F24C1" w14:paraId="330B0867" w14:textId="77777777" w:rsidTr="00AF3B7B">
        <w:trPr>
          <w:trHeight w:val="426"/>
        </w:trPr>
        <w:tc>
          <w:tcPr>
            <w:tcW w:w="2614" w:type="dxa"/>
            <w:hideMark/>
          </w:tcPr>
          <w:p w14:paraId="0F614297" w14:textId="77777777" w:rsidR="008814D9" w:rsidRPr="002F24C1" w:rsidRDefault="008814D9" w:rsidP="00AF3B7B">
            <w:pPr>
              <w:tabs>
                <w:tab w:val="left" w:pos="1830"/>
              </w:tabs>
              <w:ind w:firstLineChars="0" w:firstLine="0"/>
              <w:jc w:val="left"/>
            </w:pPr>
            <w:r w:rsidRPr="002F24C1">
              <w:rPr>
                <w:rFonts w:hint="eastAsia"/>
              </w:rPr>
              <w:t>会計システム</w:t>
            </w:r>
          </w:p>
        </w:tc>
        <w:tc>
          <w:tcPr>
            <w:tcW w:w="2614" w:type="dxa"/>
            <w:hideMark/>
          </w:tcPr>
          <w:p w14:paraId="2144475D" w14:textId="77777777" w:rsidR="008814D9" w:rsidRPr="002F24C1" w:rsidRDefault="008814D9" w:rsidP="00AF3B7B">
            <w:pPr>
              <w:tabs>
                <w:tab w:val="left" w:pos="1830"/>
              </w:tabs>
              <w:ind w:firstLineChars="0" w:firstLine="0"/>
              <w:jc w:val="left"/>
            </w:pPr>
            <w:r w:rsidRPr="002F24C1">
              <w:rPr>
                <w:rFonts w:hint="eastAsia"/>
              </w:rPr>
              <w:t>アプリケーションデータ</w:t>
            </w:r>
          </w:p>
        </w:tc>
        <w:tc>
          <w:tcPr>
            <w:tcW w:w="2614" w:type="dxa"/>
            <w:hideMark/>
          </w:tcPr>
          <w:p w14:paraId="53729094" w14:textId="77777777" w:rsidR="008814D9" w:rsidRPr="002F24C1" w:rsidRDefault="008814D9" w:rsidP="00AF3B7B">
            <w:pPr>
              <w:tabs>
                <w:tab w:val="left" w:pos="1830"/>
              </w:tabs>
              <w:ind w:firstLineChars="0" w:firstLine="0"/>
              <w:jc w:val="left"/>
            </w:pPr>
            <w:r w:rsidRPr="002F24C1">
              <w:rPr>
                <w:rFonts w:hint="eastAsia"/>
              </w:rPr>
              <w:t>アプリケーションバックアップ機能</w:t>
            </w:r>
          </w:p>
        </w:tc>
        <w:tc>
          <w:tcPr>
            <w:tcW w:w="2614" w:type="dxa"/>
            <w:hideMark/>
          </w:tcPr>
          <w:p w14:paraId="6D2156C7" w14:textId="77777777" w:rsidR="008814D9" w:rsidRPr="002F24C1" w:rsidRDefault="008814D9" w:rsidP="00AF3B7B">
            <w:pPr>
              <w:tabs>
                <w:tab w:val="left" w:pos="1830"/>
              </w:tabs>
              <w:ind w:firstLineChars="0" w:firstLine="0"/>
              <w:jc w:val="left"/>
            </w:pPr>
            <w:r w:rsidRPr="002F24C1">
              <w:rPr>
                <w:rFonts w:hint="eastAsia"/>
              </w:rPr>
              <w:t>クラウドバックアップサービス</w:t>
            </w:r>
          </w:p>
        </w:tc>
      </w:tr>
    </w:tbl>
    <w:p w14:paraId="494E37DA" w14:textId="77777777" w:rsidR="008814D9" w:rsidRPr="002F24C1" w:rsidRDefault="008814D9" w:rsidP="008814D9">
      <w:r w:rsidRPr="002F24C1">
        <w:t>バックアップ媒体の取扱い</w:t>
      </w:r>
    </w:p>
    <w:p w14:paraId="58C17744" w14:textId="77777777" w:rsidR="008814D9" w:rsidRPr="002F24C1" w:rsidRDefault="008814D9" w:rsidP="008814D9">
      <w:r w:rsidRPr="002F24C1">
        <w:t>バックアップに利用した機器および媒体の取扱いは以下に従う。</w:t>
      </w:r>
    </w:p>
    <w:p w14:paraId="11095A13" w14:textId="77777777" w:rsidR="008814D9" w:rsidRPr="002F24C1" w:rsidRDefault="008814D9" w:rsidP="008814D9">
      <w:r w:rsidRPr="002F24C1">
        <w:t>＜保管＞</w:t>
      </w:r>
    </w:p>
    <w:p w14:paraId="2ED153BC" w14:textId="77777777" w:rsidR="008814D9" w:rsidRPr="002F24C1" w:rsidRDefault="008814D9" w:rsidP="005C2009">
      <w:pPr>
        <w:numPr>
          <w:ilvl w:val="0"/>
          <w:numId w:val="3"/>
        </w:numPr>
        <w:ind w:firstLineChars="0"/>
        <w:jc w:val="left"/>
        <w:rPr>
          <w:color w:val="FF0000"/>
        </w:rPr>
      </w:pPr>
      <w:r w:rsidRPr="002F24C1">
        <w:rPr>
          <w:rFonts w:hint="eastAsia"/>
          <w:color w:val="FF0000"/>
        </w:rPr>
        <w:t>N</w:t>
      </w:r>
      <w:r w:rsidRPr="002F24C1">
        <w:rPr>
          <w:color w:val="FF0000"/>
        </w:rPr>
        <w:t>ASサーバ：施錠つきサーバラックに収納</w:t>
      </w:r>
    </w:p>
    <w:p w14:paraId="2F861C0E" w14:textId="77777777" w:rsidR="008814D9" w:rsidRPr="002F24C1" w:rsidRDefault="008814D9" w:rsidP="008814D9">
      <w:pPr>
        <w:ind w:firstLineChars="0"/>
        <w:jc w:val="left"/>
        <w:rPr>
          <w:color w:val="FF0000"/>
        </w:rPr>
      </w:pPr>
      <w:r w:rsidRPr="002F24C1">
        <w:rPr>
          <w:noProof/>
        </w:rPr>
        <w:drawing>
          <wp:anchor distT="0" distB="0" distL="114300" distR="114300" simplePos="0" relativeHeight="251699200" behindDoc="0" locked="0" layoutInCell="1" allowOverlap="1" wp14:anchorId="5E1CF924" wp14:editId="188EBDCF">
            <wp:simplePos x="0" y="0"/>
            <wp:positionH relativeFrom="column">
              <wp:posOffset>2370455</wp:posOffset>
            </wp:positionH>
            <wp:positionV relativeFrom="paragraph">
              <wp:posOffset>88472</wp:posOffset>
            </wp:positionV>
            <wp:extent cx="2030095" cy="259715"/>
            <wp:effectExtent l="0" t="0" r="8255" b="6985"/>
            <wp:wrapSquare wrapText="bothSides"/>
            <wp:docPr id="2011759021"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0095" cy="259715"/>
                    </a:xfrm>
                    <a:prstGeom prst="rect">
                      <a:avLst/>
                    </a:prstGeom>
                    <a:noFill/>
                    <a:ln>
                      <a:noFill/>
                    </a:ln>
                  </pic:spPr>
                </pic:pic>
              </a:graphicData>
            </a:graphic>
            <wp14:sizeRelV relativeFrom="margin">
              <wp14:pctHeight>0</wp14:pctHeight>
            </wp14:sizeRelV>
          </wp:anchor>
        </w:drawing>
      </w:r>
    </w:p>
    <w:p w14:paraId="46EF06DF" w14:textId="77777777" w:rsidR="008814D9" w:rsidRPr="002F24C1" w:rsidRDefault="008814D9" w:rsidP="008814D9">
      <w:pPr>
        <w:ind w:firstLineChars="0"/>
        <w:jc w:val="left"/>
        <w:rPr>
          <w:color w:val="FF0000"/>
        </w:rPr>
      </w:pPr>
    </w:p>
    <w:tbl>
      <w:tblPr>
        <w:tblStyle w:val="a9"/>
        <w:tblW w:w="0" w:type="auto"/>
        <w:tblLook w:val="04A0" w:firstRow="1" w:lastRow="0" w:firstColumn="1" w:lastColumn="0" w:noHBand="0" w:noVBand="1"/>
      </w:tblPr>
      <w:tblGrid>
        <w:gridCol w:w="2614"/>
        <w:gridCol w:w="2614"/>
        <w:gridCol w:w="2614"/>
        <w:gridCol w:w="2614"/>
      </w:tblGrid>
      <w:tr w:rsidR="008814D9" w:rsidRPr="002F24C1" w14:paraId="0D509D65" w14:textId="77777777" w:rsidTr="00AF3B7B">
        <w:tc>
          <w:tcPr>
            <w:tcW w:w="2614" w:type="dxa"/>
            <w:shd w:val="clear" w:color="auto" w:fill="215E99"/>
          </w:tcPr>
          <w:p w14:paraId="5AE78548"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3</w:t>
            </w:r>
          </w:p>
        </w:tc>
        <w:tc>
          <w:tcPr>
            <w:tcW w:w="2614" w:type="dxa"/>
            <w:shd w:val="clear" w:color="auto" w:fill="E8E8E8" w:themeFill="background2"/>
          </w:tcPr>
          <w:p w14:paraId="7EF1070D" w14:textId="77777777" w:rsidR="008814D9" w:rsidRPr="002F24C1" w:rsidRDefault="008814D9" w:rsidP="00AF3B7B">
            <w:pPr>
              <w:tabs>
                <w:tab w:val="left" w:pos="1830"/>
              </w:tabs>
              <w:ind w:firstLineChars="0" w:firstLine="0"/>
              <w:jc w:val="left"/>
            </w:pPr>
            <w:r w:rsidRPr="002F24C1">
              <w:rPr>
                <w:rFonts w:hint="eastAsia"/>
              </w:rPr>
              <w:t>情報資産管理</w:t>
            </w:r>
          </w:p>
        </w:tc>
        <w:tc>
          <w:tcPr>
            <w:tcW w:w="2614" w:type="dxa"/>
            <w:shd w:val="clear" w:color="auto" w:fill="E8E8E8" w:themeFill="background2"/>
          </w:tcPr>
          <w:p w14:paraId="7FA86D23" w14:textId="77777777" w:rsidR="008814D9" w:rsidRPr="002F24C1" w:rsidRDefault="008814D9" w:rsidP="00AF3B7B">
            <w:pPr>
              <w:tabs>
                <w:tab w:val="left" w:pos="1830"/>
              </w:tabs>
              <w:ind w:firstLineChars="0" w:firstLine="0"/>
              <w:jc w:val="left"/>
            </w:pPr>
            <w:r w:rsidRPr="002F24C1">
              <w:rPr>
                <w:rFonts w:hint="eastAsia"/>
              </w:rPr>
              <w:t>改訂日</w:t>
            </w:r>
          </w:p>
        </w:tc>
        <w:tc>
          <w:tcPr>
            <w:tcW w:w="2614" w:type="dxa"/>
            <w:shd w:val="clear" w:color="auto" w:fill="E8E8E8" w:themeFill="background2"/>
          </w:tcPr>
          <w:p w14:paraId="7B6FDBCF" w14:textId="77777777" w:rsidR="008814D9" w:rsidRPr="002F24C1" w:rsidRDefault="008814D9" w:rsidP="00AF3B7B">
            <w:pPr>
              <w:tabs>
                <w:tab w:val="left" w:pos="1830"/>
              </w:tabs>
              <w:ind w:firstLineChars="0" w:firstLine="0"/>
              <w:jc w:val="left"/>
            </w:pPr>
            <w:r w:rsidRPr="002F24C1">
              <w:rPr>
                <w:rFonts w:hint="eastAsia"/>
              </w:rPr>
              <w:t>20yy.mm.dd</w:t>
            </w:r>
          </w:p>
        </w:tc>
      </w:tr>
      <w:tr w:rsidR="008814D9" w:rsidRPr="002F24C1" w14:paraId="2BA19BD6" w14:textId="77777777" w:rsidTr="00AF3B7B">
        <w:tc>
          <w:tcPr>
            <w:tcW w:w="2614" w:type="dxa"/>
            <w:shd w:val="clear" w:color="auto" w:fill="215E99"/>
          </w:tcPr>
          <w:p w14:paraId="68B2F5A5"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適用範囲</w:t>
            </w:r>
          </w:p>
        </w:tc>
        <w:tc>
          <w:tcPr>
            <w:tcW w:w="7842" w:type="dxa"/>
            <w:gridSpan w:val="3"/>
            <w:shd w:val="clear" w:color="auto" w:fill="E8E8E8" w:themeFill="background2"/>
          </w:tcPr>
          <w:p w14:paraId="34869F7F" w14:textId="77777777" w:rsidR="008814D9" w:rsidRPr="002F24C1" w:rsidRDefault="008814D9" w:rsidP="00AF3B7B">
            <w:pPr>
              <w:tabs>
                <w:tab w:val="left" w:pos="1830"/>
              </w:tabs>
              <w:ind w:firstLineChars="0" w:firstLine="0"/>
              <w:jc w:val="left"/>
            </w:pPr>
            <w:r w:rsidRPr="002F24C1">
              <w:rPr>
                <w:rFonts w:hint="eastAsia"/>
              </w:rPr>
              <w:t>全社・全従業員</w:t>
            </w:r>
          </w:p>
        </w:tc>
      </w:tr>
    </w:tbl>
    <w:p w14:paraId="18E88BD3" w14:textId="77777777" w:rsidR="008814D9" w:rsidRPr="002F24C1" w:rsidRDefault="008814D9" w:rsidP="003C058D">
      <w:pPr>
        <w:ind w:firstLineChars="0" w:firstLine="0"/>
      </w:pPr>
      <w:r w:rsidRPr="002F24C1">
        <w:rPr>
          <w:rFonts w:hint="eastAsia"/>
        </w:rPr>
        <w:t>バックアップ</w:t>
      </w:r>
    </w:p>
    <w:p w14:paraId="2C48D1A7" w14:textId="77777777" w:rsidR="008814D9" w:rsidRPr="002F24C1" w:rsidRDefault="008814D9" w:rsidP="008814D9">
      <w:r w:rsidRPr="002F24C1">
        <w:tab/>
        <w:t>バックアップ取得対象</w:t>
      </w:r>
    </w:p>
    <w:p w14:paraId="009FCFC2" w14:textId="77777777" w:rsidR="008814D9" w:rsidRPr="002F24C1" w:rsidRDefault="008814D9" w:rsidP="008814D9">
      <w:r w:rsidRPr="002F24C1">
        <w:tab/>
        <w:t>システム管理者は、以下の機器で処理するデータのバックアップを定期的に取得する。</w:t>
      </w:r>
    </w:p>
    <w:p w14:paraId="0DF20206" w14:textId="77777777" w:rsidR="008814D9" w:rsidRPr="002F24C1" w:rsidRDefault="008814D9" w:rsidP="008814D9">
      <w:pPr>
        <w:ind w:firstLineChars="0"/>
        <w:jc w:val="left"/>
        <w:rPr>
          <w:color w:val="FF0000"/>
        </w:rPr>
      </w:pPr>
    </w:p>
    <w:tbl>
      <w:tblPr>
        <w:tblStyle w:val="a9"/>
        <w:tblW w:w="0" w:type="auto"/>
        <w:tblLook w:val="04A0" w:firstRow="1" w:lastRow="0" w:firstColumn="1" w:lastColumn="0" w:noHBand="0" w:noVBand="1"/>
      </w:tblPr>
      <w:tblGrid>
        <w:gridCol w:w="2614"/>
        <w:gridCol w:w="2614"/>
        <w:gridCol w:w="2614"/>
        <w:gridCol w:w="2614"/>
      </w:tblGrid>
      <w:tr w:rsidR="008814D9" w:rsidRPr="002F24C1" w14:paraId="15A255AA" w14:textId="77777777" w:rsidTr="00AF3B7B">
        <w:trPr>
          <w:trHeight w:val="289"/>
        </w:trPr>
        <w:tc>
          <w:tcPr>
            <w:tcW w:w="2614" w:type="dxa"/>
            <w:shd w:val="clear" w:color="auto" w:fill="215E99"/>
            <w:hideMark/>
          </w:tcPr>
          <w:p w14:paraId="18444AAB"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機器名</w:t>
            </w:r>
          </w:p>
        </w:tc>
        <w:tc>
          <w:tcPr>
            <w:tcW w:w="2614" w:type="dxa"/>
            <w:shd w:val="clear" w:color="auto" w:fill="215E99"/>
            <w:hideMark/>
          </w:tcPr>
          <w:p w14:paraId="0EF140BA"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対象</w:t>
            </w:r>
          </w:p>
        </w:tc>
        <w:tc>
          <w:tcPr>
            <w:tcW w:w="2614" w:type="dxa"/>
            <w:shd w:val="clear" w:color="auto" w:fill="215E99"/>
            <w:hideMark/>
          </w:tcPr>
          <w:p w14:paraId="584CDD0C"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方法</w:t>
            </w:r>
          </w:p>
        </w:tc>
        <w:tc>
          <w:tcPr>
            <w:tcW w:w="2614" w:type="dxa"/>
            <w:shd w:val="clear" w:color="auto" w:fill="215E99"/>
            <w:hideMark/>
          </w:tcPr>
          <w:p w14:paraId="17C903C5" w14:textId="77777777" w:rsidR="008814D9" w:rsidRPr="002F24C1" w:rsidRDefault="008814D9" w:rsidP="00AF3B7B">
            <w:pPr>
              <w:widowControl/>
              <w:ind w:firstLineChars="0" w:firstLine="0"/>
              <w:jc w:val="left"/>
              <w:rPr>
                <w:b/>
                <w:bCs/>
                <w:color w:val="FFFFFF" w:themeColor="background1"/>
                <w:szCs w:val="32"/>
              </w:rPr>
            </w:pPr>
            <w:r w:rsidRPr="002F24C1">
              <w:rPr>
                <w:rFonts w:hint="eastAsia"/>
                <w:b/>
                <w:bCs/>
                <w:color w:val="FFFFFF" w:themeColor="background1"/>
                <w:szCs w:val="32"/>
              </w:rPr>
              <w:t>保管先</w:t>
            </w:r>
          </w:p>
        </w:tc>
      </w:tr>
      <w:tr w:rsidR="008814D9" w:rsidRPr="002F24C1" w14:paraId="7FD7BD2B" w14:textId="77777777" w:rsidTr="00AF3B7B">
        <w:trPr>
          <w:trHeight w:val="426"/>
        </w:trPr>
        <w:tc>
          <w:tcPr>
            <w:tcW w:w="2614" w:type="dxa"/>
            <w:hideMark/>
          </w:tcPr>
          <w:p w14:paraId="0FBD1DF9"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DBサーバ</w:t>
            </w:r>
          </w:p>
        </w:tc>
        <w:tc>
          <w:tcPr>
            <w:tcW w:w="2614" w:type="dxa"/>
            <w:hideMark/>
          </w:tcPr>
          <w:p w14:paraId="65338A4F"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取引先に関するデータ</w:t>
            </w:r>
          </w:p>
        </w:tc>
        <w:tc>
          <w:tcPr>
            <w:tcW w:w="2614" w:type="dxa"/>
            <w:hideMark/>
          </w:tcPr>
          <w:p w14:paraId="054DE307"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アプリケーションバックアップ機能</w:t>
            </w:r>
          </w:p>
        </w:tc>
        <w:tc>
          <w:tcPr>
            <w:tcW w:w="2614" w:type="dxa"/>
            <w:hideMark/>
          </w:tcPr>
          <w:p w14:paraId="180B2D5B"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自社サーバ</w:t>
            </w:r>
          </w:p>
        </w:tc>
      </w:tr>
      <w:tr w:rsidR="008814D9" w:rsidRPr="002F24C1" w14:paraId="2DC9638D" w14:textId="77777777" w:rsidTr="00AF3B7B">
        <w:trPr>
          <w:trHeight w:val="426"/>
        </w:trPr>
        <w:tc>
          <w:tcPr>
            <w:tcW w:w="2614" w:type="dxa"/>
            <w:hideMark/>
          </w:tcPr>
          <w:p w14:paraId="128114E8"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Webサーバ</w:t>
            </w:r>
          </w:p>
        </w:tc>
        <w:tc>
          <w:tcPr>
            <w:tcW w:w="2614" w:type="dxa"/>
            <w:hideMark/>
          </w:tcPr>
          <w:p w14:paraId="7D0BCC8A"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ホームページ</w:t>
            </w:r>
          </w:p>
        </w:tc>
        <w:tc>
          <w:tcPr>
            <w:tcW w:w="2614" w:type="dxa"/>
            <w:hideMark/>
          </w:tcPr>
          <w:p w14:paraId="48B2B62E"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同期ツール</w:t>
            </w:r>
          </w:p>
        </w:tc>
        <w:tc>
          <w:tcPr>
            <w:tcW w:w="2614" w:type="dxa"/>
            <w:hideMark/>
          </w:tcPr>
          <w:p w14:paraId="0B03D9DB"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自社サーバ</w:t>
            </w:r>
          </w:p>
        </w:tc>
      </w:tr>
      <w:tr w:rsidR="008814D9" w:rsidRPr="002F24C1" w14:paraId="04BEFC54" w14:textId="77777777" w:rsidTr="00AF3B7B">
        <w:trPr>
          <w:trHeight w:val="426"/>
        </w:trPr>
        <w:tc>
          <w:tcPr>
            <w:tcW w:w="2614" w:type="dxa"/>
            <w:hideMark/>
          </w:tcPr>
          <w:p w14:paraId="21FCEC85"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発注管理システム</w:t>
            </w:r>
          </w:p>
        </w:tc>
        <w:tc>
          <w:tcPr>
            <w:tcW w:w="2614" w:type="dxa"/>
            <w:hideMark/>
          </w:tcPr>
          <w:p w14:paraId="7F0A6B0D"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アプリケーションデータ</w:t>
            </w:r>
          </w:p>
        </w:tc>
        <w:tc>
          <w:tcPr>
            <w:tcW w:w="2614" w:type="dxa"/>
            <w:hideMark/>
          </w:tcPr>
          <w:p w14:paraId="4DB9CF87"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アプリケーションバックアップ機能</w:t>
            </w:r>
          </w:p>
        </w:tc>
        <w:tc>
          <w:tcPr>
            <w:tcW w:w="2614" w:type="dxa"/>
            <w:hideMark/>
          </w:tcPr>
          <w:p w14:paraId="6C5B46FB" w14:textId="77777777" w:rsidR="008814D9" w:rsidRPr="002F24C1" w:rsidRDefault="008814D9" w:rsidP="00AF3B7B">
            <w:pPr>
              <w:tabs>
                <w:tab w:val="left" w:pos="1830"/>
              </w:tabs>
              <w:ind w:firstLineChars="0" w:firstLine="0"/>
              <w:jc w:val="left"/>
              <w:rPr>
                <w:color w:val="0070C0"/>
              </w:rPr>
            </w:pPr>
            <w:r w:rsidRPr="002F24C1">
              <w:rPr>
                <w:rFonts w:hint="eastAsia"/>
                <w:color w:val="0070C0"/>
              </w:rPr>
              <w:t>クラウドサービス上のサーバ</w:t>
            </w:r>
          </w:p>
        </w:tc>
      </w:tr>
    </w:tbl>
    <w:p w14:paraId="2DE2E0C8" w14:textId="77777777" w:rsidR="008814D9" w:rsidRPr="002F24C1" w:rsidRDefault="008814D9" w:rsidP="008814D9">
      <w:r w:rsidRPr="002F24C1">
        <w:t>バックアップ媒体の取扱い</w:t>
      </w:r>
    </w:p>
    <w:p w14:paraId="73D63052" w14:textId="77777777" w:rsidR="008814D9" w:rsidRPr="002F24C1" w:rsidRDefault="008814D9" w:rsidP="008814D9">
      <w:r w:rsidRPr="002F24C1">
        <w:t>バックアップに利用した機器および媒体の取扱いは以下に従う。</w:t>
      </w:r>
    </w:p>
    <w:p w14:paraId="7B08A78E" w14:textId="77777777" w:rsidR="008814D9" w:rsidRPr="002F24C1" w:rsidRDefault="008814D9" w:rsidP="008814D9">
      <w:r w:rsidRPr="002F24C1">
        <w:t>＜保管＞</w:t>
      </w:r>
    </w:p>
    <w:p w14:paraId="1610F6D6" w14:textId="1485550F" w:rsidR="008814D9" w:rsidRPr="002F24C1" w:rsidRDefault="008814D9" w:rsidP="005C2009">
      <w:pPr>
        <w:numPr>
          <w:ilvl w:val="0"/>
          <w:numId w:val="3"/>
        </w:numPr>
        <w:ind w:firstLineChars="0"/>
        <w:jc w:val="left"/>
        <w:rPr>
          <w:color w:val="0070C0"/>
        </w:rPr>
      </w:pPr>
      <w:r w:rsidRPr="002F24C1">
        <w:rPr>
          <w:noProof/>
        </w:rPr>
        <mc:AlternateContent>
          <mc:Choice Requires="wps">
            <w:drawing>
              <wp:anchor distT="0" distB="0" distL="114300" distR="114300" simplePos="0" relativeHeight="251695104" behindDoc="0" locked="0" layoutInCell="1" allowOverlap="1" wp14:anchorId="37147EF9" wp14:editId="2857E8F4">
                <wp:simplePos x="0" y="0"/>
                <wp:positionH relativeFrom="margin">
                  <wp:posOffset>-30480</wp:posOffset>
                </wp:positionH>
                <wp:positionV relativeFrom="paragraph">
                  <wp:posOffset>294640</wp:posOffset>
                </wp:positionV>
                <wp:extent cx="6629400" cy="438150"/>
                <wp:effectExtent l="0" t="0" r="0" b="0"/>
                <wp:wrapSquare wrapText="bothSides"/>
                <wp:docPr id="1788414719" name="テキスト ボックス 139"/>
                <wp:cNvGraphicFramePr/>
                <a:graphic xmlns:a="http://schemas.openxmlformats.org/drawingml/2006/main">
                  <a:graphicData uri="http://schemas.microsoft.com/office/word/2010/wordprocessingShape">
                    <wps:wsp>
                      <wps:cNvSpPr txBox="1"/>
                      <wps:spPr>
                        <a:xfrm>
                          <a:off x="0" y="0"/>
                          <a:ext cx="6629400" cy="438150"/>
                        </a:xfrm>
                        <a:prstGeom prst="rect">
                          <a:avLst/>
                        </a:prstGeom>
                        <a:noFill/>
                      </wps:spPr>
                      <wps:txbx>
                        <w:txbxContent>
                          <w:p w14:paraId="681303C2" w14:textId="77777777" w:rsidR="008814D9" w:rsidRDefault="008814D9" w:rsidP="008814D9">
                            <w:pPr>
                              <w:pStyle w:val="aff1"/>
                            </w:pPr>
                            <w:r>
                              <w:rPr>
                                <w:rFonts w:hint="eastAsia"/>
                              </w:rPr>
                              <w:t>情報セキュリティ関連規程の一例</w:t>
                            </w:r>
                          </w:p>
                          <w:p w14:paraId="3C840DBB" w14:textId="77777777" w:rsidR="008814D9" w:rsidRDefault="008814D9" w:rsidP="008814D9">
                            <w:pPr>
                              <w:pStyle w:val="aff1"/>
                            </w:pPr>
                            <w:r>
                              <w:rPr>
                                <w:rFonts w:hint="eastAsia"/>
                              </w:rPr>
                              <w:t>(出典) IPA「情報セキュリティ関連規程（サンプル）」をもとに作成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147EF9" id="テキスト ボックス 139" o:spid="_x0000_s1040" type="#_x0000_t202" style="position:absolute;left:0;text-align:left;margin-left:-2.4pt;margin-top:23.2pt;width:522pt;height:3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" filled="f" stroked="f">
                <v:textbox>
                  <w:txbxContent>
                    <w:p w14:paraId="681303C2" w14:textId="77777777" w:rsidR="008814D9" w:rsidRDefault="008814D9" w:rsidP="008814D9">
                      <w:pPr>
                        <w:pStyle w:val="aff1"/>
                      </w:pPr>
                      <w:r>
                        <w:rPr>
                          <w:rFonts w:hint="eastAsia"/>
                        </w:rPr>
                        <w:t>情報セキュリティ関連規程の一例</w:t>
                      </w:r>
                    </w:p>
                    <w:p w14:paraId="3C840DBB" w14:textId="77777777" w:rsidR="008814D9" w:rsidRDefault="008814D9" w:rsidP="008814D9">
                      <w:pPr>
                        <w:pStyle w:val="aff1"/>
                      </w:pPr>
                      <w:r>
                        <w:rPr>
                          <w:rFonts w:hint="eastAsia"/>
                        </w:rPr>
                        <w:t>(</w:t>
                      </w:r>
                      <w:r>
                        <w:rPr>
                          <w:rFonts w:hint="eastAsia"/>
                        </w:rPr>
                        <w:t>出典) IPA「情報セキュリティ関連規程（サンプル）」をもとに作成</w:t>
                      </w:r>
                    </w:p>
                  </w:txbxContent>
                </v:textbox>
                <w10:wrap type="square" anchorx="margin"/>
              </v:shape>
            </w:pict>
          </mc:Fallback>
        </mc:AlternateContent>
      </w:r>
      <w:r w:rsidRPr="002F24C1">
        <w:rPr>
          <w:rFonts w:hint="eastAsia"/>
          <w:color w:val="0070C0"/>
        </w:rPr>
        <w:t>自社サーバ：</w:t>
      </w:r>
      <w:bookmarkStart w:id="195" w:name="■ハウジングサービス10ー2ー6"/>
      <w:r w:rsidRPr="002F24C1">
        <w:rPr>
          <w:color w:val="0070C0"/>
        </w:rPr>
        <w:fldChar w:fldCharType="begin"/>
      </w:r>
      <w:r w:rsidR="00CD69FF">
        <w:rPr>
          <w:color w:val="0070C0"/>
        </w:rPr>
        <w:instrText>HYPERLINK  \l "■ハウジングサービス"</w:instrText>
      </w:r>
      <w:r w:rsidRPr="002F24C1">
        <w:rPr>
          <w:color w:val="0070C0"/>
        </w:rPr>
      </w:r>
      <w:r w:rsidRPr="002F24C1">
        <w:rPr>
          <w:color w:val="0070C0"/>
        </w:rPr>
        <w:fldChar w:fldCharType="separate"/>
      </w:r>
      <w:r w:rsidRPr="002F24C1">
        <w:rPr>
          <w:rFonts w:hint="eastAsia"/>
          <w:color w:val="467886" w:themeColor="hyperlink"/>
          <w:u w:val="single"/>
        </w:rPr>
        <w:t>ハウジングサービス</w:t>
      </w:r>
      <w:r w:rsidRPr="002F24C1">
        <w:rPr>
          <w:color w:val="0070C0"/>
        </w:rPr>
        <w:fldChar w:fldCharType="end"/>
      </w:r>
      <w:bookmarkEnd w:id="195"/>
      <w:r w:rsidRPr="002F24C1">
        <w:rPr>
          <w:rFonts w:hint="eastAsia"/>
          <w:color w:val="0070C0"/>
        </w:rPr>
        <w:t>を利用し、サービス事業者の施設内に保管する</w:t>
      </w:r>
    </w:p>
    <w:p w14:paraId="23DA3A26" w14:textId="77777777" w:rsidR="008814D9" w:rsidRPr="002F24C1" w:rsidRDefault="008814D9" w:rsidP="008814D9">
      <w:pPr>
        <w:ind w:firstLineChars="0" w:firstLine="0"/>
      </w:pPr>
    </w:p>
    <w:tbl>
      <w:tblPr>
        <w:tblStyle w:val="a9"/>
        <w:tblpPr w:leftFromText="142" w:rightFromText="142" w:vertAnchor="text" w:horzAnchor="margin" w:tblpY="139"/>
        <w:tblW w:w="0" w:type="auto"/>
        <w:tblLook w:val="04A0" w:firstRow="1" w:lastRow="0" w:firstColumn="1" w:lastColumn="0" w:noHBand="0" w:noVBand="1"/>
      </w:tblPr>
      <w:tblGrid>
        <w:gridCol w:w="2830"/>
        <w:gridCol w:w="7626"/>
      </w:tblGrid>
      <w:tr w:rsidR="008814D9" w:rsidRPr="002F24C1" w14:paraId="370D1E63" w14:textId="77777777" w:rsidTr="00AF3B7B">
        <w:tc>
          <w:tcPr>
            <w:tcW w:w="10456" w:type="dxa"/>
            <w:gridSpan w:val="2"/>
          </w:tcPr>
          <w:p w14:paraId="05F58572"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t>詳細理解のため参考となる文献（参考文献）</w:t>
            </w:r>
          </w:p>
        </w:tc>
      </w:tr>
      <w:tr w:rsidR="008814D9" w:rsidRPr="002F24C1" w14:paraId="7277A937" w14:textId="77777777" w:rsidTr="00AF3B7B">
        <w:tc>
          <w:tcPr>
            <w:tcW w:w="2830" w:type="dxa"/>
            <w:shd w:val="clear" w:color="auto" w:fill="F1A983" w:themeFill="accent2" w:themeFillTint="99"/>
            <w:hideMark/>
          </w:tcPr>
          <w:p w14:paraId="0D5389BE" w14:textId="77777777" w:rsidR="008814D9" w:rsidRPr="002F24C1" w:rsidRDefault="008814D9" w:rsidP="00AF3B7B">
            <w:pPr>
              <w:widowControl/>
              <w:wordWrap w:val="0"/>
              <w:spacing w:line="240" w:lineRule="exact"/>
              <w:ind w:firstLineChars="0" w:firstLine="0"/>
              <w:jc w:val="center"/>
              <w:rPr>
                <w:sz w:val="12"/>
                <w:szCs w:val="12"/>
              </w:rPr>
            </w:pPr>
            <w:r w:rsidRPr="002F24C1">
              <w:rPr>
                <w:rFonts w:hint="eastAsia"/>
                <w:sz w:val="12"/>
                <w:szCs w:val="12"/>
              </w:rPr>
              <w:t>情報セキュリティ関連規程（サンプル）</w:t>
            </w:r>
          </w:p>
        </w:tc>
        <w:tc>
          <w:tcPr>
            <w:tcW w:w="7626" w:type="dxa"/>
          </w:tcPr>
          <w:p w14:paraId="58D80654" w14:textId="77777777" w:rsidR="008814D9" w:rsidRPr="002F24C1" w:rsidRDefault="008814D9" w:rsidP="00AF3B7B">
            <w:pPr>
              <w:widowControl/>
              <w:wordWrap w:val="0"/>
              <w:spacing w:line="240" w:lineRule="exact"/>
              <w:ind w:firstLineChars="0" w:firstLine="0"/>
              <w:jc w:val="center"/>
              <w:rPr>
                <w:sz w:val="12"/>
                <w:szCs w:val="12"/>
              </w:rPr>
            </w:pPr>
            <w:r w:rsidRPr="002F24C1">
              <w:rPr>
                <w:sz w:val="12"/>
                <w:szCs w:val="12"/>
              </w:rPr>
              <w:t>https://www.ipa.go.jp/security/sme/ps6vr7000001bu8m-att/000055794.docx</w:t>
            </w:r>
          </w:p>
        </w:tc>
      </w:tr>
    </w:tbl>
    <w:p w14:paraId="73A3A7FA" w14:textId="77777777" w:rsidR="008814D9" w:rsidRPr="002F24C1" w:rsidRDefault="008814D9" w:rsidP="008814D9">
      <w:pPr>
        <w:widowControl/>
        <w:spacing w:line="240" w:lineRule="auto"/>
        <w:ind w:firstLineChars="0" w:firstLine="0"/>
        <w:rPr>
          <w:b/>
          <w:bCs/>
          <w:sz w:val="36"/>
          <w:szCs w:val="36"/>
        </w:rPr>
      </w:pPr>
    </w:p>
    <w:p w14:paraId="57FAC6C4" w14:textId="77777777" w:rsidR="00CA3B82" w:rsidRDefault="00CA3B82" w:rsidP="00B05CEE">
      <w:pPr>
        <w:ind w:firstLineChars="0" w:firstLine="0"/>
        <w:sectPr w:rsidR="00CA3B82" w:rsidSect="00FB69F6">
          <w:footerReference w:type="first" r:id="rId39"/>
          <w:pgSz w:w="11906" w:h="16838"/>
          <w:pgMar w:top="720" w:right="720" w:bottom="720" w:left="720" w:header="851" w:footer="737" w:gutter="0"/>
          <w:cols w:space="425"/>
          <w:docGrid w:type="lines" w:linePitch="360"/>
        </w:sectPr>
      </w:pPr>
    </w:p>
    <w:p w14:paraId="4AA83A4C" w14:textId="77777777" w:rsidR="00CA3B82" w:rsidRDefault="00CA3B82" w:rsidP="00CA3B82">
      <w:pPr>
        <w:pStyle w:val="afff3"/>
        <w:spacing w:before="360" w:after="360"/>
      </w:pPr>
      <w:bookmarkStart w:id="196" w:name="_Toc204087557"/>
      <w:bookmarkStart w:id="197" w:name="_Hlk203567474"/>
      <w:r>
        <w:lastRenderedPageBreak/>
        <w:t>編集後記</w:t>
      </w:r>
      <w:bookmarkEnd w:id="196"/>
    </w:p>
    <w:p w14:paraId="32D1616F" w14:textId="12D3EF45" w:rsidR="00CA3B82" w:rsidRDefault="00C10397" w:rsidP="00EC2452">
      <w:pPr>
        <w:ind w:firstLine="230"/>
      </w:pPr>
      <w:r>
        <w:rPr>
          <w:spacing w:val="-5"/>
        </w:rPr>
        <w:t>第</w:t>
      </w:r>
      <w:r>
        <w:rPr>
          <w:rFonts w:hint="eastAsia"/>
        </w:rPr>
        <w:t>5</w:t>
      </w:r>
      <w:r>
        <w:rPr>
          <w:spacing w:val="-5"/>
        </w:rPr>
        <w:t>編</w:t>
      </w:r>
      <w:r w:rsidR="00CA3B82">
        <w:t>では、ガイドラインやひな型などの資料を参考にするベースラインアプローチにおける対策基準・実施手順の策定方法を解説しました。</w:t>
      </w:r>
    </w:p>
    <w:p w14:paraId="2593A16A" w14:textId="77777777" w:rsidR="00CA3B82" w:rsidRDefault="00CA3B82" w:rsidP="00CA3B82">
      <w:r>
        <w:t>ベースラインアプローチは、ガイドラインやひな型などの既存の手法を参考にして対策基準や実施手順を策定していくため、自社に適した参考元があれば、それをもとに簡易な手順で策定ができます。</w:t>
      </w:r>
    </w:p>
    <w:p w14:paraId="2BA41AED" w14:textId="77777777" w:rsidR="00CA3B82" w:rsidRDefault="00CA3B82" w:rsidP="00CA3B82">
      <w:r>
        <w:t>ベースラインアプローチを用いることにより、組織全体で一貫性があり、セキュリティの最低基準を満たす対策基準や実施手順を策定できます。</w:t>
      </w:r>
    </w:p>
    <w:p w14:paraId="51A9D182" w14:textId="4271322A" w:rsidR="00CA3B82" w:rsidRDefault="00CA3B82" w:rsidP="00CA3B82">
      <w:pPr>
        <w:ind w:firstLine="230"/>
      </w:pPr>
      <w:r>
        <w:rPr>
          <w:spacing w:val="-5"/>
        </w:rPr>
        <w:t>第</w:t>
      </w:r>
      <w:r>
        <w:t>6</w:t>
      </w:r>
      <w:r>
        <w:rPr>
          <w:spacing w:val="-5"/>
        </w:rPr>
        <w:t xml:space="preserve">編では、より漏れがない網羅的アプローチで用いる </w:t>
      </w:r>
      <w:bookmarkStart w:id="198" w:name="■ISMS5編編集後記"/>
      <w:r w:rsidR="00AD208B">
        <w:fldChar w:fldCharType="begin"/>
      </w:r>
      <w:r w:rsidR="007F705E">
        <w:instrText>HYPERLINK  \l "■ISMS"</w:instrText>
      </w:r>
      <w:r w:rsidR="00AD208B">
        <w:fldChar w:fldCharType="separate"/>
      </w:r>
      <w:r w:rsidRPr="00AD208B">
        <w:rPr>
          <w:rStyle w:val="a7"/>
        </w:rPr>
        <w:t>ISMS</w:t>
      </w:r>
      <w:r w:rsidR="00AD208B">
        <w:fldChar w:fldCharType="end"/>
      </w:r>
      <w:bookmarkEnd w:id="198"/>
      <w:r>
        <w:rPr>
          <w:spacing w:val="-5"/>
        </w:rPr>
        <w:t xml:space="preserve"> や、その他主要な</w:t>
      </w:r>
      <w:bookmarkStart w:id="199" w:name="■フレームワーク5編ー編集後記"/>
      <w:r w:rsidR="007868C2">
        <w:rPr>
          <w:spacing w:val="-5"/>
        </w:rPr>
        <w:fldChar w:fldCharType="begin"/>
      </w:r>
      <w:r w:rsidR="007868C2">
        <w:rPr>
          <w:spacing w:val="-5"/>
        </w:rPr>
        <w:instrText>HYPERLINK  \l "■フレームワーク"</w:instrText>
      </w:r>
      <w:r w:rsidR="007868C2">
        <w:rPr>
          <w:spacing w:val="-5"/>
        </w:rPr>
      </w:r>
      <w:r w:rsidR="007868C2">
        <w:rPr>
          <w:spacing w:val="-5"/>
        </w:rPr>
        <w:fldChar w:fldCharType="separate"/>
      </w:r>
      <w:r w:rsidRPr="007868C2">
        <w:rPr>
          <w:rStyle w:val="a7"/>
          <w:spacing w:val="-5"/>
        </w:rPr>
        <w:t>フレームワー</w:t>
      </w:r>
      <w:r w:rsidRPr="007868C2">
        <w:rPr>
          <w:rStyle w:val="a7"/>
        </w:rPr>
        <w:t>ク</w:t>
      </w:r>
      <w:bookmarkEnd w:id="199"/>
      <w:r w:rsidR="007868C2">
        <w:rPr>
          <w:spacing w:val="-5"/>
        </w:rPr>
        <w:fldChar w:fldCharType="end"/>
      </w:r>
      <w:r>
        <w:t>を解説します。</w:t>
      </w:r>
    </w:p>
    <w:bookmarkEnd w:id="197"/>
    <w:p w14:paraId="30919244" w14:textId="77777777" w:rsidR="00B05CEE" w:rsidRDefault="00B05CEE" w:rsidP="00B05CEE">
      <w:pPr>
        <w:ind w:firstLineChars="0" w:firstLine="0"/>
      </w:pPr>
    </w:p>
    <w:p w14:paraId="34A41668" w14:textId="77777777" w:rsidR="003C058D" w:rsidRDefault="003C058D" w:rsidP="00B05CEE">
      <w:pPr>
        <w:ind w:firstLineChars="0" w:firstLine="0"/>
        <w:sectPr w:rsidR="003C058D" w:rsidSect="00FB69F6">
          <w:footerReference w:type="first" r:id="rId40"/>
          <w:pgSz w:w="11906" w:h="16838"/>
          <w:pgMar w:top="720" w:right="720" w:bottom="720" w:left="720" w:header="851" w:footer="737" w:gutter="0"/>
          <w:cols w:space="425"/>
          <w:docGrid w:type="lines" w:linePitch="360"/>
        </w:sectPr>
      </w:pPr>
    </w:p>
    <w:p w14:paraId="445EE80C" w14:textId="2131B1FF" w:rsidR="003C058D" w:rsidRPr="00D175CB" w:rsidRDefault="000B7294" w:rsidP="00D175CB">
      <w:pPr>
        <w:pStyle w:val="aff5"/>
        <w:ind w:leftChars="300" w:left="720" w:rightChars="300" w:right="720"/>
      </w:pPr>
      <w:bookmarkStart w:id="200" w:name="_Toc204087558"/>
      <w:bookmarkStart w:id="201" w:name="_Hlk203567563"/>
      <w:bookmarkStart w:id="202" w:name="_Hlk203638858"/>
      <w:r w:rsidRPr="00D175CB">
        <w:rPr>
          <w:noProof/>
        </w:rPr>
        <w:lastRenderedPageBreak/>
        <mc:AlternateContent>
          <mc:Choice Requires="wps">
            <w:drawing>
              <wp:anchor distT="0" distB="0" distL="0" distR="0" simplePos="0" relativeHeight="251707392" behindDoc="0" locked="0" layoutInCell="1" allowOverlap="1" wp14:anchorId="7723A98C" wp14:editId="4FCE2F25">
                <wp:simplePos x="0" y="0"/>
                <wp:positionH relativeFrom="page">
                  <wp:posOffset>400050</wp:posOffset>
                </wp:positionH>
                <wp:positionV relativeFrom="paragraph">
                  <wp:posOffset>279400</wp:posOffset>
                </wp:positionV>
                <wp:extent cx="6760845" cy="637222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63722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3C058D" w14:paraId="43130F02" w14:textId="77777777">
                              <w:trPr>
                                <w:trHeight w:val="400"/>
                              </w:trPr>
                              <w:tc>
                                <w:tcPr>
                                  <w:tcW w:w="10526" w:type="dxa"/>
                                  <w:tcBorders>
                                    <w:top w:val="single" w:sz="4" w:space="0" w:color="000000"/>
                                    <w:bottom w:val="single" w:sz="4" w:space="0" w:color="D1D1D1"/>
                                  </w:tcBorders>
                                </w:tcPr>
                                <w:p w14:paraId="4EC3A80E" w14:textId="77777777" w:rsidR="003C058D" w:rsidRDefault="003C058D" w:rsidP="00116F3A">
                                  <w:pPr>
                                    <w:pStyle w:val="afff5"/>
                                    <w:rPr>
                                      <w:lang w:eastAsia="ja-JP"/>
                                    </w:rPr>
                                  </w:pPr>
                                  <w:r>
                                    <w:rPr>
                                      <w:lang w:eastAsia="ja-JP"/>
                                    </w:rPr>
                                    <w:t>情報セキュリティポリシーの順守（総務省</w:t>
                                  </w:r>
                                  <w:r>
                                    <w:rPr>
                                      <w:spacing w:val="-10"/>
                                      <w:lang w:eastAsia="ja-JP"/>
                                    </w:rPr>
                                    <w:t>）</w:t>
                                  </w:r>
                                </w:p>
                              </w:tc>
                            </w:tr>
                            <w:tr w:rsidR="003C058D" w14:paraId="5AD04092" w14:textId="77777777" w:rsidTr="00391B93">
                              <w:trPr>
                                <w:trHeight w:val="433"/>
                              </w:trPr>
                              <w:tc>
                                <w:tcPr>
                                  <w:tcW w:w="10526" w:type="dxa"/>
                                  <w:tcBorders>
                                    <w:top w:val="single" w:sz="4" w:space="0" w:color="D1D1D1"/>
                                    <w:bottom w:val="single" w:sz="4" w:space="0" w:color="000000"/>
                                  </w:tcBorders>
                                </w:tcPr>
                                <w:p w14:paraId="4C8664A7" w14:textId="1D1F1E48" w:rsidR="003C058D" w:rsidRDefault="001256D6" w:rsidP="00116F3A">
                                  <w:pPr>
                                    <w:pStyle w:val="afff5"/>
                                  </w:pPr>
                                  <w:hyperlink r:id="rId41" w:history="1">
                                    <w:r w:rsidRPr="00391B93">
                                      <w:rPr>
                                        <w:rStyle w:val="a7"/>
                                        <w:spacing w:val="-2"/>
                                      </w:rPr>
                                      <w:t>https://www.soumu.go.jp/main_sosiki/cybersecurity/kokumin/security/business/staff/</w:t>
                                    </w:r>
                                    <w:r w:rsidRPr="00391B93">
                                      <w:rPr>
                                        <w:rStyle w:val="a7"/>
                                        <w:spacing w:val="-5"/>
                                      </w:rPr>
                                      <w:t>12/</w:t>
                                    </w:r>
                                  </w:hyperlink>
                                </w:p>
                              </w:tc>
                            </w:tr>
                            <w:tr w:rsidR="003C058D" w14:paraId="6B585957" w14:textId="77777777">
                              <w:trPr>
                                <w:trHeight w:val="400"/>
                              </w:trPr>
                              <w:tc>
                                <w:tcPr>
                                  <w:tcW w:w="10526" w:type="dxa"/>
                                  <w:tcBorders>
                                    <w:top w:val="single" w:sz="4" w:space="0" w:color="000000"/>
                                    <w:bottom w:val="single" w:sz="4" w:space="0" w:color="D1D1D1"/>
                                  </w:tcBorders>
                                </w:tcPr>
                                <w:p w14:paraId="0249FC15" w14:textId="77777777" w:rsidR="003C058D" w:rsidRDefault="003C058D" w:rsidP="00116F3A">
                                  <w:pPr>
                                    <w:pStyle w:val="afff5"/>
                                  </w:pPr>
                                  <w:r>
                                    <w:t>ISO/IEC</w:t>
                                  </w:r>
                                  <w:r>
                                    <w:rPr>
                                      <w:spacing w:val="-6"/>
                                    </w:rPr>
                                    <w:t xml:space="preserve"> </w:t>
                                  </w:r>
                                  <w:r>
                                    <w:t>TR</w:t>
                                  </w:r>
                                  <w:r>
                                    <w:rPr>
                                      <w:spacing w:val="-5"/>
                                    </w:rPr>
                                    <w:t xml:space="preserve"> </w:t>
                                  </w:r>
                                  <w:r>
                                    <w:t>13335-</w:t>
                                  </w:r>
                                  <w:r>
                                    <w:rPr>
                                      <w:spacing w:val="-10"/>
                                    </w:rPr>
                                    <w:t>1</w:t>
                                  </w:r>
                                </w:p>
                              </w:tc>
                            </w:tr>
                            <w:tr w:rsidR="003C058D" w14:paraId="35D7043E" w14:textId="77777777">
                              <w:trPr>
                                <w:trHeight w:val="400"/>
                              </w:trPr>
                              <w:tc>
                                <w:tcPr>
                                  <w:tcW w:w="10526" w:type="dxa"/>
                                  <w:tcBorders>
                                    <w:top w:val="single" w:sz="4" w:space="0" w:color="D1D1D1"/>
                                    <w:bottom w:val="single" w:sz="4" w:space="0" w:color="000000"/>
                                  </w:tcBorders>
                                </w:tcPr>
                                <w:p w14:paraId="376842CA" w14:textId="56B9BD10" w:rsidR="001256D6" w:rsidRDefault="001256D6" w:rsidP="001256D6">
                                  <w:pPr>
                                    <w:pStyle w:val="afff5"/>
                                    <w:rPr>
                                      <w:lang w:eastAsia="ja-JP"/>
                                    </w:rPr>
                                  </w:pPr>
                                  <w:hyperlink r:id="rId42" w:history="1">
                                    <w:r w:rsidRPr="00952020">
                                      <w:rPr>
                                        <w:rStyle w:val="a7"/>
                                        <w:spacing w:val="-2"/>
                                      </w:rPr>
                                      <w:t>https://www.iso.org/standard/39066.html</w:t>
                                    </w:r>
                                  </w:hyperlink>
                                </w:p>
                              </w:tc>
                            </w:tr>
                            <w:tr w:rsidR="003C058D" w14:paraId="3AD99E3E" w14:textId="77777777">
                              <w:trPr>
                                <w:trHeight w:val="400"/>
                              </w:trPr>
                              <w:tc>
                                <w:tcPr>
                                  <w:tcW w:w="10526" w:type="dxa"/>
                                  <w:tcBorders>
                                    <w:top w:val="single" w:sz="4" w:space="0" w:color="000000"/>
                                    <w:bottom w:val="single" w:sz="4" w:space="0" w:color="D1D1D1"/>
                                  </w:tcBorders>
                                </w:tcPr>
                                <w:p w14:paraId="14CA9598" w14:textId="77777777" w:rsidR="003C058D" w:rsidRDefault="003C058D" w:rsidP="00116F3A">
                                  <w:pPr>
                                    <w:pStyle w:val="afff5"/>
                                    <w:rPr>
                                      <w:lang w:eastAsia="ja-JP"/>
                                    </w:rPr>
                                  </w:pPr>
                                  <w:r>
                                    <w:rPr>
                                      <w:lang w:eastAsia="ja-JP"/>
                                    </w:rPr>
                                    <w:t>ISMS</w:t>
                                  </w:r>
                                  <w:r>
                                    <w:rPr>
                                      <w:spacing w:val="-3"/>
                                      <w:lang w:eastAsia="ja-JP"/>
                                    </w:rPr>
                                    <w:t xml:space="preserve"> 推進マニュアル活用ガイドブック </w:t>
                                  </w:r>
                                  <w:r>
                                    <w:rPr>
                                      <w:lang w:eastAsia="ja-JP"/>
                                    </w:rPr>
                                    <w:t>2022</w:t>
                                  </w:r>
                                  <w:r>
                                    <w:rPr>
                                      <w:spacing w:val="5"/>
                                      <w:lang w:eastAsia="ja-JP"/>
                                    </w:rPr>
                                    <w:t xml:space="preserve"> 年 </w:t>
                                  </w:r>
                                  <w:r>
                                    <w:rPr>
                                      <w:lang w:eastAsia="ja-JP"/>
                                    </w:rPr>
                                    <w:t>1.0</w:t>
                                  </w:r>
                                  <w:r>
                                    <w:rPr>
                                      <w:spacing w:val="-16"/>
                                      <w:lang w:eastAsia="ja-JP"/>
                                    </w:rPr>
                                    <w:t xml:space="preserve"> 版</w:t>
                                  </w:r>
                                </w:p>
                              </w:tc>
                            </w:tr>
                            <w:tr w:rsidR="003C058D" w14:paraId="19E8FCF9" w14:textId="77777777" w:rsidTr="00391B93">
                              <w:trPr>
                                <w:trHeight w:val="518"/>
                              </w:trPr>
                              <w:tc>
                                <w:tcPr>
                                  <w:tcW w:w="10526" w:type="dxa"/>
                                  <w:tcBorders>
                                    <w:top w:val="single" w:sz="4" w:space="0" w:color="D1D1D1"/>
                                    <w:bottom w:val="single" w:sz="4" w:space="0" w:color="000000"/>
                                  </w:tcBorders>
                                </w:tcPr>
                                <w:p w14:paraId="7BCA45E9" w14:textId="08DC2DC7" w:rsidR="003C058D" w:rsidRDefault="00FE7F06" w:rsidP="00116F3A">
                                  <w:pPr>
                                    <w:pStyle w:val="afff5"/>
                                  </w:pPr>
                                  <w:hyperlink r:id="rId43" w:history="1">
                                    <w:r w:rsidRPr="00FE7F06">
                                      <w:rPr>
                                        <w:rStyle w:val="a7"/>
                                        <w:spacing w:val="-2"/>
                                      </w:rPr>
                                      <w:t>https://isms-society.stores.jp/items/6427f4b51d175c002b8ee1cd</w:t>
                                    </w:r>
                                  </w:hyperlink>
                                </w:p>
                              </w:tc>
                            </w:tr>
                            <w:tr w:rsidR="003C058D" w14:paraId="49BE735B" w14:textId="77777777">
                              <w:trPr>
                                <w:trHeight w:val="400"/>
                              </w:trPr>
                              <w:tc>
                                <w:tcPr>
                                  <w:tcW w:w="10526" w:type="dxa"/>
                                  <w:tcBorders>
                                    <w:top w:val="single" w:sz="4" w:space="0" w:color="000000"/>
                                    <w:bottom w:val="single" w:sz="4" w:space="0" w:color="D1D1D1"/>
                                  </w:tcBorders>
                                </w:tcPr>
                                <w:p w14:paraId="1A3DA3B7" w14:textId="77777777" w:rsidR="003C058D" w:rsidRDefault="003C058D" w:rsidP="00116F3A">
                                  <w:pPr>
                                    <w:pStyle w:val="afff5"/>
                                  </w:pPr>
                                  <w:r>
                                    <w:t>ISO/IEC</w:t>
                                  </w:r>
                                  <w:r>
                                    <w:rPr>
                                      <w:spacing w:val="-8"/>
                                    </w:rPr>
                                    <w:t xml:space="preserve"> </w:t>
                                  </w:r>
                                  <w:r>
                                    <w:rPr>
                                      <w:spacing w:val="-2"/>
                                    </w:rPr>
                                    <w:t>27005</w:t>
                                  </w:r>
                                </w:p>
                              </w:tc>
                            </w:tr>
                            <w:tr w:rsidR="003C058D" w14:paraId="2E8378CD" w14:textId="77777777" w:rsidTr="00391B93">
                              <w:trPr>
                                <w:trHeight w:val="512"/>
                              </w:trPr>
                              <w:tc>
                                <w:tcPr>
                                  <w:tcW w:w="10526" w:type="dxa"/>
                                  <w:tcBorders>
                                    <w:top w:val="single" w:sz="4" w:space="0" w:color="D1D1D1"/>
                                    <w:bottom w:val="single" w:sz="4" w:space="0" w:color="000000"/>
                                  </w:tcBorders>
                                </w:tcPr>
                                <w:p w14:paraId="2A5C35AA" w14:textId="558995AD" w:rsidR="001256D6" w:rsidRDefault="003C058D" w:rsidP="001256D6">
                                  <w:pPr>
                                    <w:pStyle w:val="afff5"/>
                                  </w:pPr>
                                  <w:r>
                                    <w:rPr>
                                      <w:spacing w:val="-2"/>
                                    </w:rPr>
                                    <w:t>https:/</w:t>
                                  </w:r>
                                  <w:hyperlink r:id="rId44">
                                    <w:r>
                                      <w:rPr>
                                        <w:spacing w:val="-2"/>
                                      </w:rPr>
                                      <w:t>/www.iso.org/standard/80585.html</w:t>
                                    </w:r>
                                  </w:hyperlink>
                                </w:p>
                              </w:tc>
                            </w:tr>
                            <w:tr w:rsidR="003C058D" w14:paraId="0AF4B892" w14:textId="77777777">
                              <w:trPr>
                                <w:trHeight w:val="400"/>
                              </w:trPr>
                              <w:tc>
                                <w:tcPr>
                                  <w:tcW w:w="10526" w:type="dxa"/>
                                  <w:tcBorders>
                                    <w:top w:val="single" w:sz="4" w:space="0" w:color="000000"/>
                                    <w:bottom w:val="single" w:sz="4" w:space="0" w:color="D1D1D1"/>
                                  </w:tcBorders>
                                </w:tcPr>
                                <w:p w14:paraId="04BE133D" w14:textId="77777777" w:rsidR="003C058D" w:rsidRDefault="003C058D" w:rsidP="00116F3A">
                                  <w:pPr>
                                    <w:pStyle w:val="afff5"/>
                                    <w:rPr>
                                      <w:lang w:eastAsia="ja-JP"/>
                                    </w:rPr>
                                  </w:pPr>
                                  <w:r>
                                    <w:rPr>
                                      <w:lang w:eastAsia="ja-JP"/>
                                    </w:rPr>
                                    <w:t>2021</w:t>
                                  </w:r>
                                  <w:r>
                                    <w:rPr>
                                      <w:spacing w:val="-1"/>
                                      <w:lang w:eastAsia="ja-JP"/>
                                    </w:rPr>
                                    <w:t xml:space="preserve"> 年度 中小企業における情報セキュリティ対策に関する実態調査 -事例集-</w:t>
                                  </w:r>
                                </w:p>
                              </w:tc>
                            </w:tr>
                            <w:tr w:rsidR="003C058D" w14:paraId="271210B6" w14:textId="77777777">
                              <w:trPr>
                                <w:trHeight w:val="397"/>
                              </w:trPr>
                              <w:tc>
                                <w:tcPr>
                                  <w:tcW w:w="10526" w:type="dxa"/>
                                  <w:tcBorders>
                                    <w:top w:val="single" w:sz="4" w:space="0" w:color="D1D1D1"/>
                                    <w:bottom w:val="single" w:sz="4" w:space="0" w:color="000000"/>
                                  </w:tcBorders>
                                </w:tcPr>
                                <w:p w14:paraId="69596F5C" w14:textId="2EB04143" w:rsidR="001256D6" w:rsidRDefault="003C058D" w:rsidP="001256D6">
                                  <w:pPr>
                                    <w:pStyle w:val="afff5"/>
                                  </w:pPr>
                                  <w:r>
                                    <w:t>https:/</w:t>
                                  </w:r>
                                  <w:hyperlink r:id="rId45">
                                    <w:r>
                                      <w:t>/www.ipa.go.jp/security/reports/sme/ug65p90000019djm-</w:t>
                                    </w:r>
                                    <w:r>
                                      <w:rPr>
                                        <w:spacing w:val="-2"/>
                                      </w:rPr>
                                      <w:t>att/000098149.pdf</w:t>
                                    </w:r>
                                  </w:hyperlink>
                                </w:p>
                              </w:tc>
                            </w:tr>
                            <w:tr w:rsidR="003C058D" w14:paraId="5FD361E2" w14:textId="77777777">
                              <w:trPr>
                                <w:trHeight w:val="400"/>
                              </w:trPr>
                              <w:tc>
                                <w:tcPr>
                                  <w:tcW w:w="10526" w:type="dxa"/>
                                  <w:tcBorders>
                                    <w:top w:val="single" w:sz="4" w:space="0" w:color="000000"/>
                                    <w:bottom w:val="single" w:sz="4" w:space="0" w:color="D1D1D1"/>
                                  </w:tcBorders>
                                </w:tcPr>
                                <w:p w14:paraId="7B17EC5B" w14:textId="77777777" w:rsidR="003C058D" w:rsidRDefault="003C058D" w:rsidP="00116F3A">
                                  <w:pPr>
                                    <w:pStyle w:val="afff5"/>
                                  </w:pPr>
                                  <w:proofErr w:type="spellStart"/>
                                  <w:r>
                                    <w:rPr>
                                      <w:spacing w:val="-2"/>
                                    </w:rPr>
                                    <w:t>リスク分析シート</w:t>
                                  </w:r>
                                  <w:proofErr w:type="spellEnd"/>
                                </w:p>
                              </w:tc>
                            </w:tr>
                            <w:tr w:rsidR="003C058D" w14:paraId="15C20966" w14:textId="77777777">
                              <w:trPr>
                                <w:trHeight w:val="400"/>
                              </w:trPr>
                              <w:tc>
                                <w:tcPr>
                                  <w:tcW w:w="10526" w:type="dxa"/>
                                  <w:tcBorders>
                                    <w:top w:val="single" w:sz="4" w:space="0" w:color="D1D1D1"/>
                                    <w:bottom w:val="single" w:sz="4" w:space="0" w:color="000000"/>
                                  </w:tcBorders>
                                </w:tcPr>
                                <w:p w14:paraId="4B5EFAA3" w14:textId="77777777" w:rsidR="003C058D" w:rsidRDefault="003C058D" w:rsidP="00116F3A">
                                  <w:pPr>
                                    <w:pStyle w:val="afff5"/>
                                  </w:pPr>
                                  <w:r>
                                    <w:rPr>
                                      <w:spacing w:val="-2"/>
                                    </w:rPr>
                                    <w:t>https:/</w:t>
                                  </w:r>
                                  <w:hyperlink r:id="rId46">
                                    <w:r>
                                      <w:rPr>
                                        <w:spacing w:val="-2"/>
                                      </w:rPr>
                                      <w:t>/www.ipa.go.jp/security/guide/sme/ug65p90000019cbk-att/000055518.xlsx</w:t>
                                    </w:r>
                                  </w:hyperlink>
                                </w:p>
                              </w:tc>
                            </w:tr>
                            <w:tr w:rsidR="003C058D" w14:paraId="27AF1BB8" w14:textId="77777777">
                              <w:trPr>
                                <w:trHeight w:val="400"/>
                              </w:trPr>
                              <w:tc>
                                <w:tcPr>
                                  <w:tcW w:w="10526" w:type="dxa"/>
                                  <w:tcBorders>
                                    <w:top w:val="single" w:sz="4" w:space="0" w:color="000000"/>
                                    <w:bottom w:val="single" w:sz="4" w:space="0" w:color="D1D1D1"/>
                                  </w:tcBorders>
                                </w:tcPr>
                                <w:p w14:paraId="4FEF3AC9" w14:textId="77777777" w:rsidR="003C058D" w:rsidRDefault="003C058D" w:rsidP="00116F3A">
                                  <w:pPr>
                                    <w:pStyle w:val="afff5"/>
                                    <w:rPr>
                                      <w:lang w:eastAsia="ja-JP"/>
                                    </w:rPr>
                                  </w:pPr>
                                  <w:r>
                                    <w:rPr>
                                      <w:lang w:eastAsia="ja-JP"/>
                                    </w:rPr>
                                    <w:t>5</w:t>
                                  </w:r>
                                  <w:r>
                                    <w:rPr>
                                      <w:spacing w:val="-6"/>
                                      <w:lang w:eastAsia="ja-JP"/>
                                    </w:rPr>
                                    <w:t xml:space="preserve"> 分でできる！情報セキュリティ自社診断</w:t>
                                  </w:r>
                                </w:p>
                              </w:tc>
                            </w:tr>
                            <w:tr w:rsidR="003C058D" w14:paraId="0B4F9103" w14:textId="77777777">
                              <w:trPr>
                                <w:trHeight w:val="400"/>
                              </w:trPr>
                              <w:tc>
                                <w:tcPr>
                                  <w:tcW w:w="10526" w:type="dxa"/>
                                  <w:tcBorders>
                                    <w:top w:val="single" w:sz="4" w:space="0" w:color="D1D1D1"/>
                                    <w:bottom w:val="single" w:sz="4" w:space="0" w:color="000000"/>
                                  </w:tcBorders>
                                </w:tcPr>
                                <w:p w14:paraId="03C72E80" w14:textId="77777777" w:rsidR="003C058D" w:rsidRDefault="003C058D" w:rsidP="00116F3A">
                                  <w:pPr>
                                    <w:pStyle w:val="afff5"/>
                                  </w:pPr>
                                  <w:r>
                                    <w:rPr>
                                      <w:spacing w:val="-2"/>
                                    </w:rPr>
                                    <w:t>https:/</w:t>
                                  </w:r>
                                  <w:hyperlink r:id="rId47">
                                    <w:r>
                                      <w:rPr>
                                        <w:spacing w:val="-2"/>
                                      </w:rPr>
                                      <w:t>/www.ipa.go.jp/security/guide/sme/ug65p90000019cbk-att/000055848.pdf</w:t>
                                    </w:r>
                                  </w:hyperlink>
                                </w:p>
                              </w:tc>
                            </w:tr>
                            <w:tr w:rsidR="003C058D" w14:paraId="3077FA55" w14:textId="77777777">
                              <w:trPr>
                                <w:trHeight w:val="400"/>
                              </w:trPr>
                              <w:tc>
                                <w:tcPr>
                                  <w:tcW w:w="10526" w:type="dxa"/>
                                  <w:tcBorders>
                                    <w:top w:val="single" w:sz="4" w:space="0" w:color="000000"/>
                                    <w:bottom w:val="single" w:sz="4" w:space="0" w:color="D1D1D1"/>
                                  </w:tcBorders>
                                </w:tcPr>
                                <w:p w14:paraId="067ACF86" w14:textId="77777777" w:rsidR="003C058D" w:rsidRDefault="003C058D" w:rsidP="00116F3A">
                                  <w:pPr>
                                    <w:pStyle w:val="afff5"/>
                                    <w:rPr>
                                      <w:lang w:eastAsia="ja-JP"/>
                                    </w:rPr>
                                  </w:pPr>
                                  <w:r>
                                    <w:rPr>
                                      <w:lang w:eastAsia="ja-JP"/>
                                    </w:rPr>
                                    <w:t>情報セキュリティハンドブック（ひな形</w:t>
                                  </w:r>
                                  <w:r>
                                    <w:rPr>
                                      <w:spacing w:val="-10"/>
                                      <w:lang w:eastAsia="ja-JP"/>
                                    </w:rPr>
                                    <w:t>）</w:t>
                                  </w:r>
                                </w:p>
                              </w:tc>
                            </w:tr>
                            <w:tr w:rsidR="002971F4" w14:paraId="6646BA7B" w14:textId="77777777">
                              <w:trPr>
                                <w:trHeight w:val="397"/>
                              </w:trPr>
                              <w:tc>
                                <w:tcPr>
                                  <w:tcW w:w="10526" w:type="dxa"/>
                                  <w:tcBorders>
                                    <w:top w:val="single" w:sz="4" w:space="0" w:color="D1D1D1"/>
                                    <w:bottom w:val="single" w:sz="4" w:space="0" w:color="000000"/>
                                  </w:tcBorders>
                                </w:tcPr>
                                <w:p w14:paraId="05CB60A1" w14:textId="1D29FF6B" w:rsidR="002971F4" w:rsidRPr="00116F3A" w:rsidRDefault="002971F4" w:rsidP="00116F3A">
                                  <w:pPr>
                                    <w:pStyle w:val="afff5"/>
                                  </w:pPr>
                                  <w:hyperlink r:id="rId48" w:history="1">
                                    <w:r w:rsidRPr="00116F3A">
                                      <w:rPr>
                                        <w:rStyle w:val="a7"/>
                                        <w:color w:val="auto"/>
                                        <w:spacing w:val="-2"/>
                                        <w:u w:val="none"/>
                                      </w:rPr>
                                      <w:t>https://www.ipa.go.jp/security/sme/ps6vr7000001bu88-att/000108033.pptx</w:t>
                                    </w:r>
                                  </w:hyperlink>
                                </w:p>
                              </w:tc>
                            </w:tr>
                            <w:tr w:rsidR="002971F4" w14:paraId="686C314B" w14:textId="77777777">
                              <w:trPr>
                                <w:trHeight w:val="400"/>
                              </w:trPr>
                              <w:tc>
                                <w:tcPr>
                                  <w:tcW w:w="10526" w:type="dxa"/>
                                  <w:tcBorders>
                                    <w:top w:val="single" w:sz="4" w:space="0" w:color="000000"/>
                                    <w:bottom w:val="single" w:sz="4" w:space="0" w:color="D1D1D1"/>
                                  </w:tcBorders>
                                </w:tcPr>
                                <w:p w14:paraId="426CF127" w14:textId="77777777" w:rsidR="002971F4" w:rsidRDefault="002971F4" w:rsidP="00116F3A">
                                  <w:pPr>
                                    <w:pStyle w:val="afff5"/>
                                    <w:rPr>
                                      <w:lang w:eastAsia="ja-JP"/>
                                    </w:rPr>
                                  </w:pPr>
                                  <w:r>
                                    <w:rPr>
                                      <w:lang w:eastAsia="ja-JP"/>
                                    </w:rPr>
                                    <w:t>情報セキュリティ関連規程（サンプル</w:t>
                                  </w:r>
                                  <w:r>
                                    <w:rPr>
                                      <w:spacing w:val="-10"/>
                                      <w:lang w:eastAsia="ja-JP"/>
                                    </w:rPr>
                                    <w:t>）</w:t>
                                  </w:r>
                                </w:p>
                              </w:tc>
                            </w:tr>
                            <w:tr w:rsidR="002971F4" w14:paraId="757ECD73" w14:textId="77777777">
                              <w:trPr>
                                <w:trHeight w:val="400"/>
                              </w:trPr>
                              <w:tc>
                                <w:tcPr>
                                  <w:tcW w:w="10526" w:type="dxa"/>
                                  <w:tcBorders>
                                    <w:top w:val="single" w:sz="4" w:space="0" w:color="D1D1D1"/>
                                    <w:bottom w:val="single" w:sz="4" w:space="0" w:color="000000"/>
                                  </w:tcBorders>
                                </w:tcPr>
                                <w:p w14:paraId="19ABF911" w14:textId="50751B8E" w:rsidR="002971F4" w:rsidRPr="00B559E9" w:rsidRDefault="002971F4" w:rsidP="00116F3A">
                                  <w:pPr>
                                    <w:pStyle w:val="afff5"/>
                                  </w:pPr>
                                  <w:hyperlink r:id="rId49" w:history="1">
                                    <w:r w:rsidRPr="00B559E9">
                                      <w:rPr>
                                        <w:rStyle w:val="a7"/>
                                        <w:color w:val="auto"/>
                                        <w:spacing w:val="-2"/>
                                        <w:u w:val="none"/>
                                      </w:rPr>
                                      <w:t>https://www.ipa.go.jp/security/guide/sme/ug65p90000019cbk-att/000055794.docx</w:t>
                                    </w:r>
                                  </w:hyperlink>
                                </w:p>
                              </w:tc>
                            </w:tr>
                          </w:tbl>
                          <w:p w14:paraId="1C9CB189" w14:textId="77777777" w:rsidR="003C058D" w:rsidRDefault="003C058D" w:rsidP="003C058D">
                            <w:pPr>
                              <w:pStyle w:val="affffff"/>
                            </w:pPr>
                          </w:p>
                        </w:txbxContent>
                      </wps:txbx>
                      <wps:bodyPr wrap="square" lIns="0" tIns="0" rIns="0" bIns="0" rtlCol="0">
                        <a:noAutofit/>
                      </wps:bodyPr>
                    </wps:wsp>
                  </a:graphicData>
                </a:graphic>
                <wp14:sizeRelV relativeFrom="margin">
                  <wp14:pctHeight>0</wp14:pctHeight>
                </wp14:sizeRelV>
              </wp:anchor>
            </w:drawing>
          </mc:Choice>
          <mc:Fallback>
            <w:pict>
              <v:shapetype w14:anchorId="7723A98C" id="_x0000_t202" coordsize="21600,21600" o:spt="202" path="m,l,21600r21600,l21600,xe">
                <v:stroke joinstyle="miter"/>
                <v:path gradientshapeok="t" o:connecttype="rect"/>
              </v:shapetype>
              <v:shape id="Textbox 96" o:spid="_x0000_s1041" type="#_x0000_t202" style="position:absolute;left:0;text-align:left;margin-left:31.5pt;margin-top:22pt;width:532.35pt;height:501.75pt;z-index:2517073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&#13;&#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3C058D" w14:paraId="43130F02" w14:textId="77777777">
                        <w:trPr>
                          <w:trHeight w:val="400"/>
                        </w:trPr>
                        <w:tc>
                          <w:tcPr>
                            <w:tcW w:w="10526" w:type="dxa"/>
                            <w:tcBorders>
                              <w:top w:val="single" w:sz="4" w:space="0" w:color="000000"/>
                              <w:bottom w:val="single" w:sz="4" w:space="0" w:color="D1D1D1"/>
                            </w:tcBorders>
                          </w:tcPr>
                          <w:p w14:paraId="4EC3A80E" w14:textId="77777777" w:rsidR="003C058D" w:rsidRDefault="003C058D" w:rsidP="00116F3A">
                            <w:pPr>
                              <w:pStyle w:val="afff5"/>
                              <w:rPr>
                                <w:lang w:eastAsia="ja-JP"/>
                              </w:rPr>
                            </w:pPr>
                            <w:r>
                              <w:rPr>
                                <w:lang w:eastAsia="ja-JP"/>
                              </w:rPr>
                              <w:t>情報セキュリティポリシーの順守（総務省</w:t>
                            </w:r>
                            <w:r>
                              <w:rPr>
                                <w:spacing w:val="-10"/>
                                <w:lang w:eastAsia="ja-JP"/>
                              </w:rPr>
                              <w:t>）</w:t>
                            </w:r>
                          </w:p>
                        </w:tc>
                      </w:tr>
                      <w:tr w:rsidR="003C058D" w14:paraId="5AD04092" w14:textId="77777777" w:rsidTr="00391B93">
                        <w:trPr>
                          <w:trHeight w:val="433"/>
                        </w:trPr>
                        <w:tc>
                          <w:tcPr>
                            <w:tcW w:w="10526" w:type="dxa"/>
                            <w:tcBorders>
                              <w:top w:val="single" w:sz="4" w:space="0" w:color="D1D1D1"/>
                              <w:bottom w:val="single" w:sz="4" w:space="0" w:color="000000"/>
                            </w:tcBorders>
                          </w:tcPr>
                          <w:p w14:paraId="4C8664A7" w14:textId="1D1F1E48" w:rsidR="003C058D" w:rsidRDefault="001256D6" w:rsidP="00116F3A">
                            <w:pPr>
                              <w:pStyle w:val="afff5"/>
                            </w:pPr>
                            <w:hyperlink r:id="rId50" w:history="1">
                              <w:r w:rsidRPr="00391B93">
                                <w:rPr>
                                  <w:rStyle w:val="a7"/>
                                  <w:spacing w:val="-2"/>
                                </w:rPr>
                                <w:t>https://www.soumu.go.jp/main_sosiki/cybersecurity/kokumin/security/business/staff/</w:t>
                              </w:r>
                              <w:r w:rsidRPr="00391B93">
                                <w:rPr>
                                  <w:rStyle w:val="a7"/>
                                  <w:spacing w:val="-5"/>
                                </w:rPr>
                                <w:t>12/</w:t>
                              </w:r>
                            </w:hyperlink>
                          </w:p>
                        </w:tc>
                      </w:tr>
                      <w:tr w:rsidR="003C058D" w14:paraId="6B585957" w14:textId="77777777">
                        <w:trPr>
                          <w:trHeight w:val="400"/>
                        </w:trPr>
                        <w:tc>
                          <w:tcPr>
                            <w:tcW w:w="10526" w:type="dxa"/>
                            <w:tcBorders>
                              <w:top w:val="single" w:sz="4" w:space="0" w:color="000000"/>
                              <w:bottom w:val="single" w:sz="4" w:space="0" w:color="D1D1D1"/>
                            </w:tcBorders>
                          </w:tcPr>
                          <w:p w14:paraId="0249FC15" w14:textId="77777777" w:rsidR="003C058D" w:rsidRDefault="003C058D" w:rsidP="00116F3A">
                            <w:pPr>
                              <w:pStyle w:val="afff5"/>
                            </w:pPr>
                            <w:r>
                              <w:t>ISO/IEC</w:t>
                            </w:r>
                            <w:r>
                              <w:rPr>
                                <w:spacing w:val="-6"/>
                              </w:rPr>
                              <w:t xml:space="preserve"> </w:t>
                            </w:r>
                            <w:r>
                              <w:t>TR</w:t>
                            </w:r>
                            <w:r>
                              <w:rPr>
                                <w:spacing w:val="-5"/>
                              </w:rPr>
                              <w:t xml:space="preserve"> </w:t>
                            </w:r>
                            <w:r>
                              <w:t>13335-</w:t>
                            </w:r>
                            <w:r>
                              <w:rPr>
                                <w:spacing w:val="-10"/>
                              </w:rPr>
                              <w:t>1</w:t>
                            </w:r>
                          </w:p>
                        </w:tc>
                      </w:tr>
                      <w:tr w:rsidR="003C058D" w14:paraId="35D7043E" w14:textId="77777777">
                        <w:trPr>
                          <w:trHeight w:val="400"/>
                        </w:trPr>
                        <w:tc>
                          <w:tcPr>
                            <w:tcW w:w="10526" w:type="dxa"/>
                            <w:tcBorders>
                              <w:top w:val="single" w:sz="4" w:space="0" w:color="D1D1D1"/>
                              <w:bottom w:val="single" w:sz="4" w:space="0" w:color="000000"/>
                            </w:tcBorders>
                          </w:tcPr>
                          <w:p w14:paraId="376842CA" w14:textId="56B9BD10" w:rsidR="001256D6" w:rsidRDefault="001256D6" w:rsidP="001256D6">
                            <w:pPr>
                              <w:pStyle w:val="afff5"/>
                              <w:rPr>
                                <w:lang w:eastAsia="ja-JP"/>
                              </w:rPr>
                            </w:pPr>
                            <w:hyperlink r:id="rId51" w:history="1">
                              <w:r w:rsidRPr="00952020">
                                <w:rPr>
                                  <w:rStyle w:val="a7"/>
                                  <w:spacing w:val="-2"/>
                                </w:rPr>
                                <w:t>https://www.iso.org/standard/39066.html</w:t>
                              </w:r>
                            </w:hyperlink>
                          </w:p>
                        </w:tc>
                      </w:tr>
                      <w:tr w:rsidR="003C058D" w14:paraId="3AD99E3E" w14:textId="77777777">
                        <w:trPr>
                          <w:trHeight w:val="400"/>
                        </w:trPr>
                        <w:tc>
                          <w:tcPr>
                            <w:tcW w:w="10526" w:type="dxa"/>
                            <w:tcBorders>
                              <w:top w:val="single" w:sz="4" w:space="0" w:color="000000"/>
                              <w:bottom w:val="single" w:sz="4" w:space="0" w:color="D1D1D1"/>
                            </w:tcBorders>
                          </w:tcPr>
                          <w:p w14:paraId="14CA9598" w14:textId="77777777" w:rsidR="003C058D" w:rsidRDefault="003C058D" w:rsidP="00116F3A">
                            <w:pPr>
                              <w:pStyle w:val="afff5"/>
                              <w:rPr>
                                <w:lang w:eastAsia="ja-JP"/>
                              </w:rPr>
                            </w:pPr>
                            <w:r>
                              <w:rPr>
                                <w:lang w:eastAsia="ja-JP"/>
                              </w:rPr>
                              <w:t>ISMS</w:t>
                            </w:r>
                            <w:r>
                              <w:rPr>
                                <w:spacing w:val="-3"/>
                                <w:lang w:eastAsia="ja-JP"/>
                              </w:rPr>
                              <w:t xml:space="preserve"> 推進マニュアル活用ガイドブック </w:t>
                            </w:r>
                            <w:r>
                              <w:rPr>
                                <w:lang w:eastAsia="ja-JP"/>
                              </w:rPr>
                              <w:t>2022</w:t>
                            </w:r>
                            <w:r>
                              <w:rPr>
                                <w:spacing w:val="5"/>
                                <w:lang w:eastAsia="ja-JP"/>
                              </w:rPr>
                              <w:t xml:space="preserve"> 年 </w:t>
                            </w:r>
                            <w:r>
                              <w:rPr>
                                <w:lang w:eastAsia="ja-JP"/>
                              </w:rPr>
                              <w:t>1.0</w:t>
                            </w:r>
                            <w:r>
                              <w:rPr>
                                <w:spacing w:val="-16"/>
                                <w:lang w:eastAsia="ja-JP"/>
                              </w:rPr>
                              <w:t xml:space="preserve"> 版</w:t>
                            </w:r>
                          </w:p>
                        </w:tc>
                      </w:tr>
                      <w:tr w:rsidR="003C058D" w14:paraId="19E8FCF9" w14:textId="77777777" w:rsidTr="00391B93">
                        <w:trPr>
                          <w:trHeight w:val="518"/>
                        </w:trPr>
                        <w:tc>
                          <w:tcPr>
                            <w:tcW w:w="10526" w:type="dxa"/>
                            <w:tcBorders>
                              <w:top w:val="single" w:sz="4" w:space="0" w:color="D1D1D1"/>
                              <w:bottom w:val="single" w:sz="4" w:space="0" w:color="000000"/>
                            </w:tcBorders>
                          </w:tcPr>
                          <w:p w14:paraId="7BCA45E9" w14:textId="08DC2DC7" w:rsidR="003C058D" w:rsidRDefault="00FE7F06" w:rsidP="00116F3A">
                            <w:pPr>
                              <w:pStyle w:val="afff5"/>
                            </w:pPr>
                            <w:hyperlink r:id="rId52" w:history="1">
                              <w:r w:rsidRPr="00FE7F06">
                                <w:rPr>
                                  <w:rStyle w:val="a7"/>
                                  <w:spacing w:val="-2"/>
                                </w:rPr>
                                <w:t>https://isms-society.stores.jp/items/6427f4b51d175c002b8ee1cd</w:t>
                              </w:r>
                            </w:hyperlink>
                          </w:p>
                        </w:tc>
                      </w:tr>
                      <w:tr w:rsidR="003C058D" w14:paraId="49BE735B" w14:textId="77777777">
                        <w:trPr>
                          <w:trHeight w:val="400"/>
                        </w:trPr>
                        <w:tc>
                          <w:tcPr>
                            <w:tcW w:w="10526" w:type="dxa"/>
                            <w:tcBorders>
                              <w:top w:val="single" w:sz="4" w:space="0" w:color="000000"/>
                              <w:bottom w:val="single" w:sz="4" w:space="0" w:color="D1D1D1"/>
                            </w:tcBorders>
                          </w:tcPr>
                          <w:p w14:paraId="1A3DA3B7" w14:textId="77777777" w:rsidR="003C058D" w:rsidRDefault="003C058D" w:rsidP="00116F3A">
                            <w:pPr>
                              <w:pStyle w:val="afff5"/>
                            </w:pPr>
                            <w:r>
                              <w:t>ISO/IEC</w:t>
                            </w:r>
                            <w:r>
                              <w:rPr>
                                <w:spacing w:val="-8"/>
                              </w:rPr>
                              <w:t xml:space="preserve"> </w:t>
                            </w:r>
                            <w:r>
                              <w:rPr>
                                <w:spacing w:val="-2"/>
                              </w:rPr>
                              <w:t>27005</w:t>
                            </w:r>
                          </w:p>
                        </w:tc>
                      </w:tr>
                      <w:tr w:rsidR="003C058D" w14:paraId="2E8378CD" w14:textId="77777777" w:rsidTr="00391B93">
                        <w:trPr>
                          <w:trHeight w:val="512"/>
                        </w:trPr>
                        <w:tc>
                          <w:tcPr>
                            <w:tcW w:w="10526" w:type="dxa"/>
                            <w:tcBorders>
                              <w:top w:val="single" w:sz="4" w:space="0" w:color="D1D1D1"/>
                              <w:bottom w:val="single" w:sz="4" w:space="0" w:color="000000"/>
                            </w:tcBorders>
                          </w:tcPr>
                          <w:p w14:paraId="2A5C35AA" w14:textId="558995AD" w:rsidR="001256D6" w:rsidRDefault="003C058D" w:rsidP="001256D6">
                            <w:pPr>
                              <w:pStyle w:val="afff5"/>
                            </w:pPr>
                            <w:r>
                              <w:rPr>
                                <w:spacing w:val="-2"/>
                              </w:rPr>
                              <w:t>https:/</w:t>
                            </w:r>
                            <w:hyperlink r:id="rId53">
                              <w:r>
                                <w:rPr>
                                  <w:spacing w:val="-2"/>
                                </w:rPr>
                                <w:t>/www.iso.org/standard/80585.html</w:t>
                              </w:r>
                            </w:hyperlink>
                          </w:p>
                        </w:tc>
                      </w:tr>
                      <w:tr w:rsidR="003C058D" w14:paraId="0AF4B892" w14:textId="77777777">
                        <w:trPr>
                          <w:trHeight w:val="400"/>
                        </w:trPr>
                        <w:tc>
                          <w:tcPr>
                            <w:tcW w:w="10526" w:type="dxa"/>
                            <w:tcBorders>
                              <w:top w:val="single" w:sz="4" w:space="0" w:color="000000"/>
                              <w:bottom w:val="single" w:sz="4" w:space="0" w:color="D1D1D1"/>
                            </w:tcBorders>
                          </w:tcPr>
                          <w:p w14:paraId="04BE133D" w14:textId="77777777" w:rsidR="003C058D" w:rsidRDefault="003C058D" w:rsidP="00116F3A">
                            <w:pPr>
                              <w:pStyle w:val="afff5"/>
                              <w:rPr>
                                <w:lang w:eastAsia="ja-JP"/>
                              </w:rPr>
                            </w:pPr>
                            <w:r>
                              <w:rPr>
                                <w:lang w:eastAsia="ja-JP"/>
                              </w:rPr>
                              <w:t>2021</w:t>
                            </w:r>
                            <w:r>
                              <w:rPr>
                                <w:spacing w:val="-1"/>
                                <w:lang w:eastAsia="ja-JP"/>
                              </w:rPr>
                              <w:t xml:space="preserve"> 年度 中小企業における情報セキュリティ対策に関する実態調査 -事例集-</w:t>
                            </w:r>
                          </w:p>
                        </w:tc>
                      </w:tr>
                      <w:tr w:rsidR="003C058D" w14:paraId="271210B6" w14:textId="77777777">
                        <w:trPr>
                          <w:trHeight w:val="397"/>
                        </w:trPr>
                        <w:tc>
                          <w:tcPr>
                            <w:tcW w:w="10526" w:type="dxa"/>
                            <w:tcBorders>
                              <w:top w:val="single" w:sz="4" w:space="0" w:color="D1D1D1"/>
                              <w:bottom w:val="single" w:sz="4" w:space="0" w:color="000000"/>
                            </w:tcBorders>
                          </w:tcPr>
                          <w:p w14:paraId="69596F5C" w14:textId="2EB04143" w:rsidR="001256D6" w:rsidRDefault="003C058D" w:rsidP="001256D6">
                            <w:pPr>
                              <w:pStyle w:val="afff5"/>
                            </w:pPr>
                            <w:r>
                              <w:t>https:/</w:t>
                            </w:r>
                            <w:hyperlink r:id="rId54">
                              <w:r>
                                <w:t>/www.ipa.go.jp/security/reports/sme/ug65p90000019djm-</w:t>
                              </w:r>
                              <w:r>
                                <w:rPr>
                                  <w:spacing w:val="-2"/>
                                </w:rPr>
                                <w:t>att/000098149.pdf</w:t>
                              </w:r>
                            </w:hyperlink>
                          </w:p>
                        </w:tc>
                      </w:tr>
                      <w:tr w:rsidR="003C058D" w14:paraId="5FD361E2" w14:textId="77777777">
                        <w:trPr>
                          <w:trHeight w:val="400"/>
                        </w:trPr>
                        <w:tc>
                          <w:tcPr>
                            <w:tcW w:w="10526" w:type="dxa"/>
                            <w:tcBorders>
                              <w:top w:val="single" w:sz="4" w:space="0" w:color="000000"/>
                              <w:bottom w:val="single" w:sz="4" w:space="0" w:color="D1D1D1"/>
                            </w:tcBorders>
                          </w:tcPr>
                          <w:p w14:paraId="7B17EC5B" w14:textId="77777777" w:rsidR="003C058D" w:rsidRDefault="003C058D" w:rsidP="00116F3A">
                            <w:pPr>
                              <w:pStyle w:val="afff5"/>
                            </w:pPr>
                            <w:proofErr w:type="spellStart"/>
                            <w:r>
                              <w:rPr>
                                <w:spacing w:val="-2"/>
                              </w:rPr>
                              <w:t>リスク分析シート</w:t>
                            </w:r>
                            <w:proofErr w:type="spellEnd"/>
                          </w:p>
                        </w:tc>
                      </w:tr>
                      <w:tr w:rsidR="003C058D" w14:paraId="15C20966" w14:textId="77777777">
                        <w:trPr>
                          <w:trHeight w:val="400"/>
                        </w:trPr>
                        <w:tc>
                          <w:tcPr>
                            <w:tcW w:w="10526" w:type="dxa"/>
                            <w:tcBorders>
                              <w:top w:val="single" w:sz="4" w:space="0" w:color="D1D1D1"/>
                              <w:bottom w:val="single" w:sz="4" w:space="0" w:color="000000"/>
                            </w:tcBorders>
                          </w:tcPr>
                          <w:p w14:paraId="4B5EFAA3" w14:textId="77777777" w:rsidR="003C058D" w:rsidRDefault="003C058D" w:rsidP="00116F3A">
                            <w:pPr>
                              <w:pStyle w:val="afff5"/>
                            </w:pPr>
                            <w:r>
                              <w:rPr>
                                <w:spacing w:val="-2"/>
                              </w:rPr>
                              <w:t>https:/</w:t>
                            </w:r>
                            <w:hyperlink r:id="rId55">
                              <w:r>
                                <w:rPr>
                                  <w:spacing w:val="-2"/>
                                </w:rPr>
                                <w:t>/www.ipa.go.jp/security/guide/sme/ug65p90000019cbk-att/000055518.xlsx</w:t>
                              </w:r>
                            </w:hyperlink>
                          </w:p>
                        </w:tc>
                      </w:tr>
                      <w:tr w:rsidR="003C058D" w14:paraId="27AF1BB8" w14:textId="77777777">
                        <w:trPr>
                          <w:trHeight w:val="400"/>
                        </w:trPr>
                        <w:tc>
                          <w:tcPr>
                            <w:tcW w:w="10526" w:type="dxa"/>
                            <w:tcBorders>
                              <w:top w:val="single" w:sz="4" w:space="0" w:color="000000"/>
                              <w:bottom w:val="single" w:sz="4" w:space="0" w:color="D1D1D1"/>
                            </w:tcBorders>
                          </w:tcPr>
                          <w:p w14:paraId="4FEF3AC9" w14:textId="77777777" w:rsidR="003C058D" w:rsidRDefault="003C058D" w:rsidP="00116F3A">
                            <w:pPr>
                              <w:pStyle w:val="afff5"/>
                              <w:rPr>
                                <w:lang w:eastAsia="ja-JP"/>
                              </w:rPr>
                            </w:pPr>
                            <w:r>
                              <w:rPr>
                                <w:lang w:eastAsia="ja-JP"/>
                              </w:rPr>
                              <w:t>5</w:t>
                            </w:r>
                            <w:r>
                              <w:rPr>
                                <w:spacing w:val="-6"/>
                                <w:lang w:eastAsia="ja-JP"/>
                              </w:rPr>
                              <w:t xml:space="preserve"> 分でできる！情報セキュリティ自社診断</w:t>
                            </w:r>
                          </w:p>
                        </w:tc>
                      </w:tr>
                      <w:tr w:rsidR="003C058D" w14:paraId="0B4F9103" w14:textId="77777777">
                        <w:trPr>
                          <w:trHeight w:val="400"/>
                        </w:trPr>
                        <w:tc>
                          <w:tcPr>
                            <w:tcW w:w="10526" w:type="dxa"/>
                            <w:tcBorders>
                              <w:top w:val="single" w:sz="4" w:space="0" w:color="D1D1D1"/>
                              <w:bottom w:val="single" w:sz="4" w:space="0" w:color="000000"/>
                            </w:tcBorders>
                          </w:tcPr>
                          <w:p w14:paraId="03C72E80" w14:textId="77777777" w:rsidR="003C058D" w:rsidRDefault="003C058D" w:rsidP="00116F3A">
                            <w:pPr>
                              <w:pStyle w:val="afff5"/>
                            </w:pPr>
                            <w:r>
                              <w:rPr>
                                <w:spacing w:val="-2"/>
                              </w:rPr>
                              <w:t>https:/</w:t>
                            </w:r>
                            <w:hyperlink r:id="rId56">
                              <w:r>
                                <w:rPr>
                                  <w:spacing w:val="-2"/>
                                </w:rPr>
                                <w:t>/www.ipa.go.jp/security/guide/sme/ug65p90000019cbk-att/000055848.pdf</w:t>
                              </w:r>
                            </w:hyperlink>
                          </w:p>
                        </w:tc>
                      </w:tr>
                      <w:tr w:rsidR="003C058D" w14:paraId="3077FA55" w14:textId="77777777">
                        <w:trPr>
                          <w:trHeight w:val="400"/>
                        </w:trPr>
                        <w:tc>
                          <w:tcPr>
                            <w:tcW w:w="10526" w:type="dxa"/>
                            <w:tcBorders>
                              <w:top w:val="single" w:sz="4" w:space="0" w:color="000000"/>
                              <w:bottom w:val="single" w:sz="4" w:space="0" w:color="D1D1D1"/>
                            </w:tcBorders>
                          </w:tcPr>
                          <w:p w14:paraId="067ACF86" w14:textId="77777777" w:rsidR="003C058D" w:rsidRDefault="003C058D" w:rsidP="00116F3A">
                            <w:pPr>
                              <w:pStyle w:val="afff5"/>
                              <w:rPr>
                                <w:lang w:eastAsia="ja-JP"/>
                              </w:rPr>
                            </w:pPr>
                            <w:r>
                              <w:rPr>
                                <w:lang w:eastAsia="ja-JP"/>
                              </w:rPr>
                              <w:t>情報セキュリティハンドブック（ひな形</w:t>
                            </w:r>
                            <w:r>
                              <w:rPr>
                                <w:spacing w:val="-10"/>
                                <w:lang w:eastAsia="ja-JP"/>
                              </w:rPr>
                              <w:t>）</w:t>
                            </w:r>
                          </w:p>
                        </w:tc>
                      </w:tr>
                      <w:tr w:rsidR="002971F4" w14:paraId="6646BA7B" w14:textId="77777777">
                        <w:trPr>
                          <w:trHeight w:val="397"/>
                        </w:trPr>
                        <w:tc>
                          <w:tcPr>
                            <w:tcW w:w="10526" w:type="dxa"/>
                            <w:tcBorders>
                              <w:top w:val="single" w:sz="4" w:space="0" w:color="D1D1D1"/>
                              <w:bottom w:val="single" w:sz="4" w:space="0" w:color="000000"/>
                            </w:tcBorders>
                          </w:tcPr>
                          <w:p w14:paraId="05CB60A1" w14:textId="1D29FF6B" w:rsidR="002971F4" w:rsidRPr="00116F3A" w:rsidRDefault="002971F4" w:rsidP="00116F3A">
                            <w:pPr>
                              <w:pStyle w:val="afff5"/>
                            </w:pPr>
                            <w:hyperlink r:id="rId57" w:history="1">
                              <w:r w:rsidRPr="00116F3A">
                                <w:rPr>
                                  <w:rStyle w:val="a7"/>
                                  <w:color w:val="auto"/>
                                  <w:spacing w:val="-2"/>
                                  <w:u w:val="none"/>
                                </w:rPr>
                                <w:t>https://www.ipa.go.jp/security/sme/ps6vr7000001bu88-att/000108033.pptx</w:t>
                              </w:r>
                            </w:hyperlink>
                          </w:p>
                        </w:tc>
                      </w:tr>
                      <w:tr w:rsidR="002971F4" w14:paraId="686C314B" w14:textId="77777777">
                        <w:trPr>
                          <w:trHeight w:val="400"/>
                        </w:trPr>
                        <w:tc>
                          <w:tcPr>
                            <w:tcW w:w="10526" w:type="dxa"/>
                            <w:tcBorders>
                              <w:top w:val="single" w:sz="4" w:space="0" w:color="000000"/>
                              <w:bottom w:val="single" w:sz="4" w:space="0" w:color="D1D1D1"/>
                            </w:tcBorders>
                          </w:tcPr>
                          <w:p w14:paraId="426CF127" w14:textId="77777777" w:rsidR="002971F4" w:rsidRDefault="002971F4" w:rsidP="00116F3A">
                            <w:pPr>
                              <w:pStyle w:val="afff5"/>
                              <w:rPr>
                                <w:lang w:eastAsia="ja-JP"/>
                              </w:rPr>
                            </w:pPr>
                            <w:r>
                              <w:rPr>
                                <w:lang w:eastAsia="ja-JP"/>
                              </w:rPr>
                              <w:t>情報セキュリティ関連規程（サンプル</w:t>
                            </w:r>
                            <w:r>
                              <w:rPr>
                                <w:spacing w:val="-10"/>
                                <w:lang w:eastAsia="ja-JP"/>
                              </w:rPr>
                              <w:t>）</w:t>
                            </w:r>
                          </w:p>
                        </w:tc>
                      </w:tr>
                      <w:tr w:rsidR="002971F4" w14:paraId="757ECD73" w14:textId="77777777">
                        <w:trPr>
                          <w:trHeight w:val="400"/>
                        </w:trPr>
                        <w:tc>
                          <w:tcPr>
                            <w:tcW w:w="10526" w:type="dxa"/>
                            <w:tcBorders>
                              <w:top w:val="single" w:sz="4" w:space="0" w:color="D1D1D1"/>
                              <w:bottom w:val="single" w:sz="4" w:space="0" w:color="000000"/>
                            </w:tcBorders>
                          </w:tcPr>
                          <w:p w14:paraId="19ABF911" w14:textId="50751B8E" w:rsidR="002971F4" w:rsidRPr="00B559E9" w:rsidRDefault="002971F4" w:rsidP="00116F3A">
                            <w:pPr>
                              <w:pStyle w:val="afff5"/>
                            </w:pPr>
                            <w:hyperlink r:id="rId58" w:history="1">
                              <w:r w:rsidRPr="00B559E9">
                                <w:rPr>
                                  <w:rStyle w:val="a7"/>
                                  <w:color w:val="auto"/>
                                  <w:spacing w:val="-2"/>
                                  <w:u w:val="none"/>
                                </w:rPr>
                                <w:t>https://www.ipa.go.jp/security/guide/sme/ug65p90000019cbk-att/000055794.docx</w:t>
                              </w:r>
                            </w:hyperlink>
                          </w:p>
                        </w:tc>
                      </w:tr>
                    </w:tbl>
                    <w:p w14:paraId="1C9CB189" w14:textId="77777777" w:rsidR="003C058D" w:rsidRDefault="003C058D" w:rsidP="003C058D">
                      <w:pPr>
                        <w:pStyle w:val="affffff"/>
                      </w:pPr>
                    </w:p>
                  </w:txbxContent>
                </v:textbox>
                <w10:wrap anchorx="page"/>
              </v:shape>
            </w:pict>
          </mc:Fallback>
        </mc:AlternateContent>
      </w:r>
      <w:bookmarkStart w:id="203" w:name="_bookmark28"/>
      <w:bookmarkEnd w:id="203"/>
      <w:r w:rsidR="003C058D" w:rsidRPr="00D175CB">
        <w:t>引用文献</w:t>
      </w:r>
      <w:bookmarkEnd w:id="200"/>
    </w:p>
    <w:bookmarkEnd w:id="201"/>
    <w:p w14:paraId="07F8EE5A" w14:textId="77777777" w:rsidR="003C058D" w:rsidRPr="003C058D" w:rsidRDefault="003C058D" w:rsidP="003C058D">
      <w:pPr>
        <w:autoSpaceDE w:val="0"/>
        <w:autoSpaceDN w:val="0"/>
        <w:spacing w:before="57" w:line="240" w:lineRule="auto"/>
        <w:ind w:left="720" w:firstLineChars="0" w:firstLine="0"/>
        <w:jc w:val="left"/>
        <w:outlineLvl w:val="4"/>
        <w:rPr>
          <w:rFonts w:ascii="メイリオ" w:eastAsia="メイリオ" w:hAnsi="メイリオ" w:cs="メイリオ"/>
          <w:b/>
          <w:bCs/>
          <w:kern w:val="0"/>
        </w:rPr>
        <w:sectPr w:rsidR="003C058D" w:rsidRPr="003C058D" w:rsidSect="00FB69F6">
          <w:pgSz w:w="11910" w:h="16840"/>
          <w:pgMar w:top="1240" w:right="0" w:bottom="1060" w:left="0" w:header="0" w:footer="868" w:gutter="0"/>
          <w:cols w:space="720"/>
          <w:docGrid w:linePitch="326"/>
        </w:sectPr>
      </w:pPr>
    </w:p>
    <w:p w14:paraId="73DCABF0" w14:textId="73DC32BA" w:rsidR="003C058D" w:rsidRPr="003C058D" w:rsidRDefault="00D175CB" w:rsidP="00D175CB">
      <w:pPr>
        <w:pStyle w:val="afffff7"/>
        <w:ind w:leftChars="300" w:left="720" w:rightChars="300" w:right="720"/>
      </w:pPr>
      <w:bookmarkStart w:id="204" w:name="_Toc204087559"/>
      <w:r w:rsidRPr="003C058D">
        <w:rPr>
          <w:noProof/>
        </w:rPr>
        <w:lastRenderedPageBreak/>
        <mc:AlternateContent>
          <mc:Choice Requires="wps">
            <w:drawing>
              <wp:anchor distT="0" distB="0" distL="0" distR="0" simplePos="0" relativeHeight="251708416" behindDoc="0" locked="0" layoutInCell="1" allowOverlap="1" wp14:anchorId="7D8000F8" wp14:editId="6BD5604C">
                <wp:simplePos x="0" y="0"/>
                <wp:positionH relativeFrom="page">
                  <wp:posOffset>400685</wp:posOffset>
                </wp:positionH>
                <wp:positionV relativeFrom="paragraph">
                  <wp:posOffset>328930</wp:posOffset>
                </wp:positionV>
                <wp:extent cx="6760845" cy="70224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702246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3C058D" w:rsidRPr="00D175CB" w14:paraId="1C1CCDDA" w14:textId="77777777">
                              <w:trPr>
                                <w:trHeight w:val="400"/>
                              </w:trPr>
                              <w:tc>
                                <w:tcPr>
                                  <w:tcW w:w="10526" w:type="dxa"/>
                                  <w:tcBorders>
                                    <w:top w:val="single" w:sz="4" w:space="0" w:color="000000"/>
                                    <w:bottom w:val="single" w:sz="4" w:space="0" w:color="D1D1D1"/>
                                  </w:tcBorders>
                                </w:tcPr>
                                <w:p w14:paraId="425398E1" w14:textId="423DA856" w:rsidR="003C058D" w:rsidRPr="00D175CB" w:rsidRDefault="002971F4" w:rsidP="00B559E9">
                                  <w:pPr>
                                    <w:pStyle w:val="afff5"/>
                                    <w:rPr>
                                      <w:lang w:eastAsia="ja-JP"/>
                                    </w:rPr>
                                  </w:pPr>
                                  <w:r w:rsidRPr="00D175CB">
                                    <w:rPr>
                                      <w:rFonts w:hint="eastAsia"/>
                                      <w:lang w:eastAsia="ja-JP"/>
                                    </w:rPr>
                                    <w:t>情報セキュリティ</w:t>
                                  </w:r>
                                  <w:r w:rsidRPr="00D175CB">
                                    <w:rPr>
                                      <w:lang w:eastAsia="ja-JP"/>
                                    </w:rPr>
                                    <w:t>10大脅威</w:t>
                                  </w:r>
                                  <w:r w:rsidRPr="00D175CB">
                                    <w:rPr>
                                      <w:rFonts w:hint="eastAsia"/>
                                      <w:lang w:eastAsia="ja-JP"/>
                                    </w:rPr>
                                    <w:t xml:space="preserve"> </w:t>
                                  </w:r>
                                  <w:r w:rsidRPr="00D175CB">
                                    <w:rPr>
                                      <w:lang w:eastAsia="ja-JP"/>
                                    </w:rPr>
                                    <w:t>2025（組織編）</w:t>
                                  </w:r>
                                </w:p>
                              </w:tc>
                            </w:tr>
                            <w:tr w:rsidR="003C058D" w:rsidRPr="00D175CB" w14:paraId="005AA9D9" w14:textId="77777777">
                              <w:trPr>
                                <w:trHeight w:val="398"/>
                              </w:trPr>
                              <w:tc>
                                <w:tcPr>
                                  <w:tcW w:w="10526" w:type="dxa"/>
                                  <w:tcBorders>
                                    <w:top w:val="single" w:sz="4" w:space="0" w:color="D1D1D1"/>
                                    <w:bottom w:val="single" w:sz="4" w:space="0" w:color="000000"/>
                                  </w:tcBorders>
                                </w:tcPr>
                                <w:p w14:paraId="1811DD12" w14:textId="5C06D23C" w:rsidR="003C058D" w:rsidRPr="00B559E9" w:rsidRDefault="002971F4" w:rsidP="00B559E9">
                                  <w:pPr>
                                    <w:pStyle w:val="afff5"/>
                                  </w:pPr>
                                  <w:hyperlink r:id="rId59" w:history="1">
                                    <w:r w:rsidRPr="00B559E9">
                                      <w:rPr>
                                        <w:rStyle w:val="a7"/>
                                        <w:color w:val="auto"/>
                                        <w:spacing w:val="-2"/>
                                        <w:u w:val="none"/>
                                      </w:rPr>
                                      <w:t>https://www.ipa.go.jp/security/10threats/10threats2025.html</w:t>
                                    </w:r>
                                  </w:hyperlink>
                                </w:p>
                              </w:tc>
                            </w:tr>
                            <w:tr w:rsidR="003C058D" w:rsidRPr="00D175CB" w14:paraId="7F3F608E" w14:textId="77777777">
                              <w:trPr>
                                <w:trHeight w:val="400"/>
                              </w:trPr>
                              <w:tc>
                                <w:tcPr>
                                  <w:tcW w:w="10526" w:type="dxa"/>
                                  <w:tcBorders>
                                    <w:top w:val="single" w:sz="4" w:space="0" w:color="000000"/>
                                    <w:bottom w:val="single" w:sz="4" w:space="0" w:color="D1D1D1"/>
                                  </w:tcBorders>
                                </w:tcPr>
                                <w:p w14:paraId="3132A70D" w14:textId="77777777" w:rsidR="003C058D" w:rsidRPr="00D175CB" w:rsidRDefault="003C058D" w:rsidP="00B559E9">
                                  <w:pPr>
                                    <w:pStyle w:val="afff5"/>
                                    <w:rPr>
                                      <w:lang w:eastAsia="ja-JP"/>
                                    </w:rPr>
                                  </w:pPr>
                                  <w:r w:rsidRPr="00D175CB">
                                    <w:rPr>
                                      <w:spacing w:val="-1"/>
                                      <w:lang w:eastAsia="ja-JP"/>
                                    </w:rPr>
                                    <w:t>サイバー攻撃対応事例</w:t>
                                  </w:r>
                                </w:p>
                              </w:tc>
                            </w:tr>
                            <w:tr w:rsidR="003C058D" w:rsidRPr="00D175CB" w14:paraId="6215A7BF" w14:textId="77777777">
                              <w:trPr>
                                <w:trHeight w:val="400"/>
                              </w:trPr>
                              <w:tc>
                                <w:tcPr>
                                  <w:tcW w:w="10526" w:type="dxa"/>
                                  <w:tcBorders>
                                    <w:top w:val="single" w:sz="4" w:space="0" w:color="D1D1D1"/>
                                    <w:bottom w:val="single" w:sz="4" w:space="0" w:color="000000"/>
                                  </w:tcBorders>
                                </w:tcPr>
                                <w:p w14:paraId="3D683713" w14:textId="35E9CF34" w:rsidR="003C058D" w:rsidRPr="00B559E9" w:rsidRDefault="003C058D" w:rsidP="00B559E9">
                                  <w:pPr>
                                    <w:pStyle w:val="afff5"/>
                                  </w:pPr>
                                  <w:hyperlink r:id="rId60" w:history="1">
                                    <w:r w:rsidRPr="00B559E9">
                                      <w:rPr>
                                        <w:rStyle w:val="a7"/>
                                        <w:color w:val="auto"/>
                                        <w:spacing w:val="-2"/>
                                        <w:u w:val="none"/>
                                      </w:rPr>
                                      <w:t>https://security-portal.nisc.go.jp/dx/provinatack.html</w:t>
                                    </w:r>
                                  </w:hyperlink>
                                </w:p>
                              </w:tc>
                            </w:tr>
                            <w:tr w:rsidR="003C058D" w:rsidRPr="00D175CB" w14:paraId="3AE025CD" w14:textId="77777777">
                              <w:trPr>
                                <w:trHeight w:val="400"/>
                              </w:trPr>
                              <w:tc>
                                <w:tcPr>
                                  <w:tcW w:w="10526" w:type="dxa"/>
                                  <w:tcBorders>
                                    <w:top w:val="single" w:sz="4" w:space="0" w:color="000000"/>
                                    <w:bottom w:val="single" w:sz="4" w:space="0" w:color="D1D1D1"/>
                                  </w:tcBorders>
                                </w:tcPr>
                                <w:p w14:paraId="73D12E0A" w14:textId="77777777" w:rsidR="003C058D" w:rsidRPr="00D175CB" w:rsidRDefault="003C058D" w:rsidP="00B559E9">
                                  <w:pPr>
                                    <w:pStyle w:val="afff5"/>
                                    <w:rPr>
                                      <w:lang w:eastAsia="ja-JP"/>
                                    </w:rPr>
                                  </w:pPr>
                                  <w:r w:rsidRPr="00D175CB">
                                    <w:rPr>
                                      <w:lang w:eastAsia="ja-JP"/>
                                    </w:rPr>
                                    <w:t>マルウェア｢ランサムウェア｣の脅威と対策（対策編</w:t>
                                  </w:r>
                                  <w:r w:rsidRPr="00D175CB">
                                    <w:rPr>
                                      <w:spacing w:val="-10"/>
                                      <w:lang w:eastAsia="ja-JP"/>
                                    </w:rPr>
                                    <w:t>）</w:t>
                                  </w:r>
                                </w:p>
                              </w:tc>
                            </w:tr>
                            <w:tr w:rsidR="003C058D" w:rsidRPr="00D175CB" w14:paraId="416E2B2B" w14:textId="77777777" w:rsidTr="00B559E9">
                              <w:trPr>
                                <w:trHeight w:val="493"/>
                              </w:trPr>
                              <w:tc>
                                <w:tcPr>
                                  <w:tcW w:w="10526" w:type="dxa"/>
                                  <w:tcBorders>
                                    <w:top w:val="single" w:sz="4" w:space="0" w:color="D1D1D1"/>
                                    <w:bottom w:val="single" w:sz="4" w:space="0" w:color="000000"/>
                                  </w:tcBorders>
                                </w:tcPr>
                                <w:p w14:paraId="4417002A" w14:textId="124FA0C1" w:rsidR="003C058D" w:rsidRPr="00B559E9" w:rsidRDefault="003C058D" w:rsidP="00B559E9">
                                  <w:pPr>
                                    <w:pStyle w:val="afff5"/>
                                  </w:pPr>
                                  <w:hyperlink r:id="rId61" w:history="1">
                                    <w:r w:rsidRPr="00B559E9">
                                      <w:rPr>
                                        <w:rStyle w:val="a7"/>
                                        <w:color w:val="auto"/>
                                        <w:spacing w:val="-2"/>
                                        <w:u w:val="none"/>
                                      </w:rPr>
                                      <w:t>https://www.keishicho.metro.tokyo.lg.jp/kurashi/cyber/joho/ransomware_taisaku.htm</w:t>
                                    </w:r>
                                    <w:r w:rsidRPr="00B559E9">
                                      <w:rPr>
                                        <w:rStyle w:val="a7"/>
                                        <w:color w:val="auto"/>
                                        <w:spacing w:val="-10"/>
                                        <w:u w:val="none"/>
                                      </w:rPr>
                                      <w:t>l</w:t>
                                    </w:r>
                                  </w:hyperlink>
                                </w:p>
                              </w:tc>
                            </w:tr>
                            <w:tr w:rsidR="003C058D" w:rsidRPr="00D175CB" w14:paraId="15A1A3A6" w14:textId="77777777">
                              <w:trPr>
                                <w:trHeight w:val="400"/>
                              </w:trPr>
                              <w:tc>
                                <w:tcPr>
                                  <w:tcW w:w="10526" w:type="dxa"/>
                                  <w:tcBorders>
                                    <w:top w:val="single" w:sz="4" w:space="0" w:color="000000"/>
                                    <w:bottom w:val="single" w:sz="4" w:space="0" w:color="D1D1D1"/>
                                  </w:tcBorders>
                                </w:tcPr>
                                <w:p w14:paraId="3A7AD747" w14:textId="77777777" w:rsidR="003C058D" w:rsidRPr="00D175CB" w:rsidRDefault="003C058D" w:rsidP="00B559E9">
                                  <w:pPr>
                                    <w:pStyle w:val="afff5"/>
                                  </w:pPr>
                                  <w:proofErr w:type="spellStart"/>
                                  <w:r w:rsidRPr="00D175CB">
                                    <w:rPr>
                                      <w:spacing w:val="-2"/>
                                    </w:rPr>
                                    <w:t>リスク分析シート</w:t>
                                  </w:r>
                                  <w:proofErr w:type="spellEnd"/>
                                </w:p>
                              </w:tc>
                            </w:tr>
                            <w:tr w:rsidR="003C058D" w:rsidRPr="00D175CB" w14:paraId="7CB1CBFE" w14:textId="77777777">
                              <w:trPr>
                                <w:trHeight w:val="400"/>
                              </w:trPr>
                              <w:tc>
                                <w:tcPr>
                                  <w:tcW w:w="10526" w:type="dxa"/>
                                  <w:tcBorders>
                                    <w:top w:val="single" w:sz="4" w:space="0" w:color="D1D1D1"/>
                                    <w:bottom w:val="single" w:sz="4" w:space="0" w:color="000000"/>
                                  </w:tcBorders>
                                </w:tcPr>
                                <w:p w14:paraId="750FDD82" w14:textId="77777777" w:rsidR="003C058D" w:rsidRPr="00D175CB" w:rsidRDefault="003C058D" w:rsidP="00B559E9">
                                  <w:pPr>
                                    <w:pStyle w:val="afff5"/>
                                  </w:pPr>
                                  <w:r w:rsidRPr="00D175CB">
                                    <w:rPr>
                                      <w:spacing w:val="-2"/>
                                    </w:rPr>
                                    <w:t>https:/</w:t>
                                  </w:r>
                                  <w:hyperlink r:id="rId62">
                                    <w:r w:rsidRPr="00D175CB">
                                      <w:rPr>
                                        <w:spacing w:val="-2"/>
                                      </w:rPr>
                                      <w:t>/www.ipa.go.jp/security/guide/sme/ug65p90000019cbk-att/000055518.xlsx</w:t>
                                    </w:r>
                                  </w:hyperlink>
                                </w:p>
                              </w:tc>
                            </w:tr>
                            <w:tr w:rsidR="003C058D" w:rsidRPr="00D175CB" w14:paraId="3146C446" w14:textId="77777777">
                              <w:trPr>
                                <w:trHeight w:val="400"/>
                              </w:trPr>
                              <w:tc>
                                <w:tcPr>
                                  <w:tcW w:w="10526" w:type="dxa"/>
                                  <w:tcBorders>
                                    <w:top w:val="single" w:sz="4" w:space="0" w:color="000000"/>
                                    <w:bottom w:val="single" w:sz="4" w:space="0" w:color="D1D1D1"/>
                                  </w:tcBorders>
                                </w:tcPr>
                                <w:p w14:paraId="4BEBD492" w14:textId="77777777" w:rsidR="003C058D" w:rsidRPr="00D175CB" w:rsidRDefault="003C058D" w:rsidP="00B559E9">
                                  <w:pPr>
                                    <w:pStyle w:val="afff5"/>
                                    <w:rPr>
                                      <w:lang w:eastAsia="ja-JP"/>
                                    </w:rPr>
                                  </w:pPr>
                                  <w:r w:rsidRPr="00D175CB">
                                    <w:rPr>
                                      <w:spacing w:val="-2"/>
                                      <w:lang w:eastAsia="ja-JP"/>
                                    </w:rPr>
                                    <w:t>中小企業の情報セキュリティ対策ガイドライン第 3.1</w:t>
                                  </w:r>
                                  <w:r w:rsidRPr="00D175CB">
                                    <w:rPr>
                                      <w:spacing w:val="-4"/>
                                      <w:lang w:eastAsia="ja-JP"/>
                                    </w:rPr>
                                    <w:t xml:space="preserve"> 版</w:t>
                                  </w:r>
                                </w:p>
                              </w:tc>
                            </w:tr>
                            <w:tr w:rsidR="003C058D" w:rsidRPr="00D175CB" w14:paraId="13F950AA" w14:textId="77777777">
                              <w:trPr>
                                <w:trHeight w:val="400"/>
                              </w:trPr>
                              <w:tc>
                                <w:tcPr>
                                  <w:tcW w:w="10526" w:type="dxa"/>
                                  <w:tcBorders>
                                    <w:top w:val="single" w:sz="4" w:space="0" w:color="D1D1D1"/>
                                    <w:bottom w:val="single" w:sz="4" w:space="0" w:color="000000"/>
                                  </w:tcBorders>
                                </w:tcPr>
                                <w:p w14:paraId="02E4861A" w14:textId="77777777" w:rsidR="003C058D" w:rsidRPr="00D175CB" w:rsidRDefault="003C058D" w:rsidP="00B559E9">
                                  <w:pPr>
                                    <w:pStyle w:val="afff5"/>
                                  </w:pPr>
                                  <w:r w:rsidRPr="00D175CB">
                                    <w:rPr>
                                      <w:spacing w:val="-2"/>
                                    </w:rPr>
                                    <w:t>https:/</w:t>
                                  </w:r>
                                  <w:hyperlink r:id="rId63">
                                    <w:r w:rsidRPr="00D175CB">
                                      <w:rPr>
                                        <w:spacing w:val="-2"/>
                                      </w:rPr>
                                      <w:t>/www.ipa.go.jp/security/guide/sme/about.html</w:t>
                                    </w:r>
                                  </w:hyperlink>
                                </w:p>
                              </w:tc>
                            </w:tr>
                            <w:tr w:rsidR="003C058D" w:rsidRPr="00D175CB" w14:paraId="13BF54F7" w14:textId="77777777">
                              <w:trPr>
                                <w:trHeight w:val="400"/>
                              </w:trPr>
                              <w:tc>
                                <w:tcPr>
                                  <w:tcW w:w="10526" w:type="dxa"/>
                                  <w:tcBorders>
                                    <w:top w:val="single" w:sz="4" w:space="0" w:color="000000"/>
                                    <w:bottom w:val="single" w:sz="4" w:space="0" w:color="D1D1D1"/>
                                  </w:tcBorders>
                                </w:tcPr>
                                <w:p w14:paraId="5E984C98" w14:textId="77777777" w:rsidR="003C058D" w:rsidRPr="00D175CB" w:rsidRDefault="003C058D" w:rsidP="00B559E9">
                                  <w:pPr>
                                    <w:pStyle w:val="afff5"/>
                                    <w:rPr>
                                      <w:lang w:eastAsia="ja-JP"/>
                                    </w:rPr>
                                  </w:pPr>
                                  <w:r w:rsidRPr="00D175CB">
                                    <w:rPr>
                                      <w:lang w:eastAsia="ja-JP"/>
                                    </w:rPr>
                                    <w:t>情報セキュリティ関連規程（サンプル</w:t>
                                  </w:r>
                                  <w:r w:rsidRPr="00D175CB">
                                    <w:rPr>
                                      <w:spacing w:val="-10"/>
                                      <w:lang w:eastAsia="ja-JP"/>
                                    </w:rPr>
                                    <w:t>）</w:t>
                                  </w:r>
                                </w:p>
                              </w:tc>
                            </w:tr>
                            <w:tr w:rsidR="003C058D" w:rsidRPr="00D175CB" w14:paraId="49FE83C6" w14:textId="77777777">
                              <w:trPr>
                                <w:trHeight w:val="397"/>
                              </w:trPr>
                              <w:tc>
                                <w:tcPr>
                                  <w:tcW w:w="10526" w:type="dxa"/>
                                  <w:tcBorders>
                                    <w:top w:val="single" w:sz="4" w:space="0" w:color="D1D1D1"/>
                                    <w:bottom w:val="single" w:sz="4" w:space="0" w:color="000000"/>
                                  </w:tcBorders>
                                </w:tcPr>
                                <w:p w14:paraId="2E2B30DE" w14:textId="77777777" w:rsidR="003C058D" w:rsidRPr="00D175CB" w:rsidRDefault="003C058D" w:rsidP="00B559E9">
                                  <w:pPr>
                                    <w:pStyle w:val="afff5"/>
                                  </w:pPr>
                                  <w:r w:rsidRPr="00D175CB">
                                    <w:rPr>
                                      <w:spacing w:val="-2"/>
                                    </w:rPr>
                                    <w:t>https:/</w:t>
                                  </w:r>
                                  <w:hyperlink r:id="rId64">
                                    <w:r w:rsidRPr="00D175CB">
                                      <w:rPr>
                                        <w:spacing w:val="-2"/>
                                      </w:rPr>
                                      <w:t>/www.ipa.go.jp/security/guide/sme/ug65p90000019cbk-att/000055794.docx</w:t>
                                    </w:r>
                                  </w:hyperlink>
                                </w:p>
                              </w:tc>
                            </w:tr>
                            <w:tr w:rsidR="003C058D" w:rsidRPr="00D175CB" w14:paraId="04D28FA8" w14:textId="77777777">
                              <w:trPr>
                                <w:trHeight w:val="400"/>
                              </w:trPr>
                              <w:tc>
                                <w:tcPr>
                                  <w:tcW w:w="10526" w:type="dxa"/>
                                  <w:tcBorders>
                                    <w:top w:val="single" w:sz="4" w:space="0" w:color="000000"/>
                                    <w:bottom w:val="single" w:sz="4" w:space="0" w:color="D1D1D1"/>
                                  </w:tcBorders>
                                </w:tcPr>
                                <w:p w14:paraId="44121593" w14:textId="77777777" w:rsidR="003C058D" w:rsidRPr="00D175CB" w:rsidRDefault="003C058D" w:rsidP="00B559E9">
                                  <w:pPr>
                                    <w:pStyle w:val="afff5"/>
                                    <w:rPr>
                                      <w:lang w:eastAsia="ja-JP"/>
                                    </w:rPr>
                                  </w:pPr>
                                  <w:r w:rsidRPr="00D175CB">
                                    <w:rPr>
                                      <w:spacing w:val="-1"/>
                                      <w:lang w:eastAsia="ja-JP"/>
                                    </w:rPr>
                                    <w:t>自己点検チェックリスト</w:t>
                                  </w:r>
                                </w:p>
                              </w:tc>
                            </w:tr>
                            <w:tr w:rsidR="003C058D" w:rsidRPr="00D175CB" w14:paraId="06C29FFC" w14:textId="77777777">
                              <w:trPr>
                                <w:trHeight w:val="400"/>
                              </w:trPr>
                              <w:tc>
                                <w:tcPr>
                                  <w:tcW w:w="10526" w:type="dxa"/>
                                  <w:tcBorders>
                                    <w:top w:val="single" w:sz="4" w:space="0" w:color="D1D1D1"/>
                                    <w:bottom w:val="single" w:sz="4" w:space="0" w:color="000000"/>
                                  </w:tcBorders>
                                </w:tcPr>
                                <w:p w14:paraId="1CDDDF0C" w14:textId="77777777" w:rsidR="003C058D" w:rsidRPr="00D175CB" w:rsidRDefault="003C058D" w:rsidP="00B559E9">
                                  <w:pPr>
                                    <w:pStyle w:val="afff5"/>
                                  </w:pPr>
                                  <w:r w:rsidRPr="00D175CB">
                                    <w:rPr>
                                      <w:spacing w:val="-2"/>
                                    </w:rPr>
                                    <w:t>https:/</w:t>
                                  </w:r>
                                  <w:hyperlink r:id="rId65">
                                    <w:r w:rsidRPr="00D175CB">
                                      <w:rPr>
                                        <w:spacing w:val="-2"/>
                                      </w:rPr>
                                      <w:t>/www.ppc.go.jp/files/pdf/Self_assessment_checklist.pdf</w:t>
                                    </w:r>
                                  </w:hyperlink>
                                </w:p>
                              </w:tc>
                            </w:tr>
                            <w:tr w:rsidR="003C058D" w:rsidRPr="00D175CB" w14:paraId="1BCE2C5E" w14:textId="77777777">
                              <w:trPr>
                                <w:trHeight w:val="400"/>
                              </w:trPr>
                              <w:tc>
                                <w:tcPr>
                                  <w:tcW w:w="10526" w:type="dxa"/>
                                  <w:tcBorders>
                                    <w:top w:val="single" w:sz="4" w:space="0" w:color="000000"/>
                                    <w:bottom w:val="single" w:sz="4" w:space="0" w:color="D1D1D1"/>
                                  </w:tcBorders>
                                </w:tcPr>
                                <w:p w14:paraId="73804B1A" w14:textId="77777777" w:rsidR="003C058D" w:rsidRPr="00D175CB" w:rsidRDefault="003C058D" w:rsidP="00B559E9">
                                  <w:pPr>
                                    <w:pStyle w:val="afff5"/>
                                    <w:rPr>
                                      <w:lang w:eastAsia="ja-JP"/>
                                    </w:rPr>
                                  </w:pPr>
                                  <w:r w:rsidRPr="00D175CB">
                                    <w:rPr>
                                      <w:spacing w:val="-2"/>
                                      <w:lang w:eastAsia="ja-JP"/>
                                    </w:rPr>
                                    <w:t>情報セキュリティポリシーサンプル改版（1.0</w:t>
                                  </w:r>
                                  <w:r w:rsidRPr="00D175CB">
                                    <w:rPr>
                                      <w:spacing w:val="9"/>
                                      <w:lang w:eastAsia="ja-JP"/>
                                    </w:rPr>
                                    <w:t xml:space="preserve"> 版</w:t>
                                  </w:r>
                                  <w:r w:rsidRPr="00D175CB">
                                    <w:rPr>
                                      <w:spacing w:val="-10"/>
                                      <w:lang w:eastAsia="ja-JP"/>
                                    </w:rPr>
                                    <w:t>）</w:t>
                                  </w:r>
                                </w:p>
                              </w:tc>
                            </w:tr>
                            <w:tr w:rsidR="003C058D" w:rsidRPr="00D175CB" w14:paraId="4FF23BB0" w14:textId="77777777">
                              <w:trPr>
                                <w:trHeight w:val="400"/>
                              </w:trPr>
                              <w:tc>
                                <w:tcPr>
                                  <w:tcW w:w="10526" w:type="dxa"/>
                                  <w:tcBorders>
                                    <w:top w:val="single" w:sz="4" w:space="0" w:color="D1D1D1"/>
                                    <w:bottom w:val="single" w:sz="4" w:space="0" w:color="000000"/>
                                  </w:tcBorders>
                                </w:tcPr>
                                <w:p w14:paraId="4F88D8CE" w14:textId="77777777" w:rsidR="003C058D" w:rsidRPr="00D175CB" w:rsidRDefault="003C058D" w:rsidP="00B559E9">
                                  <w:pPr>
                                    <w:pStyle w:val="afff5"/>
                                  </w:pPr>
                                  <w:r w:rsidRPr="00D175CB">
                                    <w:rPr>
                                      <w:spacing w:val="-2"/>
                                    </w:rPr>
                                    <w:t>https:/</w:t>
                                  </w:r>
                                  <w:hyperlink r:id="rId66">
                                    <w:r w:rsidRPr="00D175CB">
                                      <w:rPr>
                                        <w:spacing w:val="-2"/>
                                      </w:rPr>
                                      <w:t>/www.jnsa.org/result/2016/policy/</w:t>
                                    </w:r>
                                  </w:hyperlink>
                                </w:p>
                              </w:tc>
                            </w:tr>
                            <w:tr w:rsidR="003C058D" w:rsidRPr="00D175CB" w14:paraId="6D6E4BA2" w14:textId="77777777">
                              <w:trPr>
                                <w:trHeight w:val="400"/>
                              </w:trPr>
                              <w:tc>
                                <w:tcPr>
                                  <w:tcW w:w="10526" w:type="dxa"/>
                                  <w:tcBorders>
                                    <w:top w:val="single" w:sz="4" w:space="0" w:color="000000"/>
                                    <w:bottom w:val="single" w:sz="4" w:space="0" w:color="D1D1D1"/>
                                  </w:tcBorders>
                                </w:tcPr>
                                <w:p w14:paraId="1AE8BB83" w14:textId="77777777" w:rsidR="003C058D" w:rsidRPr="00D175CB" w:rsidRDefault="003C058D" w:rsidP="00B559E9">
                                  <w:pPr>
                                    <w:pStyle w:val="afff5"/>
                                    <w:rPr>
                                      <w:lang w:eastAsia="ja-JP"/>
                                    </w:rPr>
                                  </w:pPr>
                                  <w:r w:rsidRPr="00D175CB">
                                    <w:rPr>
                                      <w:lang w:eastAsia="ja-JP"/>
                                    </w:rPr>
                                    <w:t>5</w:t>
                                  </w:r>
                                  <w:r w:rsidRPr="00D175CB">
                                    <w:rPr>
                                      <w:spacing w:val="-6"/>
                                      <w:lang w:eastAsia="ja-JP"/>
                                    </w:rPr>
                                    <w:t xml:space="preserve"> 分でできる！情報セキュリティ自社診断</w:t>
                                  </w:r>
                                </w:p>
                              </w:tc>
                            </w:tr>
                            <w:tr w:rsidR="003C058D" w:rsidRPr="00D175CB" w14:paraId="491F5241" w14:textId="77777777">
                              <w:trPr>
                                <w:trHeight w:val="397"/>
                              </w:trPr>
                              <w:tc>
                                <w:tcPr>
                                  <w:tcW w:w="10526" w:type="dxa"/>
                                  <w:tcBorders>
                                    <w:top w:val="single" w:sz="4" w:space="0" w:color="D1D1D1"/>
                                    <w:bottom w:val="single" w:sz="4" w:space="0" w:color="000000"/>
                                  </w:tcBorders>
                                </w:tcPr>
                                <w:p w14:paraId="3B5864C9" w14:textId="77777777" w:rsidR="003C058D" w:rsidRPr="00D175CB" w:rsidRDefault="003C058D" w:rsidP="00B559E9">
                                  <w:pPr>
                                    <w:pStyle w:val="afff5"/>
                                  </w:pPr>
                                  <w:r w:rsidRPr="00D175CB">
                                    <w:rPr>
                                      <w:spacing w:val="-2"/>
                                    </w:rPr>
                                    <w:t>https:/</w:t>
                                  </w:r>
                                  <w:hyperlink r:id="rId67">
                                    <w:r w:rsidRPr="00D175CB">
                                      <w:rPr>
                                        <w:spacing w:val="-2"/>
                                      </w:rPr>
                                      <w:t>/www.ipa.go.jp/security/guide/sme/ug65p90000019cbk-att/000055848.pdf</w:t>
                                    </w:r>
                                  </w:hyperlink>
                                </w:p>
                              </w:tc>
                            </w:tr>
                            <w:tr w:rsidR="003C058D" w:rsidRPr="00D175CB" w14:paraId="031819BD" w14:textId="77777777">
                              <w:trPr>
                                <w:trHeight w:val="400"/>
                              </w:trPr>
                              <w:tc>
                                <w:tcPr>
                                  <w:tcW w:w="10526" w:type="dxa"/>
                                  <w:tcBorders>
                                    <w:top w:val="single" w:sz="4" w:space="0" w:color="000000"/>
                                    <w:bottom w:val="single" w:sz="4" w:space="0" w:color="D1D1D1"/>
                                  </w:tcBorders>
                                </w:tcPr>
                                <w:p w14:paraId="51A35C48" w14:textId="77777777" w:rsidR="003C058D" w:rsidRPr="00D175CB" w:rsidRDefault="003C058D" w:rsidP="00B559E9">
                                  <w:pPr>
                                    <w:pStyle w:val="afff5"/>
                                    <w:rPr>
                                      <w:lang w:eastAsia="ja-JP"/>
                                    </w:rPr>
                                  </w:pPr>
                                  <w:r w:rsidRPr="00D175CB">
                                    <w:rPr>
                                      <w:lang w:eastAsia="ja-JP"/>
                                    </w:rPr>
                                    <w:t>情報セキュリティハンドブック（ひな形</w:t>
                                  </w:r>
                                  <w:r w:rsidRPr="00D175CB">
                                    <w:rPr>
                                      <w:spacing w:val="-10"/>
                                      <w:lang w:eastAsia="ja-JP"/>
                                    </w:rPr>
                                    <w:t>）</w:t>
                                  </w:r>
                                </w:p>
                              </w:tc>
                            </w:tr>
                            <w:tr w:rsidR="002971F4" w:rsidRPr="00D175CB" w14:paraId="718B24E0" w14:textId="77777777">
                              <w:trPr>
                                <w:trHeight w:val="400"/>
                              </w:trPr>
                              <w:tc>
                                <w:tcPr>
                                  <w:tcW w:w="10526" w:type="dxa"/>
                                  <w:tcBorders>
                                    <w:top w:val="single" w:sz="4" w:space="0" w:color="D1D1D1"/>
                                    <w:bottom w:val="single" w:sz="4" w:space="0" w:color="000000"/>
                                  </w:tcBorders>
                                </w:tcPr>
                                <w:p w14:paraId="4EA02A7F" w14:textId="5B6449B3" w:rsidR="002971F4" w:rsidRPr="00B559E9" w:rsidRDefault="002971F4" w:rsidP="00B559E9">
                                  <w:pPr>
                                    <w:pStyle w:val="afff5"/>
                                  </w:pPr>
                                  <w:hyperlink r:id="rId68" w:history="1">
                                    <w:r w:rsidRPr="00B559E9">
                                      <w:rPr>
                                        <w:rStyle w:val="a7"/>
                                        <w:color w:val="auto"/>
                                        <w:spacing w:val="-2"/>
                                        <w:u w:val="none"/>
                                      </w:rPr>
                                      <w:t>https://www.ipa.go.jp/security/sme/ps6vr7000001bu88-att/000108033.pptx</w:t>
                                    </w:r>
                                  </w:hyperlink>
                                </w:p>
                              </w:tc>
                            </w:tr>
                            <w:tr w:rsidR="002971F4" w:rsidRPr="00D175CB" w14:paraId="1DE8CD3A" w14:textId="77777777">
                              <w:trPr>
                                <w:trHeight w:val="400"/>
                              </w:trPr>
                              <w:tc>
                                <w:tcPr>
                                  <w:tcW w:w="10526" w:type="dxa"/>
                                  <w:tcBorders>
                                    <w:top w:val="single" w:sz="4" w:space="0" w:color="000000"/>
                                    <w:bottom w:val="single" w:sz="4" w:space="0" w:color="D1D1D1"/>
                                  </w:tcBorders>
                                </w:tcPr>
                                <w:p w14:paraId="021294F3" w14:textId="393F2134" w:rsidR="002971F4" w:rsidRPr="00D175CB" w:rsidRDefault="002971F4" w:rsidP="00B559E9">
                                  <w:pPr>
                                    <w:pStyle w:val="afff5"/>
                                    <w:rPr>
                                      <w:lang w:eastAsia="ja-JP"/>
                                    </w:rPr>
                                  </w:pPr>
                                  <w:r w:rsidRPr="00D175CB">
                                    <w:rPr>
                                      <w:rFonts w:hint="eastAsia"/>
                                      <w:spacing w:val="-2"/>
                                      <w:lang w:eastAsia="ja-JP"/>
                                    </w:rPr>
                                    <w:t>インターネットの安全・安心ハンドブック</w:t>
                                  </w:r>
                                  <w:r w:rsidRPr="00D175CB">
                                    <w:rPr>
                                      <w:spacing w:val="-2"/>
                                      <w:lang w:eastAsia="ja-JP"/>
                                    </w:rPr>
                                    <w:t>Ver5.10</w:t>
                                  </w:r>
                                </w:p>
                              </w:tc>
                            </w:tr>
                            <w:tr w:rsidR="002971F4" w:rsidRPr="00D175CB" w14:paraId="6CFB0B5E" w14:textId="77777777">
                              <w:trPr>
                                <w:trHeight w:val="400"/>
                              </w:trPr>
                              <w:tc>
                                <w:tcPr>
                                  <w:tcW w:w="10526" w:type="dxa"/>
                                  <w:tcBorders>
                                    <w:top w:val="single" w:sz="4" w:space="0" w:color="D1D1D1"/>
                                    <w:bottom w:val="single" w:sz="4" w:space="0" w:color="000000"/>
                                  </w:tcBorders>
                                </w:tcPr>
                                <w:p w14:paraId="0715DE3A" w14:textId="39228CFB" w:rsidR="002971F4" w:rsidRPr="00B559E9" w:rsidRDefault="002971F4" w:rsidP="00B559E9">
                                  <w:pPr>
                                    <w:pStyle w:val="afff5"/>
                                  </w:pPr>
                                  <w:hyperlink r:id="rId69" w:history="1">
                                    <w:r w:rsidRPr="00B559E9">
                                      <w:rPr>
                                        <w:rStyle w:val="a7"/>
                                        <w:color w:val="auto"/>
                                        <w:spacing w:val="-2"/>
                                        <w:u w:val="none"/>
                                      </w:rPr>
                                      <w:t>https://security-portal.nisc.go.jp/guidance/handbook.html</w:t>
                                    </w:r>
                                  </w:hyperlink>
                                </w:p>
                              </w:tc>
                            </w:tr>
                            <w:tr w:rsidR="002971F4" w:rsidRPr="00D175CB" w14:paraId="1533BDAC" w14:textId="77777777">
                              <w:trPr>
                                <w:trHeight w:val="401"/>
                              </w:trPr>
                              <w:tc>
                                <w:tcPr>
                                  <w:tcW w:w="10526" w:type="dxa"/>
                                  <w:tcBorders>
                                    <w:top w:val="single" w:sz="4" w:space="0" w:color="000000"/>
                                    <w:bottom w:val="single" w:sz="4" w:space="0" w:color="D1D1D1"/>
                                  </w:tcBorders>
                                </w:tcPr>
                                <w:p w14:paraId="75F00D1B" w14:textId="77777777" w:rsidR="002971F4" w:rsidRPr="00D175CB" w:rsidRDefault="002971F4" w:rsidP="00B559E9">
                                  <w:pPr>
                                    <w:pStyle w:val="afff5"/>
                                    <w:rPr>
                                      <w:lang w:eastAsia="ja-JP"/>
                                    </w:rPr>
                                  </w:pPr>
                                  <w:r w:rsidRPr="00D175CB">
                                    <w:rPr>
                                      <w:spacing w:val="-2"/>
                                      <w:lang w:eastAsia="ja-JP"/>
                                    </w:rPr>
                                    <w:t xml:space="preserve">テレワークセキュリティガイドライン第 </w:t>
                                  </w:r>
                                  <w:r w:rsidRPr="00D175CB">
                                    <w:rPr>
                                      <w:lang w:eastAsia="ja-JP"/>
                                    </w:rPr>
                                    <w:t>5</w:t>
                                  </w:r>
                                  <w:r w:rsidRPr="00D175CB">
                                    <w:rPr>
                                      <w:spacing w:val="-16"/>
                                      <w:lang w:eastAsia="ja-JP"/>
                                    </w:rPr>
                                    <w:t xml:space="preserve"> 版</w:t>
                                  </w:r>
                                </w:p>
                              </w:tc>
                            </w:tr>
                            <w:tr w:rsidR="002971F4" w:rsidRPr="00D175CB" w14:paraId="0938C9D2" w14:textId="77777777">
                              <w:trPr>
                                <w:trHeight w:val="398"/>
                              </w:trPr>
                              <w:tc>
                                <w:tcPr>
                                  <w:tcW w:w="10526" w:type="dxa"/>
                                  <w:tcBorders>
                                    <w:top w:val="single" w:sz="4" w:space="0" w:color="D1D1D1"/>
                                    <w:bottom w:val="single" w:sz="4" w:space="0" w:color="000000"/>
                                  </w:tcBorders>
                                </w:tcPr>
                                <w:p w14:paraId="7D002282" w14:textId="77777777" w:rsidR="002971F4" w:rsidRPr="00D175CB" w:rsidRDefault="002971F4" w:rsidP="00B559E9">
                                  <w:pPr>
                                    <w:pStyle w:val="afff5"/>
                                  </w:pPr>
                                  <w:r w:rsidRPr="00D175CB">
                                    <w:rPr>
                                      <w:spacing w:val="-2"/>
                                    </w:rPr>
                                    <w:t>https:/</w:t>
                                  </w:r>
                                  <w:hyperlink r:id="rId70">
                                    <w:r w:rsidRPr="00D175CB">
                                      <w:rPr>
                                        <w:spacing w:val="-2"/>
                                      </w:rPr>
                                      <w:t>/www.soumu.go.jp/main_content/000752925.pdf</w:t>
                                    </w:r>
                                  </w:hyperlink>
                                </w:p>
                              </w:tc>
                            </w:tr>
                            <w:tr w:rsidR="002971F4" w:rsidRPr="00D175CB" w14:paraId="27763931" w14:textId="77777777">
                              <w:trPr>
                                <w:trHeight w:val="400"/>
                              </w:trPr>
                              <w:tc>
                                <w:tcPr>
                                  <w:tcW w:w="10526" w:type="dxa"/>
                                  <w:tcBorders>
                                    <w:top w:val="single" w:sz="4" w:space="0" w:color="000000"/>
                                    <w:bottom w:val="single" w:sz="4" w:space="0" w:color="D1D1D1"/>
                                  </w:tcBorders>
                                </w:tcPr>
                                <w:p w14:paraId="62A322AD" w14:textId="77777777" w:rsidR="002971F4" w:rsidRPr="00D175CB" w:rsidRDefault="002971F4" w:rsidP="00B559E9">
                                  <w:pPr>
                                    <w:pStyle w:val="afff5"/>
                                    <w:rPr>
                                      <w:lang w:eastAsia="ja-JP"/>
                                    </w:rPr>
                                  </w:pPr>
                                  <w:r w:rsidRPr="00D175CB">
                                    <w:rPr>
                                      <w:spacing w:val="9"/>
                                      <w:lang w:eastAsia="ja-JP"/>
                                    </w:rPr>
                                    <w:t xml:space="preserve">付録 </w:t>
                                  </w:r>
                                  <w:r w:rsidRPr="00D175CB">
                                    <w:rPr>
                                      <w:spacing w:val="-2"/>
                                      <w:lang w:eastAsia="ja-JP"/>
                                    </w:rPr>
                                    <w:t>6</w:t>
                                  </w:r>
                                  <w:r w:rsidRPr="00D175CB">
                                    <w:rPr>
                                      <w:lang w:eastAsia="ja-JP"/>
                                    </w:rPr>
                                    <w:t>：中小企業のためのクラウドサービス安全利用の手引き</w:t>
                                  </w:r>
                                </w:p>
                              </w:tc>
                            </w:tr>
                            <w:tr w:rsidR="002971F4" w:rsidRPr="00D175CB" w14:paraId="36F7694F" w14:textId="77777777">
                              <w:trPr>
                                <w:trHeight w:val="400"/>
                              </w:trPr>
                              <w:tc>
                                <w:tcPr>
                                  <w:tcW w:w="10526" w:type="dxa"/>
                                  <w:tcBorders>
                                    <w:top w:val="single" w:sz="4" w:space="0" w:color="D1D1D1"/>
                                    <w:bottom w:val="single" w:sz="4" w:space="0" w:color="000000"/>
                                  </w:tcBorders>
                                </w:tcPr>
                                <w:p w14:paraId="7D7CC751" w14:textId="77777777" w:rsidR="002971F4" w:rsidRPr="00D175CB" w:rsidRDefault="002971F4" w:rsidP="00B559E9">
                                  <w:pPr>
                                    <w:pStyle w:val="afff5"/>
                                  </w:pPr>
                                  <w:r w:rsidRPr="00D175CB">
                                    <w:rPr>
                                      <w:spacing w:val="-2"/>
                                    </w:rPr>
                                    <w:t>https:/</w:t>
                                  </w:r>
                                  <w:hyperlink r:id="rId71">
                                    <w:r w:rsidRPr="00D175CB">
                                      <w:rPr>
                                        <w:spacing w:val="-2"/>
                                      </w:rPr>
                                      <w:t>/www.ipa.go.jp/security/guide/sme/ug65p90000019cbk-att/000072150.pdf</w:t>
                                    </w:r>
                                  </w:hyperlink>
                                </w:p>
                              </w:tc>
                            </w:tr>
                          </w:tbl>
                          <w:p w14:paraId="4C8FD158" w14:textId="77777777" w:rsidR="003C058D" w:rsidRPr="00D175CB" w:rsidRDefault="003C058D" w:rsidP="00B559E9">
                            <w:pPr>
                              <w:pStyle w:val="afff5"/>
                            </w:pPr>
                          </w:p>
                        </w:txbxContent>
                      </wps:txbx>
                      <wps:bodyPr wrap="square" lIns="0" tIns="0" rIns="0" bIns="0" rtlCol="0">
                        <a:noAutofit/>
                      </wps:bodyPr>
                    </wps:wsp>
                  </a:graphicData>
                </a:graphic>
              </wp:anchor>
            </w:drawing>
          </mc:Choice>
          <mc:Fallback>
            <w:pict>
              <v:shape w14:anchorId="7D8000F8" id="Textbox 98" o:spid="_x0000_s1042" type="#_x0000_t202" style="position:absolute;left:0;text-align:left;margin-left:31.55pt;margin-top:25.9pt;width:532.35pt;height:552.95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&#13;&#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3C058D" w:rsidRPr="00D175CB" w14:paraId="1C1CCDDA" w14:textId="77777777">
                        <w:trPr>
                          <w:trHeight w:val="400"/>
                        </w:trPr>
                        <w:tc>
                          <w:tcPr>
                            <w:tcW w:w="10526" w:type="dxa"/>
                            <w:tcBorders>
                              <w:top w:val="single" w:sz="4" w:space="0" w:color="000000"/>
                              <w:bottom w:val="single" w:sz="4" w:space="0" w:color="D1D1D1"/>
                            </w:tcBorders>
                          </w:tcPr>
                          <w:p w14:paraId="425398E1" w14:textId="423DA856" w:rsidR="003C058D" w:rsidRPr="00D175CB" w:rsidRDefault="002971F4" w:rsidP="00B559E9">
                            <w:pPr>
                              <w:pStyle w:val="afff5"/>
                              <w:rPr>
                                <w:lang w:eastAsia="ja-JP"/>
                              </w:rPr>
                            </w:pPr>
                            <w:r w:rsidRPr="00D175CB">
                              <w:rPr>
                                <w:rFonts w:hint="eastAsia"/>
                                <w:lang w:eastAsia="ja-JP"/>
                              </w:rPr>
                              <w:t>情報セキュリティ</w:t>
                            </w:r>
                            <w:r w:rsidRPr="00D175CB">
                              <w:rPr>
                                <w:lang w:eastAsia="ja-JP"/>
                              </w:rPr>
                              <w:t>10大脅威</w:t>
                            </w:r>
                            <w:r w:rsidRPr="00D175CB">
                              <w:rPr>
                                <w:rFonts w:hint="eastAsia"/>
                                <w:lang w:eastAsia="ja-JP"/>
                              </w:rPr>
                              <w:t xml:space="preserve"> </w:t>
                            </w:r>
                            <w:r w:rsidRPr="00D175CB">
                              <w:rPr>
                                <w:lang w:eastAsia="ja-JP"/>
                              </w:rPr>
                              <w:t>2025（組織編）</w:t>
                            </w:r>
                          </w:p>
                        </w:tc>
                      </w:tr>
                      <w:tr w:rsidR="003C058D" w:rsidRPr="00D175CB" w14:paraId="005AA9D9" w14:textId="77777777">
                        <w:trPr>
                          <w:trHeight w:val="398"/>
                        </w:trPr>
                        <w:tc>
                          <w:tcPr>
                            <w:tcW w:w="10526" w:type="dxa"/>
                            <w:tcBorders>
                              <w:top w:val="single" w:sz="4" w:space="0" w:color="D1D1D1"/>
                              <w:bottom w:val="single" w:sz="4" w:space="0" w:color="000000"/>
                            </w:tcBorders>
                          </w:tcPr>
                          <w:p w14:paraId="1811DD12" w14:textId="5C06D23C" w:rsidR="003C058D" w:rsidRPr="00B559E9" w:rsidRDefault="002971F4" w:rsidP="00B559E9">
                            <w:pPr>
                              <w:pStyle w:val="afff5"/>
                            </w:pPr>
                            <w:hyperlink r:id="rId72" w:history="1">
                              <w:r w:rsidRPr="00B559E9">
                                <w:rPr>
                                  <w:rStyle w:val="a7"/>
                                  <w:color w:val="auto"/>
                                  <w:spacing w:val="-2"/>
                                  <w:u w:val="none"/>
                                </w:rPr>
                                <w:t>https://www.ipa.go.jp/security/10threats/10threats2025.html</w:t>
                              </w:r>
                            </w:hyperlink>
                          </w:p>
                        </w:tc>
                      </w:tr>
                      <w:tr w:rsidR="003C058D" w:rsidRPr="00D175CB" w14:paraId="7F3F608E" w14:textId="77777777">
                        <w:trPr>
                          <w:trHeight w:val="400"/>
                        </w:trPr>
                        <w:tc>
                          <w:tcPr>
                            <w:tcW w:w="10526" w:type="dxa"/>
                            <w:tcBorders>
                              <w:top w:val="single" w:sz="4" w:space="0" w:color="000000"/>
                              <w:bottom w:val="single" w:sz="4" w:space="0" w:color="D1D1D1"/>
                            </w:tcBorders>
                          </w:tcPr>
                          <w:p w14:paraId="3132A70D" w14:textId="77777777" w:rsidR="003C058D" w:rsidRPr="00D175CB" w:rsidRDefault="003C058D" w:rsidP="00B559E9">
                            <w:pPr>
                              <w:pStyle w:val="afff5"/>
                              <w:rPr>
                                <w:lang w:eastAsia="ja-JP"/>
                              </w:rPr>
                            </w:pPr>
                            <w:r w:rsidRPr="00D175CB">
                              <w:rPr>
                                <w:spacing w:val="-1"/>
                                <w:lang w:eastAsia="ja-JP"/>
                              </w:rPr>
                              <w:t>サイバー攻撃対応事例</w:t>
                            </w:r>
                          </w:p>
                        </w:tc>
                      </w:tr>
                      <w:tr w:rsidR="003C058D" w:rsidRPr="00D175CB" w14:paraId="6215A7BF" w14:textId="77777777">
                        <w:trPr>
                          <w:trHeight w:val="400"/>
                        </w:trPr>
                        <w:tc>
                          <w:tcPr>
                            <w:tcW w:w="10526" w:type="dxa"/>
                            <w:tcBorders>
                              <w:top w:val="single" w:sz="4" w:space="0" w:color="D1D1D1"/>
                              <w:bottom w:val="single" w:sz="4" w:space="0" w:color="000000"/>
                            </w:tcBorders>
                          </w:tcPr>
                          <w:p w14:paraId="3D683713" w14:textId="35E9CF34" w:rsidR="003C058D" w:rsidRPr="00B559E9" w:rsidRDefault="003C058D" w:rsidP="00B559E9">
                            <w:pPr>
                              <w:pStyle w:val="afff5"/>
                            </w:pPr>
                            <w:hyperlink r:id="rId73" w:history="1">
                              <w:r w:rsidRPr="00B559E9">
                                <w:rPr>
                                  <w:rStyle w:val="a7"/>
                                  <w:color w:val="auto"/>
                                  <w:spacing w:val="-2"/>
                                  <w:u w:val="none"/>
                                </w:rPr>
                                <w:t>https://security-portal.nisc.go.jp/dx/provinatack.html</w:t>
                              </w:r>
                            </w:hyperlink>
                          </w:p>
                        </w:tc>
                      </w:tr>
                      <w:tr w:rsidR="003C058D" w:rsidRPr="00D175CB" w14:paraId="3AE025CD" w14:textId="77777777">
                        <w:trPr>
                          <w:trHeight w:val="400"/>
                        </w:trPr>
                        <w:tc>
                          <w:tcPr>
                            <w:tcW w:w="10526" w:type="dxa"/>
                            <w:tcBorders>
                              <w:top w:val="single" w:sz="4" w:space="0" w:color="000000"/>
                              <w:bottom w:val="single" w:sz="4" w:space="0" w:color="D1D1D1"/>
                            </w:tcBorders>
                          </w:tcPr>
                          <w:p w14:paraId="73D12E0A" w14:textId="77777777" w:rsidR="003C058D" w:rsidRPr="00D175CB" w:rsidRDefault="003C058D" w:rsidP="00B559E9">
                            <w:pPr>
                              <w:pStyle w:val="afff5"/>
                              <w:rPr>
                                <w:lang w:eastAsia="ja-JP"/>
                              </w:rPr>
                            </w:pPr>
                            <w:r w:rsidRPr="00D175CB">
                              <w:rPr>
                                <w:lang w:eastAsia="ja-JP"/>
                              </w:rPr>
                              <w:t>マルウェア｢ランサムウェア｣の脅威と対策（対策編</w:t>
                            </w:r>
                            <w:r w:rsidRPr="00D175CB">
                              <w:rPr>
                                <w:spacing w:val="-10"/>
                                <w:lang w:eastAsia="ja-JP"/>
                              </w:rPr>
                              <w:t>）</w:t>
                            </w:r>
                          </w:p>
                        </w:tc>
                      </w:tr>
                      <w:tr w:rsidR="003C058D" w:rsidRPr="00D175CB" w14:paraId="416E2B2B" w14:textId="77777777" w:rsidTr="00B559E9">
                        <w:trPr>
                          <w:trHeight w:val="493"/>
                        </w:trPr>
                        <w:tc>
                          <w:tcPr>
                            <w:tcW w:w="10526" w:type="dxa"/>
                            <w:tcBorders>
                              <w:top w:val="single" w:sz="4" w:space="0" w:color="D1D1D1"/>
                              <w:bottom w:val="single" w:sz="4" w:space="0" w:color="000000"/>
                            </w:tcBorders>
                          </w:tcPr>
                          <w:p w14:paraId="4417002A" w14:textId="124FA0C1" w:rsidR="003C058D" w:rsidRPr="00B559E9" w:rsidRDefault="003C058D" w:rsidP="00B559E9">
                            <w:pPr>
                              <w:pStyle w:val="afff5"/>
                            </w:pPr>
                            <w:hyperlink r:id="rId74" w:history="1">
                              <w:r w:rsidRPr="00B559E9">
                                <w:rPr>
                                  <w:rStyle w:val="a7"/>
                                  <w:color w:val="auto"/>
                                  <w:spacing w:val="-2"/>
                                  <w:u w:val="none"/>
                                </w:rPr>
                                <w:t>https://www.keishicho.metro.tokyo.lg.jp/kurashi/cyber/joho/ransomware_taisaku.htm</w:t>
                              </w:r>
                              <w:r w:rsidRPr="00B559E9">
                                <w:rPr>
                                  <w:rStyle w:val="a7"/>
                                  <w:color w:val="auto"/>
                                  <w:spacing w:val="-10"/>
                                  <w:u w:val="none"/>
                                </w:rPr>
                                <w:t>l</w:t>
                              </w:r>
                            </w:hyperlink>
                          </w:p>
                        </w:tc>
                      </w:tr>
                      <w:tr w:rsidR="003C058D" w:rsidRPr="00D175CB" w14:paraId="15A1A3A6" w14:textId="77777777">
                        <w:trPr>
                          <w:trHeight w:val="400"/>
                        </w:trPr>
                        <w:tc>
                          <w:tcPr>
                            <w:tcW w:w="10526" w:type="dxa"/>
                            <w:tcBorders>
                              <w:top w:val="single" w:sz="4" w:space="0" w:color="000000"/>
                              <w:bottom w:val="single" w:sz="4" w:space="0" w:color="D1D1D1"/>
                            </w:tcBorders>
                          </w:tcPr>
                          <w:p w14:paraId="3A7AD747" w14:textId="77777777" w:rsidR="003C058D" w:rsidRPr="00D175CB" w:rsidRDefault="003C058D" w:rsidP="00B559E9">
                            <w:pPr>
                              <w:pStyle w:val="afff5"/>
                            </w:pPr>
                            <w:proofErr w:type="spellStart"/>
                            <w:r w:rsidRPr="00D175CB">
                              <w:rPr>
                                <w:spacing w:val="-2"/>
                              </w:rPr>
                              <w:t>リスク分析シート</w:t>
                            </w:r>
                            <w:proofErr w:type="spellEnd"/>
                          </w:p>
                        </w:tc>
                      </w:tr>
                      <w:tr w:rsidR="003C058D" w:rsidRPr="00D175CB" w14:paraId="7CB1CBFE" w14:textId="77777777">
                        <w:trPr>
                          <w:trHeight w:val="400"/>
                        </w:trPr>
                        <w:tc>
                          <w:tcPr>
                            <w:tcW w:w="10526" w:type="dxa"/>
                            <w:tcBorders>
                              <w:top w:val="single" w:sz="4" w:space="0" w:color="D1D1D1"/>
                              <w:bottom w:val="single" w:sz="4" w:space="0" w:color="000000"/>
                            </w:tcBorders>
                          </w:tcPr>
                          <w:p w14:paraId="750FDD82" w14:textId="77777777" w:rsidR="003C058D" w:rsidRPr="00D175CB" w:rsidRDefault="003C058D" w:rsidP="00B559E9">
                            <w:pPr>
                              <w:pStyle w:val="afff5"/>
                            </w:pPr>
                            <w:r w:rsidRPr="00D175CB">
                              <w:rPr>
                                <w:spacing w:val="-2"/>
                              </w:rPr>
                              <w:t>https:/</w:t>
                            </w:r>
                            <w:hyperlink r:id="rId75">
                              <w:r w:rsidRPr="00D175CB">
                                <w:rPr>
                                  <w:spacing w:val="-2"/>
                                </w:rPr>
                                <w:t>/www.ipa.go.jp/security/guide/sme/ug65p90000019cbk-att/000055518.xlsx</w:t>
                              </w:r>
                            </w:hyperlink>
                          </w:p>
                        </w:tc>
                      </w:tr>
                      <w:tr w:rsidR="003C058D" w:rsidRPr="00D175CB" w14:paraId="3146C446" w14:textId="77777777">
                        <w:trPr>
                          <w:trHeight w:val="400"/>
                        </w:trPr>
                        <w:tc>
                          <w:tcPr>
                            <w:tcW w:w="10526" w:type="dxa"/>
                            <w:tcBorders>
                              <w:top w:val="single" w:sz="4" w:space="0" w:color="000000"/>
                              <w:bottom w:val="single" w:sz="4" w:space="0" w:color="D1D1D1"/>
                            </w:tcBorders>
                          </w:tcPr>
                          <w:p w14:paraId="4BEBD492" w14:textId="77777777" w:rsidR="003C058D" w:rsidRPr="00D175CB" w:rsidRDefault="003C058D" w:rsidP="00B559E9">
                            <w:pPr>
                              <w:pStyle w:val="afff5"/>
                              <w:rPr>
                                <w:lang w:eastAsia="ja-JP"/>
                              </w:rPr>
                            </w:pPr>
                            <w:r w:rsidRPr="00D175CB">
                              <w:rPr>
                                <w:spacing w:val="-2"/>
                                <w:lang w:eastAsia="ja-JP"/>
                              </w:rPr>
                              <w:t>中小企業の情報セキュリティ対策ガイドライン第 3.1</w:t>
                            </w:r>
                            <w:r w:rsidRPr="00D175CB">
                              <w:rPr>
                                <w:spacing w:val="-4"/>
                                <w:lang w:eastAsia="ja-JP"/>
                              </w:rPr>
                              <w:t xml:space="preserve"> 版</w:t>
                            </w:r>
                          </w:p>
                        </w:tc>
                      </w:tr>
                      <w:tr w:rsidR="003C058D" w:rsidRPr="00D175CB" w14:paraId="13F950AA" w14:textId="77777777">
                        <w:trPr>
                          <w:trHeight w:val="400"/>
                        </w:trPr>
                        <w:tc>
                          <w:tcPr>
                            <w:tcW w:w="10526" w:type="dxa"/>
                            <w:tcBorders>
                              <w:top w:val="single" w:sz="4" w:space="0" w:color="D1D1D1"/>
                              <w:bottom w:val="single" w:sz="4" w:space="0" w:color="000000"/>
                            </w:tcBorders>
                          </w:tcPr>
                          <w:p w14:paraId="02E4861A" w14:textId="77777777" w:rsidR="003C058D" w:rsidRPr="00D175CB" w:rsidRDefault="003C058D" w:rsidP="00B559E9">
                            <w:pPr>
                              <w:pStyle w:val="afff5"/>
                            </w:pPr>
                            <w:r w:rsidRPr="00D175CB">
                              <w:rPr>
                                <w:spacing w:val="-2"/>
                              </w:rPr>
                              <w:t>https:/</w:t>
                            </w:r>
                            <w:hyperlink r:id="rId76">
                              <w:r w:rsidRPr="00D175CB">
                                <w:rPr>
                                  <w:spacing w:val="-2"/>
                                </w:rPr>
                                <w:t>/www.ipa.go.jp/security/guide/sme/about.html</w:t>
                              </w:r>
                            </w:hyperlink>
                          </w:p>
                        </w:tc>
                      </w:tr>
                      <w:tr w:rsidR="003C058D" w:rsidRPr="00D175CB" w14:paraId="13BF54F7" w14:textId="77777777">
                        <w:trPr>
                          <w:trHeight w:val="400"/>
                        </w:trPr>
                        <w:tc>
                          <w:tcPr>
                            <w:tcW w:w="10526" w:type="dxa"/>
                            <w:tcBorders>
                              <w:top w:val="single" w:sz="4" w:space="0" w:color="000000"/>
                              <w:bottom w:val="single" w:sz="4" w:space="0" w:color="D1D1D1"/>
                            </w:tcBorders>
                          </w:tcPr>
                          <w:p w14:paraId="5E984C98" w14:textId="77777777" w:rsidR="003C058D" w:rsidRPr="00D175CB" w:rsidRDefault="003C058D" w:rsidP="00B559E9">
                            <w:pPr>
                              <w:pStyle w:val="afff5"/>
                              <w:rPr>
                                <w:lang w:eastAsia="ja-JP"/>
                              </w:rPr>
                            </w:pPr>
                            <w:r w:rsidRPr="00D175CB">
                              <w:rPr>
                                <w:lang w:eastAsia="ja-JP"/>
                              </w:rPr>
                              <w:t>情報セキュリティ関連規程（サンプル</w:t>
                            </w:r>
                            <w:r w:rsidRPr="00D175CB">
                              <w:rPr>
                                <w:spacing w:val="-10"/>
                                <w:lang w:eastAsia="ja-JP"/>
                              </w:rPr>
                              <w:t>）</w:t>
                            </w:r>
                          </w:p>
                        </w:tc>
                      </w:tr>
                      <w:tr w:rsidR="003C058D" w:rsidRPr="00D175CB" w14:paraId="49FE83C6" w14:textId="77777777">
                        <w:trPr>
                          <w:trHeight w:val="397"/>
                        </w:trPr>
                        <w:tc>
                          <w:tcPr>
                            <w:tcW w:w="10526" w:type="dxa"/>
                            <w:tcBorders>
                              <w:top w:val="single" w:sz="4" w:space="0" w:color="D1D1D1"/>
                              <w:bottom w:val="single" w:sz="4" w:space="0" w:color="000000"/>
                            </w:tcBorders>
                          </w:tcPr>
                          <w:p w14:paraId="2E2B30DE" w14:textId="77777777" w:rsidR="003C058D" w:rsidRPr="00D175CB" w:rsidRDefault="003C058D" w:rsidP="00B559E9">
                            <w:pPr>
                              <w:pStyle w:val="afff5"/>
                            </w:pPr>
                            <w:r w:rsidRPr="00D175CB">
                              <w:rPr>
                                <w:spacing w:val="-2"/>
                              </w:rPr>
                              <w:t>https:/</w:t>
                            </w:r>
                            <w:hyperlink r:id="rId77">
                              <w:r w:rsidRPr="00D175CB">
                                <w:rPr>
                                  <w:spacing w:val="-2"/>
                                </w:rPr>
                                <w:t>/www.ipa.go.jp/security/guide/sme/ug65p90000019cbk-att/000055794.docx</w:t>
                              </w:r>
                            </w:hyperlink>
                          </w:p>
                        </w:tc>
                      </w:tr>
                      <w:tr w:rsidR="003C058D" w:rsidRPr="00D175CB" w14:paraId="04D28FA8" w14:textId="77777777">
                        <w:trPr>
                          <w:trHeight w:val="400"/>
                        </w:trPr>
                        <w:tc>
                          <w:tcPr>
                            <w:tcW w:w="10526" w:type="dxa"/>
                            <w:tcBorders>
                              <w:top w:val="single" w:sz="4" w:space="0" w:color="000000"/>
                              <w:bottom w:val="single" w:sz="4" w:space="0" w:color="D1D1D1"/>
                            </w:tcBorders>
                          </w:tcPr>
                          <w:p w14:paraId="44121593" w14:textId="77777777" w:rsidR="003C058D" w:rsidRPr="00D175CB" w:rsidRDefault="003C058D" w:rsidP="00B559E9">
                            <w:pPr>
                              <w:pStyle w:val="afff5"/>
                              <w:rPr>
                                <w:lang w:eastAsia="ja-JP"/>
                              </w:rPr>
                            </w:pPr>
                            <w:r w:rsidRPr="00D175CB">
                              <w:rPr>
                                <w:spacing w:val="-1"/>
                                <w:lang w:eastAsia="ja-JP"/>
                              </w:rPr>
                              <w:t>自己点検チェックリスト</w:t>
                            </w:r>
                          </w:p>
                        </w:tc>
                      </w:tr>
                      <w:tr w:rsidR="003C058D" w:rsidRPr="00D175CB" w14:paraId="06C29FFC" w14:textId="77777777">
                        <w:trPr>
                          <w:trHeight w:val="400"/>
                        </w:trPr>
                        <w:tc>
                          <w:tcPr>
                            <w:tcW w:w="10526" w:type="dxa"/>
                            <w:tcBorders>
                              <w:top w:val="single" w:sz="4" w:space="0" w:color="D1D1D1"/>
                              <w:bottom w:val="single" w:sz="4" w:space="0" w:color="000000"/>
                            </w:tcBorders>
                          </w:tcPr>
                          <w:p w14:paraId="1CDDDF0C" w14:textId="77777777" w:rsidR="003C058D" w:rsidRPr="00D175CB" w:rsidRDefault="003C058D" w:rsidP="00B559E9">
                            <w:pPr>
                              <w:pStyle w:val="afff5"/>
                            </w:pPr>
                            <w:r w:rsidRPr="00D175CB">
                              <w:rPr>
                                <w:spacing w:val="-2"/>
                              </w:rPr>
                              <w:t>https:/</w:t>
                            </w:r>
                            <w:hyperlink r:id="rId78">
                              <w:r w:rsidRPr="00D175CB">
                                <w:rPr>
                                  <w:spacing w:val="-2"/>
                                </w:rPr>
                                <w:t>/www.ppc.go.jp/files/pdf/Self_assessment_checklist.pdf</w:t>
                              </w:r>
                            </w:hyperlink>
                          </w:p>
                        </w:tc>
                      </w:tr>
                      <w:tr w:rsidR="003C058D" w:rsidRPr="00D175CB" w14:paraId="1BCE2C5E" w14:textId="77777777">
                        <w:trPr>
                          <w:trHeight w:val="400"/>
                        </w:trPr>
                        <w:tc>
                          <w:tcPr>
                            <w:tcW w:w="10526" w:type="dxa"/>
                            <w:tcBorders>
                              <w:top w:val="single" w:sz="4" w:space="0" w:color="000000"/>
                              <w:bottom w:val="single" w:sz="4" w:space="0" w:color="D1D1D1"/>
                            </w:tcBorders>
                          </w:tcPr>
                          <w:p w14:paraId="73804B1A" w14:textId="77777777" w:rsidR="003C058D" w:rsidRPr="00D175CB" w:rsidRDefault="003C058D" w:rsidP="00B559E9">
                            <w:pPr>
                              <w:pStyle w:val="afff5"/>
                              <w:rPr>
                                <w:lang w:eastAsia="ja-JP"/>
                              </w:rPr>
                            </w:pPr>
                            <w:r w:rsidRPr="00D175CB">
                              <w:rPr>
                                <w:spacing w:val="-2"/>
                                <w:lang w:eastAsia="ja-JP"/>
                              </w:rPr>
                              <w:t>情報セキュリティポリシーサンプル改版（1.0</w:t>
                            </w:r>
                            <w:r w:rsidRPr="00D175CB">
                              <w:rPr>
                                <w:spacing w:val="9"/>
                                <w:lang w:eastAsia="ja-JP"/>
                              </w:rPr>
                              <w:t xml:space="preserve"> 版</w:t>
                            </w:r>
                            <w:r w:rsidRPr="00D175CB">
                              <w:rPr>
                                <w:spacing w:val="-10"/>
                                <w:lang w:eastAsia="ja-JP"/>
                              </w:rPr>
                              <w:t>）</w:t>
                            </w:r>
                          </w:p>
                        </w:tc>
                      </w:tr>
                      <w:tr w:rsidR="003C058D" w:rsidRPr="00D175CB" w14:paraId="4FF23BB0" w14:textId="77777777">
                        <w:trPr>
                          <w:trHeight w:val="400"/>
                        </w:trPr>
                        <w:tc>
                          <w:tcPr>
                            <w:tcW w:w="10526" w:type="dxa"/>
                            <w:tcBorders>
                              <w:top w:val="single" w:sz="4" w:space="0" w:color="D1D1D1"/>
                              <w:bottom w:val="single" w:sz="4" w:space="0" w:color="000000"/>
                            </w:tcBorders>
                          </w:tcPr>
                          <w:p w14:paraId="4F88D8CE" w14:textId="77777777" w:rsidR="003C058D" w:rsidRPr="00D175CB" w:rsidRDefault="003C058D" w:rsidP="00B559E9">
                            <w:pPr>
                              <w:pStyle w:val="afff5"/>
                            </w:pPr>
                            <w:r w:rsidRPr="00D175CB">
                              <w:rPr>
                                <w:spacing w:val="-2"/>
                              </w:rPr>
                              <w:t>https:/</w:t>
                            </w:r>
                            <w:hyperlink r:id="rId79">
                              <w:r w:rsidRPr="00D175CB">
                                <w:rPr>
                                  <w:spacing w:val="-2"/>
                                </w:rPr>
                                <w:t>/www.jnsa.org/result/2016/policy/</w:t>
                              </w:r>
                            </w:hyperlink>
                          </w:p>
                        </w:tc>
                      </w:tr>
                      <w:tr w:rsidR="003C058D" w:rsidRPr="00D175CB" w14:paraId="6D6E4BA2" w14:textId="77777777">
                        <w:trPr>
                          <w:trHeight w:val="400"/>
                        </w:trPr>
                        <w:tc>
                          <w:tcPr>
                            <w:tcW w:w="10526" w:type="dxa"/>
                            <w:tcBorders>
                              <w:top w:val="single" w:sz="4" w:space="0" w:color="000000"/>
                              <w:bottom w:val="single" w:sz="4" w:space="0" w:color="D1D1D1"/>
                            </w:tcBorders>
                          </w:tcPr>
                          <w:p w14:paraId="1AE8BB83" w14:textId="77777777" w:rsidR="003C058D" w:rsidRPr="00D175CB" w:rsidRDefault="003C058D" w:rsidP="00B559E9">
                            <w:pPr>
                              <w:pStyle w:val="afff5"/>
                              <w:rPr>
                                <w:lang w:eastAsia="ja-JP"/>
                              </w:rPr>
                            </w:pPr>
                            <w:r w:rsidRPr="00D175CB">
                              <w:rPr>
                                <w:lang w:eastAsia="ja-JP"/>
                              </w:rPr>
                              <w:t>5</w:t>
                            </w:r>
                            <w:r w:rsidRPr="00D175CB">
                              <w:rPr>
                                <w:spacing w:val="-6"/>
                                <w:lang w:eastAsia="ja-JP"/>
                              </w:rPr>
                              <w:t xml:space="preserve"> 分でできる！情報セキュリティ自社診断</w:t>
                            </w:r>
                          </w:p>
                        </w:tc>
                      </w:tr>
                      <w:tr w:rsidR="003C058D" w:rsidRPr="00D175CB" w14:paraId="491F5241" w14:textId="77777777">
                        <w:trPr>
                          <w:trHeight w:val="397"/>
                        </w:trPr>
                        <w:tc>
                          <w:tcPr>
                            <w:tcW w:w="10526" w:type="dxa"/>
                            <w:tcBorders>
                              <w:top w:val="single" w:sz="4" w:space="0" w:color="D1D1D1"/>
                              <w:bottom w:val="single" w:sz="4" w:space="0" w:color="000000"/>
                            </w:tcBorders>
                          </w:tcPr>
                          <w:p w14:paraId="3B5864C9" w14:textId="77777777" w:rsidR="003C058D" w:rsidRPr="00D175CB" w:rsidRDefault="003C058D" w:rsidP="00B559E9">
                            <w:pPr>
                              <w:pStyle w:val="afff5"/>
                            </w:pPr>
                            <w:r w:rsidRPr="00D175CB">
                              <w:rPr>
                                <w:spacing w:val="-2"/>
                              </w:rPr>
                              <w:t>https:/</w:t>
                            </w:r>
                            <w:hyperlink r:id="rId80">
                              <w:r w:rsidRPr="00D175CB">
                                <w:rPr>
                                  <w:spacing w:val="-2"/>
                                </w:rPr>
                                <w:t>/www.ipa.go.jp/security/guide/sme/ug65p90000019cbk-att/000055848.pdf</w:t>
                              </w:r>
                            </w:hyperlink>
                          </w:p>
                        </w:tc>
                      </w:tr>
                      <w:tr w:rsidR="003C058D" w:rsidRPr="00D175CB" w14:paraId="031819BD" w14:textId="77777777">
                        <w:trPr>
                          <w:trHeight w:val="400"/>
                        </w:trPr>
                        <w:tc>
                          <w:tcPr>
                            <w:tcW w:w="10526" w:type="dxa"/>
                            <w:tcBorders>
                              <w:top w:val="single" w:sz="4" w:space="0" w:color="000000"/>
                              <w:bottom w:val="single" w:sz="4" w:space="0" w:color="D1D1D1"/>
                            </w:tcBorders>
                          </w:tcPr>
                          <w:p w14:paraId="51A35C48" w14:textId="77777777" w:rsidR="003C058D" w:rsidRPr="00D175CB" w:rsidRDefault="003C058D" w:rsidP="00B559E9">
                            <w:pPr>
                              <w:pStyle w:val="afff5"/>
                              <w:rPr>
                                <w:lang w:eastAsia="ja-JP"/>
                              </w:rPr>
                            </w:pPr>
                            <w:r w:rsidRPr="00D175CB">
                              <w:rPr>
                                <w:lang w:eastAsia="ja-JP"/>
                              </w:rPr>
                              <w:t>情報セキュリティハンドブック（ひな形</w:t>
                            </w:r>
                            <w:r w:rsidRPr="00D175CB">
                              <w:rPr>
                                <w:spacing w:val="-10"/>
                                <w:lang w:eastAsia="ja-JP"/>
                              </w:rPr>
                              <w:t>）</w:t>
                            </w:r>
                          </w:p>
                        </w:tc>
                      </w:tr>
                      <w:tr w:rsidR="002971F4" w:rsidRPr="00D175CB" w14:paraId="718B24E0" w14:textId="77777777">
                        <w:trPr>
                          <w:trHeight w:val="400"/>
                        </w:trPr>
                        <w:tc>
                          <w:tcPr>
                            <w:tcW w:w="10526" w:type="dxa"/>
                            <w:tcBorders>
                              <w:top w:val="single" w:sz="4" w:space="0" w:color="D1D1D1"/>
                              <w:bottom w:val="single" w:sz="4" w:space="0" w:color="000000"/>
                            </w:tcBorders>
                          </w:tcPr>
                          <w:p w14:paraId="4EA02A7F" w14:textId="5B6449B3" w:rsidR="002971F4" w:rsidRPr="00B559E9" w:rsidRDefault="002971F4" w:rsidP="00B559E9">
                            <w:pPr>
                              <w:pStyle w:val="afff5"/>
                            </w:pPr>
                            <w:hyperlink r:id="rId81" w:history="1">
                              <w:r w:rsidRPr="00B559E9">
                                <w:rPr>
                                  <w:rStyle w:val="a7"/>
                                  <w:color w:val="auto"/>
                                  <w:spacing w:val="-2"/>
                                  <w:u w:val="none"/>
                                </w:rPr>
                                <w:t>https://www.ipa.go.jp/security/sme/ps6vr7000001bu88-att/000108033.pptx</w:t>
                              </w:r>
                            </w:hyperlink>
                          </w:p>
                        </w:tc>
                      </w:tr>
                      <w:tr w:rsidR="002971F4" w:rsidRPr="00D175CB" w14:paraId="1DE8CD3A" w14:textId="77777777">
                        <w:trPr>
                          <w:trHeight w:val="400"/>
                        </w:trPr>
                        <w:tc>
                          <w:tcPr>
                            <w:tcW w:w="10526" w:type="dxa"/>
                            <w:tcBorders>
                              <w:top w:val="single" w:sz="4" w:space="0" w:color="000000"/>
                              <w:bottom w:val="single" w:sz="4" w:space="0" w:color="D1D1D1"/>
                            </w:tcBorders>
                          </w:tcPr>
                          <w:p w14:paraId="021294F3" w14:textId="393F2134" w:rsidR="002971F4" w:rsidRPr="00D175CB" w:rsidRDefault="002971F4" w:rsidP="00B559E9">
                            <w:pPr>
                              <w:pStyle w:val="afff5"/>
                              <w:rPr>
                                <w:lang w:eastAsia="ja-JP"/>
                              </w:rPr>
                            </w:pPr>
                            <w:r w:rsidRPr="00D175CB">
                              <w:rPr>
                                <w:rFonts w:hint="eastAsia"/>
                                <w:spacing w:val="-2"/>
                                <w:lang w:eastAsia="ja-JP"/>
                              </w:rPr>
                              <w:t>インターネットの安全・安心ハンドブック</w:t>
                            </w:r>
                            <w:r w:rsidRPr="00D175CB">
                              <w:rPr>
                                <w:spacing w:val="-2"/>
                                <w:lang w:eastAsia="ja-JP"/>
                              </w:rPr>
                              <w:t>Ver5.10</w:t>
                            </w:r>
                          </w:p>
                        </w:tc>
                      </w:tr>
                      <w:tr w:rsidR="002971F4" w:rsidRPr="00D175CB" w14:paraId="6CFB0B5E" w14:textId="77777777">
                        <w:trPr>
                          <w:trHeight w:val="400"/>
                        </w:trPr>
                        <w:tc>
                          <w:tcPr>
                            <w:tcW w:w="10526" w:type="dxa"/>
                            <w:tcBorders>
                              <w:top w:val="single" w:sz="4" w:space="0" w:color="D1D1D1"/>
                              <w:bottom w:val="single" w:sz="4" w:space="0" w:color="000000"/>
                            </w:tcBorders>
                          </w:tcPr>
                          <w:p w14:paraId="0715DE3A" w14:textId="39228CFB" w:rsidR="002971F4" w:rsidRPr="00B559E9" w:rsidRDefault="002971F4" w:rsidP="00B559E9">
                            <w:pPr>
                              <w:pStyle w:val="afff5"/>
                            </w:pPr>
                            <w:hyperlink r:id="rId82" w:history="1">
                              <w:r w:rsidRPr="00B559E9">
                                <w:rPr>
                                  <w:rStyle w:val="a7"/>
                                  <w:color w:val="auto"/>
                                  <w:spacing w:val="-2"/>
                                  <w:u w:val="none"/>
                                </w:rPr>
                                <w:t>https://security-portal.nisc.go.jp/guidance/handbook.html</w:t>
                              </w:r>
                            </w:hyperlink>
                          </w:p>
                        </w:tc>
                      </w:tr>
                      <w:tr w:rsidR="002971F4" w:rsidRPr="00D175CB" w14:paraId="1533BDAC" w14:textId="77777777">
                        <w:trPr>
                          <w:trHeight w:val="401"/>
                        </w:trPr>
                        <w:tc>
                          <w:tcPr>
                            <w:tcW w:w="10526" w:type="dxa"/>
                            <w:tcBorders>
                              <w:top w:val="single" w:sz="4" w:space="0" w:color="000000"/>
                              <w:bottom w:val="single" w:sz="4" w:space="0" w:color="D1D1D1"/>
                            </w:tcBorders>
                          </w:tcPr>
                          <w:p w14:paraId="75F00D1B" w14:textId="77777777" w:rsidR="002971F4" w:rsidRPr="00D175CB" w:rsidRDefault="002971F4" w:rsidP="00B559E9">
                            <w:pPr>
                              <w:pStyle w:val="afff5"/>
                              <w:rPr>
                                <w:lang w:eastAsia="ja-JP"/>
                              </w:rPr>
                            </w:pPr>
                            <w:r w:rsidRPr="00D175CB">
                              <w:rPr>
                                <w:spacing w:val="-2"/>
                                <w:lang w:eastAsia="ja-JP"/>
                              </w:rPr>
                              <w:t xml:space="preserve">テレワークセキュリティガイドライン第 </w:t>
                            </w:r>
                            <w:r w:rsidRPr="00D175CB">
                              <w:rPr>
                                <w:lang w:eastAsia="ja-JP"/>
                              </w:rPr>
                              <w:t>5</w:t>
                            </w:r>
                            <w:r w:rsidRPr="00D175CB">
                              <w:rPr>
                                <w:spacing w:val="-16"/>
                                <w:lang w:eastAsia="ja-JP"/>
                              </w:rPr>
                              <w:t xml:space="preserve"> 版</w:t>
                            </w:r>
                          </w:p>
                        </w:tc>
                      </w:tr>
                      <w:tr w:rsidR="002971F4" w:rsidRPr="00D175CB" w14:paraId="0938C9D2" w14:textId="77777777">
                        <w:trPr>
                          <w:trHeight w:val="398"/>
                        </w:trPr>
                        <w:tc>
                          <w:tcPr>
                            <w:tcW w:w="10526" w:type="dxa"/>
                            <w:tcBorders>
                              <w:top w:val="single" w:sz="4" w:space="0" w:color="D1D1D1"/>
                              <w:bottom w:val="single" w:sz="4" w:space="0" w:color="000000"/>
                            </w:tcBorders>
                          </w:tcPr>
                          <w:p w14:paraId="7D002282" w14:textId="77777777" w:rsidR="002971F4" w:rsidRPr="00D175CB" w:rsidRDefault="002971F4" w:rsidP="00B559E9">
                            <w:pPr>
                              <w:pStyle w:val="afff5"/>
                            </w:pPr>
                            <w:r w:rsidRPr="00D175CB">
                              <w:rPr>
                                <w:spacing w:val="-2"/>
                              </w:rPr>
                              <w:t>https:/</w:t>
                            </w:r>
                            <w:hyperlink r:id="rId83">
                              <w:r w:rsidRPr="00D175CB">
                                <w:rPr>
                                  <w:spacing w:val="-2"/>
                                </w:rPr>
                                <w:t>/www.soumu.go.jp/main_content/000752925.pdf</w:t>
                              </w:r>
                            </w:hyperlink>
                          </w:p>
                        </w:tc>
                      </w:tr>
                      <w:tr w:rsidR="002971F4" w:rsidRPr="00D175CB" w14:paraId="27763931" w14:textId="77777777">
                        <w:trPr>
                          <w:trHeight w:val="400"/>
                        </w:trPr>
                        <w:tc>
                          <w:tcPr>
                            <w:tcW w:w="10526" w:type="dxa"/>
                            <w:tcBorders>
                              <w:top w:val="single" w:sz="4" w:space="0" w:color="000000"/>
                              <w:bottom w:val="single" w:sz="4" w:space="0" w:color="D1D1D1"/>
                            </w:tcBorders>
                          </w:tcPr>
                          <w:p w14:paraId="62A322AD" w14:textId="77777777" w:rsidR="002971F4" w:rsidRPr="00D175CB" w:rsidRDefault="002971F4" w:rsidP="00B559E9">
                            <w:pPr>
                              <w:pStyle w:val="afff5"/>
                              <w:rPr>
                                <w:lang w:eastAsia="ja-JP"/>
                              </w:rPr>
                            </w:pPr>
                            <w:r w:rsidRPr="00D175CB">
                              <w:rPr>
                                <w:spacing w:val="9"/>
                                <w:lang w:eastAsia="ja-JP"/>
                              </w:rPr>
                              <w:t xml:space="preserve">付録 </w:t>
                            </w:r>
                            <w:r w:rsidRPr="00D175CB">
                              <w:rPr>
                                <w:spacing w:val="-2"/>
                                <w:lang w:eastAsia="ja-JP"/>
                              </w:rPr>
                              <w:t>6</w:t>
                            </w:r>
                            <w:r w:rsidRPr="00D175CB">
                              <w:rPr>
                                <w:lang w:eastAsia="ja-JP"/>
                              </w:rPr>
                              <w:t>：中小企業のためのクラウドサービス安全利用の手引き</w:t>
                            </w:r>
                          </w:p>
                        </w:tc>
                      </w:tr>
                      <w:tr w:rsidR="002971F4" w:rsidRPr="00D175CB" w14:paraId="36F7694F" w14:textId="77777777">
                        <w:trPr>
                          <w:trHeight w:val="400"/>
                        </w:trPr>
                        <w:tc>
                          <w:tcPr>
                            <w:tcW w:w="10526" w:type="dxa"/>
                            <w:tcBorders>
                              <w:top w:val="single" w:sz="4" w:space="0" w:color="D1D1D1"/>
                              <w:bottom w:val="single" w:sz="4" w:space="0" w:color="000000"/>
                            </w:tcBorders>
                          </w:tcPr>
                          <w:p w14:paraId="7D7CC751" w14:textId="77777777" w:rsidR="002971F4" w:rsidRPr="00D175CB" w:rsidRDefault="002971F4" w:rsidP="00B559E9">
                            <w:pPr>
                              <w:pStyle w:val="afff5"/>
                            </w:pPr>
                            <w:r w:rsidRPr="00D175CB">
                              <w:rPr>
                                <w:spacing w:val="-2"/>
                              </w:rPr>
                              <w:t>https:/</w:t>
                            </w:r>
                            <w:hyperlink r:id="rId84">
                              <w:r w:rsidRPr="00D175CB">
                                <w:rPr>
                                  <w:spacing w:val="-2"/>
                                </w:rPr>
                                <w:t>/www.ipa.go.jp/security/guide/sme/ug65p90000019cbk-att/000072150.pdf</w:t>
                              </w:r>
                            </w:hyperlink>
                          </w:p>
                        </w:tc>
                      </w:tr>
                    </w:tbl>
                    <w:p w14:paraId="4C8FD158" w14:textId="77777777" w:rsidR="003C058D" w:rsidRPr="00D175CB" w:rsidRDefault="003C058D" w:rsidP="00B559E9">
                      <w:pPr>
                        <w:pStyle w:val="afff5"/>
                      </w:pPr>
                    </w:p>
                  </w:txbxContent>
                </v:textbox>
                <w10:wrap anchorx="page"/>
              </v:shape>
            </w:pict>
          </mc:Fallback>
        </mc:AlternateContent>
      </w:r>
      <w:bookmarkStart w:id="205" w:name="_bookmark29"/>
      <w:bookmarkEnd w:id="205"/>
      <w:r w:rsidR="003C058D" w:rsidRPr="003C058D">
        <w:t>参考文献</w:t>
      </w:r>
      <w:bookmarkEnd w:id="204"/>
    </w:p>
    <w:p w14:paraId="4F35E278" w14:textId="77777777" w:rsidR="00532710" w:rsidRDefault="00532710" w:rsidP="003C058D">
      <w:pPr>
        <w:autoSpaceDE w:val="0"/>
        <w:autoSpaceDN w:val="0"/>
        <w:spacing w:before="57" w:line="240" w:lineRule="auto"/>
        <w:ind w:left="720" w:firstLineChars="0" w:firstLine="0"/>
        <w:jc w:val="left"/>
        <w:outlineLvl w:val="4"/>
        <w:rPr>
          <w:rFonts w:ascii="メイリオ" w:eastAsia="メイリオ" w:hAnsi="メイリオ" w:cs="メイリオ"/>
          <w:b/>
          <w:bCs/>
          <w:kern w:val="0"/>
        </w:rPr>
        <w:sectPr w:rsidR="00532710" w:rsidSect="003C058D">
          <w:pgSz w:w="11910" w:h="16840"/>
          <w:pgMar w:top="1240" w:right="0" w:bottom="1060" w:left="0" w:header="0" w:footer="868" w:gutter="0"/>
          <w:cols w:space="720"/>
        </w:sectPr>
      </w:pPr>
    </w:p>
    <w:p w14:paraId="2AD41674" w14:textId="77777777" w:rsidR="00C26B9C" w:rsidRDefault="00532710" w:rsidP="00C26B9C">
      <w:pPr>
        <w:pStyle w:val="af2"/>
        <w:ind w:rightChars="-2950" w:right="-7080"/>
      </w:pPr>
      <w:bookmarkStart w:id="206" w:name="_bookmark68"/>
      <w:bookmarkStart w:id="207" w:name="_Toc204087560"/>
      <w:bookmarkEnd w:id="206"/>
      <w:r w:rsidRPr="00B95FF0">
        <w:lastRenderedPageBreak/>
        <w:t>用語集</w:t>
      </w:r>
      <w:bookmarkEnd w:id="207"/>
    </w:p>
    <w:p w14:paraId="0F5CB269" w14:textId="77777777" w:rsidR="00FE7F06" w:rsidRDefault="00FE7F06" w:rsidP="00C26B9C">
      <w:pPr>
        <w:pStyle w:val="af2"/>
        <w:ind w:rightChars="-2950" w:right="-7080"/>
        <w:sectPr w:rsidR="00FE7F06" w:rsidSect="00532710">
          <w:pgSz w:w="11910" w:h="16840"/>
          <w:pgMar w:top="1220" w:right="570" w:bottom="1460" w:left="567" w:header="0" w:footer="1269" w:gutter="0"/>
          <w:cols w:num="3" w:space="38"/>
        </w:sectPr>
      </w:pPr>
    </w:p>
    <w:p w14:paraId="6B301A93" w14:textId="77777777" w:rsidR="00FE7F06" w:rsidRPr="00B95FF0" w:rsidRDefault="00FE7F06" w:rsidP="00FE7F06">
      <w:pPr>
        <w:pStyle w:val="afc"/>
      </w:pPr>
      <w:bookmarkStart w:id="208" w:name="■AI"/>
      <w:r>
        <w:rPr>
          <w:rFonts w:hint="eastAsia"/>
        </w:rPr>
        <w:t>■</w:t>
      </w:r>
      <w:r w:rsidRPr="00DA5CF6">
        <w:t>AI</w:t>
      </w:r>
    </w:p>
    <w:bookmarkEnd w:id="208"/>
    <w:p w14:paraId="2F787722" w14:textId="77777777" w:rsidR="00FE7F06" w:rsidRPr="00B95FF0" w:rsidRDefault="00FE7F06" w:rsidP="00FE7F06">
      <w:pPr>
        <w:autoSpaceDE w:val="0"/>
        <w:autoSpaceDN w:val="0"/>
        <w:spacing w:line="401" w:lineRule="exact"/>
        <w:ind w:left="142" w:rightChars="48" w:right="115" w:firstLineChars="118" w:firstLine="283"/>
        <w:rPr>
          <w:rFonts w:ascii="メイリオ" w:eastAsia="メイリオ" w:hAnsi="メイリオ" w:cs="メイリオ"/>
          <w:kern w:val="0"/>
        </w:rPr>
      </w:pPr>
      <w:r w:rsidRPr="00B95FF0">
        <w:rPr>
          <w:rFonts w:ascii="メイリオ" w:eastAsia="メイリオ" w:hAnsi="メイリオ" w:cs="メイリオ"/>
          <w:kern w:val="0"/>
        </w:rPr>
        <w:t>Artificial Intelligence の略。</w:t>
      </w:r>
    </w:p>
    <w:p w14:paraId="3B7F2566" w14:textId="77777777" w:rsidR="00FE7F06" w:rsidRPr="00B95FF0" w:rsidRDefault="00FE7F06" w:rsidP="00FE7F06">
      <w:pPr>
        <w:autoSpaceDE w:val="0"/>
        <w:autoSpaceDN w:val="0"/>
        <w:spacing w:before="5" w:line="204" w:lineRule="auto"/>
        <w:ind w:left="142" w:rightChars="48" w:right="115" w:firstLineChars="118" w:firstLine="283"/>
        <w:rPr>
          <w:rFonts w:ascii="メイリオ" w:eastAsia="メイリオ" w:hAnsi="メイリオ" w:cs="メイリオ"/>
          <w:kern w:val="0"/>
        </w:rPr>
      </w:pPr>
      <w:r w:rsidRPr="00B95FF0">
        <w:rPr>
          <w:rFonts w:ascii="メイリオ" w:eastAsia="メイリオ" w:hAnsi="メイリオ" w:cs="メイリオ"/>
          <w:kern w:val="0"/>
        </w:rPr>
        <w:t>「AI（人工知能）」という言葉は、昭和 31 年に米国の計算機科学研究者ジョン・マッカーシーが初めて使った言葉。昭和 25 年代後半から昭和 35年代が第一次AI ブーム、昭和 55 年代が第二次 AI ブーム、現在は平成 20 年代から始まる第三次 AI ブームである（近年の大規模言語モデルなどの登場を契機に、第4次 AI ブームに入ったとの見方もある）</w:t>
      </w:r>
      <w:r>
        <w:rPr>
          <w:rFonts w:ascii="メイリオ" w:eastAsia="メイリオ" w:hAnsi="メイリオ" w:cs="メイリオ" w:hint="eastAsia"/>
          <w:kern w:val="0"/>
        </w:rPr>
        <w:t>。</w:t>
      </w:r>
    </w:p>
    <w:p w14:paraId="17CA8FED" w14:textId="77777777" w:rsidR="00FE7F06" w:rsidRDefault="00FE7F06" w:rsidP="00FE7F06">
      <w:pPr>
        <w:autoSpaceDE w:val="0"/>
        <w:autoSpaceDN w:val="0"/>
        <w:spacing w:before="27" w:line="204" w:lineRule="auto"/>
        <w:ind w:left="142" w:rightChars="48" w:right="115" w:firstLineChars="118" w:firstLine="283"/>
        <w:rPr>
          <w:rFonts w:ascii="メイリオ" w:eastAsia="メイリオ" w:hAnsi="メイリオ" w:cs="メイリオ"/>
          <w:kern w:val="0"/>
        </w:rPr>
      </w:pPr>
      <w:r w:rsidRPr="00B95FF0">
        <w:rPr>
          <w:rFonts w:ascii="メイリオ" w:eastAsia="メイリオ" w:hAnsi="メイリオ" w:cs="メイリオ"/>
          <w:kern w:val="0"/>
        </w:rPr>
        <w:t>「AI」に関する確立した定義はないが、人間の思考プロセスと同じような形で動作するプログラム、あるいは人間が知的と感じる情報処理・技術といった広い概念で理解されている</w:t>
      </w:r>
      <w:r w:rsidRPr="00B95FF0">
        <w:rPr>
          <w:rFonts w:ascii="メイリオ" w:eastAsia="メイリオ" w:hAnsi="メイリオ" w:cs="メイリオ" w:hint="eastAsia"/>
          <w:kern w:val="0"/>
        </w:rPr>
        <w:t>。</w:t>
      </w:r>
    </w:p>
    <w:p w14:paraId="4162B297" w14:textId="3698DAC3" w:rsidR="00FE7F06" w:rsidRDefault="001256D6" w:rsidP="00FE7F06">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AI10ー2ー3" w:history="1">
        <w:r w:rsidRPr="001256D6">
          <w:rPr>
            <w:rStyle w:val="a7"/>
            <w:rFonts w:ascii="メイリオ" w:eastAsia="メイリオ" w:hAnsi="メイリオ" w:cs="メイリオ" w:hint="eastAsia"/>
            <w:kern w:val="0"/>
          </w:rPr>
          <w:t>10-2-3</w:t>
        </w:r>
      </w:hyperlink>
    </w:p>
    <w:p w14:paraId="31489BA7" w14:textId="77777777" w:rsidR="001256D6" w:rsidRDefault="001256D6" w:rsidP="00FE7F06">
      <w:pPr>
        <w:autoSpaceDE w:val="0"/>
        <w:autoSpaceDN w:val="0"/>
        <w:spacing w:before="27" w:line="204" w:lineRule="auto"/>
        <w:ind w:left="142" w:rightChars="48" w:right="115" w:firstLineChars="118" w:firstLine="283"/>
        <w:rPr>
          <w:rFonts w:ascii="メイリオ" w:eastAsia="メイリオ" w:hAnsi="メイリオ" w:cs="メイリオ"/>
          <w:kern w:val="0"/>
        </w:rPr>
      </w:pPr>
    </w:p>
    <w:p w14:paraId="06C76CB7" w14:textId="77777777" w:rsidR="00532710" w:rsidRPr="000F1108" w:rsidRDefault="00532710" w:rsidP="00C26B9C">
      <w:pPr>
        <w:pStyle w:val="afc"/>
        <w:rPr>
          <w:sz w:val="22"/>
          <w:szCs w:val="22"/>
        </w:rPr>
      </w:pPr>
      <w:bookmarkStart w:id="209" w:name="■DDoS攻撃（ディードスこうげき）"/>
      <w:r w:rsidRPr="00B95FF0">
        <w:rPr>
          <w:rFonts w:hint="eastAsia"/>
        </w:rPr>
        <w:t>■</w:t>
      </w:r>
      <w:r w:rsidRPr="00B95FF0">
        <w:t>DDoS攻撃（ディードスこうげき）</w:t>
      </w:r>
    </w:p>
    <w:bookmarkEnd w:id="209"/>
    <w:p w14:paraId="2BA25DAE" w14:textId="77777777" w:rsidR="00532710" w:rsidRDefault="00532710" w:rsidP="00532710">
      <w:pPr>
        <w:autoSpaceDE w:val="0"/>
        <w:autoSpaceDN w:val="0"/>
        <w:spacing w:line="204" w:lineRule="auto"/>
        <w:ind w:leftChars="59" w:left="142" w:firstLineChars="64" w:firstLine="154"/>
        <w:jc w:val="left"/>
        <w:rPr>
          <w:rFonts w:ascii="メイリオ" w:eastAsia="メイリオ" w:hAnsi="メイリオ" w:cs="メイリオ"/>
          <w:kern w:val="0"/>
        </w:rPr>
      </w:pPr>
      <w:r w:rsidRPr="00B95FF0">
        <w:rPr>
          <w:rFonts w:ascii="メイリオ" w:eastAsia="メイリオ" w:hAnsi="メイリオ" w:cs="メイリオ"/>
          <w:kern w:val="0"/>
        </w:rPr>
        <w:t>Distributed Denial of Service Attackの略。攻撃者が 複数のコンピュータを操作し、標的となるコンピュータに対して同時に大量の問い合わせを送ることで、過剰な負荷をかけてサービスを利用できなくする攻撃手法</w:t>
      </w:r>
      <w:r w:rsidRPr="00B95FF0">
        <w:rPr>
          <w:rFonts w:ascii="メイリオ" w:eastAsia="メイリオ" w:hAnsi="メイリオ" w:cs="メイリオ" w:hint="eastAsia"/>
          <w:kern w:val="0"/>
        </w:rPr>
        <w:t>。</w:t>
      </w:r>
    </w:p>
    <w:p w14:paraId="74B8DBF6" w14:textId="1443468D" w:rsidR="00C26B9C" w:rsidRDefault="000748C5" w:rsidP="00532710">
      <w:pPr>
        <w:autoSpaceDE w:val="0"/>
        <w:autoSpaceDN w:val="0"/>
        <w:spacing w:line="204" w:lineRule="auto"/>
        <w:ind w:leftChars="59" w:left="142" w:firstLineChars="64" w:firstLine="154"/>
        <w:jc w:val="left"/>
        <w:rPr>
          <w:rFonts w:ascii="メイリオ" w:eastAsia="メイリオ" w:hAnsi="メイリオ" w:cs="メイリオ"/>
          <w:kern w:val="0"/>
        </w:rPr>
      </w:pPr>
      <w:hyperlink w:anchor="■DDoS攻撃（ディードスこうげき）8ー1ー1" w:history="1">
        <w:r w:rsidRPr="000748C5">
          <w:rPr>
            <w:rStyle w:val="a7"/>
            <w:rFonts w:ascii="メイリオ" w:eastAsia="メイリオ" w:hAnsi="メイリオ" w:cs="メイリオ" w:hint="eastAsia"/>
            <w:kern w:val="0"/>
          </w:rPr>
          <w:t>8-1</w:t>
        </w:r>
      </w:hyperlink>
    </w:p>
    <w:p w14:paraId="2AEF53EE" w14:textId="77777777" w:rsidR="000748C5" w:rsidRPr="00B95FF0" w:rsidRDefault="000748C5" w:rsidP="00532710">
      <w:pPr>
        <w:autoSpaceDE w:val="0"/>
        <w:autoSpaceDN w:val="0"/>
        <w:spacing w:line="204" w:lineRule="auto"/>
        <w:ind w:leftChars="59" w:left="142" w:firstLineChars="64" w:firstLine="154"/>
        <w:jc w:val="left"/>
        <w:rPr>
          <w:rFonts w:ascii="メイリオ" w:eastAsia="メイリオ" w:hAnsi="メイリオ" w:cs="メイリオ"/>
          <w:kern w:val="0"/>
        </w:rPr>
      </w:pPr>
    </w:p>
    <w:p w14:paraId="1AFAA40D" w14:textId="77777777" w:rsidR="00532710" w:rsidRPr="00B95FF0" w:rsidRDefault="00532710" w:rsidP="00C26B9C">
      <w:pPr>
        <w:pStyle w:val="afc"/>
      </w:pPr>
      <w:bookmarkStart w:id="210" w:name="■EDR（イーディーアール）"/>
      <w:r w:rsidRPr="00B95FF0">
        <w:rPr>
          <w:rFonts w:hint="eastAsia"/>
        </w:rPr>
        <w:t>■</w:t>
      </w:r>
      <w:r w:rsidRPr="00B95FF0">
        <w:t>EDR</w:t>
      </w:r>
      <w:r>
        <w:rPr>
          <w:rFonts w:hint="eastAsia"/>
        </w:rPr>
        <w:t>（イーディーアール）</w:t>
      </w:r>
    </w:p>
    <w:bookmarkEnd w:id="210"/>
    <w:p w14:paraId="6A8B56B9" w14:textId="5103FCFF" w:rsidR="00532710" w:rsidRDefault="00532710" w:rsidP="003414E0">
      <w:pPr>
        <w:autoSpaceDE w:val="0"/>
        <w:autoSpaceDN w:val="0"/>
        <w:spacing w:before="5" w:line="204" w:lineRule="auto"/>
        <w:ind w:leftChars="59" w:left="142" w:right="227" w:firstLineChars="64" w:firstLine="154"/>
        <w:jc w:val="left"/>
        <w:rPr>
          <w:rFonts w:ascii="メイリオ" w:eastAsia="メイリオ" w:hAnsi="メイリオ" w:cs="メイリオ"/>
          <w:kern w:val="0"/>
        </w:rPr>
      </w:pPr>
      <w:r w:rsidRPr="00B95FF0">
        <w:rPr>
          <w:rFonts w:ascii="メイリオ" w:eastAsia="メイリオ" w:hAnsi="メイリオ" w:cs="メイリオ"/>
          <w:kern w:val="0"/>
        </w:rPr>
        <w:t>Endpoint Detection and Response の略。パソコンやスマホ、サーバなどのエンドポイントにおける不審な動作を検知し、迅速な対応を支援するソリューション。従来のツールやソリューションでは防げなかった未知のマルウェアや不正アクセスを検知し被害の拡大を防止する</w:t>
      </w:r>
      <w:r w:rsidRPr="00B95FF0">
        <w:rPr>
          <w:rFonts w:ascii="メイリオ" w:eastAsia="メイリオ" w:hAnsi="メイリオ" w:cs="メイリオ" w:hint="eastAsia"/>
          <w:kern w:val="0"/>
        </w:rPr>
        <w:t>。</w:t>
      </w:r>
    </w:p>
    <w:p w14:paraId="69856E67" w14:textId="09A17A91" w:rsidR="00C26B9C" w:rsidRDefault="000748C5" w:rsidP="003414E0">
      <w:pPr>
        <w:autoSpaceDE w:val="0"/>
        <w:autoSpaceDN w:val="0"/>
        <w:spacing w:before="5" w:line="204" w:lineRule="auto"/>
        <w:ind w:leftChars="59" w:left="142" w:right="227" w:firstLineChars="64" w:firstLine="154"/>
        <w:jc w:val="left"/>
        <w:rPr>
          <w:rFonts w:ascii="メイリオ" w:eastAsia="メイリオ" w:hAnsi="メイリオ" w:cs="メイリオ"/>
          <w:kern w:val="0"/>
        </w:rPr>
      </w:pPr>
      <w:hyperlink w:anchor="■EDR10ー2ー4" w:history="1">
        <w:r w:rsidRPr="00AD208B">
          <w:rPr>
            <w:rStyle w:val="a7"/>
            <w:rFonts w:ascii="メイリオ" w:eastAsia="メイリオ" w:hAnsi="メイリオ" w:cs="メイリオ" w:hint="eastAsia"/>
            <w:kern w:val="0"/>
          </w:rPr>
          <w:t>10-2-4</w:t>
        </w:r>
      </w:hyperlink>
    </w:p>
    <w:p w14:paraId="5E805C5C" w14:textId="77777777" w:rsidR="000748C5" w:rsidRDefault="000748C5" w:rsidP="003414E0">
      <w:pPr>
        <w:autoSpaceDE w:val="0"/>
        <w:autoSpaceDN w:val="0"/>
        <w:spacing w:before="5" w:line="204" w:lineRule="auto"/>
        <w:ind w:leftChars="59" w:left="142" w:right="227" w:firstLineChars="64" w:firstLine="154"/>
        <w:jc w:val="left"/>
        <w:rPr>
          <w:rFonts w:ascii="メイリオ" w:eastAsia="メイリオ" w:hAnsi="メイリオ" w:cs="メイリオ"/>
          <w:kern w:val="0"/>
        </w:rPr>
      </w:pPr>
    </w:p>
    <w:p w14:paraId="480C9193" w14:textId="77777777" w:rsidR="00532710" w:rsidRPr="00B52BDA" w:rsidRDefault="00532710" w:rsidP="00C26B9C">
      <w:pPr>
        <w:pStyle w:val="afc"/>
      </w:pPr>
      <w:bookmarkStart w:id="211" w:name="■ISMS"/>
      <w:r>
        <w:rPr>
          <w:rFonts w:hint="eastAsia"/>
        </w:rPr>
        <w:t>■</w:t>
      </w:r>
      <w:r w:rsidRPr="00B95FF0">
        <w:t>ISMS</w:t>
      </w:r>
    </w:p>
    <w:bookmarkEnd w:id="211"/>
    <w:p w14:paraId="2539875A" w14:textId="064B6E2C" w:rsidR="00532710" w:rsidRDefault="00532710" w:rsidP="00AD208B">
      <w:pPr>
        <w:tabs>
          <w:tab w:val="left" w:pos="709"/>
        </w:tabs>
        <w:autoSpaceDE w:val="0"/>
        <w:autoSpaceDN w:val="0"/>
        <w:spacing w:before="1" w:line="206" w:lineRule="auto"/>
        <w:ind w:leftChars="59" w:left="142" w:right="116" w:firstLineChars="115" w:firstLine="276"/>
        <w:rPr>
          <w:rFonts w:ascii="メイリオ" w:eastAsia="メイリオ" w:hAnsi="メイリオ" w:cs="メイリオ"/>
          <w:kern w:val="0"/>
        </w:rPr>
      </w:pPr>
      <w:r w:rsidRPr="00B95FF0">
        <w:rPr>
          <w:rFonts w:ascii="メイリオ" w:eastAsia="メイリオ" w:hAnsi="メイリオ" w:cs="メイリオ"/>
          <w:kern w:val="0"/>
        </w:rPr>
        <w:t>Information Security</w:t>
      </w:r>
      <w:r>
        <w:rPr>
          <w:rFonts w:ascii="メイリオ" w:eastAsia="メイリオ" w:hAnsi="メイリオ" w:cs="メイリオ" w:hint="eastAsia"/>
          <w:kern w:val="0"/>
        </w:rPr>
        <w:t xml:space="preserve"> </w:t>
      </w:r>
      <w:r w:rsidRPr="00B95FF0">
        <w:rPr>
          <w:rFonts w:ascii="メイリオ" w:eastAsia="メイリオ" w:hAnsi="メイリオ" w:cs="メイリオ"/>
          <w:kern w:val="0"/>
        </w:rPr>
        <w:t xml:space="preserve">Ma </w:t>
      </w:r>
      <w:proofErr w:type="spellStart"/>
      <w:r w:rsidRPr="00B95FF0">
        <w:rPr>
          <w:rFonts w:ascii="メイリオ" w:eastAsia="メイリオ" w:hAnsi="メイリオ" w:cs="メイリオ"/>
          <w:kern w:val="0"/>
        </w:rPr>
        <w:t>nagement</w:t>
      </w:r>
      <w:proofErr w:type="spellEnd"/>
      <w:r w:rsidRPr="00B95FF0">
        <w:rPr>
          <w:rFonts w:ascii="メイリオ" w:eastAsia="メイリオ" w:hAnsi="メイリオ" w:cs="メイリオ"/>
          <w:kern w:val="0"/>
        </w:rPr>
        <w:t xml:space="preserve"> System の略称。情報セキュリティを確保するための、組織的、人的、運用的、物理的、技術的、法令的なセキュリティ対策を含む、経営者を頂点とした総合的で組織的な取り組み。組織が ISMS を構築するための要求事項をまとめた国際規格が ISO/IEC 2 7001（国内規格は JIS Q 27001）であり、審査機関の審査に合格すると「ISMS 認証」を取得できる</w:t>
      </w:r>
      <w:r w:rsidRPr="00B95FF0">
        <w:rPr>
          <w:rFonts w:ascii="メイリオ" w:eastAsia="メイリオ" w:hAnsi="メイリオ" w:cs="メイリオ" w:hint="eastAsia"/>
          <w:kern w:val="0"/>
        </w:rPr>
        <w:t>。</w:t>
      </w:r>
    </w:p>
    <w:p w14:paraId="19AD9FBC" w14:textId="531C2367" w:rsidR="00AD208B" w:rsidRDefault="00AD208B" w:rsidP="00391B93">
      <w:pPr>
        <w:tabs>
          <w:tab w:val="left" w:pos="709"/>
        </w:tabs>
        <w:autoSpaceDE w:val="0"/>
        <w:autoSpaceDN w:val="0"/>
        <w:spacing w:before="1" w:line="206" w:lineRule="auto"/>
        <w:ind w:leftChars="59" w:left="142" w:right="116" w:firstLineChars="115" w:firstLine="276"/>
        <w:rPr>
          <w:rFonts w:ascii="メイリオ" w:eastAsia="メイリオ" w:hAnsi="メイリオ" w:cs="メイリオ"/>
          <w:kern w:val="0"/>
        </w:rPr>
      </w:pPr>
      <w:hyperlink w:anchor="■ISMS7" w:history="1">
        <w:r w:rsidRPr="00AD208B">
          <w:rPr>
            <w:rStyle w:val="a7"/>
            <w:rFonts w:ascii="メイリオ" w:eastAsia="メイリオ" w:hAnsi="メイリオ" w:cs="メイリオ" w:hint="eastAsia"/>
            <w:kern w:val="0"/>
          </w:rPr>
          <w:t>7章</w:t>
        </w:r>
      </w:hyperlink>
      <w:r>
        <w:rPr>
          <w:rFonts w:ascii="メイリオ" w:eastAsia="メイリオ" w:hAnsi="メイリオ" w:cs="メイリオ" w:hint="eastAsia"/>
          <w:kern w:val="0"/>
        </w:rPr>
        <w:t>、</w:t>
      </w:r>
      <w:hyperlink w:anchor="■ISMS7ー1ー2" w:history="1">
        <w:r w:rsidRPr="00AD208B">
          <w:rPr>
            <w:rStyle w:val="a7"/>
            <w:rFonts w:ascii="メイリオ" w:eastAsia="メイリオ" w:hAnsi="メイリオ" w:cs="メイリオ" w:hint="eastAsia"/>
            <w:kern w:val="0"/>
          </w:rPr>
          <w:t>7-1-2</w:t>
        </w:r>
      </w:hyperlink>
      <w:r>
        <w:rPr>
          <w:rFonts w:ascii="メイリオ" w:eastAsia="メイリオ" w:hAnsi="メイリオ" w:cs="メイリオ" w:hint="eastAsia"/>
          <w:kern w:val="0"/>
        </w:rPr>
        <w:t>、</w:t>
      </w:r>
      <w:hyperlink w:anchor="■ISMS8" w:history="1">
        <w:r w:rsidR="002F1CB4" w:rsidRPr="002F1CB4">
          <w:rPr>
            <w:rStyle w:val="a7"/>
            <w:rFonts w:ascii="メイリオ" w:eastAsia="メイリオ" w:hAnsi="メイリオ" w:cs="メイリオ" w:hint="eastAsia"/>
            <w:kern w:val="0"/>
          </w:rPr>
          <w:t>8</w:t>
        </w:r>
      </w:hyperlink>
      <w:r>
        <w:rPr>
          <w:rFonts w:ascii="メイリオ" w:eastAsia="メイリオ" w:hAnsi="メイリオ" w:cs="メイリオ" w:hint="eastAsia"/>
          <w:kern w:val="0"/>
        </w:rPr>
        <w:t>、</w:t>
      </w:r>
      <w:hyperlink w:anchor="■ISMS5編編集後記" w:history="1">
        <w:r w:rsidRPr="00AD208B">
          <w:rPr>
            <w:rStyle w:val="a7"/>
            <w:rFonts w:ascii="メイリオ" w:eastAsia="メイリオ" w:hAnsi="メイリオ" w:cs="メイリオ" w:hint="eastAsia"/>
            <w:kern w:val="0"/>
          </w:rPr>
          <w:t>5編編-集後記</w:t>
        </w:r>
      </w:hyperlink>
    </w:p>
    <w:p w14:paraId="16BADE33" w14:textId="77777777" w:rsidR="00C26B9C" w:rsidRDefault="00C26B9C" w:rsidP="00C26B9C">
      <w:pPr>
        <w:tabs>
          <w:tab w:val="left" w:pos="709"/>
        </w:tabs>
        <w:autoSpaceDE w:val="0"/>
        <w:autoSpaceDN w:val="0"/>
        <w:spacing w:before="1" w:line="206" w:lineRule="auto"/>
        <w:ind w:leftChars="59" w:left="142" w:right="116" w:firstLineChars="0" w:firstLine="0"/>
        <w:rPr>
          <w:rFonts w:ascii="メイリオ" w:eastAsia="メイリオ" w:hAnsi="メイリオ" w:cs="メイリオ"/>
          <w:kern w:val="0"/>
        </w:rPr>
      </w:pPr>
    </w:p>
    <w:p w14:paraId="2B0A3E18" w14:textId="00F745F3" w:rsidR="00532710" w:rsidRPr="00B95FF0" w:rsidRDefault="00532710" w:rsidP="00C26B9C">
      <w:pPr>
        <w:pStyle w:val="afc"/>
      </w:pPr>
      <w:bookmarkStart w:id="212" w:name="■NCO（エヌシーオー）"/>
      <w:r>
        <w:rPr>
          <w:rFonts w:hint="eastAsia"/>
        </w:rPr>
        <w:t>■</w:t>
      </w:r>
      <w:r w:rsidR="00AD3F3E">
        <w:rPr>
          <w:rFonts w:hint="eastAsia"/>
        </w:rPr>
        <w:t>NCO（エヌシーオー）</w:t>
      </w:r>
    </w:p>
    <w:bookmarkEnd w:id="212"/>
    <w:p w14:paraId="42FCF39D" w14:textId="2D651D95" w:rsidR="00532710" w:rsidRDefault="00AD3F3E" w:rsidP="00532710">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AD3F3E">
        <w:rPr>
          <w:rFonts w:ascii="メイリオ" w:eastAsia="メイリオ" w:hAnsi="メイリオ" w:cs="メイリオ"/>
          <w:kern w:val="0"/>
        </w:rPr>
        <w:t>National Cybersecurity Office</w:t>
      </w:r>
      <w:r w:rsidR="00532710" w:rsidRPr="00B95FF0">
        <w:rPr>
          <w:rFonts w:ascii="メイリオ" w:eastAsia="メイリオ" w:hAnsi="メイリオ" w:cs="メイリオ"/>
          <w:kern w:val="0"/>
        </w:rPr>
        <w:t xml:space="preserve"> の略。</w:t>
      </w:r>
      <w:r w:rsidRPr="00AD3F3E">
        <w:rPr>
          <w:rFonts w:ascii="メイリオ" w:eastAsia="メイリオ" w:hAnsi="メイリオ" w:cs="メイリオ" w:hint="eastAsia"/>
          <w:kern w:val="0"/>
        </w:rPr>
        <w:t>国家サイバー統括室</w:t>
      </w:r>
      <w:r w:rsidR="00532710" w:rsidRPr="00B95FF0">
        <w:rPr>
          <w:rFonts w:ascii="メイリオ" w:eastAsia="メイリオ" w:hAnsi="メイリオ" w:cs="メイリオ"/>
          <w:kern w:val="0"/>
        </w:rPr>
        <w:t>の略称。</w:t>
      </w:r>
      <w:r w:rsidRPr="00AD3F3E">
        <w:rPr>
          <w:rFonts w:ascii="メイリオ" w:eastAsia="メイリオ" w:hAnsi="メイリオ" w:cs="メイリオ" w:hint="eastAsia"/>
          <w:kern w:val="0"/>
        </w:rPr>
        <w:t>サイバーセキュリティ戦略本部の事務局としての役割のほか、行政各部の情報システムに対する不正な活動の監視・分析やサイバーセキュリティの確保に関し必要な助言、情報の提供その他の援助、監査等を行うとともに、サイバーセキュリティの確保に関する総合調整役</w:t>
      </w:r>
      <w:r w:rsidR="00532710" w:rsidRPr="00B95FF0">
        <w:rPr>
          <w:rFonts w:ascii="メイリオ" w:eastAsia="メイリオ" w:hAnsi="メイリオ" w:cs="メイリオ"/>
          <w:kern w:val="0"/>
        </w:rPr>
        <w:t>を担当</w:t>
      </w:r>
      <w:r w:rsidR="00532710" w:rsidRPr="00B95FF0">
        <w:rPr>
          <w:rFonts w:ascii="メイリオ" w:eastAsia="メイリオ" w:hAnsi="メイリオ" w:cs="メイリオ" w:hint="eastAsia"/>
          <w:kern w:val="0"/>
        </w:rPr>
        <w:t>。</w:t>
      </w:r>
    </w:p>
    <w:p w14:paraId="14EF48E7" w14:textId="37F24B35" w:rsidR="00C26B9C" w:rsidRDefault="007F705E" w:rsidP="00532710">
      <w:pPr>
        <w:tabs>
          <w:tab w:val="left" w:pos="709"/>
        </w:tabs>
        <w:autoSpaceDE w:val="0"/>
        <w:autoSpaceDN w:val="0"/>
        <w:spacing w:before="5" w:line="204" w:lineRule="auto"/>
        <w:ind w:leftChars="59" w:left="142" w:right="116"/>
        <w:rPr>
          <w:rFonts w:ascii="メイリオ" w:eastAsia="メイリオ" w:hAnsi="メイリオ" w:cs="メイリオ"/>
          <w:kern w:val="0"/>
        </w:rPr>
      </w:pPr>
      <w:hyperlink w:anchor="■NCO10ー2ー1" w:history="1">
        <w:r w:rsidRPr="007F705E">
          <w:rPr>
            <w:rStyle w:val="a7"/>
            <w:rFonts w:ascii="メイリオ" w:eastAsia="メイリオ" w:hAnsi="メイリオ" w:cs="メイリオ" w:hint="eastAsia"/>
            <w:kern w:val="0"/>
          </w:rPr>
          <w:t>10-2-1</w:t>
        </w:r>
      </w:hyperlink>
      <w:r>
        <w:rPr>
          <w:rFonts w:ascii="メイリオ" w:eastAsia="メイリオ" w:hAnsi="メイリオ" w:cs="メイリオ" w:hint="eastAsia"/>
          <w:kern w:val="0"/>
        </w:rPr>
        <w:t>、</w:t>
      </w:r>
      <w:hyperlink w:anchor="■NCO10ー2ー3" w:history="1">
        <w:r w:rsidRPr="007F705E">
          <w:rPr>
            <w:rStyle w:val="a7"/>
            <w:rFonts w:ascii="メイリオ" w:eastAsia="メイリオ" w:hAnsi="メイリオ" w:cs="メイリオ" w:hint="eastAsia"/>
            <w:kern w:val="0"/>
          </w:rPr>
          <w:t>10-2-3</w:t>
        </w:r>
      </w:hyperlink>
    </w:p>
    <w:p w14:paraId="45F95BCC" w14:textId="77777777" w:rsidR="00AD208B" w:rsidRPr="005C2009" w:rsidRDefault="00AD208B" w:rsidP="00532710">
      <w:pPr>
        <w:tabs>
          <w:tab w:val="left" w:pos="709"/>
        </w:tabs>
        <w:autoSpaceDE w:val="0"/>
        <w:autoSpaceDN w:val="0"/>
        <w:spacing w:before="5" w:line="204" w:lineRule="auto"/>
        <w:ind w:leftChars="59" w:left="142" w:right="116"/>
        <w:rPr>
          <w:rFonts w:ascii="メイリオ" w:eastAsia="メイリオ" w:hAnsi="メイリオ" w:cs="メイリオ"/>
          <w:kern w:val="0"/>
        </w:rPr>
      </w:pPr>
    </w:p>
    <w:p w14:paraId="6A5FC3D7" w14:textId="77777777" w:rsidR="00532710" w:rsidRPr="00B95FF0" w:rsidRDefault="00532710" w:rsidP="00C26B9C">
      <w:pPr>
        <w:pStyle w:val="afc"/>
      </w:pPr>
      <w:bookmarkStart w:id="213" w:name="■VPN"/>
      <w:r>
        <w:rPr>
          <w:rFonts w:hint="eastAsia"/>
        </w:rPr>
        <w:t>■</w:t>
      </w:r>
      <w:r w:rsidRPr="00B95FF0">
        <w:t>VPN</w:t>
      </w:r>
    </w:p>
    <w:bookmarkEnd w:id="213"/>
    <w:p w14:paraId="0F71425B" w14:textId="77777777" w:rsidR="00C26B9C" w:rsidRDefault="00532710" w:rsidP="00532710">
      <w:pPr>
        <w:autoSpaceDE w:val="0"/>
        <w:autoSpaceDN w:val="0"/>
        <w:spacing w:before="3" w:line="206" w:lineRule="auto"/>
        <w:ind w:left="147" w:right="114" w:firstLineChars="0"/>
        <w:rPr>
          <w:rFonts w:ascii="メイリオ" w:eastAsia="メイリオ" w:hAnsi="メイリオ" w:cs="メイリオ"/>
          <w:kern w:val="0"/>
        </w:rPr>
      </w:pPr>
      <w:r w:rsidRPr="00B95FF0">
        <w:rPr>
          <w:rFonts w:ascii="メイリオ" w:eastAsia="メイリオ" w:hAnsi="メイリオ" w:cs="メイリオ"/>
          <w:kern w:val="0"/>
        </w:rPr>
        <w:t>Virtual Private Networkの略。インターネット上で安全性の高い通信を実現するための手法。通信データを暗号化し、送信元から送信先までの通信を保護することで、盗聴やデータの改ざんを防ぐ。VPNを使用することで、ユーザーは物理的に独立した専用線で通信しているかのような安全な通信を行うことができる</w:t>
      </w:r>
      <w:r w:rsidRPr="00B95FF0">
        <w:rPr>
          <w:rFonts w:ascii="メイリオ" w:eastAsia="メイリオ" w:hAnsi="メイリオ" w:cs="メイリオ" w:hint="eastAsia"/>
          <w:kern w:val="0"/>
        </w:rPr>
        <w:t>。</w:t>
      </w:r>
    </w:p>
    <w:p w14:paraId="31165319" w14:textId="6A4FE6DF" w:rsidR="007F705E" w:rsidRDefault="007F705E" w:rsidP="00532710">
      <w:pPr>
        <w:autoSpaceDE w:val="0"/>
        <w:autoSpaceDN w:val="0"/>
        <w:spacing w:before="3" w:line="206" w:lineRule="auto"/>
        <w:ind w:left="147" w:right="114" w:firstLineChars="0"/>
        <w:rPr>
          <w:rFonts w:ascii="メイリオ" w:eastAsia="メイリオ" w:hAnsi="メイリオ" w:cs="メイリオ"/>
          <w:kern w:val="0"/>
        </w:rPr>
      </w:pPr>
      <w:hyperlink w:anchor="■VPN（VirtualPrivateNetwork）10ー2－2" w:history="1">
        <w:r w:rsidRPr="007F705E">
          <w:rPr>
            <w:rStyle w:val="a7"/>
            <w:rFonts w:ascii="メイリオ" w:eastAsia="メイリオ" w:hAnsi="メイリオ" w:cs="メイリオ" w:hint="eastAsia"/>
            <w:kern w:val="0"/>
          </w:rPr>
          <w:t>10-2-2</w:t>
        </w:r>
      </w:hyperlink>
    </w:p>
    <w:p w14:paraId="40740BB8" w14:textId="070B5F86" w:rsidR="00532710" w:rsidRPr="00B95FF0" w:rsidRDefault="00D31238" w:rsidP="00C26B9C">
      <w:pPr>
        <w:pStyle w:val="afc"/>
      </w:pPr>
      <w:r>
        <w:rPr>
          <w:rFonts w:ascii="メイリオ" w:hAnsi="メイリオ" w:cs="メイリオ"/>
          <w:kern w:val="0"/>
        </w:rPr>
        <w:br w:type="column"/>
      </w:r>
      <w:bookmarkStart w:id="214" w:name="■アクセス制御"/>
      <w:r w:rsidR="00532710" w:rsidRPr="00B95FF0">
        <w:lastRenderedPageBreak/>
        <w:t>■アクセス制御</w:t>
      </w:r>
    </w:p>
    <w:bookmarkEnd w:id="214"/>
    <w:p w14:paraId="3EF26A09" w14:textId="77777777" w:rsidR="00532710" w:rsidRDefault="00532710" w:rsidP="00532710">
      <w:pPr>
        <w:autoSpaceDE w:val="0"/>
        <w:autoSpaceDN w:val="0"/>
        <w:spacing w:before="5" w:line="204" w:lineRule="auto"/>
        <w:ind w:left="147" w:right="228" w:firstLineChars="0"/>
        <w:rPr>
          <w:rFonts w:ascii="メイリオ" w:eastAsia="メイリオ" w:hAnsi="メイリオ" w:cs="メイリオ"/>
          <w:kern w:val="0"/>
        </w:rPr>
      </w:pPr>
      <w:r w:rsidRPr="00B95FF0">
        <w:rPr>
          <w:rFonts w:ascii="メイリオ" w:eastAsia="メイリオ" w:hAnsi="メイリオ" w:cs="メイリオ"/>
          <w:kern w:val="0"/>
        </w:rPr>
        <w:t>特定のデータやファイル、コンピュータ、ネットワークにアクセスできるユーザーを制限する機能のこと</w:t>
      </w:r>
      <w:r w:rsidRPr="00B95FF0">
        <w:rPr>
          <w:rFonts w:ascii="メイリオ" w:eastAsia="メイリオ" w:hAnsi="メイリオ" w:cs="メイリオ" w:hint="eastAsia"/>
          <w:kern w:val="0"/>
        </w:rPr>
        <w:t>。</w:t>
      </w:r>
    </w:p>
    <w:p w14:paraId="25756875" w14:textId="36FEA889" w:rsidR="00C26B9C" w:rsidRDefault="001701BA" w:rsidP="00532710">
      <w:pPr>
        <w:autoSpaceDE w:val="0"/>
        <w:autoSpaceDN w:val="0"/>
        <w:spacing w:before="5" w:line="204" w:lineRule="auto"/>
        <w:ind w:left="147" w:right="228" w:firstLineChars="0"/>
        <w:rPr>
          <w:rFonts w:ascii="メイリオ" w:eastAsia="メイリオ" w:hAnsi="メイリオ" w:cs="メイリオ"/>
          <w:kern w:val="0"/>
        </w:rPr>
      </w:pPr>
      <w:hyperlink w:anchor="■アクセス制御8ー1－1" w:history="1">
        <w:r w:rsidRPr="002C7140">
          <w:rPr>
            <w:rStyle w:val="a7"/>
            <w:rFonts w:ascii="メイリオ" w:eastAsia="メイリオ" w:hAnsi="メイリオ" w:cs="メイリオ" w:hint="eastAsia"/>
            <w:kern w:val="0"/>
          </w:rPr>
          <w:t>8-1-1</w:t>
        </w:r>
      </w:hyperlink>
    </w:p>
    <w:p w14:paraId="0AE1F507" w14:textId="77777777" w:rsidR="00C26B9C" w:rsidRPr="00B95FF0" w:rsidRDefault="00C26B9C" w:rsidP="00532710">
      <w:pPr>
        <w:autoSpaceDE w:val="0"/>
        <w:autoSpaceDN w:val="0"/>
        <w:spacing w:before="115" w:line="204" w:lineRule="auto"/>
        <w:ind w:left="148" w:right="117" w:firstLineChars="0" w:firstLine="0"/>
        <w:rPr>
          <w:rFonts w:ascii="メイリオ" w:eastAsia="メイリオ" w:hAnsi="メイリオ" w:cs="メイリオ"/>
          <w:kern w:val="0"/>
        </w:rPr>
      </w:pPr>
    </w:p>
    <w:p w14:paraId="3121FF53" w14:textId="77777777" w:rsidR="00532710" w:rsidRPr="00B95FF0" w:rsidRDefault="00532710" w:rsidP="00C26B9C">
      <w:pPr>
        <w:pStyle w:val="afc"/>
      </w:pPr>
      <w:bookmarkStart w:id="215" w:name="■暗号化"/>
      <w:r w:rsidRPr="00B95FF0">
        <w:t>■暗号化</w:t>
      </w:r>
    </w:p>
    <w:bookmarkEnd w:id="215"/>
    <w:p w14:paraId="004CD3F8" w14:textId="77777777" w:rsidR="00532710" w:rsidRDefault="00532710" w:rsidP="00532710">
      <w:pPr>
        <w:autoSpaceDE w:val="0"/>
        <w:autoSpaceDN w:val="0"/>
        <w:spacing w:before="5" w:line="204" w:lineRule="auto"/>
        <w:ind w:left="148" w:right="227" w:firstLineChars="0"/>
        <w:rPr>
          <w:rFonts w:ascii="メイリオ" w:eastAsia="メイリオ" w:hAnsi="メイリオ" w:cs="メイリオ"/>
          <w:kern w:val="0"/>
        </w:rPr>
      </w:pPr>
      <w:r w:rsidRPr="00B95FF0">
        <w:rPr>
          <w:rFonts w:ascii="メイリオ" w:eastAsia="メイリオ" w:hAnsi="メイリオ" w:cs="メイリオ"/>
          <w:kern w:val="0"/>
        </w:rPr>
        <w:t>データの内容を変換し、第三者には、内容を見ても解読できないようにすること</w:t>
      </w:r>
      <w:r w:rsidRPr="00B95FF0">
        <w:rPr>
          <w:rFonts w:ascii="メイリオ" w:eastAsia="メイリオ" w:hAnsi="メイリオ" w:cs="メイリオ" w:hint="eastAsia"/>
          <w:kern w:val="0"/>
        </w:rPr>
        <w:t>。</w:t>
      </w:r>
    </w:p>
    <w:p w14:paraId="64B63F7B" w14:textId="53D8C49F" w:rsidR="00C26B9C" w:rsidRDefault="002C7140" w:rsidP="00532710">
      <w:pPr>
        <w:autoSpaceDE w:val="0"/>
        <w:autoSpaceDN w:val="0"/>
        <w:spacing w:before="5" w:line="204" w:lineRule="auto"/>
        <w:ind w:left="148" w:right="227" w:firstLineChars="0"/>
        <w:rPr>
          <w:rFonts w:ascii="メイリオ" w:eastAsia="メイリオ" w:hAnsi="メイリオ" w:cs="メイリオ"/>
          <w:kern w:val="0"/>
        </w:rPr>
      </w:pPr>
      <w:hyperlink w:anchor="■暗号化8ー1－1" w:history="1">
        <w:r w:rsidRPr="002C7140">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暗号化9ー2" w:history="1">
        <w:r w:rsidRPr="002C7140">
          <w:rPr>
            <w:rStyle w:val="a7"/>
            <w:rFonts w:ascii="メイリオ" w:eastAsia="メイリオ" w:hAnsi="メイリオ" w:cs="メイリオ" w:hint="eastAsia"/>
            <w:kern w:val="0"/>
          </w:rPr>
          <w:t>9-2</w:t>
        </w:r>
      </w:hyperlink>
      <w:r>
        <w:rPr>
          <w:rFonts w:ascii="メイリオ" w:eastAsia="メイリオ" w:hAnsi="メイリオ" w:cs="メイリオ" w:hint="eastAsia"/>
          <w:kern w:val="0"/>
        </w:rPr>
        <w:t>、</w:t>
      </w:r>
      <w:hyperlink w:anchor="■暗号化10ー2－2" w:history="1">
        <w:r w:rsidRPr="002C7140">
          <w:rPr>
            <w:rStyle w:val="a7"/>
            <w:rFonts w:ascii="メイリオ" w:eastAsia="メイリオ" w:hAnsi="メイリオ" w:cs="メイリオ" w:hint="eastAsia"/>
            <w:kern w:val="0"/>
          </w:rPr>
          <w:t>10-2-2</w:t>
        </w:r>
      </w:hyperlink>
    </w:p>
    <w:p w14:paraId="377BED53" w14:textId="77777777" w:rsidR="002C7140" w:rsidRPr="00B95FF0" w:rsidRDefault="002C7140" w:rsidP="00532710">
      <w:pPr>
        <w:autoSpaceDE w:val="0"/>
        <w:autoSpaceDN w:val="0"/>
        <w:spacing w:before="5" w:line="204" w:lineRule="auto"/>
        <w:ind w:left="148" w:right="227" w:firstLineChars="0"/>
        <w:rPr>
          <w:rFonts w:ascii="メイリオ" w:eastAsia="メイリオ" w:hAnsi="メイリオ" w:cs="メイリオ"/>
          <w:kern w:val="0"/>
        </w:rPr>
      </w:pPr>
    </w:p>
    <w:p w14:paraId="74A60468" w14:textId="77777777" w:rsidR="00532710" w:rsidRPr="00B95FF0" w:rsidRDefault="00532710" w:rsidP="00C26B9C">
      <w:pPr>
        <w:pStyle w:val="afc"/>
      </w:pPr>
      <w:bookmarkStart w:id="216" w:name="■ウイルス定義ファイル（パターンファイル）"/>
      <w:r w:rsidRPr="00B95FF0">
        <w:t>■ウイルス定義ファイル（パターンファイル）</w:t>
      </w:r>
    </w:p>
    <w:bookmarkEnd w:id="216"/>
    <w:p w14:paraId="548FEAD9" w14:textId="1131904B" w:rsidR="00532710" w:rsidRDefault="00532710" w:rsidP="002C7140">
      <w:pPr>
        <w:autoSpaceDE w:val="0"/>
        <w:autoSpaceDN w:val="0"/>
        <w:spacing w:before="4" w:line="204" w:lineRule="auto"/>
        <w:ind w:left="148" w:firstLineChars="0"/>
        <w:jc w:val="left"/>
        <w:rPr>
          <w:rFonts w:ascii="メイリオ" w:eastAsia="メイリオ" w:hAnsi="メイリオ" w:cs="メイリオ"/>
          <w:kern w:val="0"/>
        </w:rPr>
      </w:pPr>
      <w:r w:rsidRPr="00B95FF0">
        <w:rPr>
          <w:rFonts w:ascii="メイリオ" w:eastAsia="メイリオ" w:hAnsi="メイリオ" w:cs="メイリオ"/>
          <w:kern w:val="0"/>
        </w:rPr>
        <w:t>セキュリティソフトウェア がマルウェアを検出するための定義情報が入ったファイル。実世界でいえば顔写真つきの手配書のようなもの</w:t>
      </w:r>
      <w:r w:rsidRPr="00B95FF0">
        <w:rPr>
          <w:rFonts w:ascii="メイリオ" w:eastAsia="メイリオ" w:hAnsi="メイリオ" w:cs="メイリオ" w:hint="eastAsia"/>
          <w:kern w:val="0"/>
        </w:rPr>
        <w:t>。</w:t>
      </w:r>
    </w:p>
    <w:p w14:paraId="0C70AA9B" w14:textId="2B38CC6D" w:rsidR="002C7140" w:rsidRDefault="002C7140" w:rsidP="00391B93">
      <w:pPr>
        <w:autoSpaceDE w:val="0"/>
        <w:autoSpaceDN w:val="0"/>
        <w:spacing w:before="4" w:line="204" w:lineRule="auto"/>
        <w:ind w:left="148" w:firstLineChars="0"/>
        <w:jc w:val="left"/>
        <w:rPr>
          <w:rFonts w:ascii="メイリオ" w:eastAsia="メイリオ" w:hAnsi="メイリオ" w:cs="メイリオ"/>
          <w:kern w:val="0"/>
        </w:rPr>
      </w:pPr>
      <w:hyperlink w:anchor="■ウイルス定義ファイル（パターンファイル）10ー2ー2" w:history="1">
        <w:r w:rsidRPr="002C7140">
          <w:rPr>
            <w:rStyle w:val="a7"/>
            <w:rFonts w:ascii="メイリオ" w:eastAsia="メイリオ" w:hAnsi="メイリオ" w:cs="メイリオ" w:hint="eastAsia"/>
            <w:kern w:val="0"/>
          </w:rPr>
          <w:t>10-2-2</w:t>
        </w:r>
      </w:hyperlink>
      <w:r>
        <w:rPr>
          <w:rFonts w:ascii="メイリオ" w:eastAsia="メイリオ" w:hAnsi="メイリオ" w:cs="メイリオ" w:hint="eastAsia"/>
          <w:kern w:val="0"/>
        </w:rPr>
        <w:t>、</w:t>
      </w:r>
      <w:hyperlink w:anchor="■ウイルス定義ファイル（パターンファイル）10ー2ー3" w:history="1">
        <w:r w:rsidRPr="002C7140">
          <w:rPr>
            <w:rStyle w:val="a7"/>
            <w:rFonts w:ascii="メイリオ" w:eastAsia="メイリオ" w:hAnsi="メイリオ" w:cs="メイリオ" w:hint="eastAsia"/>
            <w:kern w:val="0"/>
          </w:rPr>
          <w:t>10-2-3</w:t>
        </w:r>
      </w:hyperlink>
      <w:r>
        <w:rPr>
          <w:rFonts w:ascii="メイリオ" w:eastAsia="メイリオ" w:hAnsi="メイリオ" w:cs="メイリオ" w:hint="eastAsia"/>
          <w:kern w:val="0"/>
        </w:rPr>
        <w:t>、</w:t>
      </w:r>
      <w:hyperlink w:anchor="■ウイルス定義ファイル（パターンファイル）10ー2ー4" w:history="1">
        <w:r w:rsidRPr="002C7140">
          <w:rPr>
            <w:rStyle w:val="a7"/>
            <w:rFonts w:ascii="メイリオ" w:eastAsia="メイリオ" w:hAnsi="メイリオ" w:cs="メイリオ" w:hint="eastAsia"/>
            <w:kern w:val="0"/>
          </w:rPr>
          <w:t>10-2-4</w:t>
        </w:r>
      </w:hyperlink>
    </w:p>
    <w:p w14:paraId="594FEEEC" w14:textId="77777777" w:rsidR="00C26B9C" w:rsidRDefault="00C26B9C" w:rsidP="00532710">
      <w:pPr>
        <w:autoSpaceDE w:val="0"/>
        <w:autoSpaceDN w:val="0"/>
        <w:spacing w:line="423" w:lineRule="exact"/>
        <w:ind w:left="148" w:firstLineChars="0" w:firstLine="0"/>
        <w:jc w:val="left"/>
        <w:rPr>
          <w:rFonts w:ascii="メイリオ" w:eastAsia="メイリオ" w:hAnsi="メイリオ" w:cs="メイリオ"/>
          <w:kern w:val="0"/>
        </w:rPr>
      </w:pPr>
    </w:p>
    <w:p w14:paraId="74057A67" w14:textId="77777777" w:rsidR="00532710" w:rsidRPr="00B95FF0" w:rsidRDefault="00532710" w:rsidP="00C26B9C">
      <w:pPr>
        <w:pStyle w:val="afc"/>
      </w:pPr>
      <w:bookmarkStart w:id="217" w:name="■改ざん"/>
      <w:r w:rsidRPr="00B95FF0">
        <w:t>■改ざん</w:t>
      </w:r>
    </w:p>
    <w:bookmarkEnd w:id="217"/>
    <w:p w14:paraId="1135A6A6" w14:textId="77777777" w:rsidR="00532710" w:rsidRDefault="00532710" w:rsidP="00532710">
      <w:pPr>
        <w:autoSpaceDE w:val="0"/>
        <w:autoSpaceDN w:val="0"/>
        <w:spacing w:before="6" w:line="204" w:lineRule="auto"/>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文書や記録などのすべてまたは一部に対して、無断で修正・変更を加えること。IT 分野においては、権限を持たない者が管理者に無断でコンピュータにアクセスし、データの書き換え・作成・削除などをする行為</w:t>
      </w:r>
      <w:r w:rsidRPr="00B95FF0">
        <w:rPr>
          <w:rFonts w:ascii="メイリオ" w:eastAsia="メイリオ" w:hAnsi="メイリオ" w:cs="メイリオ" w:hint="eastAsia"/>
          <w:kern w:val="0"/>
        </w:rPr>
        <w:t>。</w:t>
      </w:r>
    </w:p>
    <w:p w14:paraId="74C8FBBB" w14:textId="04DBC094" w:rsidR="00C26B9C" w:rsidRDefault="002C7140" w:rsidP="00532710">
      <w:pPr>
        <w:autoSpaceDE w:val="0"/>
        <w:autoSpaceDN w:val="0"/>
        <w:spacing w:before="6" w:line="204" w:lineRule="auto"/>
        <w:ind w:left="142" w:right="227" w:firstLineChars="118" w:firstLine="283"/>
        <w:rPr>
          <w:rFonts w:ascii="メイリオ" w:eastAsia="メイリオ" w:hAnsi="メイリオ" w:cs="メイリオ"/>
          <w:kern w:val="0"/>
        </w:rPr>
      </w:pPr>
      <w:hyperlink w:anchor="■改ざん7ー1ー2" w:history="1">
        <w:r w:rsidRPr="002C7140">
          <w:rPr>
            <w:rStyle w:val="a7"/>
            <w:rFonts w:ascii="メイリオ" w:eastAsia="メイリオ" w:hAnsi="メイリオ" w:cs="メイリオ" w:hint="eastAsia"/>
            <w:kern w:val="0"/>
          </w:rPr>
          <w:t>7-1-2</w:t>
        </w:r>
      </w:hyperlink>
      <w:r>
        <w:rPr>
          <w:rFonts w:ascii="メイリオ" w:eastAsia="メイリオ" w:hAnsi="メイリオ" w:cs="メイリオ" w:hint="eastAsia"/>
          <w:kern w:val="0"/>
        </w:rPr>
        <w:t>、</w:t>
      </w:r>
      <w:hyperlink w:anchor="■改ざん8ー1ー1" w:history="1">
        <w:r w:rsidRPr="002C7140">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改ざん8ー1ー2" w:history="1">
        <w:r w:rsidRPr="002C7140">
          <w:rPr>
            <w:rStyle w:val="a7"/>
            <w:rFonts w:ascii="メイリオ" w:eastAsia="メイリオ" w:hAnsi="メイリオ" w:cs="メイリオ" w:hint="eastAsia"/>
            <w:kern w:val="0"/>
          </w:rPr>
          <w:t>8-1-2</w:t>
        </w:r>
      </w:hyperlink>
      <w:r>
        <w:rPr>
          <w:rFonts w:ascii="メイリオ" w:eastAsia="メイリオ" w:hAnsi="メイリオ" w:cs="メイリオ" w:hint="eastAsia"/>
          <w:kern w:val="0"/>
        </w:rPr>
        <w:t>、</w:t>
      </w:r>
      <w:hyperlink w:anchor="■改ざん10ー2ー5" w:history="1">
        <w:r w:rsidRPr="002C7140">
          <w:rPr>
            <w:rStyle w:val="a7"/>
            <w:rFonts w:ascii="メイリオ" w:eastAsia="メイリオ" w:hAnsi="メイリオ" w:cs="メイリオ" w:hint="eastAsia"/>
            <w:kern w:val="0"/>
          </w:rPr>
          <w:t>10-2-5</w:t>
        </w:r>
      </w:hyperlink>
    </w:p>
    <w:p w14:paraId="1D4B9F5B" w14:textId="77777777" w:rsidR="002C7140" w:rsidRPr="00B95FF0" w:rsidRDefault="002C7140" w:rsidP="00532710">
      <w:pPr>
        <w:autoSpaceDE w:val="0"/>
        <w:autoSpaceDN w:val="0"/>
        <w:spacing w:before="6" w:line="204" w:lineRule="auto"/>
        <w:ind w:left="142" w:right="227" w:firstLineChars="118" w:firstLine="283"/>
        <w:rPr>
          <w:rFonts w:ascii="メイリオ" w:eastAsia="メイリオ" w:hAnsi="メイリオ" w:cs="メイリオ"/>
          <w:kern w:val="0"/>
        </w:rPr>
      </w:pPr>
    </w:p>
    <w:p w14:paraId="5246F111" w14:textId="77777777" w:rsidR="00532710" w:rsidRPr="00B95FF0" w:rsidRDefault="00532710" w:rsidP="00C26B9C">
      <w:pPr>
        <w:pStyle w:val="afc"/>
      </w:pPr>
      <w:bookmarkStart w:id="218" w:name="■可用性"/>
      <w:r w:rsidRPr="00B95FF0">
        <w:t>■可用性</w:t>
      </w:r>
    </w:p>
    <w:bookmarkEnd w:id="218"/>
    <w:p w14:paraId="069AECF3" w14:textId="77777777" w:rsidR="00532710" w:rsidRDefault="00532710" w:rsidP="00532710">
      <w:pPr>
        <w:autoSpaceDE w:val="0"/>
        <w:autoSpaceDN w:val="0"/>
        <w:spacing w:before="5" w:line="204" w:lineRule="auto"/>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許可された者だけが必要な時にいつでも情報や情報資産にアクセスできる特性</w:t>
      </w:r>
      <w:r w:rsidRPr="00B95FF0">
        <w:rPr>
          <w:rFonts w:ascii="メイリオ" w:eastAsia="メイリオ" w:hAnsi="メイリオ" w:cs="メイリオ" w:hint="eastAsia"/>
          <w:kern w:val="0"/>
        </w:rPr>
        <w:t>。</w:t>
      </w:r>
    </w:p>
    <w:p w14:paraId="0341B6BF" w14:textId="032884BD" w:rsidR="006234F2" w:rsidRPr="00B95FF0" w:rsidRDefault="006234F2" w:rsidP="00532710">
      <w:pPr>
        <w:autoSpaceDE w:val="0"/>
        <w:autoSpaceDN w:val="0"/>
        <w:spacing w:before="5" w:line="204" w:lineRule="auto"/>
        <w:ind w:left="142" w:right="227" w:firstLineChars="118" w:firstLine="283"/>
        <w:rPr>
          <w:rFonts w:ascii="メイリオ" w:eastAsia="メイリオ" w:hAnsi="メイリオ" w:cs="メイリオ"/>
          <w:kern w:val="0"/>
        </w:rPr>
      </w:pPr>
      <w:hyperlink w:anchor="■可用性8ー1ー1" w:history="1">
        <w:r w:rsidRPr="006234F2">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可用性8ー1ー2" w:history="1">
        <w:r w:rsidRPr="006234F2">
          <w:rPr>
            <w:rStyle w:val="a7"/>
            <w:rFonts w:ascii="メイリオ" w:eastAsia="メイリオ" w:hAnsi="メイリオ" w:cs="メイリオ" w:hint="eastAsia"/>
            <w:kern w:val="0"/>
          </w:rPr>
          <w:t>8-1-2</w:t>
        </w:r>
      </w:hyperlink>
      <w:r>
        <w:rPr>
          <w:rFonts w:ascii="メイリオ" w:eastAsia="メイリオ" w:hAnsi="メイリオ" w:cs="メイリオ" w:hint="eastAsia"/>
          <w:kern w:val="0"/>
        </w:rPr>
        <w:t>、</w:t>
      </w:r>
      <w:hyperlink w:anchor="■可用性第8章コラム" w:history="1">
        <w:r w:rsidRPr="006234F2">
          <w:rPr>
            <w:rStyle w:val="a7"/>
            <w:rFonts w:ascii="メイリオ" w:eastAsia="メイリオ" w:hAnsi="メイリオ" w:cs="メイリオ" w:hint="eastAsia"/>
            <w:kern w:val="0"/>
          </w:rPr>
          <w:t>8章コラム</w:t>
        </w:r>
      </w:hyperlink>
      <w:r>
        <w:rPr>
          <w:rFonts w:ascii="メイリオ" w:eastAsia="メイリオ" w:hAnsi="メイリオ" w:cs="メイリオ" w:hint="eastAsia"/>
          <w:kern w:val="0"/>
        </w:rPr>
        <w:t>、</w:t>
      </w:r>
      <w:hyperlink w:anchor="■可用性9ー2" w:history="1">
        <w:r w:rsidRPr="006234F2">
          <w:rPr>
            <w:rStyle w:val="a7"/>
            <w:rFonts w:ascii="メイリオ" w:eastAsia="メイリオ" w:hAnsi="メイリオ" w:cs="メイリオ" w:hint="eastAsia"/>
            <w:kern w:val="0"/>
          </w:rPr>
          <w:t>9-2</w:t>
        </w:r>
      </w:hyperlink>
    </w:p>
    <w:p w14:paraId="0F766521" w14:textId="77777777" w:rsidR="00C26B9C" w:rsidRDefault="00C26B9C" w:rsidP="00C26B9C">
      <w:pPr>
        <w:pStyle w:val="afc"/>
      </w:pPr>
    </w:p>
    <w:p w14:paraId="0080DC9B" w14:textId="518FA9EA" w:rsidR="00532710" w:rsidRPr="00B95FF0" w:rsidRDefault="00532710" w:rsidP="00C26B9C">
      <w:pPr>
        <w:pStyle w:val="afc"/>
      </w:pPr>
      <w:bookmarkStart w:id="219" w:name="■完全性"/>
      <w:r w:rsidRPr="00B95FF0">
        <w:t>■完全性</w:t>
      </w:r>
    </w:p>
    <w:bookmarkEnd w:id="219"/>
    <w:p w14:paraId="6A9BCDDE" w14:textId="77777777" w:rsidR="00532710" w:rsidRDefault="00532710" w:rsidP="00532710">
      <w:pPr>
        <w:autoSpaceDE w:val="0"/>
        <w:autoSpaceDN w:val="0"/>
        <w:spacing w:before="2" w:line="206" w:lineRule="auto"/>
        <w:ind w:left="142" w:right="227" w:f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
        <w:t>参照する情報が改ざんされていなく、正確である特性</w:t>
      </w:r>
      <w:r w:rsidRPr="00B95FF0">
        <w:rPr>
          <w:rFonts w:ascii="メイリオ" w:eastAsia="メイリオ" w:hAnsi="メイリオ" w:cs="メイリオ" w:hint="eastAsia"/>
          <w:kern w:val="0"/>
        </w:rPr>
        <w:t>。</w:t>
      </w:r>
    </w:p>
    <w:p w14:paraId="25914FDC" w14:textId="60E947C1" w:rsidR="006234F2" w:rsidRPr="00B95FF0" w:rsidRDefault="006234F2" w:rsidP="00532710">
      <w:pPr>
        <w:autoSpaceDE w:val="0"/>
        <w:autoSpaceDN w:val="0"/>
        <w:spacing w:before="2" w:line="206" w:lineRule="auto"/>
        <w:ind w:left="142" w:right="227" w:firstLineChars="118" w:firstLine="283"/>
        <w:jc w:val="left"/>
        <w:rPr>
          <w:rFonts w:ascii="メイリオ" w:eastAsia="メイリオ" w:hAnsi="メイリオ" w:cs="メイリオ"/>
          <w:kern w:val="0"/>
        </w:rPr>
      </w:pPr>
      <w:hyperlink w:anchor="■完全性8ー1－1" w:history="1">
        <w:r w:rsidRPr="006234F2">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完全性第8章コラム" w:history="1">
        <w:r w:rsidRPr="006234F2">
          <w:rPr>
            <w:rStyle w:val="a7"/>
            <w:rFonts w:ascii="メイリオ" w:eastAsia="メイリオ" w:hAnsi="メイリオ" w:cs="メイリオ" w:hint="eastAsia"/>
            <w:kern w:val="0"/>
          </w:rPr>
          <w:t>8章コラム</w:t>
        </w:r>
      </w:hyperlink>
      <w:r>
        <w:rPr>
          <w:rFonts w:ascii="メイリオ" w:eastAsia="メイリオ" w:hAnsi="メイリオ" w:cs="メイリオ" w:hint="eastAsia"/>
          <w:kern w:val="0"/>
        </w:rPr>
        <w:t>、</w:t>
      </w:r>
      <w:hyperlink w:anchor="■完全性9ー2" w:history="1">
        <w:r w:rsidRPr="006234F2">
          <w:rPr>
            <w:rStyle w:val="a7"/>
            <w:rFonts w:ascii="メイリオ" w:eastAsia="メイリオ" w:hAnsi="メイリオ" w:cs="メイリオ" w:hint="eastAsia"/>
            <w:kern w:val="0"/>
          </w:rPr>
          <w:t>9-2</w:t>
        </w:r>
      </w:hyperlink>
    </w:p>
    <w:p w14:paraId="12977A81" w14:textId="77777777" w:rsidR="00C26B9C" w:rsidRDefault="00C26B9C" w:rsidP="00C26B9C">
      <w:pPr>
        <w:pStyle w:val="afc"/>
      </w:pPr>
    </w:p>
    <w:p w14:paraId="7635BA41" w14:textId="02A1C1E1" w:rsidR="00532710" w:rsidRPr="00B95FF0" w:rsidRDefault="00532710" w:rsidP="00C26B9C">
      <w:pPr>
        <w:pStyle w:val="afc"/>
      </w:pPr>
      <w:bookmarkStart w:id="220" w:name="■機密性"/>
      <w:r w:rsidRPr="00B95FF0">
        <w:t>■機密性</w:t>
      </w:r>
    </w:p>
    <w:bookmarkEnd w:id="220"/>
    <w:p w14:paraId="0637378B" w14:textId="77777777" w:rsidR="00532710" w:rsidRDefault="00532710" w:rsidP="00532710">
      <w:pPr>
        <w:autoSpaceDE w:val="0"/>
        <w:autoSpaceDN w:val="0"/>
        <w:spacing w:before="5" w:line="204" w:lineRule="auto"/>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許可された者だけが情報や情報資産にアクセスできる特性</w:t>
      </w:r>
      <w:r w:rsidRPr="00B95FF0">
        <w:rPr>
          <w:rFonts w:ascii="メイリオ" w:eastAsia="メイリオ" w:hAnsi="メイリオ" w:cs="メイリオ" w:hint="eastAsia"/>
          <w:kern w:val="0"/>
        </w:rPr>
        <w:t>。</w:t>
      </w:r>
    </w:p>
    <w:p w14:paraId="146BA5D1" w14:textId="34D7D634" w:rsidR="006234F2" w:rsidRPr="00B95FF0" w:rsidRDefault="006234F2" w:rsidP="00532710">
      <w:pPr>
        <w:autoSpaceDE w:val="0"/>
        <w:autoSpaceDN w:val="0"/>
        <w:spacing w:before="5" w:line="204" w:lineRule="auto"/>
        <w:ind w:left="142" w:right="227" w:firstLineChars="118" w:firstLine="283"/>
        <w:rPr>
          <w:rFonts w:ascii="メイリオ" w:eastAsia="メイリオ" w:hAnsi="メイリオ" w:cs="メイリオ"/>
          <w:kern w:val="0"/>
        </w:rPr>
      </w:pPr>
      <w:hyperlink w:anchor="■機密性7ー1ー2" w:history="1">
        <w:r w:rsidRPr="006234F2">
          <w:rPr>
            <w:rStyle w:val="a7"/>
            <w:rFonts w:ascii="メイリオ" w:eastAsia="メイリオ" w:hAnsi="メイリオ" w:cs="メイリオ" w:hint="eastAsia"/>
            <w:kern w:val="0"/>
          </w:rPr>
          <w:t>7-1-2</w:t>
        </w:r>
      </w:hyperlink>
      <w:r>
        <w:rPr>
          <w:rFonts w:ascii="メイリオ" w:eastAsia="メイリオ" w:hAnsi="メイリオ" w:cs="メイリオ" w:hint="eastAsia"/>
          <w:kern w:val="0"/>
        </w:rPr>
        <w:t>、</w:t>
      </w:r>
      <w:hyperlink w:anchor="■機密性8ー1ー1" w:history="1">
        <w:r w:rsidRPr="006234F2">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機密性第8章コラム" w:history="1">
        <w:r w:rsidRPr="006234F2">
          <w:rPr>
            <w:rStyle w:val="a7"/>
            <w:rFonts w:ascii="メイリオ" w:eastAsia="メイリオ" w:hAnsi="メイリオ" w:cs="メイリオ" w:hint="eastAsia"/>
            <w:kern w:val="0"/>
          </w:rPr>
          <w:t>8章コラム</w:t>
        </w:r>
      </w:hyperlink>
      <w:r>
        <w:rPr>
          <w:rFonts w:ascii="メイリオ" w:eastAsia="メイリオ" w:hAnsi="メイリオ" w:cs="メイリオ" w:hint="eastAsia"/>
          <w:kern w:val="0"/>
        </w:rPr>
        <w:t>、</w:t>
      </w:r>
      <w:hyperlink w:anchor="■機密性9ー2" w:history="1">
        <w:r w:rsidRPr="006234F2">
          <w:rPr>
            <w:rStyle w:val="a7"/>
            <w:rFonts w:ascii="メイリオ" w:eastAsia="メイリオ" w:hAnsi="メイリオ" w:cs="メイリオ" w:hint="eastAsia"/>
            <w:kern w:val="0"/>
          </w:rPr>
          <w:t>9-2</w:t>
        </w:r>
      </w:hyperlink>
    </w:p>
    <w:p w14:paraId="7729B744" w14:textId="77777777" w:rsidR="00C26B9C" w:rsidRDefault="00C26B9C" w:rsidP="00C26B9C">
      <w:pPr>
        <w:pStyle w:val="afc"/>
      </w:pPr>
    </w:p>
    <w:p w14:paraId="0290FAE1" w14:textId="6F9D0DDD" w:rsidR="00532710" w:rsidRPr="00B95FF0" w:rsidRDefault="00532710" w:rsidP="00C26B9C">
      <w:pPr>
        <w:pStyle w:val="afc"/>
      </w:pPr>
      <w:bookmarkStart w:id="221" w:name="■個人情報保護委員会"/>
      <w:r w:rsidRPr="00B95FF0">
        <w:t>■個人情報保護委員会</w:t>
      </w:r>
    </w:p>
    <w:bookmarkEnd w:id="221"/>
    <w:p w14:paraId="0EF54BFA" w14:textId="2C869A87" w:rsidR="00532710" w:rsidRDefault="00532710" w:rsidP="00532710">
      <w:pPr>
        <w:autoSpaceDE w:val="0"/>
        <w:autoSpaceDN w:val="0"/>
        <w:spacing w:before="4" w:line="204" w:lineRule="auto"/>
        <w:ind w:left="147" w:right="67" w:firstLineChars="0"/>
        <w:jc w:val="left"/>
        <w:rPr>
          <w:rFonts w:ascii="メイリオ" w:eastAsia="メイリオ" w:hAnsi="メイリオ" w:cs="メイリオ"/>
          <w:kern w:val="0"/>
        </w:rPr>
      </w:pPr>
      <w:r w:rsidRPr="00B95FF0">
        <w:rPr>
          <w:rFonts w:ascii="メイリオ" w:eastAsia="メイリオ" w:hAnsi="メイリオ" w:cs="メイリオ"/>
          <w:kern w:val="0"/>
        </w:rPr>
        <w:t>個人情報の有用性を考慮し ながらも、個人の権利や利益を保護するために、個人情報の適切な取扱いを確保することを任務とする、独立性の高い行政機関（組織的には内閣府の外局）。個人情報保護法およびマイナンバー法に基づき、個人情報の保護に関する基本方針の策定・推進や個人情報などの取扱いに関する監視・監督、認定個人情報保護</w:t>
      </w:r>
      <w:r w:rsidRPr="00B95FF0">
        <w:rPr>
          <w:rFonts w:ascii="メイリオ" w:eastAsia="メイリオ" w:hAnsi="メイリオ" w:cs="メイリオ"/>
          <w:kern w:val="0"/>
        </w:rPr>
        <w:t>団体に関する事務などの業務を行っている</w:t>
      </w:r>
      <w:r w:rsidRPr="00B95FF0">
        <w:rPr>
          <w:rFonts w:ascii="メイリオ" w:eastAsia="メイリオ" w:hAnsi="メイリオ" w:cs="メイリオ" w:hint="eastAsia"/>
          <w:kern w:val="0"/>
        </w:rPr>
        <w:t>。</w:t>
      </w:r>
    </w:p>
    <w:p w14:paraId="42E2E936" w14:textId="5EDD6D1F" w:rsidR="005C2009" w:rsidRDefault="006234F2" w:rsidP="00532710">
      <w:pPr>
        <w:autoSpaceDE w:val="0"/>
        <w:autoSpaceDN w:val="0"/>
        <w:spacing w:before="4" w:line="204" w:lineRule="auto"/>
        <w:ind w:left="147" w:right="67" w:firstLineChars="0"/>
        <w:jc w:val="left"/>
        <w:rPr>
          <w:rFonts w:ascii="メイリオ" w:eastAsia="メイリオ" w:hAnsi="メイリオ" w:cs="メイリオ"/>
          <w:kern w:val="0"/>
        </w:rPr>
      </w:pPr>
      <w:hyperlink w:anchor="■個人情報保護委員会7ー1ー2" w:history="1">
        <w:r w:rsidRPr="006234F2">
          <w:rPr>
            <w:rStyle w:val="a7"/>
            <w:rFonts w:ascii="メイリオ" w:eastAsia="メイリオ" w:hAnsi="メイリオ" w:cs="メイリオ" w:hint="eastAsia"/>
            <w:kern w:val="0"/>
          </w:rPr>
          <w:t>7-1-2</w:t>
        </w:r>
      </w:hyperlink>
    </w:p>
    <w:p w14:paraId="6546D983" w14:textId="77777777" w:rsidR="006234F2" w:rsidRPr="00B95FF0" w:rsidRDefault="006234F2" w:rsidP="00532710">
      <w:pPr>
        <w:autoSpaceDE w:val="0"/>
        <w:autoSpaceDN w:val="0"/>
        <w:spacing w:before="4" w:line="204" w:lineRule="auto"/>
        <w:ind w:left="147" w:right="67" w:firstLineChars="0"/>
        <w:jc w:val="left"/>
        <w:rPr>
          <w:rFonts w:ascii="メイリオ" w:eastAsia="メイリオ" w:hAnsi="メイリオ" w:cs="メイリオ"/>
          <w:kern w:val="0"/>
        </w:rPr>
      </w:pPr>
    </w:p>
    <w:p w14:paraId="73707F2D" w14:textId="77777777" w:rsidR="00532710" w:rsidRPr="00B95FF0" w:rsidRDefault="00532710" w:rsidP="00C26B9C">
      <w:pPr>
        <w:pStyle w:val="afc"/>
      </w:pPr>
      <w:bookmarkStart w:id="222" w:name="■サイバー攻撃"/>
      <w:r w:rsidRPr="00B95FF0">
        <w:t>■サイバー攻撃</w:t>
      </w:r>
    </w:p>
    <w:bookmarkEnd w:id="222"/>
    <w:p w14:paraId="3DCBCB86" w14:textId="77777777" w:rsidR="00532710" w:rsidRDefault="00532710" w:rsidP="00532710">
      <w:pPr>
        <w:autoSpaceDE w:val="0"/>
        <w:autoSpaceDN w:val="0"/>
        <w:spacing w:before="5" w:line="204" w:lineRule="auto"/>
        <w:ind w:left="147" w:right="114" w:firstLineChars="0"/>
        <w:rPr>
          <w:rFonts w:ascii="メイリオ" w:eastAsia="メイリオ" w:hAnsi="メイリオ" w:cs="メイリオ"/>
          <w:kern w:val="0"/>
        </w:rPr>
      </w:pPr>
      <w:r w:rsidRPr="00B95FF0">
        <w:rPr>
          <w:rFonts w:ascii="メイリオ" w:eastAsia="メイリオ" w:hAnsi="メイリオ" w:cs="メイリオ"/>
          <w:kern w:val="0"/>
        </w:rPr>
        <w:t>インターネットを通じて、別の企業や組織、国家を攻撃する行為の総称。対象は、個人が所有するパソコンやスマホから、企業のサーバやデータベース、国の重要インフラまでさまざまである。ネット社会となった現代では、インターネット空間をサイバー空間と呼ぶ。サイバー空間において、敵対する国家、企業、集団、個人などを攻撃する行為やその防御をサイバー戦争と呼ぶこともある。</w:t>
      </w:r>
    </w:p>
    <w:p w14:paraId="78A8477C" w14:textId="130A0C7C" w:rsidR="00C26B9C" w:rsidRDefault="006234F2" w:rsidP="00532710">
      <w:pPr>
        <w:autoSpaceDE w:val="0"/>
        <w:autoSpaceDN w:val="0"/>
        <w:spacing w:before="5" w:line="204" w:lineRule="auto"/>
        <w:ind w:left="147" w:right="114" w:firstLineChars="0"/>
        <w:rPr>
          <w:rFonts w:ascii="メイリオ" w:eastAsia="メイリオ" w:hAnsi="メイリオ" w:cs="メイリオ"/>
          <w:kern w:val="0"/>
        </w:rPr>
      </w:pPr>
      <w:hyperlink w:anchor="■サイバー攻撃10ー2ー3" w:history="1">
        <w:r w:rsidRPr="006234F2">
          <w:rPr>
            <w:rStyle w:val="a7"/>
            <w:rFonts w:ascii="メイリオ" w:eastAsia="メイリオ" w:hAnsi="メイリオ" w:cs="メイリオ" w:hint="eastAsia"/>
            <w:kern w:val="0"/>
          </w:rPr>
          <w:t>10-2-3</w:t>
        </w:r>
      </w:hyperlink>
      <w:r>
        <w:rPr>
          <w:rFonts w:ascii="メイリオ" w:eastAsia="メイリオ" w:hAnsi="メイリオ" w:cs="メイリオ" w:hint="eastAsia"/>
          <w:kern w:val="0"/>
        </w:rPr>
        <w:t>、</w:t>
      </w:r>
      <w:hyperlink w:anchor="■サイバー攻撃10ー2ー6" w:history="1">
        <w:r w:rsidRPr="006234F2">
          <w:rPr>
            <w:rStyle w:val="a7"/>
            <w:rFonts w:ascii="メイリオ" w:eastAsia="メイリオ" w:hAnsi="メイリオ" w:cs="メイリオ" w:hint="eastAsia"/>
            <w:kern w:val="0"/>
          </w:rPr>
          <w:t>10-2-6</w:t>
        </w:r>
      </w:hyperlink>
    </w:p>
    <w:p w14:paraId="427FAA4E" w14:textId="77777777" w:rsidR="006234F2" w:rsidRDefault="006234F2" w:rsidP="00532710">
      <w:pPr>
        <w:autoSpaceDE w:val="0"/>
        <w:autoSpaceDN w:val="0"/>
        <w:spacing w:before="5" w:line="204" w:lineRule="auto"/>
        <w:ind w:left="147" w:right="114" w:firstLineChars="0"/>
        <w:rPr>
          <w:rFonts w:ascii="メイリオ" w:eastAsia="メイリオ" w:hAnsi="メイリオ" w:cs="メイリオ"/>
          <w:kern w:val="0"/>
        </w:rPr>
      </w:pPr>
    </w:p>
    <w:p w14:paraId="258FFADE" w14:textId="77777777" w:rsidR="00532710" w:rsidRPr="00B95FF0" w:rsidRDefault="00532710" w:rsidP="00C26B9C">
      <w:pPr>
        <w:pStyle w:val="afc"/>
      </w:pPr>
      <w:bookmarkStart w:id="223" w:name="■サプライチェーン"/>
      <w:r w:rsidRPr="00B95FF0">
        <w:t>■サプライチェーン</w:t>
      </w:r>
    </w:p>
    <w:bookmarkEnd w:id="223"/>
    <w:p w14:paraId="1F97EF4A" w14:textId="77777777" w:rsidR="00532710" w:rsidRDefault="00532710" w:rsidP="00532710">
      <w:pPr>
        <w:autoSpaceDE w:val="0"/>
        <w:autoSpaceDN w:val="0"/>
        <w:spacing w:line="418" w:lineRule="exact"/>
        <w:ind w:left="142" w:f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
        <w:t>製品やサービスの供給に関わる一連のプロセスのこと。具体的には、原材料や部品の 調達、生産、物流、販売など、製品やサービスが最終的に消費者に届くまでの流れを指す。サプライチェーンは、製造業者、卸売業者、小売業者などが協力して構築される</w:t>
      </w:r>
      <w:r w:rsidRPr="00B95FF0">
        <w:rPr>
          <w:rFonts w:ascii="メイリオ" w:eastAsia="メイリオ" w:hAnsi="メイリオ" w:cs="メイリオ" w:hint="eastAsia"/>
          <w:kern w:val="0"/>
        </w:rPr>
        <w:t>。</w:t>
      </w:r>
    </w:p>
    <w:p w14:paraId="490EB25D" w14:textId="31B56A21" w:rsidR="009B7A5B" w:rsidRDefault="009B7A5B" w:rsidP="00532710">
      <w:pPr>
        <w:autoSpaceDE w:val="0"/>
        <w:autoSpaceDN w:val="0"/>
        <w:spacing w:line="418" w:lineRule="exact"/>
        <w:ind w:left="142" w:firstLineChars="118" w:firstLine="283"/>
        <w:jc w:val="left"/>
        <w:rPr>
          <w:rFonts w:ascii="メイリオ" w:eastAsia="メイリオ" w:hAnsi="メイリオ" w:cs="メイリオ"/>
          <w:kern w:val="0"/>
        </w:rPr>
      </w:pPr>
      <w:hyperlink w:anchor="■サプライチェーン10ー2ー3" w:history="1">
        <w:r w:rsidRPr="009B7A5B">
          <w:rPr>
            <w:rStyle w:val="a7"/>
            <w:rFonts w:ascii="メイリオ" w:eastAsia="メイリオ" w:hAnsi="メイリオ" w:cs="メイリオ" w:hint="eastAsia"/>
            <w:kern w:val="0"/>
          </w:rPr>
          <w:t>10-2-3</w:t>
        </w:r>
      </w:hyperlink>
    </w:p>
    <w:p w14:paraId="179D658C" w14:textId="783E7FF4" w:rsidR="00C26B9C" w:rsidRDefault="009B7A5B" w:rsidP="00391B93">
      <w:pPr>
        <w:widowControl/>
        <w:spacing w:line="240" w:lineRule="auto"/>
        <w:ind w:firstLineChars="0" w:firstLine="0"/>
        <w:jc w:val="left"/>
      </w:pPr>
      <w:r>
        <w:br w:type="page"/>
      </w:r>
    </w:p>
    <w:p w14:paraId="22C3BF27" w14:textId="073EA7A5" w:rsidR="00532710" w:rsidRPr="00B95FF0" w:rsidRDefault="00532710" w:rsidP="00C26B9C">
      <w:pPr>
        <w:pStyle w:val="afc"/>
      </w:pPr>
      <w:bookmarkStart w:id="224" w:name="■情報資産"/>
      <w:r w:rsidRPr="00B95FF0">
        <w:lastRenderedPageBreak/>
        <w:t>■</w:t>
      </w:r>
      <w:r w:rsidRPr="00FB487D">
        <w:rPr>
          <w:rFonts w:hint="eastAsia"/>
        </w:rPr>
        <w:t>情報資産</w:t>
      </w:r>
    </w:p>
    <w:bookmarkEnd w:id="224"/>
    <w:p w14:paraId="4A8909C4" w14:textId="77777777" w:rsidR="00532710" w:rsidRDefault="00532710" w:rsidP="00532710">
      <w:pPr>
        <w:autoSpaceDE w:val="0"/>
        <w:autoSpaceDN w:val="0"/>
        <w:spacing w:before="3" w:line="206" w:lineRule="auto"/>
        <w:ind w:left="142" w:right="161" w:firstLineChars="118" w:firstLine="283"/>
        <w:rPr>
          <w:rFonts w:ascii="メイリオ" w:eastAsia="メイリオ" w:hAnsi="メイリオ" w:cs="メイリオ"/>
          <w:kern w:val="0"/>
        </w:rPr>
      </w:pPr>
      <w:r w:rsidRPr="00FB487D">
        <w:rPr>
          <w:rFonts w:ascii="メイリオ" w:eastAsia="メイリオ" w:hAnsi="メイリオ" w:cs="メイリオ" w:hint="eastAsia"/>
          <w:kern w:val="0"/>
        </w:rPr>
        <w:t>企業や組織などが所有している情報全般のこと。</w:t>
      </w:r>
      <w:r w:rsidRPr="00FB487D">
        <w:rPr>
          <w:rFonts w:ascii="メイリオ" w:eastAsia="メイリオ" w:hAnsi="メイリオ" w:cs="メイリオ"/>
          <w:kern w:val="0"/>
        </w:rPr>
        <w:t>情報資産には顧客情報や販売情報などの情報自体に加え、ファイルやデータベースといったデータ、CD-ROMやUSBメモリなどの記録メディア、紙媒体の資料も含まれる。</w:t>
      </w:r>
    </w:p>
    <w:p w14:paraId="48E59EE9" w14:textId="032E697D" w:rsidR="00C26B9C" w:rsidRDefault="009B7A5B" w:rsidP="00532710">
      <w:pPr>
        <w:autoSpaceDE w:val="0"/>
        <w:autoSpaceDN w:val="0"/>
        <w:spacing w:before="3" w:line="206" w:lineRule="auto"/>
        <w:ind w:left="142" w:right="161" w:firstLineChars="118" w:firstLine="283"/>
        <w:rPr>
          <w:rFonts w:ascii="メイリオ" w:eastAsia="メイリオ" w:hAnsi="メイリオ" w:cs="メイリオ"/>
          <w:kern w:val="0"/>
        </w:rPr>
      </w:pPr>
      <w:hyperlink w:anchor="■情報資産7ー1ー2" w:history="1">
        <w:r w:rsidRPr="009B7A5B">
          <w:rPr>
            <w:rStyle w:val="a7"/>
            <w:rFonts w:ascii="メイリオ" w:eastAsia="メイリオ" w:hAnsi="メイリオ" w:cs="メイリオ" w:hint="eastAsia"/>
            <w:kern w:val="0"/>
          </w:rPr>
          <w:t>7-1-2</w:t>
        </w:r>
      </w:hyperlink>
      <w:r>
        <w:rPr>
          <w:rFonts w:ascii="メイリオ" w:eastAsia="メイリオ" w:hAnsi="メイリオ" w:cs="メイリオ" w:hint="eastAsia"/>
          <w:kern w:val="0"/>
        </w:rPr>
        <w:t>、</w:t>
      </w:r>
      <w:hyperlink w:anchor="■情報資産8ー1ー1" w:history="1">
        <w:r w:rsidRPr="009B7A5B">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情報資産9ー2" w:history="1">
        <w:r w:rsidRPr="009B7A5B">
          <w:rPr>
            <w:rStyle w:val="a7"/>
            <w:rFonts w:ascii="メイリオ" w:eastAsia="メイリオ" w:hAnsi="メイリオ" w:cs="メイリオ" w:hint="eastAsia"/>
            <w:kern w:val="0"/>
          </w:rPr>
          <w:t>9-2</w:t>
        </w:r>
      </w:hyperlink>
      <w:r>
        <w:rPr>
          <w:rFonts w:ascii="メイリオ" w:eastAsia="メイリオ" w:hAnsi="メイリオ" w:cs="メイリオ" w:hint="eastAsia"/>
          <w:kern w:val="0"/>
        </w:rPr>
        <w:t>、</w:t>
      </w:r>
      <w:hyperlink w:anchor="■情報資産10ー2ー6" w:history="1">
        <w:r w:rsidRPr="009B7A5B">
          <w:rPr>
            <w:rStyle w:val="a7"/>
            <w:rFonts w:ascii="メイリオ" w:eastAsia="メイリオ" w:hAnsi="メイリオ" w:cs="メイリオ" w:hint="eastAsia"/>
            <w:kern w:val="0"/>
          </w:rPr>
          <w:t>10-2-6</w:t>
        </w:r>
      </w:hyperlink>
    </w:p>
    <w:p w14:paraId="4D70E61A" w14:textId="77777777" w:rsidR="009B7A5B" w:rsidRPr="00B95FF0" w:rsidRDefault="009B7A5B" w:rsidP="00532710">
      <w:pPr>
        <w:autoSpaceDE w:val="0"/>
        <w:autoSpaceDN w:val="0"/>
        <w:spacing w:before="3" w:line="206" w:lineRule="auto"/>
        <w:ind w:left="142" w:right="161" w:firstLineChars="118" w:firstLine="283"/>
        <w:rPr>
          <w:rFonts w:ascii="メイリオ" w:eastAsia="メイリオ" w:hAnsi="メイリオ" w:cs="メイリオ"/>
          <w:kern w:val="0"/>
        </w:rPr>
      </w:pPr>
    </w:p>
    <w:p w14:paraId="064892CD" w14:textId="77777777" w:rsidR="00532710" w:rsidRPr="00B95FF0" w:rsidRDefault="00532710" w:rsidP="00C26B9C">
      <w:pPr>
        <w:pStyle w:val="afc"/>
      </w:pPr>
      <w:bookmarkStart w:id="225" w:name="■情報セキュリティの3要素「CIA」"/>
      <w:r w:rsidRPr="00B95FF0">
        <w:t>■情報セキュリティの3要素「CIA」</w:t>
      </w:r>
    </w:p>
    <w:bookmarkEnd w:id="225"/>
    <w:p w14:paraId="293479D9" w14:textId="77777777" w:rsidR="00532710" w:rsidRDefault="00532710" w:rsidP="00532710">
      <w:pPr>
        <w:autoSpaceDE w:val="0"/>
        <w:autoSpaceDN w:val="0"/>
        <w:spacing w:before="1" w:line="206"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情報セキュリティの3つの要素、機密性（Confidentiality）、完全性（Integrity）、可用性（Availability）の頭文字をとって「CIA」と呼ぶ</w:t>
      </w:r>
      <w:r w:rsidRPr="00B95FF0">
        <w:rPr>
          <w:rFonts w:ascii="メイリオ" w:eastAsia="メイリオ" w:hAnsi="メイリオ" w:cs="メイリオ" w:hint="eastAsia"/>
          <w:kern w:val="0"/>
        </w:rPr>
        <w:t>。</w:t>
      </w:r>
    </w:p>
    <w:p w14:paraId="386CDF68" w14:textId="15941CA9" w:rsidR="009B7A5B" w:rsidRPr="00B95FF0" w:rsidRDefault="009B7A5B" w:rsidP="00532710">
      <w:pPr>
        <w:autoSpaceDE w:val="0"/>
        <w:autoSpaceDN w:val="0"/>
        <w:spacing w:before="1" w:line="206" w:lineRule="auto"/>
        <w:ind w:left="142" w:right="161" w:firstLineChars="118" w:firstLine="283"/>
        <w:rPr>
          <w:rFonts w:ascii="メイリオ" w:eastAsia="メイリオ" w:hAnsi="メイリオ" w:cs="メイリオ"/>
          <w:kern w:val="0"/>
        </w:rPr>
      </w:pPr>
      <w:hyperlink w:anchor="■情報セキュリティの3要素「CIA」第8章コラム" w:history="1">
        <w:r w:rsidRPr="009B7A5B">
          <w:rPr>
            <w:rStyle w:val="a7"/>
            <w:rFonts w:ascii="メイリオ" w:eastAsia="メイリオ" w:hAnsi="メイリオ" w:cs="メイリオ" w:hint="eastAsia"/>
            <w:kern w:val="0"/>
          </w:rPr>
          <w:t>8章コラム</w:t>
        </w:r>
      </w:hyperlink>
    </w:p>
    <w:p w14:paraId="743EB73B" w14:textId="77777777" w:rsidR="00C26B9C" w:rsidRDefault="00C26B9C" w:rsidP="00C26B9C">
      <w:pPr>
        <w:pStyle w:val="afc"/>
      </w:pPr>
    </w:p>
    <w:p w14:paraId="5D333639" w14:textId="6A8B1202" w:rsidR="00532710" w:rsidRPr="00B95FF0" w:rsidRDefault="00532710" w:rsidP="00C26B9C">
      <w:pPr>
        <w:pStyle w:val="afc"/>
      </w:pPr>
      <w:bookmarkStart w:id="226" w:name="■真正性"/>
      <w:r w:rsidRPr="00B95FF0">
        <w:t>■真正性</w:t>
      </w:r>
    </w:p>
    <w:bookmarkEnd w:id="226"/>
    <w:p w14:paraId="10B411FC" w14:textId="77777777" w:rsidR="00532710" w:rsidRDefault="00532710" w:rsidP="00532710">
      <w:pPr>
        <w:autoSpaceDE w:val="0"/>
        <w:autoSpaceDN w:val="0"/>
        <w:spacing w:before="3" w:line="206"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情報セキュリティマネジメントの付加的な要素で、利用者、プロセス、システム、情報などが、主張どおりであることを確実にする特性のこと。真正性を低下させる例としては、なりすまし行為などがある</w:t>
      </w:r>
      <w:r w:rsidRPr="00B95FF0">
        <w:rPr>
          <w:rFonts w:ascii="メイリオ" w:eastAsia="メイリオ" w:hAnsi="メイリオ" w:cs="メイリオ" w:hint="eastAsia"/>
          <w:kern w:val="0"/>
        </w:rPr>
        <w:t>。</w:t>
      </w:r>
    </w:p>
    <w:p w14:paraId="6AD4B364" w14:textId="1B626D67" w:rsidR="009B7A5B" w:rsidRPr="00B95FF0" w:rsidRDefault="009B7A5B" w:rsidP="00532710">
      <w:pPr>
        <w:autoSpaceDE w:val="0"/>
        <w:autoSpaceDN w:val="0"/>
        <w:spacing w:before="3" w:line="206" w:lineRule="auto"/>
        <w:ind w:left="142" w:right="161" w:firstLineChars="118" w:firstLine="283"/>
        <w:rPr>
          <w:rFonts w:ascii="メイリオ" w:eastAsia="メイリオ" w:hAnsi="メイリオ" w:cs="メイリオ"/>
          <w:kern w:val="0"/>
        </w:rPr>
      </w:pPr>
      <w:hyperlink w:anchor="■真正性第8章コラム" w:history="1">
        <w:r w:rsidRPr="009B7A5B">
          <w:rPr>
            <w:rStyle w:val="a7"/>
            <w:rFonts w:ascii="メイリオ" w:eastAsia="メイリオ" w:hAnsi="メイリオ" w:cs="メイリオ" w:hint="eastAsia"/>
            <w:kern w:val="0"/>
          </w:rPr>
          <w:t>8章コラム</w:t>
        </w:r>
      </w:hyperlink>
    </w:p>
    <w:p w14:paraId="2342572C" w14:textId="77777777" w:rsidR="00C26B9C" w:rsidRDefault="00C26B9C" w:rsidP="00C26B9C">
      <w:pPr>
        <w:pStyle w:val="afc"/>
      </w:pPr>
    </w:p>
    <w:p w14:paraId="6722ABE3" w14:textId="246DCC46" w:rsidR="00532710" w:rsidRPr="00B95FF0" w:rsidRDefault="00532710" w:rsidP="00C26B9C">
      <w:pPr>
        <w:pStyle w:val="afc"/>
      </w:pPr>
      <w:bookmarkStart w:id="227" w:name="■信頼性"/>
      <w:r w:rsidRPr="00B95FF0">
        <w:t>■信頼性</w:t>
      </w:r>
    </w:p>
    <w:bookmarkEnd w:id="227"/>
    <w:p w14:paraId="38291E46" w14:textId="77777777" w:rsidR="00532710" w:rsidRDefault="00532710" w:rsidP="00532710">
      <w:pPr>
        <w:autoSpaceDE w:val="0"/>
        <w:autoSpaceDN w:val="0"/>
        <w:spacing w:before="5" w:line="204"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システムが実行する処理に</w:t>
      </w:r>
      <w:r w:rsidRPr="00B95FF0">
        <w:rPr>
          <w:rFonts w:ascii="メイリオ" w:eastAsia="メイリオ" w:hAnsi="メイリオ" w:cs="メイリオ"/>
          <w:kern w:val="0"/>
        </w:rPr>
        <w:t>欠陥や不具合がなく、想定した通りの処理が実行される特性</w:t>
      </w:r>
      <w:r w:rsidRPr="00B95FF0">
        <w:rPr>
          <w:rFonts w:ascii="メイリオ" w:eastAsia="メイリオ" w:hAnsi="メイリオ" w:cs="メイリオ" w:hint="eastAsia"/>
          <w:kern w:val="0"/>
        </w:rPr>
        <w:t>。</w:t>
      </w:r>
    </w:p>
    <w:p w14:paraId="13EAF0A6" w14:textId="42CAC63C" w:rsidR="009B7A5B" w:rsidRDefault="009B7A5B" w:rsidP="00532710">
      <w:pPr>
        <w:autoSpaceDE w:val="0"/>
        <w:autoSpaceDN w:val="0"/>
        <w:spacing w:before="5" w:line="204" w:lineRule="auto"/>
        <w:ind w:left="142" w:right="161" w:firstLineChars="118" w:firstLine="283"/>
        <w:rPr>
          <w:rFonts w:ascii="メイリオ" w:eastAsia="メイリオ" w:hAnsi="メイリオ" w:cs="メイリオ"/>
          <w:kern w:val="0"/>
        </w:rPr>
      </w:pPr>
      <w:hyperlink w:anchor="■信頼性第8章コラム" w:history="1">
        <w:r w:rsidRPr="009B7A5B">
          <w:rPr>
            <w:rStyle w:val="a7"/>
            <w:rFonts w:ascii="メイリオ" w:eastAsia="メイリオ" w:hAnsi="メイリオ" w:cs="メイリオ" w:hint="eastAsia"/>
            <w:kern w:val="0"/>
          </w:rPr>
          <w:t>8章コラム</w:t>
        </w:r>
      </w:hyperlink>
    </w:p>
    <w:p w14:paraId="77AAF636" w14:textId="77777777" w:rsidR="00C26B9C" w:rsidRDefault="00C26B9C" w:rsidP="00C26B9C">
      <w:pPr>
        <w:pStyle w:val="afc"/>
      </w:pPr>
    </w:p>
    <w:p w14:paraId="0F52F758" w14:textId="07CA51A6" w:rsidR="00532710" w:rsidRPr="00B95FF0" w:rsidRDefault="00532710" w:rsidP="00C26B9C">
      <w:pPr>
        <w:pStyle w:val="afc"/>
      </w:pPr>
      <w:bookmarkStart w:id="228" w:name="■脆弱性"/>
      <w:r w:rsidRPr="00B95FF0">
        <w:t>■脆弱性</w:t>
      </w:r>
    </w:p>
    <w:bookmarkEnd w:id="228"/>
    <w:p w14:paraId="7CE7A7BB" w14:textId="77777777" w:rsidR="00532710" w:rsidRDefault="00532710" w:rsidP="00532710">
      <w:pPr>
        <w:autoSpaceDE w:val="0"/>
        <w:autoSpaceDN w:val="0"/>
        <w:spacing w:before="1" w:line="206"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情報システム（ハードウェア、ソフトウェア、ネットワークなどを含む）におけるセキュリティ上の欠陥のこと</w:t>
      </w:r>
      <w:r w:rsidRPr="00B95FF0">
        <w:rPr>
          <w:rFonts w:ascii="メイリオ" w:eastAsia="メイリオ" w:hAnsi="メイリオ" w:cs="メイリオ" w:hint="eastAsia"/>
          <w:kern w:val="0"/>
        </w:rPr>
        <w:t>。</w:t>
      </w:r>
    </w:p>
    <w:p w14:paraId="1263D000" w14:textId="0FADE22E" w:rsidR="002F1CB4" w:rsidRDefault="002F1CB4" w:rsidP="00532710">
      <w:pPr>
        <w:autoSpaceDE w:val="0"/>
        <w:autoSpaceDN w:val="0"/>
        <w:spacing w:before="1" w:line="206" w:lineRule="auto"/>
        <w:ind w:left="142" w:right="161" w:firstLineChars="118" w:firstLine="283"/>
        <w:rPr>
          <w:rFonts w:ascii="メイリオ" w:eastAsia="メイリオ" w:hAnsi="メイリオ" w:cs="メイリオ"/>
          <w:kern w:val="0"/>
        </w:rPr>
      </w:pPr>
      <w:hyperlink w:anchor="■脆弱性第8章" w:history="1">
        <w:r w:rsidRPr="002F1CB4">
          <w:rPr>
            <w:rStyle w:val="a7"/>
            <w:rFonts w:ascii="メイリオ" w:eastAsia="メイリオ" w:hAnsi="メイリオ" w:cs="メイリオ" w:hint="eastAsia"/>
            <w:kern w:val="0"/>
          </w:rPr>
          <w:t>8</w:t>
        </w:r>
      </w:hyperlink>
      <w:r>
        <w:rPr>
          <w:rFonts w:ascii="メイリオ" w:eastAsia="メイリオ" w:hAnsi="メイリオ" w:cs="メイリオ" w:hint="eastAsia"/>
          <w:kern w:val="0"/>
        </w:rPr>
        <w:t>、</w:t>
      </w:r>
      <w:hyperlink w:anchor="■脆弱性8ー1－1" w:history="1">
        <w:r w:rsidRPr="002F1CB4">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脆弱性8ー1－2" w:history="1">
        <w:r w:rsidRPr="002F1CB4">
          <w:rPr>
            <w:rStyle w:val="a7"/>
            <w:rFonts w:ascii="メイリオ" w:eastAsia="メイリオ" w:hAnsi="メイリオ" w:cs="メイリオ" w:hint="eastAsia"/>
            <w:kern w:val="0"/>
          </w:rPr>
          <w:t>8-1-2</w:t>
        </w:r>
      </w:hyperlink>
      <w:r>
        <w:rPr>
          <w:rFonts w:ascii="メイリオ" w:eastAsia="メイリオ" w:hAnsi="メイリオ" w:cs="メイリオ" w:hint="eastAsia"/>
          <w:kern w:val="0"/>
        </w:rPr>
        <w:t>、</w:t>
      </w:r>
      <w:hyperlink w:anchor="■脆弱性8ー1－3" w:history="1">
        <w:r w:rsidRPr="002F1CB4">
          <w:rPr>
            <w:rStyle w:val="a7"/>
            <w:rFonts w:ascii="メイリオ" w:eastAsia="メイリオ" w:hAnsi="メイリオ" w:cs="メイリオ" w:hint="eastAsia"/>
            <w:kern w:val="0"/>
          </w:rPr>
          <w:t>8-1-3</w:t>
        </w:r>
      </w:hyperlink>
      <w:r>
        <w:rPr>
          <w:rFonts w:ascii="メイリオ" w:eastAsia="メイリオ" w:hAnsi="メイリオ" w:cs="メイリオ" w:hint="eastAsia"/>
          <w:kern w:val="0"/>
        </w:rPr>
        <w:t>、</w:t>
      </w:r>
      <w:hyperlink w:anchor="■脆弱性3編ー編集後記" w:history="1">
        <w:r w:rsidRPr="002F1CB4">
          <w:rPr>
            <w:rStyle w:val="a7"/>
            <w:rFonts w:ascii="メイリオ" w:eastAsia="メイリオ" w:hAnsi="メイリオ" w:cs="メイリオ" w:hint="eastAsia"/>
            <w:kern w:val="0"/>
          </w:rPr>
          <w:t>第3編-編集後記</w:t>
        </w:r>
      </w:hyperlink>
    </w:p>
    <w:p w14:paraId="25423004" w14:textId="77777777" w:rsidR="00C26B9C" w:rsidRDefault="00C26B9C" w:rsidP="00C26B9C">
      <w:pPr>
        <w:pStyle w:val="afc"/>
      </w:pPr>
    </w:p>
    <w:p w14:paraId="5E1ABD0C" w14:textId="2A98069B" w:rsidR="00532710" w:rsidRPr="00B95FF0" w:rsidRDefault="00532710" w:rsidP="00C26B9C">
      <w:pPr>
        <w:pStyle w:val="afc"/>
      </w:pPr>
      <w:bookmarkStart w:id="229" w:name="■責任追跡性"/>
      <w:r w:rsidRPr="00B95FF0">
        <w:t>■責任追跡性</w:t>
      </w:r>
    </w:p>
    <w:bookmarkEnd w:id="229"/>
    <w:p w14:paraId="42D368F9" w14:textId="77777777" w:rsidR="00532710" w:rsidRDefault="00532710" w:rsidP="00532710">
      <w:pPr>
        <w:autoSpaceDE w:val="0"/>
        <w:autoSpaceDN w:val="0"/>
        <w:spacing w:before="4" w:line="204" w:lineRule="auto"/>
        <w:ind w:left="147" w:right="161" w:firstLineChars="0"/>
        <w:rPr>
          <w:rFonts w:ascii="メイリオ" w:eastAsia="メイリオ" w:hAnsi="メイリオ" w:cs="メイリオ"/>
          <w:kern w:val="0"/>
        </w:rPr>
      </w:pPr>
      <w:r w:rsidRPr="00B95FF0">
        <w:rPr>
          <w:rFonts w:ascii="メイリオ" w:eastAsia="メイリオ" w:hAnsi="メイリオ" w:cs="メイリオ"/>
          <w:kern w:val="0"/>
        </w:rPr>
        <w:t>情報資産に対する参照や変更などの操作を、どのユーザーが行ったものかを確認することができる特性</w:t>
      </w:r>
      <w:r w:rsidRPr="00B95FF0">
        <w:rPr>
          <w:rFonts w:ascii="メイリオ" w:eastAsia="メイリオ" w:hAnsi="メイリオ" w:cs="メイリオ" w:hint="eastAsia"/>
          <w:kern w:val="0"/>
        </w:rPr>
        <w:t>。</w:t>
      </w:r>
    </w:p>
    <w:p w14:paraId="563601D3" w14:textId="14761365" w:rsidR="002F1CB4" w:rsidRPr="00B95FF0" w:rsidRDefault="002F1CB4" w:rsidP="00532710">
      <w:pPr>
        <w:autoSpaceDE w:val="0"/>
        <w:autoSpaceDN w:val="0"/>
        <w:spacing w:before="4" w:line="204" w:lineRule="auto"/>
        <w:ind w:left="147" w:right="161" w:firstLineChars="0"/>
        <w:rPr>
          <w:rFonts w:ascii="メイリオ" w:eastAsia="メイリオ" w:hAnsi="メイリオ" w:cs="メイリオ"/>
          <w:kern w:val="0"/>
        </w:rPr>
      </w:pPr>
      <w:hyperlink w:anchor="■責任追跡性第8章コラム" w:history="1">
        <w:r w:rsidRPr="002F1CB4">
          <w:rPr>
            <w:rStyle w:val="a7"/>
            <w:rFonts w:ascii="メイリオ" w:eastAsia="メイリオ" w:hAnsi="メイリオ" w:cs="メイリオ" w:hint="eastAsia"/>
            <w:kern w:val="0"/>
          </w:rPr>
          <w:t>8章コラム</w:t>
        </w:r>
      </w:hyperlink>
    </w:p>
    <w:p w14:paraId="51D3CE9C" w14:textId="77777777" w:rsidR="00C26B9C" w:rsidRDefault="00C26B9C" w:rsidP="00C26B9C">
      <w:pPr>
        <w:pStyle w:val="afc"/>
      </w:pPr>
    </w:p>
    <w:p w14:paraId="436EFCB6" w14:textId="08E199BE" w:rsidR="00532710" w:rsidRPr="00B95FF0" w:rsidRDefault="00532710" w:rsidP="00C26B9C">
      <w:pPr>
        <w:pStyle w:val="afc"/>
      </w:pPr>
      <w:bookmarkStart w:id="230" w:name="■セキュリティインシデント"/>
      <w:r w:rsidRPr="00B95FF0">
        <w:t>■セキュリティインシデント</w:t>
      </w:r>
    </w:p>
    <w:bookmarkEnd w:id="230"/>
    <w:p w14:paraId="13E1AD4F" w14:textId="77777777" w:rsidR="00532710" w:rsidRDefault="00532710" w:rsidP="00532710">
      <w:pPr>
        <w:autoSpaceDE w:val="0"/>
        <w:autoSpaceDN w:val="0"/>
        <w:spacing w:before="2" w:line="206" w:lineRule="auto"/>
        <w:ind w:left="147" w:rightChars="6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セキュリティの事故・出来事のこと。単に「インシデント」とも呼ばれる。例えば、情報の漏えいや改ざん、破壊・消失、情報システムの機能停止またはこれらにつながる可能性のある事象などがインシデントに該当</w:t>
      </w:r>
      <w:r w:rsidRPr="00B95FF0">
        <w:rPr>
          <w:rFonts w:ascii="メイリオ" w:eastAsia="メイリオ" w:hAnsi="メイリオ" w:cs="メイリオ" w:hint="eastAsia"/>
          <w:kern w:val="0"/>
        </w:rPr>
        <w:t>。</w:t>
      </w:r>
    </w:p>
    <w:p w14:paraId="61468128" w14:textId="1619E7BB" w:rsidR="002F1CB4" w:rsidRPr="00B95FF0" w:rsidRDefault="002F1CB4" w:rsidP="00532710">
      <w:pPr>
        <w:autoSpaceDE w:val="0"/>
        <w:autoSpaceDN w:val="0"/>
        <w:spacing w:before="2" w:line="206" w:lineRule="auto"/>
        <w:ind w:left="147" w:rightChars="67" w:right="161" w:firstLineChars="0"/>
        <w:jc w:val="left"/>
        <w:rPr>
          <w:rFonts w:ascii="メイリオ" w:eastAsia="メイリオ" w:hAnsi="メイリオ" w:cs="メイリオ"/>
          <w:kern w:val="0"/>
        </w:rPr>
      </w:pPr>
      <w:hyperlink w:anchor="■セキュリティインシデント9" w:history="1">
        <w:r w:rsidRPr="002F1CB4">
          <w:rPr>
            <w:rStyle w:val="a7"/>
            <w:rFonts w:ascii="メイリオ" w:eastAsia="メイリオ" w:hAnsi="メイリオ" w:cs="メイリオ" w:hint="eastAsia"/>
            <w:kern w:val="0"/>
          </w:rPr>
          <w:t>9</w:t>
        </w:r>
      </w:hyperlink>
      <w:r>
        <w:rPr>
          <w:rFonts w:ascii="メイリオ" w:eastAsia="メイリオ" w:hAnsi="メイリオ" w:cs="メイリオ" w:hint="eastAsia"/>
          <w:kern w:val="0"/>
        </w:rPr>
        <w:t>、</w:t>
      </w:r>
      <w:hyperlink w:anchor="■セキュリティインシデント9ー1" w:history="1">
        <w:r w:rsidRPr="002F1CB4">
          <w:rPr>
            <w:rStyle w:val="a7"/>
            <w:rFonts w:ascii="メイリオ" w:eastAsia="メイリオ" w:hAnsi="メイリオ" w:cs="メイリオ" w:hint="eastAsia"/>
            <w:kern w:val="0"/>
          </w:rPr>
          <w:t>9-1</w:t>
        </w:r>
      </w:hyperlink>
      <w:r>
        <w:rPr>
          <w:rFonts w:ascii="メイリオ" w:eastAsia="メイリオ" w:hAnsi="メイリオ" w:cs="メイリオ" w:hint="eastAsia"/>
          <w:kern w:val="0"/>
        </w:rPr>
        <w:t>、</w:t>
      </w:r>
      <w:hyperlink w:anchor="■セキュリティインシデント9ー2" w:history="1">
        <w:r w:rsidRPr="002F1CB4">
          <w:rPr>
            <w:rStyle w:val="a7"/>
            <w:rFonts w:ascii="メイリオ" w:eastAsia="メイリオ" w:hAnsi="メイリオ" w:cs="メイリオ" w:hint="eastAsia"/>
            <w:kern w:val="0"/>
          </w:rPr>
          <w:t>9-2</w:t>
        </w:r>
      </w:hyperlink>
      <w:r>
        <w:rPr>
          <w:rFonts w:ascii="メイリオ" w:eastAsia="メイリオ" w:hAnsi="メイリオ" w:cs="メイリオ" w:hint="eastAsia"/>
          <w:kern w:val="0"/>
        </w:rPr>
        <w:t>、</w:t>
      </w:r>
      <w:hyperlink w:anchor="■セキュリティインシデント4編ー編集後記" w:history="1">
        <w:r w:rsidRPr="002F1CB4">
          <w:rPr>
            <w:rStyle w:val="a7"/>
            <w:rFonts w:ascii="メイリオ" w:eastAsia="メイリオ" w:hAnsi="メイリオ" w:cs="メイリオ" w:hint="eastAsia"/>
            <w:kern w:val="0"/>
          </w:rPr>
          <w:t>4編-編集後記</w:t>
        </w:r>
      </w:hyperlink>
    </w:p>
    <w:p w14:paraId="2032AD55" w14:textId="77777777" w:rsidR="00C26B9C" w:rsidRDefault="00C26B9C" w:rsidP="00C26B9C">
      <w:pPr>
        <w:pStyle w:val="afc"/>
      </w:pPr>
    </w:p>
    <w:p w14:paraId="7A39A308" w14:textId="0D5C1232" w:rsidR="00532710" w:rsidRPr="0016737A" w:rsidRDefault="00532710" w:rsidP="00C26B9C">
      <w:pPr>
        <w:pStyle w:val="afc"/>
      </w:pPr>
      <w:bookmarkStart w:id="231" w:name="■セキュリティホール"/>
      <w:r w:rsidRPr="00B95FF0">
        <w:t>■セキュリティホール</w:t>
      </w:r>
    </w:p>
    <w:bookmarkEnd w:id="231"/>
    <w:p w14:paraId="1030695D" w14:textId="77777777" w:rsidR="00532710" w:rsidRDefault="00532710" w:rsidP="00532710">
      <w:pPr>
        <w:autoSpaceDE w:val="0"/>
        <w:autoSpaceDN w:val="0"/>
        <w:spacing w:before="5" w:line="204" w:lineRule="auto"/>
        <w:ind w:left="148" w:right="67" w:firstLineChars="0"/>
        <w:rPr>
          <w:rFonts w:ascii="メイリオ" w:eastAsia="メイリオ" w:hAnsi="メイリオ" w:cs="メイリオ"/>
          <w:kern w:val="0"/>
        </w:rPr>
      </w:pPr>
      <w:r w:rsidRPr="00B95FF0">
        <w:rPr>
          <w:rFonts w:ascii="メイリオ" w:eastAsia="メイリオ" w:hAnsi="メイリオ" w:cs="メイリオ"/>
          <w:kern w:val="0"/>
        </w:rPr>
        <w:t>情報システムにおけるセキ</w:t>
      </w:r>
      <w:r w:rsidRPr="00B95FF0">
        <w:rPr>
          <w:rFonts w:ascii="メイリオ" w:eastAsia="メイリオ" w:hAnsi="メイリオ" w:cs="メイリオ"/>
          <w:kern w:val="0"/>
        </w:rPr>
        <w:t>ュリティ上の欠陥のこと。「脆弱性」とほぼ同義であるが、セキュリティホールは、ソフトウェアの設計上のミスやプログラムの不具合によって発生するセキュリティ上の脆弱性のみを指す場合がある</w:t>
      </w:r>
      <w:r w:rsidRPr="00B95FF0">
        <w:rPr>
          <w:rFonts w:ascii="メイリオ" w:eastAsia="メイリオ" w:hAnsi="メイリオ" w:cs="メイリオ" w:hint="eastAsia"/>
          <w:kern w:val="0"/>
        </w:rPr>
        <w:t>。</w:t>
      </w:r>
    </w:p>
    <w:p w14:paraId="2F5E124F" w14:textId="4BE4D800" w:rsidR="002F1CB4" w:rsidRPr="00B95FF0" w:rsidRDefault="002F1CB4" w:rsidP="00532710">
      <w:pPr>
        <w:autoSpaceDE w:val="0"/>
        <w:autoSpaceDN w:val="0"/>
        <w:spacing w:before="5" w:line="204" w:lineRule="auto"/>
        <w:ind w:left="148" w:right="67" w:firstLineChars="0"/>
        <w:rPr>
          <w:rFonts w:ascii="メイリオ" w:eastAsia="メイリオ" w:hAnsi="メイリオ" w:cs="メイリオ"/>
          <w:kern w:val="0"/>
        </w:rPr>
      </w:pPr>
      <w:hyperlink w:anchor="■セキュリティホール８－１－１" w:history="1">
        <w:r w:rsidRPr="00CD69FF">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セキュリティホール4編ー編集後記" w:history="1">
        <w:r w:rsidR="00CD69FF" w:rsidRPr="00CD69FF">
          <w:rPr>
            <w:rStyle w:val="a7"/>
            <w:rFonts w:ascii="メイリオ" w:eastAsia="メイリオ" w:hAnsi="メイリオ" w:cs="メイリオ" w:hint="eastAsia"/>
            <w:kern w:val="0"/>
          </w:rPr>
          <w:t>4編-編集後記</w:t>
        </w:r>
      </w:hyperlink>
      <w:r w:rsidR="00CD69FF">
        <w:rPr>
          <w:rFonts w:ascii="メイリオ" w:eastAsia="メイリオ" w:hAnsi="メイリオ" w:cs="メイリオ" w:hint="eastAsia"/>
          <w:kern w:val="0"/>
        </w:rPr>
        <w:t>、</w:t>
      </w:r>
      <w:hyperlink w:anchor="■セキュリティホール１０－２－３" w:history="1">
        <w:r w:rsidR="00CD69FF" w:rsidRPr="00CD69FF">
          <w:rPr>
            <w:rStyle w:val="a7"/>
            <w:rFonts w:ascii="メイリオ" w:eastAsia="メイリオ" w:hAnsi="メイリオ" w:cs="メイリオ" w:hint="eastAsia"/>
            <w:kern w:val="0"/>
          </w:rPr>
          <w:t>10-2-3</w:t>
        </w:r>
      </w:hyperlink>
    </w:p>
    <w:p w14:paraId="6ED485BB" w14:textId="77777777" w:rsidR="00C26B9C" w:rsidRDefault="00C26B9C" w:rsidP="00C26B9C">
      <w:pPr>
        <w:pStyle w:val="afc"/>
      </w:pPr>
    </w:p>
    <w:p w14:paraId="2C46C737" w14:textId="558BCA16" w:rsidR="00532710" w:rsidRPr="00B95FF0" w:rsidRDefault="00532710" w:rsidP="00C26B9C">
      <w:pPr>
        <w:pStyle w:val="afc"/>
      </w:pPr>
      <w:bookmarkStart w:id="232" w:name="■セキュリティポリシー"/>
      <w:r w:rsidRPr="00B95FF0">
        <w:t>■セキュリティポリシー</w:t>
      </w:r>
    </w:p>
    <w:bookmarkEnd w:id="232"/>
    <w:p w14:paraId="325545D3" w14:textId="77777777" w:rsidR="00532710" w:rsidRDefault="00532710" w:rsidP="00532710">
      <w:pPr>
        <w:autoSpaceDE w:val="0"/>
        <w:autoSpaceDN w:val="0"/>
        <w:spacing w:before="1" w:line="206" w:lineRule="auto"/>
        <w:ind w:leftChars="59" w:left="142" w:rightChars="6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企業や組織において実施す るセキュリティ対策の方針や行動指針のこと。社内規定といった組織全体のルールから、どのような情報資産をどのような脅威からどのように守るのかといった基本的な考え方、情報セキュリティを確保するためのセキュリティ管理体制、運用規定、基本方針、対策基準などを具体的に記載することが一般的</w:t>
      </w:r>
      <w:r w:rsidRPr="00B95FF0">
        <w:rPr>
          <w:rFonts w:ascii="メイリオ" w:eastAsia="メイリオ" w:hAnsi="メイリオ" w:cs="メイリオ" w:hint="eastAsia"/>
          <w:kern w:val="0"/>
        </w:rPr>
        <w:t>。</w:t>
      </w:r>
    </w:p>
    <w:p w14:paraId="4EE77F29" w14:textId="70CB2FCC" w:rsidR="00CD69FF" w:rsidRPr="00B95FF0" w:rsidRDefault="00CD69FF" w:rsidP="00532710">
      <w:pPr>
        <w:autoSpaceDE w:val="0"/>
        <w:autoSpaceDN w:val="0"/>
        <w:spacing w:before="1" w:line="206" w:lineRule="auto"/>
        <w:ind w:leftChars="59" w:left="142" w:rightChars="67" w:right="161" w:firstLineChars="0"/>
        <w:jc w:val="left"/>
        <w:rPr>
          <w:rFonts w:ascii="メイリオ" w:eastAsia="メイリオ" w:hAnsi="メイリオ" w:cs="メイリオ"/>
          <w:kern w:val="0"/>
        </w:rPr>
      </w:pPr>
      <w:hyperlink w:anchor="■セキュリティポリシー７－１－１" w:history="1">
        <w:r w:rsidRPr="00CD69FF">
          <w:rPr>
            <w:rStyle w:val="a7"/>
            <w:rFonts w:ascii="メイリオ" w:eastAsia="メイリオ" w:hAnsi="メイリオ" w:cs="メイリオ" w:hint="eastAsia"/>
            <w:kern w:val="0"/>
          </w:rPr>
          <w:t>7-1-1</w:t>
        </w:r>
      </w:hyperlink>
      <w:r>
        <w:rPr>
          <w:rFonts w:ascii="メイリオ" w:eastAsia="メイリオ" w:hAnsi="メイリオ" w:cs="メイリオ" w:hint="eastAsia"/>
          <w:kern w:val="0"/>
        </w:rPr>
        <w:t>、</w:t>
      </w:r>
      <w:hyperlink w:anchor="■セキュリティポリシー８－１－１" w:history="1">
        <w:r w:rsidRPr="00CD69FF">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セキュリティポリシー３編ー編集後記" w:history="1">
        <w:r w:rsidRPr="00CD69FF">
          <w:rPr>
            <w:rStyle w:val="a7"/>
            <w:rFonts w:ascii="メイリオ" w:eastAsia="メイリオ" w:hAnsi="メイリオ" w:cs="メイリオ" w:hint="eastAsia"/>
            <w:kern w:val="0"/>
          </w:rPr>
          <w:t>3編-編集後記</w:t>
        </w:r>
      </w:hyperlink>
    </w:p>
    <w:p w14:paraId="121B26EC" w14:textId="6B29C364" w:rsidR="00C26B9C" w:rsidRDefault="00CD69FF" w:rsidP="00391B93">
      <w:pPr>
        <w:widowControl/>
        <w:spacing w:line="240" w:lineRule="auto"/>
        <w:ind w:firstLineChars="0" w:firstLine="0"/>
        <w:jc w:val="left"/>
      </w:pPr>
      <w:r>
        <w:br w:type="page"/>
      </w:r>
    </w:p>
    <w:p w14:paraId="66BDB8E4" w14:textId="740FF4DD" w:rsidR="00532710" w:rsidRPr="00B95FF0" w:rsidRDefault="00532710" w:rsidP="00C26B9C">
      <w:pPr>
        <w:pStyle w:val="afc"/>
      </w:pPr>
      <w:bookmarkStart w:id="233" w:name="■多要素認証"/>
      <w:r w:rsidRPr="00B95FF0">
        <w:lastRenderedPageBreak/>
        <w:t>■多要素認証</w:t>
      </w:r>
    </w:p>
    <w:bookmarkEnd w:id="233"/>
    <w:p w14:paraId="176AF2E3" w14:textId="77777777" w:rsidR="00532710" w:rsidRDefault="00532710" w:rsidP="00532710">
      <w:pPr>
        <w:autoSpaceDE w:val="0"/>
        <w:autoSpaceDN w:val="0"/>
        <w:spacing w:before="1" w:line="206" w:lineRule="auto"/>
        <w:ind w:left="147" w:right="161" w:firstLineChars="0"/>
        <w:rPr>
          <w:rFonts w:ascii="メイリオ" w:eastAsia="メイリオ" w:hAnsi="メイリオ" w:cs="メイリオ"/>
          <w:kern w:val="0"/>
        </w:rPr>
      </w:pPr>
      <w:r w:rsidRPr="00B95FF0">
        <w:rPr>
          <w:rFonts w:ascii="メイリオ" w:eastAsia="メイリオ" w:hAnsi="メイリオ" w:cs="メイリオ"/>
          <w:kern w:val="0"/>
        </w:rPr>
        <w:t>多要素認証は、サービス利用時において利用者の認証を行うために、3つの要素（①利用者だけが知っている情報②利用者の所有物③利用者の生体情報）のうち、少なくとも 2つ以上の要素を組み合わせて認証する安全性が高い認証方法。例えば、利用者が知っている情報としてはパスワード、利用者の所有物としては、スマホの電話番号を用いたメッ</w:t>
      </w:r>
      <w:r w:rsidRPr="00B95FF0">
        <w:rPr>
          <w:rFonts w:ascii="メイリオ" w:eastAsia="メイリオ" w:hAnsi="メイリオ" w:cs="メイリオ" w:hint="eastAsia"/>
          <w:kern w:val="0"/>
        </w:rPr>
        <w:t>セージ認証、</w:t>
      </w:r>
      <w:r w:rsidRPr="00B95FF0">
        <w:rPr>
          <w:rFonts w:ascii="メイリオ" w:eastAsia="メイリオ" w:hAnsi="メイリオ" w:cs="メイリオ"/>
          <w:kern w:val="0"/>
        </w:rPr>
        <w:t>利用者の生体情報としては指紋認証や顔認識などがある。また、近年ではFIDO2と呼ばれる、デバイスを使用したパスキーによる認証により、パスワードレスでの認証が広まっている</w:t>
      </w:r>
      <w:r w:rsidRPr="00B95FF0">
        <w:rPr>
          <w:rFonts w:ascii="メイリオ" w:eastAsia="メイリオ" w:hAnsi="メイリオ" w:cs="メイリオ" w:hint="eastAsia"/>
          <w:kern w:val="0"/>
        </w:rPr>
        <w:t>。</w:t>
      </w:r>
    </w:p>
    <w:p w14:paraId="7A107F82" w14:textId="51C6E4B4" w:rsidR="00CD69FF" w:rsidRPr="00B95FF0" w:rsidRDefault="00CD69FF" w:rsidP="00532710">
      <w:pPr>
        <w:autoSpaceDE w:val="0"/>
        <w:autoSpaceDN w:val="0"/>
        <w:spacing w:before="1" w:line="206" w:lineRule="auto"/>
        <w:ind w:left="147" w:right="161" w:firstLineChars="0"/>
        <w:rPr>
          <w:rFonts w:ascii="メイリオ" w:eastAsia="メイリオ" w:hAnsi="メイリオ" w:cs="メイリオ"/>
          <w:kern w:val="0"/>
        </w:rPr>
      </w:pPr>
      <w:hyperlink w:anchor="■多要素認証7ー1－2" w:history="1">
        <w:r w:rsidRPr="00CD69FF">
          <w:rPr>
            <w:rStyle w:val="a7"/>
            <w:rFonts w:ascii="メイリオ" w:eastAsia="メイリオ" w:hAnsi="メイリオ" w:cs="メイリオ" w:hint="eastAsia"/>
            <w:kern w:val="0"/>
          </w:rPr>
          <w:t>7-1-2</w:t>
        </w:r>
      </w:hyperlink>
      <w:r>
        <w:rPr>
          <w:rFonts w:ascii="メイリオ" w:eastAsia="メイリオ" w:hAnsi="メイリオ" w:cs="メイリオ" w:hint="eastAsia"/>
          <w:kern w:val="0"/>
        </w:rPr>
        <w:t>、</w:t>
      </w:r>
      <w:hyperlink w:anchor="■多要素認証第８章コラム" w:history="1">
        <w:r w:rsidRPr="00CD69FF">
          <w:rPr>
            <w:rStyle w:val="a7"/>
            <w:rFonts w:ascii="メイリオ" w:eastAsia="メイリオ" w:hAnsi="メイリオ" w:cs="メイリオ" w:hint="eastAsia"/>
            <w:kern w:val="0"/>
          </w:rPr>
          <w:t>8章コラム</w:t>
        </w:r>
      </w:hyperlink>
      <w:r>
        <w:rPr>
          <w:rFonts w:ascii="メイリオ" w:eastAsia="メイリオ" w:hAnsi="メイリオ" w:cs="メイリオ" w:hint="eastAsia"/>
          <w:kern w:val="0"/>
        </w:rPr>
        <w:t>、</w:t>
      </w:r>
      <w:hyperlink w:anchor="■多要素認証10ー2ー2" w:history="1">
        <w:r w:rsidRPr="00CD69FF">
          <w:rPr>
            <w:rStyle w:val="a7"/>
            <w:rFonts w:ascii="メイリオ" w:eastAsia="メイリオ" w:hAnsi="メイリオ" w:cs="メイリオ" w:hint="eastAsia"/>
            <w:kern w:val="0"/>
          </w:rPr>
          <w:t>10-2-2</w:t>
        </w:r>
      </w:hyperlink>
    </w:p>
    <w:p w14:paraId="5F8779F3" w14:textId="77777777" w:rsidR="00C26B9C" w:rsidRDefault="00C26B9C" w:rsidP="00C26B9C">
      <w:pPr>
        <w:pStyle w:val="afc"/>
      </w:pPr>
    </w:p>
    <w:p w14:paraId="5AFA9748" w14:textId="3A801A8E" w:rsidR="00BF6542" w:rsidRPr="00B95FF0" w:rsidRDefault="00BF6542" w:rsidP="00C26B9C">
      <w:pPr>
        <w:pStyle w:val="afc"/>
      </w:pPr>
      <w:bookmarkStart w:id="234" w:name="■ハウジングサービス"/>
      <w:r w:rsidRPr="00B95FF0">
        <w:t>■</w:t>
      </w:r>
      <w:r>
        <w:rPr>
          <w:rFonts w:hint="eastAsia"/>
        </w:rPr>
        <w:t>ハウジングサービス</w:t>
      </w:r>
    </w:p>
    <w:bookmarkEnd w:id="234"/>
    <w:p w14:paraId="5A8A9938" w14:textId="35215DED" w:rsidR="00BF6542" w:rsidRDefault="00BF6542" w:rsidP="00BF6542">
      <w:pPr>
        <w:autoSpaceDE w:val="0"/>
        <w:autoSpaceDN w:val="0"/>
        <w:spacing w:before="115" w:line="204" w:lineRule="auto"/>
        <w:ind w:left="147" w:right="161" w:firstLineChars="116" w:firstLine="278"/>
        <w:rPr>
          <w:rFonts w:ascii="メイリオ" w:eastAsia="メイリオ" w:hAnsi="メイリオ" w:cs="メイリオ"/>
          <w:kern w:val="0"/>
        </w:rPr>
      </w:pPr>
      <w:r w:rsidRPr="00BF6542">
        <w:rPr>
          <w:rFonts w:ascii="メイリオ" w:eastAsia="メイリオ" w:hAnsi="メイリオ" w:cs="メイリオ" w:hint="eastAsia"/>
          <w:kern w:val="0"/>
        </w:rPr>
        <w:t>データセンターのラック（サーバを収容する鍵のついた棚）とサーバに接続する回線や電源を貸し出すサービスのこと。自社が所有しているサーバを、物理的にセキュリティが強固なデータセンターに設置し、運用できるため、セキュリティを強化できるメリットがある。</w:t>
      </w:r>
    </w:p>
    <w:p w14:paraId="0C84F177" w14:textId="4E60BD7C" w:rsidR="00CD69FF" w:rsidRPr="00B95FF0" w:rsidRDefault="00CD69FF" w:rsidP="00BF6542">
      <w:pPr>
        <w:autoSpaceDE w:val="0"/>
        <w:autoSpaceDN w:val="0"/>
        <w:spacing w:before="115" w:line="204" w:lineRule="auto"/>
        <w:ind w:left="147" w:right="161" w:firstLineChars="116" w:firstLine="278"/>
        <w:rPr>
          <w:rFonts w:ascii="メイリオ" w:eastAsia="メイリオ" w:hAnsi="メイリオ" w:cs="メイリオ"/>
          <w:kern w:val="0"/>
        </w:rPr>
      </w:pPr>
      <w:hyperlink w:anchor="■ハウジングサービス10ー2ー6" w:history="1">
        <w:r w:rsidRPr="00CD69FF">
          <w:rPr>
            <w:rStyle w:val="a7"/>
            <w:rFonts w:ascii="メイリオ" w:eastAsia="メイリオ" w:hAnsi="メイリオ" w:cs="メイリオ" w:hint="eastAsia"/>
            <w:kern w:val="0"/>
          </w:rPr>
          <w:t>10-2-6</w:t>
        </w:r>
      </w:hyperlink>
    </w:p>
    <w:p w14:paraId="46B4AC53" w14:textId="77777777" w:rsidR="00C26B9C" w:rsidRDefault="00C26B9C" w:rsidP="00C26B9C">
      <w:pPr>
        <w:pStyle w:val="afc"/>
      </w:pPr>
    </w:p>
    <w:p w14:paraId="45C7AE81" w14:textId="7CBF01CA" w:rsidR="00532710" w:rsidRPr="00B95FF0" w:rsidRDefault="00532710" w:rsidP="00C26B9C">
      <w:pPr>
        <w:pStyle w:val="afc"/>
      </w:pPr>
      <w:bookmarkStart w:id="235" w:name="■否認防止"/>
      <w:r w:rsidRPr="00B95FF0">
        <w:t>■否認防止</w:t>
      </w:r>
    </w:p>
    <w:bookmarkEnd w:id="235"/>
    <w:p w14:paraId="187E6112" w14:textId="77777777" w:rsidR="00532710" w:rsidRDefault="00532710" w:rsidP="00532710">
      <w:pPr>
        <w:autoSpaceDE w:val="0"/>
        <w:autoSpaceDN w:val="0"/>
        <w:spacing w:before="2" w:line="206"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システムに対する操作・通信のログを取得したり、本人に認証させたりすることにより行動を否認させないようにする特性</w:t>
      </w:r>
      <w:r w:rsidRPr="00B95FF0">
        <w:rPr>
          <w:rFonts w:ascii="メイリオ" w:eastAsia="メイリオ" w:hAnsi="メイリオ" w:cs="メイリオ" w:hint="eastAsia"/>
          <w:kern w:val="0"/>
        </w:rPr>
        <w:t>。</w:t>
      </w:r>
    </w:p>
    <w:p w14:paraId="321EB798" w14:textId="2189D640" w:rsidR="00CD69FF" w:rsidRPr="00CD69FF" w:rsidRDefault="00CD69FF" w:rsidP="00532710">
      <w:pPr>
        <w:autoSpaceDE w:val="0"/>
        <w:autoSpaceDN w:val="0"/>
        <w:spacing w:before="2" w:line="206" w:lineRule="auto"/>
        <w:ind w:left="142" w:right="161" w:firstLineChars="0"/>
        <w:rPr>
          <w:rStyle w:val="a7"/>
          <w:rFonts w:ascii="メイリオ" w:eastAsia="メイリオ" w:hAnsi="メイリオ" w:cs="メイリオ"/>
          <w:kern w:val="0"/>
        </w:rPr>
      </w:pPr>
      <w:r>
        <w:rPr>
          <w:rFonts w:ascii="メイリオ" w:eastAsia="メイリオ" w:hAnsi="メイリオ" w:cs="メイリオ"/>
          <w:kern w:val="0"/>
        </w:rPr>
        <w:fldChar w:fldCharType="begin"/>
      </w:r>
      <w:r>
        <w:rPr>
          <w:rFonts w:ascii="メイリオ" w:eastAsia="メイリオ" w:hAnsi="メイリオ" w:cs="メイリオ" w:hint="eastAsia"/>
          <w:kern w:val="0"/>
        </w:rPr>
        <w:instrText xml:space="preserve">HYPERLINK </w:instrText>
      </w:r>
      <w:r>
        <w:rPr>
          <w:rFonts w:ascii="メイリオ" w:eastAsia="メイリオ" w:hAnsi="メイリオ" w:cs="メイリオ"/>
          <w:kern w:val="0"/>
        </w:rPr>
        <w:instrText xml:space="preserve"> \l "</w:instrText>
      </w:r>
      <w:r>
        <w:rPr>
          <w:rFonts w:ascii="メイリオ" w:eastAsia="メイリオ" w:hAnsi="メイリオ" w:cs="メイリオ" w:hint="eastAsia"/>
          <w:kern w:val="0"/>
        </w:rPr>
        <w:instrText>■否認防止</w:instrText>
      </w:r>
      <w:r>
        <w:rPr>
          <w:rFonts w:ascii="メイリオ" w:eastAsia="メイリオ" w:hAnsi="メイリオ" w:cs="メイリオ"/>
          <w:kern w:val="0"/>
        </w:rPr>
        <w:instrText>8章コラム"</w:instrText>
      </w:r>
      <w:r>
        <w:rPr>
          <w:rFonts w:ascii="メイリオ" w:eastAsia="メイリオ" w:hAnsi="メイリオ" w:cs="メイリオ"/>
          <w:kern w:val="0"/>
        </w:rPr>
      </w:r>
      <w:r>
        <w:rPr>
          <w:rFonts w:ascii="メイリオ" w:eastAsia="メイリオ" w:hAnsi="メイリオ" w:cs="メイリオ"/>
          <w:kern w:val="0"/>
        </w:rPr>
        <w:fldChar w:fldCharType="separate"/>
      </w:r>
      <w:r w:rsidRPr="00CD69FF">
        <w:rPr>
          <w:rStyle w:val="a7"/>
          <w:rFonts w:ascii="メイリオ" w:eastAsia="メイリオ" w:hAnsi="メイリオ" w:cs="メイリオ" w:hint="eastAsia"/>
          <w:kern w:val="0"/>
        </w:rPr>
        <w:t>8章コラム</w:t>
      </w:r>
    </w:p>
    <w:p w14:paraId="03242A29" w14:textId="347489F9" w:rsidR="00C26B9C" w:rsidRDefault="00CD69FF" w:rsidP="00C26B9C">
      <w:pPr>
        <w:pStyle w:val="afc"/>
      </w:pPr>
      <w:r>
        <w:rPr>
          <w:rFonts w:ascii="メイリオ" w:hAnsi="メイリオ" w:cs="メイリオ"/>
          <w:bCs w:val="0"/>
          <w:color w:val="auto"/>
          <w:kern w:val="0"/>
        </w:rPr>
        <w:fldChar w:fldCharType="end"/>
      </w:r>
    </w:p>
    <w:p w14:paraId="5645D7C9" w14:textId="55218CD2" w:rsidR="00532710" w:rsidRPr="00B95FF0" w:rsidRDefault="00532710" w:rsidP="00C26B9C">
      <w:pPr>
        <w:pStyle w:val="afc"/>
      </w:pPr>
      <w:bookmarkStart w:id="236" w:name="■ファイアウォール"/>
      <w:r w:rsidRPr="00B95FF0">
        <w:t>■ファイアウォール</w:t>
      </w:r>
    </w:p>
    <w:bookmarkEnd w:id="236"/>
    <w:p w14:paraId="5074197A" w14:textId="77777777" w:rsidR="00532710" w:rsidRDefault="00532710" w:rsidP="00532710">
      <w:pPr>
        <w:autoSpaceDE w:val="0"/>
        <w:autoSpaceDN w:val="0"/>
        <w:spacing w:before="4" w:line="204" w:lineRule="auto"/>
        <w:ind w:left="14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本来は「防火壁」のことだが、情報セキュリティの世界では、外部のネットワークからの攻撃や不正なアクセスから企業や組織のネットワークやコンピュータ、データなどを守るためのソフトウェアやハード ウェアを指す。パソコンの OSに付随しているもの、セキュリティソフトウェアに付いているもの、専用のハードウェアになっているものなど形態はさまざまである</w:t>
      </w:r>
      <w:r w:rsidRPr="00B95FF0">
        <w:rPr>
          <w:rFonts w:ascii="メイリオ" w:eastAsia="メイリオ" w:hAnsi="メイリオ" w:cs="メイリオ" w:hint="eastAsia"/>
          <w:kern w:val="0"/>
        </w:rPr>
        <w:t>。</w:t>
      </w:r>
    </w:p>
    <w:p w14:paraId="10F78FE1" w14:textId="367EC5BE" w:rsidR="00CD69FF" w:rsidRPr="00B95FF0" w:rsidRDefault="00CD69FF" w:rsidP="00532710">
      <w:pPr>
        <w:autoSpaceDE w:val="0"/>
        <w:autoSpaceDN w:val="0"/>
        <w:spacing w:before="4" w:line="204" w:lineRule="auto"/>
        <w:ind w:left="147" w:right="161" w:firstLineChars="0"/>
        <w:jc w:val="left"/>
        <w:rPr>
          <w:rFonts w:ascii="メイリオ" w:eastAsia="メイリオ" w:hAnsi="メイリオ" w:cs="メイリオ"/>
          <w:kern w:val="0"/>
        </w:rPr>
      </w:pPr>
      <w:hyperlink w:anchor="■ファイアウォール8ー1ー1" w:history="1">
        <w:r w:rsidRPr="00CD69FF">
          <w:rPr>
            <w:rStyle w:val="a7"/>
            <w:rFonts w:ascii="メイリオ" w:eastAsia="メイリオ" w:hAnsi="メイリオ" w:cs="メイリオ" w:hint="eastAsia"/>
            <w:kern w:val="0"/>
          </w:rPr>
          <w:t>8-1-1</w:t>
        </w:r>
      </w:hyperlink>
    </w:p>
    <w:p w14:paraId="30EF056C" w14:textId="77777777" w:rsidR="00C26B9C" w:rsidRDefault="00C26B9C" w:rsidP="00C26B9C">
      <w:pPr>
        <w:pStyle w:val="afc"/>
      </w:pPr>
    </w:p>
    <w:p w14:paraId="110246E6" w14:textId="0E92CDD4" w:rsidR="00532710" w:rsidRPr="00B95FF0" w:rsidRDefault="00532710" w:rsidP="00C26B9C">
      <w:pPr>
        <w:pStyle w:val="afc"/>
      </w:pPr>
      <w:bookmarkStart w:id="237" w:name="■不正アクセス"/>
      <w:r w:rsidRPr="00B95FF0">
        <w:t>■不正アクセス</w:t>
      </w:r>
    </w:p>
    <w:bookmarkEnd w:id="237"/>
    <w:p w14:paraId="1F669669" w14:textId="185702AF" w:rsidR="00532710" w:rsidRDefault="00532710" w:rsidP="00532710">
      <w:pPr>
        <w:autoSpaceDE w:val="0"/>
        <w:autoSpaceDN w:val="0"/>
        <w:spacing w:before="1" w:line="206" w:lineRule="auto"/>
        <w:ind w:leftChars="59" w:left="142" w:right="161" w:firstLineChars="0"/>
        <w:rPr>
          <w:rFonts w:ascii="メイリオ" w:eastAsia="メイリオ" w:hAnsi="メイリオ" w:cs="メイリオ"/>
          <w:kern w:val="0"/>
        </w:rPr>
      </w:pPr>
      <w:r w:rsidRPr="00B95FF0">
        <w:rPr>
          <w:rFonts w:ascii="メイリオ" w:eastAsia="メイリオ" w:hAnsi="メイリオ" w:cs="メイリオ"/>
          <w:kern w:val="0"/>
        </w:rPr>
        <w:t>利用権限を持たない悪意のあるユーザーが、企業や組織で管理されている情報システムやサービスに不正にアクセスすること。不正アクセスにより、</w:t>
      </w:r>
      <w:r w:rsidRPr="00B95FF0">
        <w:rPr>
          <w:rFonts w:ascii="メイリオ" w:eastAsia="メイリオ" w:hAnsi="メイリオ" w:cs="メイリオ"/>
          <w:kern w:val="0"/>
        </w:rPr>
        <w:t>正規の個人情報の窃取やデータの改ざんや破壊などの危険がある。日本では、平成12年2 月に施行された不正アクセス行為の禁止などに関する法律（不正アクセス禁止法）</w:t>
      </w:r>
      <w:r w:rsidRPr="00B95FF0">
        <w:rPr>
          <w:rFonts w:ascii="メイリオ" w:eastAsia="メイリオ" w:hAnsi="メイリオ" w:cs="メイリオ" w:hint="eastAsia"/>
          <w:kern w:val="0"/>
        </w:rPr>
        <w:t>により、</w:t>
      </w:r>
      <w:r w:rsidRPr="00B95FF0">
        <w:rPr>
          <w:rFonts w:ascii="メイリオ" w:eastAsia="メイリオ" w:hAnsi="メイリオ" w:cs="メイリオ"/>
          <w:kern w:val="0"/>
        </w:rPr>
        <w:t>法律で固く禁じられ</w:t>
      </w:r>
      <w:r w:rsidRPr="00B95FF0">
        <w:rPr>
          <w:rFonts w:ascii="メイリオ" w:eastAsia="メイリオ" w:hAnsi="メイリオ" w:cs="メイリオ" w:hint="eastAsia"/>
          <w:kern w:val="0"/>
        </w:rPr>
        <w:t>ている</w:t>
      </w:r>
      <w:r w:rsidR="007868C2">
        <w:rPr>
          <w:rFonts w:ascii="メイリオ" w:eastAsia="メイリオ" w:hAnsi="メイリオ" w:cs="メイリオ" w:hint="eastAsia"/>
          <w:kern w:val="0"/>
        </w:rPr>
        <w:t>。</w:t>
      </w:r>
    </w:p>
    <w:p w14:paraId="7F8D8EA9" w14:textId="07246323" w:rsidR="007868C2" w:rsidRPr="002D0ACB" w:rsidRDefault="007868C2" w:rsidP="00532710">
      <w:pPr>
        <w:autoSpaceDE w:val="0"/>
        <w:autoSpaceDN w:val="0"/>
        <w:spacing w:before="1" w:line="206" w:lineRule="auto"/>
        <w:ind w:leftChars="59" w:left="142" w:right="161" w:firstLineChars="0"/>
        <w:rPr>
          <w:rFonts w:ascii="メイリオ" w:eastAsia="メイリオ" w:hAnsi="メイリオ" w:cs="メイリオ"/>
          <w:kern w:val="0"/>
        </w:rPr>
      </w:pPr>
      <w:hyperlink w:anchor="■不正アクセス7ー1ー2" w:history="1">
        <w:r w:rsidRPr="007868C2">
          <w:rPr>
            <w:rStyle w:val="a7"/>
            <w:rFonts w:ascii="メイリオ" w:eastAsia="メイリオ" w:hAnsi="メイリオ" w:cs="メイリオ" w:hint="eastAsia"/>
            <w:kern w:val="0"/>
          </w:rPr>
          <w:t>7-1-2</w:t>
        </w:r>
      </w:hyperlink>
      <w:r>
        <w:rPr>
          <w:rFonts w:ascii="メイリオ" w:eastAsia="メイリオ" w:hAnsi="メイリオ" w:cs="メイリオ" w:hint="eastAsia"/>
          <w:kern w:val="0"/>
        </w:rPr>
        <w:t>、</w:t>
      </w:r>
      <w:hyperlink w:anchor="■不正アクセス8ー1ー1" w:history="1">
        <w:r w:rsidRPr="007868C2">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不正アクセス8ー1ー3" w:history="1">
        <w:r w:rsidRPr="007868C2">
          <w:rPr>
            <w:rStyle w:val="a7"/>
            <w:rFonts w:ascii="メイリオ" w:eastAsia="メイリオ" w:hAnsi="メイリオ" w:cs="メイリオ" w:hint="eastAsia"/>
            <w:kern w:val="0"/>
          </w:rPr>
          <w:t>8-1-3</w:t>
        </w:r>
      </w:hyperlink>
    </w:p>
    <w:p w14:paraId="16008B3C" w14:textId="77777777" w:rsidR="00C26B9C" w:rsidRDefault="00C26B9C" w:rsidP="00C26B9C">
      <w:pPr>
        <w:pStyle w:val="afc"/>
      </w:pPr>
    </w:p>
    <w:p w14:paraId="6D313B8E" w14:textId="3D1627C5" w:rsidR="00532710" w:rsidRPr="00B95FF0" w:rsidRDefault="00532710" w:rsidP="00C26B9C">
      <w:pPr>
        <w:pStyle w:val="afc"/>
      </w:pPr>
      <w:bookmarkStart w:id="238" w:name="■フレームワーク"/>
      <w:r w:rsidRPr="00B95FF0">
        <w:t>■フレームワーク</w:t>
      </w:r>
    </w:p>
    <w:bookmarkEnd w:id="238"/>
    <w:p w14:paraId="14C69E84" w14:textId="77777777" w:rsidR="00532710" w:rsidRDefault="00532710" w:rsidP="00532710">
      <w:pPr>
        <w:autoSpaceDE w:val="0"/>
        <w:autoSpaceDN w:val="0"/>
        <w:spacing w:before="5" w:line="204" w:lineRule="auto"/>
        <w:ind w:left="14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フレームワーク（サイバー セキュリティフレームワーク）とは、マルウェアやサイバー攻撃などさまざまなセキュリティ上の脅威から、情報システムやデータを守るために、システム上の仕組みや人的な体制の整備を整える方法を</w:t>
      </w:r>
      <w:r w:rsidRPr="00B95FF0">
        <w:rPr>
          <w:rFonts w:ascii="メイリオ" w:eastAsia="メイリオ" w:hAnsi="メイリオ" w:cs="メイリオ" w:hint="eastAsia"/>
          <w:kern w:val="0"/>
        </w:rPr>
        <w:t>「ひな型」としてまとめたもの。</w:t>
      </w:r>
    </w:p>
    <w:p w14:paraId="39B2B97D" w14:textId="171E2D63" w:rsidR="007868C2" w:rsidRPr="00B95FF0" w:rsidRDefault="007868C2" w:rsidP="00532710">
      <w:pPr>
        <w:autoSpaceDE w:val="0"/>
        <w:autoSpaceDN w:val="0"/>
        <w:spacing w:before="5" w:line="204" w:lineRule="auto"/>
        <w:ind w:left="147" w:right="161" w:firstLineChars="0"/>
        <w:jc w:val="left"/>
        <w:rPr>
          <w:rFonts w:ascii="メイリオ" w:eastAsia="メイリオ" w:hAnsi="メイリオ" w:cs="メイリオ"/>
          <w:kern w:val="0"/>
        </w:rPr>
      </w:pPr>
      <w:hyperlink w:anchor="■フレームワーク7ー1ー1" w:history="1">
        <w:r w:rsidRPr="007868C2">
          <w:rPr>
            <w:rStyle w:val="a7"/>
            <w:rFonts w:ascii="メイリオ" w:eastAsia="メイリオ" w:hAnsi="メイリオ" w:cs="メイリオ" w:hint="eastAsia"/>
            <w:kern w:val="0"/>
          </w:rPr>
          <w:t>7-1-1</w:t>
        </w:r>
      </w:hyperlink>
      <w:r>
        <w:rPr>
          <w:rFonts w:ascii="メイリオ" w:eastAsia="メイリオ" w:hAnsi="メイリオ" w:cs="メイリオ" w:hint="eastAsia"/>
          <w:kern w:val="0"/>
        </w:rPr>
        <w:t>、</w:t>
      </w:r>
      <w:hyperlink w:anchor="■フレームワーク7ー1ー2" w:history="1">
        <w:r w:rsidRPr="007868C2">
          <w:rPr>
            <w:rStyle w:val="a7"/>
            <w:rFonts w:ascii="メイリオ" w:eastAsia="メイリオ" w:hAnsi="メイリオ" w:cs="メイリオ" w:hint="eastAsia"/>
            <w:kern w:val="0"/>
          </w:rPr>
          <w:t>7-1-2</w:t>
        </w:r>
      </w:hyperlink>
      <w:r>
        <w:rPr>
          <w:rFonts w:ascii="メイリオ" w:eastAsia="メイリオ" w:hAnsi="メイリオ" w:cs="メイリオ" w:hint="eastAsia"/>
          <w:kern w:val="0"/>
        </w:rPr>
        <w:t>、</w:t>
      </w:r>
      <w:hyperlink w:anchor="■フレームワーク5編ー編集後記" w:history="1">
        <w:r w:rsidRPr="007868C2">
          <w:rPr>
            <w:rStyle w:val="a7"/>
            <w:rFonts w:ascii="メイリオ" w:eastAsia="メイリオ" w:hAnsi="メイリオ" w:cs="メイリオ" w:hint="eastAsia"/>
            <w:kern w:val="0"/>
          </w:rPr>
          <w:t>5編-編集後記</w:t>
        </w:r>
      </w:hyperlink>
    </w:p>
    <w:p w14:paraId="5E4FBF5C" w14:textId="77777777" w:rsidR="00C26B9C" w:rsidRDefault="00C26B9C" w:rsidP="00C26B9C">
      <w:pPr>
        <w:pStyle w:val="afc"/>
      </w:pPr>
    </w:p>
    <w:p w14:paraId="740FAFB1" w14:textId="19AEB483" w:rsidR="00532710" w:rsidRPr="00B95FF0" w:rsidRDefault="00532710" w:rsidP="00C26B9C">
      <w:pPr>
        <w:pStyle w:val="afc"/>
      </w:pPr>
      <w:bookmarkStart w:id="239" w:name="■マルウェア"/>
      <w:r w:rsidRPr="00B95FF0">
        <w:t>■マルウェア</w:t>
      </w:r>
    </w:p>
    <w:bookmarkEnd w:id="239"/>
    <w:p w14:paraId="64852057" w14:textId="77777777" w:rsidR="00C26B9C" w:rsidRDefault="00532710" w:rsidP="00FF2203">
      <w:pPr>
        <w:autoSpaceDE w:val="0"/>
        <w:autoSpaceDN w:val="0"/>
        <w:spacing w:before="5" w:line="204"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パソコンやスマホなどのデバイスやサービス、ネットワークに害を与えたり、悪用したりすることを目的として作成された悪意のあるソフトウェアの総称。コンピュータウイルスやワームなどが含まれる</w:t>
      </w:r>
      <w:r w:rsidRPr="00B95FF0">
        <w:rPr>
          <w:rFonts w:ascii="メイリオ" w:eastAsia="メイリオ" w:hAnsi="メイリオ" w:cs="メイリオ" w:hint="eastAsia"/>
          <w:kern w:val="0"/>
        </w:rPr>
        <w:t>。</w:t>
      </w:r>
    </w:p>
    <w:p w14:paraId="7E91266B" w14:textId="25E1BB32" w:rsidR="007868C2" w:rsidRDefault="007868C2" w:rsidP="00FF2203">
      <w:pPr>
        <w:autoSpaceDE w:val="0"/>
        <w:autoSpaceDN w:val="0"/>
        <w:spacing w:before="5" w:line="204" w:lineRule="auto"/>
        <w:ind w:left="142" w:right="161" w:firstLineChars="0"/>
        <w:rPr>
          <w:rFonts w:ascii="メイリオ" w:eastAsia="メイリオ" w:hAnsi="メイリオ" w:cs="メイリオ"/>
          <w:kern w:val="0"/>
        </w:rPr>
      </w:pPr>
      <w:hyperlink w:anchor="■マルウェア8ー1ー1" w:history="1">
        <w:r w:rsidRPr="007868C2">
          <w:rPr>
            <w:rStyle w:val="a7"/>
            <w:rFonts w:ascii="メイリオ" w:eastAsia="メイリオ" w:hAnsi="メイリオ" w:cs="メイリオ" w:hint="eastAsia"/>
            <w:kern w:val="0"/>
          </w:rPr>
          <w:t>8-1-1</w:t>
        </w:r>
      </w:hyperlink>
      <w:r>
        <w:rPr>
          <w:rFonts w:ascii="メイリオ" w:eastAsia="メイリオ" w:hAnsi="メイリオ" w:cs="メイリオ" w:hint="eastAsia"/>
          <w:kern w:val="0"/>
        </w:rPr>
        <w:t>、</w:t>
      </w:r>
      <w:hyperlink w:anchor="■マルウェア10ー2ー4" w:history="1">
        <w:r w:rsidRPr="007868C2">
          <w:rPr>
            <w:rStyle w:val="a7"/>
            <w:rFonts w:ascii="メイリオ" w:eastAsia="メイリオ" w:hAnsi="メイリオ" w:cs="メイリオ" w:hint="eastAsia"/>
            <w:kern w:val="0"/>
          </w:rPr>
          <w:t>10-2-4</w:t>
        </w:r>
      </w:hyperlink>
    </w:p>
    <w:p w14:paraId="14D4B980" w14:textId="3041B9E4" w:rsidR="00532710" w:rsidRPr="00B95FF0" w:rsidRDefault="00FF2203" w:rsidP="00C26B9C">
      <w:pPr>
        <w:pStyle w:val="afc"/>
      </w:pPr>
      <w:r>
        <w:br w:type="column"/>
      </w:r>
      <w:bookmarkStart w:id="240" w:name="■ランサムウェア"/>
      <w:r w:rsidR="00532710" w:rsidRPr="00B95FF0">
        <w:lastRenderedPageBreak/>
        <w:t>■ランサムウェア</w:t>
      </w:r>
      <w:bookmarkEnd w:id="240"/>
    </w:p>
    <w:p w14:paraId="3FDD0DFC" w14:textId="77777777" w:rsidR="00532710" w:rsidRDefault="00532710" w:rsidP="00532710">
      <w:pPr>
        <w:autoSpaceDE w:val="0"/>
        <w:autoSpaceDN w:val="0"/>
        <w:spacing w:before="5" w:line="204"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悪意のあるマルウェアの一種。パソコンなどのファイルを暗号化し利用不可能な状態とし、解除と引き換えに被害者から身代金（ransom）を要求する</w:t>
      </w:r>
      <w:r w:rsidRPr="00B95FF0">
        <w:rPr>
          <w:rFonts w:ascii="メイリオ" w:eastAsia="メイリオ" w:hAnsi="メイリオ" w:cs="メイリオ" w:hint="eastAsia"/>
          <w:kern w:val="0"/>
        </w:rPr>
        <w:t>。</w:t>
      </w:r>
    </w:p>
    <w:p w14:paraId="6D4ECB8A" w14:textId="45305696" w:rsidR="007868C2" w:rsidRDefault="007868C2" w:rsidP="00532710">
      <w:pPr>
        <w:autoSpaceDE w:val="0"/>
        <w:autoSpaceDN w:val="0"/>
        <w:spacing w:before="5" w:line="204" w:lineRule="auto"/>
        <w:ind w:left="142" w:right="161" w:firstLineChars="0"/>
        <w:rPr>
          <w:rFonts w:ascii="メイリオ" w:eastAsia="メイリオ" w:hAnsi="メイリオ" w:cs="メイリオ"/>
          <w:kern w:val="0"/>
        </w:rPr>
      </w:pPr>
      <w:hyperlink w:anchor="■ランサムウェア7ー1ー2" w:history="1">
        <w:r w:rsidRPr="007868C2">
          <w:rPr>
            <w:rStyle w:val="a7"/>
            <w:rFonts w:ascii="メイリオ" w:eastAsia="メイリオ" w:hAnsi="メイリオ" w:cs="メイリオ" w:hint="eastAsia"/>
            <w:kern w:val="0"/>
          </w:rPr>
          <w:t>7-1-2</w:t>
        </w:r>
      </w:hyperlink>
    </w:p>
    <w:p w14:paraId="0B6914FE" w14:textId="77777777" w:rsidR="007868C2" w:rsidRPr="00B95FF0" w:rsidRDefault="007868C2" w:rsidP="00532710">
      <w:pPr>
        <w:autoSpaceDE w:val="0"/>
        <w:autoSpaceDN w:val="0"/>
        <w:spacing w:before="5" w:line="204" w:lineRule="auto"/>
        <w:ind w:left="142" w:right="161" w:firstLineChars="0"/>
        <w:rPr>
          <w:rFonts w:ascii="メイリオ" w:eastAsia="メイリオ" w:hAnsi="メイリオ" w:cs="メイリオ"/>
          <w:kern w:val="0"/>
        </w:rPr>
      </w:pPr>
    </w:p>
    <w:p w14:paraId="1E6E5603" w14:textId="77777777" w:rsidR="00532710" w:rsidRPr="00B95FF0" w:rsidRDefault="00532710" w:rsidP="00C26B9C">
      <w:pPr>
        <w:pStyle w:val="afc"/>
      </w:pPr>
      <w:bookmarkStart w:id="241" w:name="■リスクアセスメント"/>
      <w:r w:rsidRPr="00B95FF0">
        <w:t>■</w:t>
      </w:r>
      <w:r w:rsidRPr="002B3245">
        <w:rPr>
          <w:rFonts w:hint="eastAsia"/>
        </w:rPr>
        <w:t>リスクアセスメント</w:t>
      </w:r>
    </w:p>
    <w:bookmarkEnd w:id="241"/>
    <w:p w14:paraId="1D0258A7" w14:textId="77777777" w:rsidR="007868C2" w:rsidRDefault="00532710" w:rsidP="00532710">
      <w:pPr>
        <w:autoSpaceDE w:val="0"/>
        <w:autoSpaceDN w:val="0"/>
        <w:spacing w:before="3" w:line="206" w:lineRule="auto"/>
        <w:ind w:left="142" w:right="161" w:firstLineChars="0"/>
        <w:jc w:val="left"/>
        <w:rPr>
          <w:rFonts w:ascii="メイリオ" w:eastAsia="メイリオ" w:hAnsi="メイリオ" w:cs="メイリオ"/>
          <w:kern w:val="0"/>
        </w:rPr>
      </w:pPr>
      <w:r w:rsidRPr="002B3245">
        <w:rPr>
          <w:rFonts w:ascii="メイリオ" w:eastAsia="メイリオ" w:hAnsi="メイリオ" w:cs="メイリオ" w:hint="eastAsia"/>
          <w:kern w:val="0"/>
        </w:rPr>
        <w:t>組織</w:t>
      </w:r>
      <w:r>
        <w:rPr>
          <w:rFonts w:ascii="メイリオ" w:eastAsia="メイリオ" w:hAnsi="メイリオ" w:cs="メイリオ" w:hint="eastAsia"/>
          <w:kern w:val="0"/>
        </w:rPr>
        <w:t>に</w:t>
      </w:r>
      <w:r w:rsidRPr="002B3245">
        <w:rPr>
          <w:rFonts w:ascii="メイリオ" w:eastAsia="メイリオ" w:hAnsi="メイリオ" w:cs="メイリオ" w:hint="eastAsia"/>
          <w:kern w:val="0"/>
        </w:rPr>
        <w:t>存在するリスクを認識し、リスクの大きさの評価</w:t>
      </w:r>
    </w:p>
    <w:p w14:paraId="09E68649" w14:textId="4B768613" w:rsidR="00532710" w:rsidRDefault="00532710" w:rsidP="007868C2">
      <w:pPr>
        <w:autoSpaceDE w:val="0"/>
        <w:autoSpaceDN w:val="0"/>
        <w:spacing w:before="3" w:line="206" w:lineRule="auto"/>
        <w:ind w:left="142" w:right="161" w:firstLineChars="0" w:firstLine="0"/>
        <w:jc w:val="left"/>
        <w:rPr>
          <w:rFonts w:ascii="メイリオ" w:eastAsia="メイリオ" w:hAnsi="メイリオ" w:cs="メイリオ"/>
          <w:kern w:val="0"/>
        </w:rPr>
      </w:pPr>
      <w:r w:rsidRPr="002B3245">
        <w:rPr>
          <w:rFonts w:ascii="メイリオ" w:eastAsia="メイリオ" w:hAnsi="メイリオ" w:cs="メイリオ" w:hint="eastAsia"/>
          <w:kern w:val="0"/>
        </w:rPr>
        <w:t>を行い、そのリスクが許容できるかどうかを決定するプロセスを指す。リスク対応を行うときの優先度の根拠となるリスクレベルを決定する活動である。</w:t>
      </w:r>
    </w:p>
    <w:p w14:paraId="21091897" w14:textId="56395035" w:rsidR="007868C2" w:rsidRDefault="007868C2" w:rsidP="00391B93">
      <w:pPr>
        <w:autoSpaceDE w:val="0"/>
        <w:autoSpaceDN w:val="0"/>
        <w:spacing w:before="5" w:line="204" w:lineRule="auto"/>
        <w:ind w:left="142" w:right="161" w:firstLineChars="0"/>
        <w:rPr>
          <w:rFonts w:ascii="メイリオ" w:eastAsia="メイリオ" w:hAnsi="メイリオ" w:cs="メイリオ"/>
          <w:kern w:val="0"/>
        </w:rPr>
      </w:pPr>
      <w:hyperlink w:anchor="■リスクアセスメント9ー1" w:history="1">
        <w:r w:rsidRPr="007868C2">
          <w:rPr>
            <w:rStyle w:val="a7"/>
            <w:rFonts w:ascii="メイリオ" w:eastAsia="メイリオ" w:hAnsi="メイリオ" w:cs="メイリオ" w:hint="eastAsia"/>
            <w:kern w:val="0"/>
          </w:rPr>
          <w:t>9-1</w:t>
        </w:r>
      </w:hyperlink>
      <w:r>
        <w:rPr>
          <w:rFonts w:ascii="メイリオ" w:eastAsia="メイリオ" w:hAnsi="メイリオ" w:cs="メイリオ" w:hint="eastAsia"/>
          <w:kern w:val="0"/>
        </w:rPr>
        <w:t>、</w:t>
      </w:r>
      <w:hyperlink w:anchor="■リスクアセスメント9ー2" w:history="1">
        <w:r w:rsidRPr="007868C2">
          <w:rPr>
            <w:rStyle w:val="a7"/>
            <w:rFonts w:ascii="メイリオ" w:eastAsia="メイリオ" w:hAnsi="メイリオ" w:cs="メイリオ" w:hint="eastAsia"/>
            <w:kern w:val="0"/>
          </w:rPr>
          <w:t>9-2</w:t>
        </w:r>
      </w:hyperlink>
    </w:p>
    <w:p w14:paraId="4E25DBE3" w14:textId="77777777" w:rsidR="007868C2" w:rsidRPr="00B95FF0" w:rsidRDefault="007868C2" w:rsidP="00391B93">
      <w:pPr>
        <w:autoSpaceDE w:val="0"/>
        <w:autoSpaceDN w:val="0"/>
        <w:spacing w:before="3" w:line="206" w:lineRule="auto"/>
        <w:ind w:left="142" w:right="161" w:firstLineChars="0" w:firstLine="0"/>
        <w:jc w:val="left"/>
        <w:rPr>
          <w:rFonts w:ascii="メイリオ" w:eastAsia="メイリオ" w:hAnsi="メイリオ" w:cs="メイリオ"/>
          <w:kern w:val="0"/>
        </w:rPr>
      </w:pPr>
    </w:p>
    <w:p w14:paraId="6BBA6626" w14:textId="77777777" w:rsidR="00532710" w:rsidRPr="00B95FF0" w:rsidRDefault="00532710" w:rsidP="00C26B9C">
      <w:pPr>
        <w:pStyle w:val="afc"/>
      </w:pPr>
      <w:bookmarkStart w:id="242" w:name="■リスク評価"/>
      <w:r w:rsidRPr="00B95FF0">
        <w:t>■リスク評価</w:t>
      </w:r>
    </w:p>
    <w:bookmarkEnd w:id="242"/>
    <w:p w14:paraId="68EDB285" w14:textId="77777777" w:rsidR="00532710" w:rsidRDefault="00532710" w:rsidP="00532710">
      <w:pPr>
        <w:autoSpaceDE w:val="0"/>
        <w:autoSpaceDN w:val="0"/>
        <w:spacing w:before="3" w:line="206" w:lineRule="auto"/>
        <w:ind w:left="142"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組織やプロジェクトにおけ る特定されたリスクに対して、重要度や影響度を評価するプロセス</w:t>
      </w:r>
      <w:r w:rsidRPr="00B95FF0">
        <w:rPr>
          <w:rFonts w:ascii="メイリオ" w:eastAsia="メイリオ" w:hAnsi="メイリオ" w:cs="メイリオ" w:hint="eastAsia"/>
          <w:kern w:val="0"/>
        </w:rPr>
        <w:t>。</w:t>
      </w:r>
    </w:p>
    <w:p w14:paraId="740E4987" w14:textId="5CF47844" w:rsidR="007868C2" w:rsidRPr="00B95FF0" w:rsidRDefault="0073501B" w:rsidP="00532710">
      <w:pPr>
        <w:autoSpaceDE w:val="0"/>
        <w:autoSpaceDN w:val="0"/>
        <w:spacing w:before="3" w:line="206" w:lineRule="auto"/>
        <w:ind w:left="142" w:right="161" w:firstLineChars="0"/>
        <w:jc w:val="left"/>
        <w:rPr>
          <w:rFonts w:ascii="メイリオ" w:eastAsia="メイリオ" w:hAnsi="メイリオ" w:cs="メイリオ"/>
          <w:kern w:val="0"/>
        </w:rPr>
      </w:pPr>
      <w:hyperlink w:anchor="■リスク評価9ー1" w:history="1">
        <w:r w:rsidRPr="0073501B">
          <w:rPr>
            <w:rStyle w:val="a7"/>
            <w:rFonts w:ascii="メイリオ" w:eastAsia="メイリオ" w:hAnsi="メイリオ" w:cs="メイリオ" w:hint="eastAsia"/>
            <w:kern w:val="0"/>
          </w:rPr>
          <w:t>9-1</w:t>
        </w:r>
      </w:hyperlink>
      <w:r>
        <w:rPr>
          <w:rFonts w:ascii="メイリオ" w:eastAsia="メイリオ" w:hAnsi="メイリオ" w:cs="メイリオ" w:hint="eastAsia"/>
          <w:kern w:val="0"/>
        </w:rPr>
        <w:t>、</w:t>
      </w:r>
      <w:hyperlink w:anchor="■リスク評価9ー2" w:history="1">
        <w:r w:rsidRPr="0073501B">
          <w:rPr>
            <w:rStyle w:val="a7"/>
            <w:rFonts w:ascii="メイリオ" w:eastAsia="メイリオ" w:hAnsi="メイリオ" w:cs="メイリオ" w:hint="eastAsia"/>
            <w:kern w:val="0"/>
          </w:rPr>
          <w:t>9-2</w:t>
        </w:r>
      </w:hyperlink>
    </w:p>
    <w:p w14:paraId="17179109" w14:textId="77777777" w:rsidR="00532710" w:rsidRDefault="00532710" w:rsidP="00532710">
      <w:pPr>
        <w:widowControl/>
        <w:spacing w:line="240" w:lineRule="auto"/>
        <w:ind w:firstLineChars="0" w:firstLine="0"/>
        <w:jc w:val="left"/>
        <w:rPr>
          <w:rFonts w:ascii="メイリオ" w:eastAsia="メイリオ" w:hAnsi="メイリオ" w:cs="メイリオ"/>
          <w:b/>
          <w:bCs/>
          <w:color w:val="205E99"/>
          <w:kern w:val="0"/>
        </w:rPr>
      </w:pPr>
    </w:p>
    <w:p w14:paraId="7E23D71C" w14:textId="77777777" w:rsidR="00532710" w:rsidRDefault="00532710" w:rsidP="00532710">
      <w:pPr>
        <w:widowControl/>
        <w:spacing w:line="240" w:lineRule="auto"/>
        <w:ind w:firstLineChars="0" w:firstLine="0"/>
        <w:jc w:val="left"/>
        <w:rPr>
          <w:rFonts w:ascii="メイリオ" w:eastAsia="メイリオ" w:hAnsi="メイリオ" w:cs="メイリオ"/>
          <w:b/>
          <w:bCs/>
          <w:color w:val="205E99"/>
          <w:kern w:val="0"/>
        </w:rPr>
      </w:pPr>
    </w:p>
    <w:p w14:paraId="400039E0" w14:textId="77777777" w:rsidR="00532710" w:rsidRDefault="00532710" w:rsidP="00532710">
      <w:pPr>
        <w:widowControl/>
        <w:spacing w:line="240" w:lineRule="auto"/>
        <w:ind w:firstLineChars="0" w:firstLine="0"/>
        <w:jc w:val="left"/>
        <w:rPr>
          <w:rFonts w:ascii="メイリオ" w:eastAsia="メイリオ" w:hAnsi="メイリオ" w:cs="メイリオ"/>
          <w:b/>
          <w:bCs/>
          <w:color w:val="205E99"/>
          <w:kern w:val="0"/>
        </w:rPr>
      </w:pPr>
    </w:p>
    <w:p w14:paraId="63B91739" w14:textId="77777777" w:rsidR="00532710" w:rsidRDefault="00532710" w:rsidP="00532710">
      <w:pPr>
        <w:widowControl/>
        <w:spacing w:line="240" w:lineRule="auto"/>
        <w:ind w:firstLineChars="0" w:firstLine="0"/>
        <w:jc w:val="left"/>
        <w:rPr>
          <w:rFonts w:ascii="メイリオ" w:eastAsia="メイリオ" w:hAnsi="メイリオ" w:cs="メイリオ"/>
          <w:b/>
          <w:bCs/>
          <w:color w:val="205E99"/>
          <w:kern w:val="0"/>
        </w:rPr>
      </w:pPr>
    </w:p>
    <w:p w14:paraId="4EBCBF2C" w14:textId="77777777" w:rsidR="00532710" w:rsidRDefault="00532710" w:rsidP="00532710">
      <w:pPr>
        <w:widowControl/>
        <w:spacing w:line="240" w:lineRule="auto"/>
        <w:ind w:firstLineChars="0" w:firstLine="0"/>
        <w:jc w:val="left"/>
        <w:rPr>
          <w:rFonts w:ascii="メイリオ" w:eastAsia="メイリオ" w:hAnsi="メイリオ" w:cs="メイリオ"/>
          <w:b/>
          <w:bCs/>
          <w:color w:val="205E99"/>
          <w:kern w:val="0"/>
        </w:rPr>
      </w:pPr>
    </w:p>
    <w:p w14:paraId="39FED02E" w14:textId="77777777" w:rsidR="00532710" w:rsidRDefault="00532710" w:rsidP="00532710">
      <w:pPr>
        <w:widowControl/>
        <w:spacing w:line="240" w:lineRule="auto"/>
        <w:ind w:firstLineChars="0" w:firstLine="0"/>
        <w:jc w:val="left"/>
        <w:rPr>
          <w:rFonts w:ascii="メイリオ" w:eastAsia="メイリオ" w:hAnsi="メイリオ" w:cs="メイリオ"/>
          <w:b/>
          <w:bCs/>
          <w:color w:val="205E99"/>
          <w:kern w:val="0"/>
        </w:rPr>
      </w:pPr>
    </w:p>
    <w:p w14:paraId="7F853C57" w14:textId="77777777" w:rsidR="00532710" w:rsidRDefault="00532710" w:rsidP="00532710">
      <w:pPr>
        <w:widowControl/>
        <w:spacing w:line="240" w:lineRule="auto"/>
        <w:ind w:firstLineChars="0" w:firstLine="0"/>
        <w:jc w:val="left"/>
        <w:rPr>
          <w:rFonts w:ascii="メイリオ" w:eastAsia="メイリオ" w:hAnsi="メイリオ" w:cs="メイリオ"/>
          <w:b/>
          <w:bCs/>
          <w:color w:val="205E99"/>
          <w:kern w:val="0"/>
        </w:rPr>
      </w:pPr>
    </w:p>
    <w:p w14:paraId="3568C852" w14:textId="77777777" w:rsidR="00532710" w:rsidRDefault="00532710" w:rsidP="00532710">
      <w:pPr>
        <w:widowControl/>
        <w:spacing w:line="240" w:lineRule="auto"/>
        <w:ind w:firstLineChars="0" w:firstLine="0"/>
        <w:jc w:val="left"/>
        <w:rPr>
          <w:rFonts w:ascii="メイリオ" w:eastAsia="メイリオ" w:hAnsi="メイリオ" w:cs="メイリオ"/>
          <w:b/>
          <w:bCs/>
          <w:color w:val="205E99"/>
          <w:kern w:val="0"/>
        </w:rPr>
      </w:pPr>
    </w:p>
    <w:p w14:paraId="31EFAAF4" w14:textId="77777777" w:rsidR="00532710" w:rsidRDefault="00532710" w:rsidP="00532710">
      <w:pPr>
        <w:widowControl/>
        <w:spacing w:line="240" w:lineRule="auto"/>
        <w:ind w:firstLineChars="0" w:firstLine="0"/>
        <w:jc w:val="left"/>
        <w:rPr>
          <w:rFonts w:ascii="メイリオ" w:eastAsia="メイリオ" w:hAnsi="メイリオ" w:cs="メイリオ"/>
          <w:b/>
          <w:bCs/>
          <w:color w:val="205E99"/>
          <w:kern w:val="0"/>
        </w:rPr>
      </w:pPr>
    </w:p>
    <w:p w14:paraId="367C10EF" w14:textId="77777777" w:rsidR="00532710" w:rsidRPr="002B3245" w:rsidRDefault="00532710" w:rsidP="00532710">
      <w:pPr>
        <w:widowControl/>
        <w:spacing w:line="240" w:lineRule="auto"/>
        <w:ind w:firstLineChars="0" w:firstLine="0"/>
        <w:jc w:val="left"/>
        <w:rPr>
          <w:rFonts w:ascii="メイリオ" w:eastAsia="メイリオ" w:hAnsi="メイリオ" w:cs="メイリオ"/>
          <w:b/>
          <w:color w:val="205E99"/>
          <w:kern w:val="0"/>
          <w:szCs w:val="22"/>
        </w:rPr>
      </w:pPr>
    </w:p>
    <w:p w14:paraId="50A28407" w14:textId="77777777" w:rsidR="00532710" w:rsidRDefault="00532710" w:rsidP="00532710">
      <w:pPr>
        <w:autoSpaceDE w:val="0"/>
        <w:autoSpaceDN w:val="0"/>
        <w:spacing w:before="5" w:line="204" w:lineRule="auto"/>
        <w:ind w:right="595" w:firstLineChars="0"/>
        <w:rPr>
          <w:rFonts w:ascii="メイリオ" w:eastAsia="メイリオ" w:hAnsi="メイリオ" w:cs="メイリオ"/>
          <w:kern w:val="0"/>
        </w:rPr>
        <w:sectPr w:rsidR="00532710" w:rsidSect="00C26B9C">
          <w:type w:val="continuous"/>
          <w:pgSz w:w="11910" w:h="16840"/>
          <w:pgMar w:top="1220" w:right="570" w:bottom="1460" w:left="567" w:header="0" w:footer="1269" w:gutter="0"/>
          <w:cols w:num="3" w:space="38"/>
        </w:sectPr>
      </w:pPr>
    </w:p>
    <w:p w14:paraId="4301D124" w14:textId="77777777" w:rsidR="003C058D" w:rsidRPr="003C058D" w:rsidRDefault="003C058D" w:rsidP="003C058D">
      <w:pPr>
        <w:autoSpaceDE w:val="0"/>
        <w:autoSpaceDN w:val="0"/>
        <w:spacing w:line="240" w:lineRule="auto"/>
        <w:ind w:firstLineChars="0" w:firstLine="0"/>
        <w:jc w:val="left"/>
        <w:rPr>
          <w:rFonts w:ascii="メイリオ" w:eastAsia="メイリオ" w:hAnsi="メイリオ" w:cs="メイリオ"/>
          <w:kern w:val="0"/>
          <w:sz w:val="20"/>
        </w:rPr>
      </w:pPr>
      <w:bookmarkStart w:id="243" w:name="_Hlk203638888"/>
    </w:p>
    <w:p w14:paraId="37C1331C" w14:textId="77777777" w:rsidR="003C058D" w:rsidRPr="003C058D" w:rsidRDefault="003C058D" w:rsidP="003C058D">
      <w:pPr>
        <w:autoSpaceDE w:val="0"/>
        <w:autoSpaceDN w:val="0"/>
        <w:spacing w:line="240" w:lineRule="auto"/>
        <w:ind w:firstLineChars="0" w:firstLine="0"/>
        <w:jc w:val="left"/>
        <w:rPr>
          <w:rFonts w:ascii="メイリオ" w:eastAsia="メイリオ" w:hAnsi="メイリオ" w:cs="メイリオ"/>
          <w:kern w:val="0"/>
          <w:sz w:val="20"/>
        </w:rPr>
      </w:pPr>
    </w:p>
    <w:p w14:paraId="09D29BA2" w14:textId="77777777" w:rsidR="003C058D" w:rsidRPr="003C058D" w:rsidRDefault="003C058D" w:rsidP="003C058D">
      <w:pPr>
        <w:autoSpaceDE w:val="0"/>
        <w:autoSpaceDN w:val="0"/>
        <w:spacing w:line="240" w:lineRule="auto"/>
        <w:ind w:firstLineChars="0" w:firstLine="0"/>
        <w:jc w:val="left"/>
        <w:rPr>
          <w:rFonts w:ascii="メイリオ" w:eastAsia="メイリオ" w:hAnsi="メイリオ" w:cs="メイリオ"/>
          <w:kern w:val="0"/>
          <w:sz w:val="20"/>
        </w:rPr>
      </w:pPr>
    </w:p>
    <w:p w14:paraId="6FA93CE3" w14:textId="77777777" w:rsidR="003C058D" w:rsidRPr="003C058D" w:rsidRDefault="003C058D" w:rsidP="003C058D">
      <w:pPr>
        <w:autoSpaceDE w:val="0"/>
        <w:autoSpaceDN w:val="0"/>
        <w:spacing w:line="240" w:lineRule="auto"/>
        <w:ind w:firstLineChars="0" w:firstLine="0"/>
        <w:jc w:val="left"/>
        <w:rPr>
          <w:rFonts w:ascii="メイリオ" w:eastAsia="メイリオ" w:hAnsi="メイリオ" w:cs="メイリオ"/>
          <w:kern w:val="0"/>
          <w:sz w:val="20"/>
        </w:rPr>
      </w:pPr>
    </w:p>
    <w:p w14:paraId="4A91C2A8" w14:textId="77777777" w:rsidR="003C058D" w:rsidRPr="003C058D" w:rsidRDefault="003C058D" w:rsidP="003C058D">
      <w:pPr>
        <w:autoSpaceDE w:val="0"/>
        <w:autoSpaceDN w:val="0"/>
        <w:spacing w:line="240" w:lineRule="auto"/>
        <w:ind w:firstLineChars="0" w:firstLine="0"/>
        <w:jc w:val="left"/>
        <w:rPr>
          <w:rFonts w:ascii="メイリオ" w:eastAsia="メイリオ" w:hAnsi="メイリオ" w:cs="メイリオ"/>
          <w:kern w:val="0"/>
          <w:sz w:val="20"/>
        </w:rPr>
      </w:pPr>
    </w:p>
    <w:p w14:paraId="54E579FA" w14:textId="77777777" w:rsidR="003C058D" w:rsidRPr="003C058D" w:rsidRDefault="003C058D" w:rsidP="003C058D">
      <w:pPr>
        <w:autoSpaceDE w:val="0"/>
        <w:autoSpaceDN w:val="0"/>
        <w:spacing w:line="240" w:lineRule="auto"/>
        <w:ind w:firstLineChars="0" w:firstLine="0"/>
        <w:jc w:val="left"/>
        <w:rPr>
          <w:rFonts w:ascii="メイリオ" w:eastAsia="メイリオ" w:hAnsi="メイリオ" w:cs="メイリオ"/>
          <w:kern w:val="0"/>
          <w:sz w:val="20"/>
        </w:rPr>
      </w:pPr>
    </w:p>
    <w:p w14:paraId="02854896" w14:textId="77777777" w:rsidR="003C058D" w:rsidRPr="003C058D" w:rsidRDefault="003C058D" w:rsidP="003C058D">
      <w:pPr>
        <w:autoSpaceDE w:val="0"/>
        <w:autoSpaceDN w:val="0"/>
        <w:spacing w:line="240" w:lineRule="auto"/>
        <w:ind w:firstLineChars="0" w:firstLine="0"/>
        <w:jc w:val="left"/>
        <w:rPr>
          <w:rFonts w:ascii="メイリオ" w:eastAsia="メイリオ" w:hAnsi="メイリオ" w:cs="メイリオ"/>
          <w:kern w:val="0"/>
          <w:sz w:val="20"/>
        </w:rPr>
      </w:pPr>
    </w:p>
    <w:p w14:paraId="4E3E5106" w14:textId="77777777" w:rsidR="003C058D" w:rsidRPr="003C058D" w:rsidRDefault="003C058D" w:rsidP="003C058D">
      <w:pPr>
        <w:autoSpaceDE w:val="0"/>
        <w:autoSpaceDN w:val="0"/>
        <w:spacing w:line="240" w:lineRule="auto"/>
        <w:ind w:firstLineChars="0" w:firstLine="0"/>
        <w:jc w:val="left"/>
        <w:rPr>
          <w:rFonts w:ascii="メイリオ" w:eastAsia="メイリオ" w:hAnsi="メイリオ" w:cs="メイリオ"/>
          <w:kern w:val="0"/>
          <w:sz w:val="20"/>
        </w:rPr>
      </w:pPr>
    </w:p>
    <w:p w14:paraId="47B7254E" w14:textId="77777777" w:rsidR="003C058D" w:rsidRPr="003C058D" w:rsidRDefault="003C058D" w:rsidP="003C058D">
      <w:pPr>
        <w:autoSpaceDE w:val="0"/>
        <w:autoSpaceDN w:val="0"/>
        <w:spacing w:line="240" w:lineRule="auto"/>
        <w:ind w:firstLineChars="0" w:firstLine="0"/>
        <w:jc w:val="left"/>
        <w:rPr>
          <w:rFonts w:ascii="メイリオ" w:eastAsia="メイリオ" w:hAnsi="メイリオ" w:cs="メイリオ"/>
          <w:kern w:val="0"/>
          <w:sz w:val="20"/>
        </w:rPr>
      </w:pPr>
    </w:p>
    <w:p w14:paraId="581EEED0" w14:textId="77777777" w:rsidR="003C058D" w:rsidRPr="003C058D" w:rsidRDefault="003C058D" w:rsidP="003C058D">
      <w:pPr>
        <w:autoSpaceDE w:val="0"/>
        <w:autoSpaceDN w:val="0"/>
        <w:spacing w:before="64" w:line="240" w:lineRule="auto"/>
        <w:ind w:firstLineChars="0" w:firstLine="0"/>
        <w:jc w:val="left"/>
        <w:rPr>
          <w:rFonts w:ascii="メイリオ" w:eastAsia="メイリオ" w:hAnsi="メイリオ" w:cs="メイリオ"/>
          <w:kern w:val="0"/>
          <w:sz w:val="20"/>
        </w:rPr>
      </w:pPr>
    </w:p>
    <w:bookmarkEnd w:id="202"/>
    <w:bookmarkEnd w:id="243"/>
    <w:p w14:paraId="35BC745C" w14:textId="1DF62704" w:rsidR="003C058D" w:rsidRPr="003C058D" w:rsidRDefault="003C058D" w:rsidP="003C058D">
      <w:pPr>
        <w:autoSpaceDE w:val="0"/>
        <w:autoSpaceDN w:val="0"/>
        <w:spacing w:line="240" w:lineRule="auto"/>
        <w:ind w:left="130" w:firstLineChars="0" w:firstLine="0"/>
        <w:jc w:val="left"/>
        <w:rPr>
          <w:rFonts w:ascii="メイリオ" w:eastAsia="メイリオ" w:hAnsi="メイリオ" w:cs="メイリオ"/>
          <w:kern w:val="0"/>
          <w:sz w:val="20"/>
        </w:rPr>
      </w:pPr>
    </w:p>
    <w:p w14:paraId="41B4155B" w14:textId="05CC711E" w:rsidR="003C058D" w:rsidRPr="003C058D" w:rsidRDefault="00E934C5" w:rsidP="00B05CEE">
      <w:pPr>
        <w:ind w:firstLineChars="0" w:firstLine="0"/>
      </w:pPr>
      <w:r>
        <w:rPr>
          <w:noProof/>
        </w:rPr>
        <w:drawing>
          <wp:anchor distT="0" distB="0" distL="114300" distR="114300" simplePos="0" relativeHeight="251715584" behindDoc="0" locked="0" layoutInCell="1" allowOverlap="1" wp14:anchorId="6B652462" wp14:editId="619BBAC4">
            <wp:simplePos x="0" y="0"/>
            <wp:positionH relativeFrom="margin">
              <wp:posOffset>1955165</wp:posOffset>
            </wp:positionH>
            <wp:positionV relativeFrom="paragraph">
              <wp:posOffset>5975985</wp:posOffset>
            </wp:positionV>
            <wp:extent cx="2986405" cy="466725"/>
            <wp:effectExtent l="0" t="0" r="4445" b="9525"/>
            <wp:wrapTopAndBottom/>
            <wp:docPr id="678428546"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6405" cy="466725"/>
                    </a:xfrm>
                    <a:prstGeom prst="rect">
                      <a:avLst/>
                    </a:prstGeom>
                  </pic:spPr>
                </pic:pic>
              </a:graphicData>
            </a:graphic>
            <wp14:sizeRelH relativeFrom="margin">
              <wp14:pctWidth>0</wp14:pctWidth>
            </wp14:sizeRelH>
            <wp14:sizeRelV relativeFrom="margin">
              <wp14:pctHeight>0</wp14:pctHeight>
            </wp14:sizeRelV>
          </wp:anchor>
        </w:drawing>
      </w:r>
      <w:r w:rsidR="00FB69F6">
        <w:rPr>
          <w:noProof/>
        </w:rPr>
        <w:drawing>
          <wp:anchor distT="0" distB="0" distL="114300" distR="114300" simplePos="0" relativeHeight="251716608" behindDoc="1" locked="0" layoutInCell="1" allowOverlap="1" wp14:anchorId="6A094964" wp14:editId="0F1C4CCA">
            <wp:simplePos x="0" y="0"/>
            <wp:positionH relativeFrom="margin">
              <wp:posOffset>90170</wp:posOffset>
            </wp:positionH>
            <wp:positionV relativeFrom="margin">
              <wp:posOffset>5078095</wp:posOffset>
            </wp:positionV>
            <wp:extent cx="6477120" cy="3642480"/>
            <wp:effectExtent l="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120" cy="36424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C058D" w:rsidRPr="003C058D" w:rsidSect="00FB69F6">
      <w:footerReference w:type="default" r:id="rId85"/>
      <w:pgSz w:w="11910" w:h="16840"/>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57635" w14:textId="77777777" w:rsidR="00BA019F" w:rsidRDefault="00BA019F" w:rsidP="00DC08D5">
      <w:r>
        <w:separator/>
      </w:r>
    </w:p>
  </w:endnote>
  <w:endnote w:type="continuationSeparator" w:id="0">
    <w:p w14:paraId="7A042CAC" w14:textId="77777777" w:rsidR="00BA019F" w:rsidRDefault="00BA019F" w:rsidP="00DC08D5">
      <w:r>
        <w:continuationSeparator/>
      </w:r>
    </w:p>
  </w:endnote>
  <w:endnote w:type="continuationNotice" w:id="1">
    <w:p w14:paraId="6DD9DD53" w14:textId="77777777" w:rsidR="00BA019F" w:rsidRDefault="00BA01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メイリオ">
    <w:altName w:val="Yu Gothic"/>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メイリオ (本文のフォント - 日本語)">
    <w:altName w:val="メイリオ"/>
    <w:panose1 w:val="020B0604020202020204"/>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994067"/>
      <w:docPartObj>
        <w:docPartGallery w:val="Page Numbers (Bottom of Page)"/>
        <w:docPartUnique/>
      </w:docPartObj>
    </w:sdtPr>
    <w:sdtContent>
      <w:p w14:paraId="2C30CDDC" w14:textId="05737261" w:rsidR="00FB69F6" w:rsidRDefault="00FB69F6">
        <w:pPr>
          <w:pStyle w:val="a5"/>
          <w:jc w:val="center"/>
        </w:pPr>
        <w:r>
          <w:fldChar w:fldCharType="begin"/>
        </w:r>
        <w:r>
          <w:instrText>PAGE   \* MERGEFORMAT</w:instrText>
        </w:r>
        <w:r>
          <w:fldChar w:fldCharType="separate"/>
        </w:r>
        <w:r w:rsidR="00391B93" w:rsidRPr="00391B93">
          <w:rPr>
            <w:noProof/>
            <w:lang w:val="ja-JP"/>
          </w:rPr>
          <w:t>1</w:t>
        </w:r>
        <w:r>
          <w:fldChar w:fldCharType="end"/>
        </w:r>
      </w:p>
    </w:sdtContent>
  </w:sdt>
  <w:p w14:paraId="71DE7421" w14:textId="77777777" w:rsidR="000759D1" w:rsidRDefault="000759D1">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496C" w14:textId="4495E00B" w:rsidR="00E35BCF" w:rsidRDefault="00E35BCF">
    <w:pPr>
      <w:pStyle w:val="a5"/>
      <w:jc w:val="center"/>
    </w:pPr>
    <w:r>
      <w:rPr>
        <w:rFonts w:hint="eastAsia"/>
      </w:rPr>
      <w:t>28</w:t>
    </w:r>
  </w:p>
  <w:p w14:paraId="54779976" w14:textId="77777777" w:rsidR="00E35BCF" w:rsidRDefault="00E35BCF">
    <w:pPr>
      <w:pStyle w:val="a5"/>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6B27C" w14:textId="2FC94A04" w:rsidR="00E35BCF" w:rsidRDefault="00E35BCF">
    <w:pPr>
      <w:pStyle w:val="a5"/>
      <w:jc w:val="center"/>
    </w:pPr>
    <w:r>
      <w:rPr>
        <w:rFonts w:hint="eastAsia"/>
      </w:rPr>
      <w:t>29</w:t>
    </w:r>
  </w:p>
  <w:p w14:paraId="4D7A1E6E" w14:textId="77777777" w:rsidR="00E35BCF" w:rsidRDefault="00E35BCF">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71D8" w14:textId="260D5EB3" w:rsidR="00E35BCF" w:rsidRDefault="00E35BCF">
    <w:pPr>
      <w:pStyle w:val="a5"/>
      <w:jc w:val="center"/>
    </w:pPr>
    <w:r>
      <w:rPr>
        <w:rFonts w:hint="eastAsia"/>
      </w:rPr>
      <w:t>42</w:t>
    </w:r>
  </w:p>
  <w:p w14:paraId="61AA4156" w14:textId="77777777" w:rsidR="00E35BCF" w:rsidRDefault="00E35BCF">
    <w:pPr>
      <w:pStyle w:val="a5"/>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B831" w14:textId="77777777" w:rsidR="00DB1B1F" w:rsidRDefault="00DB1B1F">
    <w:pPr>
      <w:pStyle w:val="affffff"/>
      <w:spacing w:line="14" w:lineRule="auto"/>
      <w:ind w:firstLine="2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3A573" w14:textId="0D357836" w:rsidR="000759D1" w:rsidRDefault="000759D1">
    <w:pPr>
      <w:pStyle w:val="a5"/>
      <w:jc w:val="center"/>
    </w:pPr>
  </w:p>
  <w:p w14:paraId="39A3FCB8" w14:textId="77777777" w:rsidR="000759D1" w:rsidRDefault="000759D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E3AA" w14:textId="77777777" w:rsidR="005D3F9D" w:rsidRDefault="005D3F9D">
    <w:pPr>
      <w:pStyle w:val="a5"/>
      <w:jc w:val="center"/>
    </w:pPr>
  </w:p>
  <w:p w14:paraId="3FEED071" w14:textId="77777777" w:rsidR="005D3F9D" w:rsidRDefault="005D3F9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0ACA" w14:textId="77777777" w:rsidR="006203D0" w:rsidRDefault="006203D0">
    <w:pPr>
      <w:pStyle w:val="a5"/>
      <w:jc w:val="center"/>
    </w:pPr>
  </w:p>
  <w:p w14:paraId="3BFBE650" w14:textId="77777777" w:rsidR="006203D0" w:rsidRDefault="006203D0">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7A31" w14:textId="34CCBD70" w:rsidR="00E35BCF" w:rsidRDefault="00E35BCF">
    <w:pPr>
      <w:pStyle w:val="a5"/>
      <w:jc w:val="center"/>
    </w:pPr>
    <w:r>
      <w:rPr>
        <w:rFonts w:hint="eastAsia"/>
      </w:rPr>
      <w:t>10</w:t>
    </w:r>
  </w:p>
  <w:p w14:paraId="4BFC9360" w14:textId="77777777" w:rsidR="00E35BCF" w:rsidRDefault="00E35BCF">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812558"/>
      <w:docPartObj>
        <w:docPartGallery w:val="Page Numbers (Bottom of Page)"/>
        <w:docPartUnique/>
      </w:docPartObj>
    </w:sdtPr>
    <w:sdtContent>
      <w:p w14:paraId="0867D527" w14:textId="1CBA6413" w:rsidR="005D3F9D" w:rsidRDefault="005D3F9D" w:rsidP="000759D1">
        <w:pPr>
          <w:pStyle w:val="a5"/>
          <w:jc w:val="center"/>
        </w:pPr>
        <w:r>
          <w:fldChar w:fldCharType="begin"/>
        </w:r>
        <w:r>
          <w:instrText>PAGE   \* MERGEFORMAT</w:instrText>
        </w:r>
        <w:r>
          <w:fldChar w:fldCharType="separate"/>
        </w:r>
        <w:r w:rsidR="00391B93">
          <w:rPr>
            <w:noProof/>
          </w:rPr>
          <w:t>20</w:t>
        </w:r>
        <w:r>
          <w:fldChar w:fldCharType="end"/>
        </w:r>
      </w:p>
    </w:sdtContent>
  </w:sdt>
  <w:p w14:paraId="1268DE7C" w14:textId="77777777" w:rsidR="005D3F9D" w:rsidRDefault="005D3F9D">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AB4B" w14:textId="2C9CE175" w:rsidR="00E35BCF" w:rsidRDefault="00E35BCF">
    <w:pPr>
      <w:pStyle w:val="a5"/>
      <w:jc w:val="center"/>
    </w:pPr>
    <w:r>
      <w:rPr>
        <w:rFonts w:hint="eastAsia"/>
      </w:rPr>
      <w:t>1</w:t>
    </w:r>
    <w:r w:rsidR="00FB69F6">
      <w:rPr>
        <w:rFonts w:hint="eastAsia"/>
      </w:rPr>
      <w:t>5</w:t>
    </w:r>
  </w:p>
  <w:p w14:paraId="482C321D" w14:textId="77777777" w:rsidR="00E35BCF" w:rsidRDefault="00E35BCF">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86835" w14:textId="7AB868DA" w:rsidR="00E35BCF" w:rsidRDefault="00E35BCF">
    <w:pPr>
      <w:pStyle w:val="a5"/>
      <w:jc w:val="center"/>
    </w:pPr>
    <w:r>
      <w:rPr>
        <w:rFonts w:hint="eastAsia"/>
      </w:rPr>
      <w:t>20</w:t>
    </w:r>
  </w:p>
  <w:p w14:paraId="71029A49" w14:textId="77777777" w:rsidR="00E35BCF" w:rsidRDefault="00E35BCF">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1A670" w14:textId="3D95EB74" w:rsidR="00E35BCF" w:rsidRDefault="00E35BCF">
    <w:pPr>
      <w:pStyle w:val="a5"/>
      <w:jc w:val="center"/>
    </w:pPr>
    <w:r>
      <w:rPr>
        <w:rFonts w:hint="eastAsia"/>
      </w:rPr>
      <w:t>21</w:t>
    </w:r>
  </w:p>
  <w:p w14:paraId="5B3AF64B" w14:textId="77777777" w:rsidR="00E35BCF" w:rsidRDefault="00E35BC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136C1" w14:textId="77777777" w:rsidR="00BA019F" w:rsidRDefault="00BA019F" w:rsidP="00DC08D5">
      <w:r>
        <w:separator/>
      </w:r>
    </w:p>
  </w:footnote>
  <w:footnote w:type="continuationSeparator" w:id="0">
    <w:p w14:paraId="52F7078C" w14:textId="77777777" w:rsidR="00BA019F" w:rsidRDefault="00BA019F" w:rsidP="00DC08D5">
      <w:r>
        <w:continuationSeparator/>
      </w:r>
    </w:p>
  </w:footnote>
  <w:footnote w:type="continuationNotice" w:id="1">
    <w:p w14:paraId="3BEBE677" w14:textId="77777777" w:rsidR="00BA019F" w:rsidRDefault="00BA01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3155" w14:textId="77777777" w:rsidR="006203D0" w:rsidRDefault="006203D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FF1"/>
    <w:multiLevelType w:val="hybridMultilevel"/>
    <w:tmpl w:val="2CA2B66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 w15:restartNumberingAfterBreak="0">
    <w:nsid w:val="03BA1A97"/>
    <w:multiLevelType w:val="hybridMultilevel"/>
    <w:tmpl w:val="D072420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8820FCA"/>
    <w:multiLevelType w:val="hybridMultilevel"/>
    <w:tmpl w:val="FAAC3F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C3B5678"/>
    <w:multiLevelType w:val="hybridMultilevel"/>
    <w:tmpl w:val="0B308B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DB6203B"/>
    <w:multiLevelType w:val="hybridMultilevel"/>
    <w:tmpl w:val="3D1A83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0000C0C"/>
    <w:multiLevelType w:val="hybridMultilevel"/>
    <w:tmpl w:val="9FE245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1F9347B"/>
    <w:multiLevelType w:val="hybridMultilevel"/>
    <w:tmpl w:val="1F5092B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14135C65"/>
    <w:multiLevelType w:val="hybridMultilevel"/>
    <w:tmpl w:val="A7E46E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4B10FCA"/>
    <w:multiLevelType w:val="hybridMultilevel"/>
    <w:tmpl w:val="D01AF6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67E13BC"/>
    <w:multiLevelType w:val="hybridMultilevel"/>
    <w:tmpl w:val="8E2A73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80F3FF5"/>
    <w:multiLevelType w:val="hybridMultilevel"/>
    <w:tmpl w:val="EE18B5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90E5761"/>
    <w:multiLevelType w:val="hybridMultilevel"/>
    <w:tmpl w:val="F48890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A7E166B"/>
    <w:multiLevelType w:val="hybridMultilevel"/>
    <w:tmpl w:val="576EA21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20CE47A0"/>
    <w:multiLevelType w:val="hybridMultilevel"/>
    <w:tmpl w:val="F9225A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58214FC"/>
    <w:multiLevelType w:val="hybridMultilevel"/>
    <w:tmpl w:val="7F2087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A1D517D"/>
    <w:multiLevelType w:val="hybridMultilevel"/>
    <w:tmpl w:val="B9962D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BB1609B"/>
    <w:multiLevelType w:val="hybridMultilevel"/>
    <w:tmpl w:val="73ACF31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 w15:restartNumberingAfterBreak="0">
    <w:nsid w:val="33C26793"/>
    <w:multiLevelType w:val="hybridMultilevel"/>
    <w:tmpl w:val="75CA4A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34C11C73"/>
    <w:multiLevelType w:val="hybridMultilevel"/>
    <w:tmpl w:val="571A050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5E84F5B"/>
    <w:multiLevelType w:val="hybridMultilevel"/>
    <w:tmpl w:val="AB5A07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389F6BD4"/>
    <w:multiLevelType w:val="hybridMultilevel"/>
    <w:tmpl w:val="ED4E48BA"/>
    <w:lvl w:ilvl="0" w:tplc="67F23968">
      <w:numFmt w:val="bullet"/>
      <w:lvlText w:val="■"/>
      <w:lvlJc w:val="left"/>
      <w:pPr>
        <w:ind w:left="147" w:hanging="241"/>
      </w:pPr>
      <w:rPr>
        <w:rFonts w:ascii="メイリオ" w:eastAsia="メイリオ" w:hAnsi="メイリオ" w:cs="メイリオ" w:hint="default"/>
        <w:b/>
        <w:bCs/>
        <w:i w:val="0"/>
        <w:iCs w:val="0"/>
        <w:color w:val="205E99"/>
        <w:spacing w:val="0"/>
        <w:w w:val="99"/>
        <w:sz w:val="22"/>
        <w:szCs w:val="22"/>
        <w:lang w:val="en-US" w:eastAsia="ja-JP" w:bidi="ar-SA"/>
      </w:rPr>
    </w:lvl>
    <w:lvl w:ilvl="1" w:tplc="C2606488">
      <w:numFmt w:val="bullet"/>
      <w:lvlText w:val="■"/>
      <w:lvlJc w:val="left"/>
      <w:pPr>
        <w:ind w:left="961" w:hanging="241"/>
      </w:pPr>
      <w:rPr>
        <w:rFonts w:ascii="メイリオ" w:eastAsia="メイリオ" w:hAnsi="メイリオ" w:cs="メイリオ" w:hint="default"/>
        <w:b/>
        <w:bCs/>
        <w:i w:val="0"/>
        <w:iCs w:val="0"/>
        <w:color w:val="205E99"/>
        <w:spacing w:val="0"/>
        <w:w w:val="99"/>
        <w:sz w:val="22"/>
        <w:szCs w:val="22"/>
        <w:lang w:val="en-US" w:eastAsia="ja-JP" w:bidi="ar-SA"/>
      </w:rPr>
    </w:lvl>
    <w:lvl w:ilvl="2" w:tplc="38F224EC">
      <w:numFmt w:val="bullet"/>
      <w:lvlText w:val="■"/>
      <w:lvlJc w:val="left"/>
      <w:pPr>
        <w:ind w:left="961" w:hanging="241"/>
      </w:pPr>
      <w:rPr>
        <w:rFonts w:ascii="メイリオ" w:eastAsia="メイリオ" w:hAnsi="メイリオ" w:cs="メイリオ" w:hint="default"/>
        <w:b/>
        <w:bCs/>
        <w:i w:val="0"/>
        <w:iCs w:val="0"/>
        <w:color w:val="205E99"/>
        <w:spacing w:val="0"/>
        <w:w w:val="99"/>
        <w:sz w:val="22"/>
        <w:szCs w:val="22"/>
        <w:lang w:val="en-US" w:eastAsia="ja-JP" w:bidi="ar-SA"/>
      </w:rPr>
    </w:lvl>
    <w:lvl w:ilvl="3" w:tplc="DC2AF750">
      <w:numFmt w:val="bullet"/>
      <w:lvlText w:val="•"/>
      <w:lvlJc w:val="left"/>
      <w:pPr>
        <w:ind w:left="409" w:hanging="241"/>
      </w:pPr>
      <w:rPr>
        <w:rFonts w:hint="default"/>
        <w:lang w:val="en-US" w:eastAsia="ja-JP" w:bidi="ar-SA"/>
      </w:rPr>
    </w:lvl>
    <w:lvl w:ilvl="4" w:tplc="6486D47A">
      <w:numFmt w:val="bullet"/>
      <w:lvlText w:val="•"/>
      <w:lvlJc w:val="left"/>
      <w:pPr>
        <w:ind w:left="-141" w:hanging="241"/>
      </w:pPr>
      <w:rPr>
        <w:rFonts w:hint="default"/>
        <w:lang w:val="en-US" w:eastAsia="ja-JP" w:bidi="ar-SA"/>
      </w:rPr>
    </w:lvl>
    <w:lvl w:ilvl="5" w:tplc="D4FAFCDA">
      <w:numFmt w:val="bullet"/>
      <w:lvlText w:val="•"/>
      <w:lvlJc w:val="left"/>
      <w:pPr>
        <w:ind w:left="-691" w:hanging="241"/>
      </w:pPr>
      <w:rPr>
        <w:rFonts w:hint="default"/>
        <w:lang w:val="en-US" w:eastAsia="ja-JP" w:bidi="ar-SA"/>
      </w:rPr>
    </w:lvl>
    <w:lvl w:ilvl="6" w:tplc="01EAA990">
      <w:numFmt w:val="bullet"/>
      <w:lvlText w:val="•"/>
      <w:lvlJc w:val="left"/>
      <w:pPr>
        <w:ind w:left="-1242" w:hanging="241"/>
      </w:pPr>
      <w:rPr>
        <w:rFonts w:hint="default"/>
        <w:lang w:val="en-US" w:eastAsia="ja-JP" w:bidi="ar-SA"/>
      </w:rPr>
    </w:lvl>
    <w:lvl w:ilvl="7" w:tplc="8FC87DD6">
      <w:numFmt w:val="bullet"/>
      <w:lvlText w:val="•"/>
      <w:lvlJc w:val="left"/>
      <w:pPr>
        <w:ind w:left="-1792" w:hanging="241"/>
      </w:pPr>
      <w:rPr>
        <w:rFonts w:hint="default"/>
        <w:lang w:val="en-US" w:eastAsia="ja-JP" w:bidi="ar-SA"/>
      </w:rPr>
    </w:lvl>
    <w:lvl w:ilvl="8" w:tplc="DBBA0024">
      <w:numFmt w:val="bullet"/>
      <w:lvlText w:val="•"/>
      <w:lvlJc w:val="left"/>
      <w:pPr>
        <w:ind w:left="-2342" w:hanging="241"/>
      </w:pPr>
      <w:rPr>
        <w:rFonts w:hint="default"/>
        <w:lang w:val="en-US" w:eastAsia="ja-JP" w:bidi="ar-SA"/>
      </w:rPr>
    </w:lvl>
  </w:abstractNum>
  <w:abstractNum w:abstractNumId="21" w15:restartNumberingAfterBreak="0">
    <w:nsid w:val="3C3E655F"/>
    <w:multiLevelType w:val="hybridMultilevel"/>
    <w:tmpl w:val="73EEEF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3E6747A7"/>
    <w:multiLevelType w:val="hybridMultilevel"/>
    <w:tmpl w:val="605E7A6E"/>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F3806B0"/>
    <w:multiLevelType w:val="multilevel"/>
    <w:tmpl w:val="165ADFB2"/>
    <w:styleLink w:val="1"/>
    <w:lvl w:ilvl="0">
      <w:start w:val="3"/>
      <w:numFmt w:val="decimalFullWidth"/>
      <w:pStyle w:val="10"/>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412F6D20"/>
    <w:multiLevelType w:val="hybridMultilevel"/>
    <w:tmpl w:val="5CAC97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446C1934"/>
    <w:multiLevelType w:val="hybridMultilevel"/>
    <w:tmpl w:val="4B86A4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457B52F8"/>
    <w:multiLevelType w:val="hybridMultilevel"/>
    <w:tmpl w:val="5AA607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4D324430"/>
    <w:multiLevelType w:val="hybridMultilevel"/>
    <w:tmpl w:val="408E02B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533A153E"/>
    <w:multiLevelType w:val="hybridMultilevel"/>
    <w:tmpl w:val="4502C13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591129A4"/>
    <w:multiLevelType w:val="hybridMultilevel"/>
    <w:tmpl w:val="6BA2A1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59EE4C76"/>
    <w:multiLevelType w:val="hybridMultilevel"/>
    <w:tmpl w:val="FB92A5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A6A5066"/>
    <w:multiLevelType w:val="multilevel"/>
    <w:tmpl w:val="165ADFB2"/>
    <w:numStyleLink w:val="1"/>
  </w:abstractNum>
  <w:abstractNum w:abstractNumId="32" w15:restartNumberingAfterBreak="0">
    <w:nsid w:val="5C364A4F"/>
    <w:multiLevelType w:val="hybridMultilevel"/>
    <w:tmpl w:val="200E38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628C4FF5"/>
    <w:multiLevelType w:val="hybridMultilevel"/>
    <w:tmpl w:val="615C695C"/>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68D874B2"/>
    <w:multiLevelType w:val="hybridMultilevel"/>
    <w:tmpl w:val="290628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692500EA"/>
    <w:multiLevelType w:val="hybridMultilevel"/>
    <w:tmpl w:val="8D126B4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6" w15:restartNumberingAfterBreak="0">
    <w:nsid w:val="6AA22232"/>
    <w:multiLevelType w:val="multilevel"/>
    <w:tmpl w:val="9F8C51D6"/>
    <w:lvl w:ilvl="0">
      <w:start w:val="7"/>
      <w:numFmt w:val="decimal"/>
      <w:pStyle w:val="2"/>
      <w:suff w:val="nothing"/>
      <w:lvlText w:val="第%1章. "/>
      <w:lvlJc w:val="left"/>
      <w:pPr>
        <w:ind w:left="1135" w:hanging="142"/>
      </w:pPr>
      <w:rPr>
        <w:rFonts w:hint="eastAsia"/>
      </w:rPr>
    </w:lvl>
    <w:lvl w:ilvl="1">
      <w:start w:val="1"/>
      <w:numFmt w:val="decimal"/>
      <w:pStyle w:val="3"/>
      <w:suff w:val="nothing"/>
      <w:lvlText w:val="%1-%2. "/>
      <w:lvlJc w:val="left"/>
      <w:pPr>
        <w:ind w:left="6804" w:firstLine="0"/>
      </w:pPr>
      <w:rPr>
        <w:rFonts w:hint="eastAsia"/>
        <w:spacing w:val="0"/>
      </w:rPr>
    </w:lvl>
    <w:lvl w:ilvl="2">
      <w:start w:val="1"/>
      <w:numFmt w:val="decimal"/>
      <w:pStyle w:val="4"/>
      <w:suff w:val="nothing"/>
      <w:lvlText w:val="%1-%2-%3. "/>
      <w:lvlJc w:val="left"/>
      <w:pPr>
        <w:ind w:left="6238"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37" w15:restartNumberingAfterBreak="0">
    <w:nsid w:val="6AF32B15"/>
    <w:multiLevelType w:val="hybridMultilevel"/>
    <w:tmpl w:val="ED94FC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6C5B1BE5"/>
    <w:multiLevelType w:val="hybridMultilevel"/>
    <w:tmpl w:val="C95ECA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6C606CAE"/>
    <w:multiLevelType w:val="hybridMultilevel"/>
    <w:tmpl w:val="1D441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6CFB2B6A"/>
    <w:multiLevelType w:val="hybridMultilevel"/>
    <w:tmpl w:val="937099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6F14178D"/>
    <w:multiLevelType w:val="hybridMultilevel"/>
    <w:tmpl w:val="853821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7A5C7991"/>
    <w:multiLevelType w:val="hybridMultilevel"/>
    <w:tmpl w:val="E730C2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7E6A0343"/>
    <w:multiLevelType w:val="hybridMultilevel"/>
    <w:tmpl w:val="702CB6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437139881">
    <w:abstractNumId w:val="23"/>
  </w:num>
  <w:num w:numId="2" w16cid:durableId="1633823750">
    <w:abstractNumId w:val="36"/>
  </w:num>
  <w:num w:numId="3" w16cid:durableId="400911396">
    <w:abstractNumId w:val="12"/>
  </w:num>
  <w:num w:numId="4" w16cid:durableId="1626037775">
    <w:abstractNumId w:val="33"/>
  </w:num>
  <w:num w:numId="5" w16cid:durableId="1672834657">
    <w:abstractNumId w:val="27"/>
  </w:num>
  <w:num w:numId="6" w16cid:durableId="488445664">
    <w:abstractNumId w:val="17"/>
  </w:num>
  <w:num w:numId="7" w16cid:durableId="235671651">
    <w:abstractNumId w:val="7"/>
  </w:num>
  <w:num w:numId="8" w16cid:durableId="388385204">
    <w:abstractNumId w:val="2"/>
  </w:num>
  <w:num w:numId="9" w16cid:durableId="1634210879">
    <w:abstractNumId w:val="38"/>
  </w:num>
  <w:num w:numId="10" w16cid:durableId="95642683">
    <w:abstractNumId w:val="29"/>
  </w:num>
  <w:num w:numId="11" w16cid:durableId="1085305618">
    <w:abstractNumId w:val="13"/>
  </w:num>
  <w:num w:numId="12" w16cid:durableId="2040279266">
    <w:abstractNumId w:val="6"/>
  </w:num>
  <w:num w:numId="13" w16cid:durableId="504975059">
    <w:abstractNumId w:val="39"/>
  </w:num>
  <w:num w:numId="14" w16cid:durableId="822086588">
    <w:abstractNumId w:val="26"/>
  </w:num>
  <w:num w:numId="15" w16cid:durableId="281111759">
    <w:abstractNumId w:val="0"/>
  </w:num>
  <w:num w:numId="16" w16cid:durableId="510338134">
    <w:abstractNumId w:val="28"/>
  </w:num>
  <w:num w:numId="17" w16cid:durableId="1310091707">
    <w:abstractNumId w:val="34"/>
  </w:num>
  <w:num w:numId="18" w16cid:durableId="1557621608">
    <w:abstractNumId w:val="32"/>
  </w:num>
  <w:num w:numId="19" w16cid:durableId="726344485">
    <w:abstractNumId w:val="40"/>
  </w:num>
  <w:num w:numId="20" w16cid:durableId="1965455314">
    <w:abstractNumId w:val="42"/>
  </w:num>
  <w:num w:numId="21" w16cid:durableId="1035278386">
    <w:abstractNumId w:val="21"/>
  </w:num>
  <w:num w:numId="22" w16cid:durableId="1955212869">
    <w:abstractNumId w:val="24"/>
  </w:num>
  <w:num w:numId="23" w16cid:durableId="702365832">
    <w:abstractNumId w:val="41"/>
  </w:num>
  <w:num w:numId="24" w16cid:durableId="1377317653">
    <w:abstractNumId w:val="25"/>
  </w:num>
  <w:num w:numId="25" w16cid:durableId="273709330">
    <w:abstractNumId w:val="35"/>
  </w:num>
  <w:num w:numId="26" w16cid:durableId="298849589">
    <w:abstractNumId w:val="14"/>
  </w:num>
  <w:num w:numId="27" w16cid:durableId="2028484214">
    <w:abstractNumId w:val="10"/>
  </w:num>
  <w:num w:numId="28" w16cid:durableId="2124882608">
    <w:abstractNumId w:val="5"/>
  </w:num>
  <w:num w:numId="29" w16cid:durableId="1536698747">
    <w:abstractNumId w:val="37"/>
  </w:num>
  <w:num w:numId="30" w16cid:durableId="408814388">
    <w:abstractNumId w:val="18"/>
  </w:num>
  <w:num w:numId="31" w16cid:durableId="438837654">
    <w:abstractNumId w:val="8"/>
  </w:num>
  <w:num w:numId="32" w16cid:durableId="1953442446">
    <w:abstractNumId w:val="30"/>
  </w:num>
  <w:num w:numId="33" w16cid:durableId="1021585372">
    <w:abstractNumId w:val="11"/>
  </w:num>
  <w:num w:numId="34" w16cid:durableId="1792745713">
    <w:abstractNumId w:val="15"/>
  </w:num>
  <w:num w:numId="35" w16cid:durableId="1975598038">
    <w:abstractNumId w:val="4"/>
  </w:num>
  <w:num w:numId="36" w16cid:durableId="1280070564">
    <w:abstractNumId w:val="19"/>
  </w:num>
  <w:num w:numId="37" w16cid:durableId="1901211875">
    <w:abstractNumId w:val="1"/>
  </w:num>
  <w:num w:numId="38" w16cid:durableId="201402024">
    <w:abstractNumId w:val="9"/>
  </w:num>
  <w:num w:numId="39" w16cid:durableId="1514106206">
    <w:abstractNumId w:val="22"/>
  </w:num>
  <w:num w:numId="40" w16cid:durableId="1717700011">
    <w:abstractNumId w:val="3"/>
  </w:num>
  <w:num w:numId="41" w16cid:durableId="372929871">
    <w:abstractNumId w:val="16"/>
  </w:num>
  <w:num w:numId="42" w16cid:durableId="1383947242">
    <w:abstractNumId w:val="43"/>
  </w:num>
  <w:num w:numId="43" w16cid:durableId="259608440">
    <w:abstractNumId w:val="31"/>
  </w:num>
  <w:num w:numId="44" w16cid:durableId="157589219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trackRevisions/>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CB"/>
    <w:rsid w:val="00000D42"/>
    <w:rsid w:val="00000DF4"/>
    <w:rsid w:val="00000E7A"/>
    <w:rsid w:val="00000EE2"/>
    <w:rsid w:val="00001172"/>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84"/>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D2E"/>
    <w:rsid w:val="00006D66"/>
    <w:rsid w:val="00006E3B"/>
    <w:rsid w:val="00006E9B"/>
    <w:rsid w:val="00006ECE"/>
    <w:rsid w:val="00007148"/>
    <w:rsid w:val="0000719A"/>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1AF"/>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C62"/>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6"/>
    <w:rsid w:val="00024D3C"/>
    <w:rsid w:val="00024D53"/>
    <w:rsid w:val="00024EB1"/>
    <w:rsid w:val="00024FEB"/>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63"/>
    <w:rsid w:val="00026BD0"/>
    <w:rsid w:val="00026DC4"/>
    <w:rsid w:val="00026F0B"/>
    <w:rsid w:val="00027142"/>
    <w:rsid w:val="0002714B"/>
    <w:rsid w:val="0002720D"/>
    <w:rsid w:val="0002723A"/>
    <w:rsid w:val="000272E3"/>
    <w:rsid w:val="000274D5"/>
    <w:rsid w:val="00027500"/>
    <w:rsid w:val="0002753D"/>
    <w:rsid w:val="00027654"/>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D03"/>
    <w:rsid w:val="00030D19"/>
    <w:rsid w:val="00030D91"/>
    <w:rsid w:val="00030E3C"/>
    <w:rsid w:val="00030FE1"/>
    <w:rsid w:val="000310A7"/>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D38"/>
    <w:rsid w:val="00034D42"/>
    <w:rsid w:val="00034DA0"/>
    <w:rsid w:val="00034DCF"/>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A5"/>
    <w:rsid w:val="00047365"/>
    <w:rsid w:val="0004738D"/>
    <w:rsid w:val="00047391"/>
    <w:rsid w:val="0004739E"/>
    <w:rsid w:val="000474F1"/>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324"/>
    <w:rsid w:val="00055359"/>
    <w:rsid w:val="000553A8"/>
    <w:rsid w:val="000553D4"/>
    <w:rsid w:val="000555CD"/>
    <w:rsid w:val="00055738"/>
    <w:rsid w:val="0005579A"/>
    <w:rsid w:val="00055946"/>
    <w:rsid w:val="00055AC4"/>
    <w:rsid w:val="00055C04"/>
    <w:rsid w:val="00055D20"/>
    <w:rsid w:val="00055D2C"/>
    <w:rsid w:val="00055D79"/>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66"/>
    <w:rsid w:val="000710B0"/>
    <w:rsid w:val="000710D1"/>
    <w:rsid w:val="00071109"/>
    <w:rsid w:val="000711F5"/>
    <w:rsid w:val="0007139F"/>
    <w:rsid w:val="00071672"/>
    <w:rsid w:val="00071781"/>
    <w:rsid w:val="000717C9"/>
    <w:rsid w:val="00071837"/>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C5"/>
    <w:rsid w:val="000748EB"/>
    <w:rsid w:val="00074B05"/>
    <w:rsid w:val="00074B24"/>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751"/>
    <w:rsid w:val="000758C8"/>
    <w:rsid w:val="00075909"/>
    <w:rsid w:val="00075958"/>
    <w:rsid w:val="000759D1"/>
    <w:rsid w:val="00075A71"/>
    <w:rsid w:val="00075B84"/>
    <w:rsid w:val="00075BA0"/>
    <w:rsid w:val="00075D76"/>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251"/>
    <w:rsid w:val="000852D6"/>
    <w:rsid w:val="00085344"/>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3010"/>
    <w:rsid w:val="0009309C"/>
    <w:rsid w:val="00093509"/>
    <w:rsid w:val="00093552"/>
    <w:rsid w:val="000935AC"/>
    <w:rsid w:val="000935D2"/>
    <w:rsid w:val="00093961"/>
    <w:rsid w:val="0009398E"/>
    <w:rsid w:val="00093A77"/>
    <w:rsid w:val="00093B61"/>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01B"/>
    <w:rsid w:val="000A718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294"/>
    <w:rsid w:val="000B7334"/>
    <w:rsid w:val="000B737D"/>
    <w:rsid w:val="000B74E1"/>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96"/>
    <w:rsid w:val="000C1E23"/>
    <w:rsid w:val="000C1F12"/>
    <w:rsid w:val="000C1F23"/>
    <w:rsid w:val="000C1F36"/>
    <w:rsid w:val="000C2389"/>
    <w:rsid w:val="000C2463"/>
    <w:rsid w:val="000C2528"/>
    <w:rsid w:val="000C2547"/>
    <w:rsid w:val="000C268E"/>
    <w:rsid w:val="000C28D1"/>
    <w:rsid w:val="000C296F"/>
    <w:rsid w:val="000C29EF"/>
    <w:rsid w:val="000C29FE"/>
    <w:rsid w:val="000C2C0E"/>
    <w:rsid w:val="000C2CAB"/>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EB"/>
    <w:rsid w:val="000C3B75"/>
    <w:rsid w:val="000C3C58"/>
    <w:rsid w:val="000C3CA7"/>
    <w:rsid w:val="000C3DAB"/>
    <w:rsid w:val="000C4171"/>
    <w:rsid w:val="000C427C"/>
    <w:rsid w:val="000C42BB"/>
    <w:rsid w:val="000C42EA"/>
    <w:rsid w:val="000C43E0"/>
    <w:rsid w:val="000C45A9"/>
    <w:rsid w:val="000C45C4"/>
    <w:rsid w:val="000C4623"/>
    <w:rsid w:val="000C4728"/>
    <w:rsid w:val="000C489E"/>
    <w:rsid w:val="000C48D1"/>
    <w:rsid w:val="000C4903"/>
    <w:rsid w:val="000C4956"/>
    <w:rsid w:val="000C49D3"/>
    <w:rsid w:val="000C4CD9"/>
    <w:rsid w:val="000C4D22"/>
    <w:rsid w:val="000C4D7B"/>
    <w:rsid w:val="000C4DD3"/>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BC"/>
    <w:rsid w:val="000C6D5C"/>
    <w:rsid w:val="000C6D7A"/>
    <w:rsid w:val="000C6D9B"/>
    <w:rsid w:val="000C6E11"/>
    <w:rsid w:val="000C6F5C"/>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993"/>
    <w:rsid w:val="000D1B56"/>
    <w:rsid w:val="000D1BDF"/>
    <w:rsid w:val="000D1C76"/>
    <w:rsid w:val="000D1C9F"/>
    <w:rsid w:val="000D1CC3"/>
    <w:rsid w:val="000D1D94"/>
    <w:rsid w:val="000D1DE7"/>
    <w:rsid w:val="000D1E13"/>
    <w:rsid w:val="000D1E7C"/>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FD4"/>
    <w:rsid w:val="000D414A"/>
    <w:rsid w:val="000D421E"/>
    <w:rsid w:val="000D42C4"/>
    <w:rsid w:val="000D42D0"/>
    <w:rsid w:val="000D4428"/>
    <w:rsid w:val="000D4485"/>
    <w:rsid w:val="000D452E"/>
    <w:rsid w:val="000D473E"/>
    <w:rsid w:val="000D481C"/>
    <w:rsid w:val="000D4AB3"/>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941"/>
    <w:rsid w:val="000D7A41"/>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9A"/>
    <w:rsid w:val="000E78F2"/>
    <w:rsid w:val="000E7A84"/>
    <w:rsid w:val="000E7B69"/>
    <w:rsid w:val="000E7BB0"/>
    <w:rsid w:val="000E7D1D"/>
    <w:rsid w:val="000E7EAC"/>
    <w:rsid w:val="000E7EAF"/>
    <w:rsid w:val="000E7F9A"/>
    <w:rsid w:val="000F0007"/>
    <w:rsid w:val="000F0027"/>
    <w:rsid w:val="000F0059"/>
    <w:rsid w:val="000F005F"/>
    <w:rsid w:val="000F00F5"/>
    <w:rsid w:val="000F01CC"/>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0"/>
    <w:rsid w:val="000F2BF5"/>
    <w:rsid w:val="000F2C23"/>
    <w:rsid w:val="000F2C34"/>
    <w:rsid w:val="000F2C53"/>
    <w:rsid w:val="000F2E45"/>
    <w:rsid w:val="000F2E9A"/>
    <w:rsid w:val="000F2EA9"/>
    <w:rsid w:val="000F307C"/>
    <w:rsid w:val="000F30D5"/>
    <w:rsid w:val="000F30F9"/>
    <w:rsid w:val="000F31BB"/>
    <w:rsid w:val="000F324F"/>
    <w:rsid w:val="000F3380"/>
    <w:rsid w:val="000F343C"/>
    <w:rsid w:val="000F34C8"/>
    <w:rsid w:val="000F35EE"/>
    <w:rsid w:val="000F37A0"/>
    <w:rsid w:val="000F3810"/>
    <w:rsid w:val="000F3999"/>
    <w:rsid w:val="000F3A35"/>
    <w:rsid w:val="000F3A88"/>
    <w:rsid w:val="000F3BF5"/>
    <w:rsid w:val="000F416D"/>
    <w:rsid w:val="000F4178"/>
    <w:rsid w:val="000F41A5"/>
    <w:rsid w:val="000F42B6"/>
    <w:rsid w:val="000F442C"/>
    <w:rsid w:val="000F444B"/>
    <w:rsid w:val="000F44D4"/>
    <w:rsid w:val="000F45AF"/>
    <w:rsid w:val="000F45BB"/>
    <w:rsid w:val="000F4719"/>
    <w:rsid w:val="000F4734"/>
    <w:rsid w:val="000F477C"/>
    <w:rsid w:val="000F487F"/>
    <w:rsid w:val="000F48F8"/>
    <w:rsid w:val="000F4987"/>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52"/>
    <w:rsid w:val="000F71EE"/>
    <w:rsid w:val="000F721B"/>
    <w:rsid w:val="000F722A"/>
    <w:rsid w:val="000F729B"/>
    <w:rsid w:val="000F747B"/>
    <w:rsid w:val="000F7485"/>
    <w:rsid w:val="000F75DB"/>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121A"/>
    <w:rsid w:val="001012B5"/>
    <w:rsid w:val="00101419"/>
    <w:rsid w:val="00101443"/>
    <w:rsid w:val="001014F2"/>
    <w:rsid w:val="00101505"/>
    <w:rsid w:val="00101520"/>
    <w:rsid w:val="00101586"/>
    <w:rsid w:val="00101696"/>
    <w:rsid w:val="00101710"/>
    <w:rsid w:val="001017D4"/>
    <w:rsid w:val="001017F9"/>
    <w:rsid w:val="001018F0"/>
    <w:rsid w:val="00101ACE"/>
    <w:rsid w:val="00101B65"/>
    <w:rsid w:val="00101BE4"/>
    <w:rsid w:val="00101D29"/>
    <w:rsid w:val="00101D36"/>
    <w:rsid w:val="00101EAE"/>
    <w:rsid w:val="00101F6A"/>
    <w:rsid w:val="00102030"/>
    <w:rsid w:val="001020AC"/>
    <w:rsid w:val="00102236"/>
    <w:rsid w:val="001023EC"/>
    <w:rsid w:val="0010241A"/>
    <w:rsid w:val="001024FC"/>
    <w:rsid w:val="001025AF"/>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7"/>
    <w:rsid w:val="001066B3"/>
    <w:rsid w:val="00106874"/>
    <w:rsid w:val="00106AE8"/>
    <w:rsid w:val="00106B3D"/>
    <w:rsid w:val="00106B8F"/>
    <w:rsid w:val="00106C67"/>
    <w:rsid w:val="00106CE0"/>
    <w:rsid w:val="00106D2A"/>
    <w:rsid w:val="00106D6F"/>
    <w:rsid w:val="00106E86"/>
    <w:rsid w:val="00106EE4"/>
    <w:rsid w:val="00106EEF"/>
    <w:rsid w:val="00106F84"/>
    <w:rsid w:val="00106FBB"/>
    <w:rsid w:val="00107212"/>
    <w:rsid w:val="00107274"/>
    <w:rsid w:val="00107410"/>
    <w:rsid w:val="00107641"/>
    <w:rsid w:val="00107776"/>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527"/>
    <w:rsid w:val="001115A0"/>
    <w:rsid w:val="001115E1"/>
    <w:rsid w:val="00111678"/>
    <w:rsid w:val="00111700"/>
    <w:rsid w:val="00111796"/>
    <w:rsid w:val="001117E2"/>
    <w:rsid w:val="00111805"/>
    <w:rsid w:val="001118DC"/>
    <w:rsid w:val="00111AD1"/>
    <w:rsid w:val="00111B08"/>
    <w:rsid w:val="00111BB7"/>
    <w:rsid w:val="00111BC7"/>
    <w:rsid w:val="00111BEA"/>
    <w:rsid w:val="00111C09"/>
    <w:rsid w:val="00111C9A"/>
    <w:rsid w:val="00111E0E"/>
    <w:rsid w:val="00111E6B"/>
    <w:rsid w:val="00111F7F"/>
    <w:rsid w:val="001120B2"/>
    <w:rsid w:val="0011210A"/>
    <w:rsid w:val="0011214B"/>
    <w:rsid w:val="00112175"/>
    <w:rsid w:val="00112235"/>
    <w:rsid w:val="001122BF"/>
    <w:rsid w:val="00112371"/>
    <w:rsid w:val="001123F2"/>
    <w:rsid w:val="00112419"/>
    <w:rsid w:val="00112547"/>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AD"/>
    <w:rsid w:val="001168ED"/>
    <w:rsid w:val="001168F4"/>
    <w:rsid w:val="001169BE"/>
    <w:rsid w:val="00116A32"/>
    <w:rsid w:val="00116B60"/>
    <w:rsid w:val="00116C06"/>
    <w:rsid w:val="00116CD7"/>
    <w:rsid w:val="00116E20"/>
    <w:rsid w:val="00116F3A"/>
    <w:rsid w:val="00117002"/>
    <w:rsid w:val="001171AB"/>
    <w:rsid w:val="001172D0"/>
    <w:rsid w:val="00117318"/>
    <w:rsid w:val="0011747A"/>
    <w:rsid w:val="00117994"/>
    <w:rsid w:val="001179D2"/>
    <w:rsid w:val="00117B6E"/>
    <w:rsid w:val="00117C98"/>
    <w:rsid w:val="00117D1D"/>
    <w:rsid w:val="00117D4C"/>
    <w:rsid w:val="00117D95"/>
    <w:rsid w:val="00117DA7"/>
    <w:rsid w:val="00117E4F"/>
    <w:rsid w:val="00117EEC"/>
    <w:rsid w:val="00117EFA"/>
    <w:rsid w:val="00120007"/>
    <w:rsid w:val="00120253"/>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6D6"/>
    <w:rsid w:val="0012593C"/>
    <w:rsid w:val="00125A2A"/>
    <w:rsid w:val="00125A3A"/>
    <w:rsid w:val="00125BFE"/>
    <w:rsid w:val="00125CF2"/>
    <w:rsid w:val="00125DF8"/>
    <w:rsid w:val="00125F1B"/>
    <w:rsid w:val="0012609D"/>
    <w:rsid w:val="001260BA"/>
    <w:rsid w:val="00126218"/>
    <w:rsid w:val="00126244"/>
    <w:rsid w:val="001262F5"/>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7A3"/>
    <w:rsid w:val="001278CB"/>
    <w:rsid w:val="00127992"/>
    <w:rsid w:val="00127AC2"/>
    <w:rsid w:val="00127AE5"/>
    <w:rsid w:val="00127C29"/>
    <w:rsid w:val="00127C93"/>
    <w:rsid w:val="00127D44"/>
    <w:rsid w:val="00127EE7"/>
    <w:rsid w:val="00127EF7"/>
    <w:rsid w:val="00127FA7"/>
    <w:rsid w:val="00127FD1"/>
    <w:rsid w:val="0013004A"/>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C3"/>
    <w:rsid w:val="001330D1"/>
    <w:rsid w:val="00133175"/>
    <w:rsid w:val="0013328F"/>
    <w:rsid w:val="00133353"/>
    <w:rsid w:val="001335AD"/>
    <w:rsid w:val="001335B1"/>
    <w:rsid w:val="00133693"/>
    <w:rsid w:val="001336AD"/>
    <w:rsid w:val="001337F1"/>
    <w:rsid w:val="00133863"/>
    <w:rsid w:val="0013390E"/>
    <w:rsid w:val="00133975"/>
    <w:rsid w:val="00133B43"/>
    <w:rsid w:val="00133C4C"/>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8A6"/>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E93"/>
    <w:rsid w:val="00140EF0"/>
    <w:rsid w:val="00140EFE"/>
    <w:rsid w:val="00140F49"/>
    <w:rsid w:val="001410B2"/>
    <w:rsid w:val="001410C1"/>
    <w:rsid w:val="001412FC"/>
    <w:rsid w:val="00141598"/>
    <w:rsid w:val="00141687"/>
    <w:rsid w:val="00141734"/>
    <w:rsid w:val="00141797"/>
    <w:rsid w:val="001418C4"/>
    <w:rsid w:val="00141929"/>
    <w:rsid w:val="00141BEA"/>
    <w:rsid w:val="00141BFF"/>
    <w:rsid w:val="00141D04"/>
    <w:rsid w:val="00141F7A"/>
    <w:rsid w:val="0014200F"/>
    <w:rsid w:val="0014233D"/>
    <w:rsid w:val="0014238B"/>
    <w:rsid w:val="00142505"/>
    <w:rsid w:val="00142638"/>
    <w:rsid w:val="00142872"/>
    <w:rsid w:val="0014287A"/>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6019"/>
    <w:rsid w:val="001460CD"/>
    <w:rsid w:val="00146244"/>
    <w:rsid w:val="00146300"/>
    <w:rsid w:val="00146378"/>
    <w:rsid w:val="001463E0"/>
    <w:rsid w:val="00146610"/>
    <w:rsid w:val="001466B1"/>
    <w:rsid w:val="00146748"/>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D0"/>
    <w:rsid w:val="00152C2A"/>
    <w:rsid w:val="00152C91"/>
    <w:rsid w:val="00152C99"/>
    <w:rsid w:val="00152D2E"/>
    <w:rsid w:val="00152D67"/>
    <w:rsid w:val="00152DBE"/>
    <w:rsid w:val="00152E46"/>
    <w:rsid w:val="00152F0B"/>
    <w:rsid w:val="00152F0D"/>
    <w:rsid w:val="0015301C"/>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F3E"/>
    <w:rsid w:val="001650C4"/>
    <w:rsid w:val="00165116"/>
    <w:rsid w:val="0016512F"/>
    <w:rsid w:val="001651A2"/>
    <w:rsid w:val="0016527E"/>
    <w:rsid w:val="00165342"/>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315"/>
    <w:rsid w:val="00166352"/>
    <w:rsid w:val="0016653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ED"/>
    <w:rsid w:val="001673F9"/>
    <w:rsid w:val="00167406"/>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F77"/>
    <w:rsid w:val="00170045"/>
    <w:rsid w:val="00170172"/>
    <w:rsid w:val="001701AD"/>
    <w:rsid w:val="001701BA"/>
    <w:rsid w:val="00170220"/>
    <w:rsid w:val="001702CF"/>
    <w:rsid w:val="001704F6"/>
    <w:rsid w:val="001706E5"/>
    <w:rsid w:val="0017071F"/>
    <w:rsid w:val="00170727"/>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2"/>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4C4"/>
    <w:rsid w:val="001765C3"/>
    <w:rsid w:val="0017662F"/>
    <w:rsid w:val="001766F8"/>
    <w:rsid w:val="00176798"/>
    <w:rsid w:val="0017679E"/>
    <w:rsid w:val="0017695D"/>
    <w:rsid w:val="00176983"/>
    <w:rsid w:val="001769D1"/>
    <w:rsid w:val="00176ABD"/>
    <w:rsid w:val="00176B54"/>
    <w:rsid w:val="00176B6E"/>
    <w:rsid w:val="00176C38"/>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6F4"/>
    <w:rsid w:val="00177777"/>
    <w:rsid w:val="001777CA"/>
    <w:rsid w:val="00177890"/>
    <w:rsid w:val="00177A8E"/>
    <w:rsid w:val="00177BAF"/>
    <w:rsid w:val="00177D90"/>
    <w:rsid w:val="00177F29"/>
    <w:rsid w:val="00177FC4"/>
    <w:rsid w:val="00177FED"/>
    <w:rsid w:val="0018007F"/>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2025"/>
    <w:rsid w:val="00182064"/>
    <w:rsid w:val="00182155"/>
    <w:rsid w:val="00182278"/>
    <w:rsid w:val="00182452"/>
    <w:rsid w:val="00182453"/>
    <w:rsid w:val="00182494"/>
    <w:rsid w:val="00182810"/>
    <w:rsid w:val="00182822"/>
    <w:rsid w:val="00182990"/>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B5"/>
    <w:rsid w:val="00184317"/>
    <w:rsid w:val="001843D1"/>
    <w:rsid w:val="001844A2"/>
    <w:rsid w:val="00184510"/>
    <w:rsid w:val="00184798"/>
    <w:rsid w:val="001847A9"/>
    <w:rsid w:val="001848AE"/>
    <w:rsid w:val="001848F9"/>
    <w:rsid w:val="00184C0E"/>
    <w:rsid w:val="00184C21"/>
    <w:rsid w:val="00184C77"/>
    <w:rsid w:val="00184CD2"/>
    <w:rsid w:val="00184D5E"/>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E1C"/>
    <w:rsid w:val="00191FB9"/>
    <w:rsid w:val="00191FEA"/>
    <w:rsid w:val="0019203A"/>
    <w:rsid w:val="0019203B"/>
    <w:rsid w:val="00192053"/>
    <w:rsid w:val="001920DD"/>
    <w:rsid w:val="0019212D"/>
    <w:rsid w:val="00192246"/>
    <w:rsid w:val="00192311"/>
    <w:rsid w:val="001924F3"/>
    <w:rsid w:val="001926CC"/>
    <w:rsid w:val="00192899"/>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30C"/>
    <w:rsid w:val="001A348E"/>
    <w:rsid w:val="001A3496"/>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543"/>
    <w:rsid w:val="001B1589"/>
    <w:rsid w:val="001B166C"/>
    <w:rsid w:val="001B1680"/>
    <w:rsid w:val="001B170B"/>
    <w:rsid w:val="001B1722"/>
    <w:rsid w:val="001B17AC"/>
    <w:rsid w:val="001B181C"/>
    <w:rsid w:val="001B18D3"/>
    <w:rsid w:val="001B19F0"/>
    <w:rsid w:val="001B1A2A"/>
    <w:rsid w:val="001B1AD5"/>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7FD"/>
    <w:rsid w:val="001B68CC"/>
    <w:rsid w:val="001B6970"/>
    <w:rsid w:val="001B6B79"/>
    <w:rsid w:val="001B6D9A"/>
    <w:rsid w:val="001B6DEC"/>
    <w:rsid w:val="001B6F7E"/>
    <w:rsid w:val="001B7170"/>
    <w:rsid w:val="001B7299"/>
    <w:rsid w:val="001B72B1"/>
    <w:rsid w:val="001B7474"/>
    <w:rsid w:val="001B751D"/>
    <w:rsid w:val="001B75D0"/>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D1"/>
    <w:rsid w:val="001C0259"/>
    <w:rsid w:val="001C0273"/>
    <w:rsid w:val="001C02BA"/>
    <w:rsid w:val="001C036A"/>
    <w:rsid w:val="001C03C4"/>
    <w:rsid w:val="001C04BD"/>
    <w:rsid w:val="001C05DE"/>
    <w:rsid w:val="001C0676"/>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F3"/>
    <w:rsid w:val="001C47A8"/>
    <w:rsid w:val="001C48D8"/>
    <w:rsid w:val="001C4940"/>
    <w:rsid w:val="001C4943"/>
    <w:rsid w:val="001C4ADD"/>
    <w:rsid w:val="001C4C3D"/>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B7"/>
    <w:rsid w:val="001C587D"/>
    <w:rsid w:val="001C5A0C"/>
    <w:rsid w:val="001C5AF6"/>
    <w:rsid w:val="001C5BF1"/>
    <w:rsid w:val="001C5CBA"/>
    <w:rsid w:val="001C5D7C"/>
    <w:rsid w:val="001C5E8A"/>
    <w:rsid w:val="001C6045"/>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32F"/>
    <w:rsid w:val="001C7372"/>
    <w:rsid w:val="001C7401"/>
    <w:rsid w:val="001C742B"/>
    <w:rsid w:val="001C742D"/>
    <w:rsid w:val="001C74ED"/>
    <w:rsid w:val="001C7527"/>
    <w:rsid w:val="001C7534"/>
    <w:rsid w:val="001C7604"/>
    <w:rsid w:val="001C7607"/>
    <w:rsid w:val="001C7810"/>
    <w:rsid w:val="001C78EC"/>
    <w:rsid w:val="001C7C51"/>
    <w:rsid w:val="001C7CE0"/>
    <w:rsid w:val="001C7D38"/>
    <w:rsid w:val="001C7D5C"/>
    <w:rsid w:val="001C7D9B"/>
    <w:rsid w:val="001C7E23"/>
    <w:rsid w:val="001C7F0E"/>
    <w:rsid w:val="001D0149"/>
    <w:rsid w:val="001D0187"/>
    <w:rsid w:val="001D04CF"/>
    <w:rsid w:val="001D04D0"/>
    <w:rsid w:val="001D04FC"/>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526"/>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A"/>
    <w:rsid w:val="001E3D6F"/>
    <w:rsid w:val="001E3D78"/>
    <w:rsid w:val="001E3DA4"/>
    <w:rsid w:val="001E3F13"/>
    <w:rsid w:val="001E3F36"/>
    <w:rsid w:val="001E3FB3"/>
    <w:rsid w:val="001E413A"/>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6013"/>
    <w:rsid w:val="001E6061"/>
    <w:rsid w:val="001E606A"/>
    <w:rsid w:val="001E6329"/>
    <w:rsid w:val="001E6335"/>
    <w:rsid w:val="001E6487"/>
    <w:rsid w:val="001E6528"/>
    <w:rsid w:val="001E6545"/>
    <w:rsid w:val="001E654C"/>
    <w:rsid w:val="001E65EE"/>
    <w:rsid w:val="001E6609"/>
    <w:rsid w:val="001E6857"/>
    <w:rsid w:val="001E6890"/>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4059"/>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783"/>
    <w:rsid w:val="0020078E"/>
    <w:rsid w:val="00200928"/>
    <w:rsid w:val="0020092F"/>
    <w:rsid w:val="00200A27"/>
    <w:rsid w:val="00200C04"/>
    <w:rsid w:val="00200C66"/>
    <w:rsid w:val="00200ECB"/>
    <w:rsid w:val="00200F7A"/>
    <w:rsid w:val="00200FBC"/>
    <w:rsid w:val="00201011"/>
    <w:rsid w:val="002010FD"/>
    <w:rsid w:val="00201271"/>
    <w:rsid w:val="00201495"/>
    <w:rsid w:val="002014F4"/>
    <w:rsid w:val="00201643"/>
    <w:rsid w:val="002016F5"/>
    <w:rsid w:val="00201755"/>
    <w:rsid w:val="002017BE"/>
    <w:rsid w:val="002018E1"/>
    <w:rsid w:val="002019B0"/>
    <w:rsid w:val="00201C8D"/>
    <w:rsid w:val="00201CFC"/>
    <w:rsid w:val="00201DF5"/>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82C"/>
    <w:rsid w:val="0020288F"/>
    <w:rsid w:val="002028B2"/>
    <w:rsid w:val="002028DB"/>
    <w:rsid w:val="002029A9"/>
    <w:rsid w:val="00202A1F"/>
    <w:rsid w:val="00202A20"/>
    <w:rsid w:val="00202B0B"/>
    <w:rsid w:val="00202B7D"/>
    <w:rsid w:val="00202B9A"/>
    <w:rsid w:val="00202C19"/>
    <w:rsid w:val="00202CCA"/>
    <w:rsid w:val="00202D18"/>
    <w:rsid w:val="00202D8B"/>
    <w:rsid w:val="00202EB5"/>
    <w:rsid w:val="00202F0F"/>
    <w:rsid w:val="00202F28"/>
    <w:rsid w:val="00202F6F"/>
    <w:rsid w:val="0020305F"/>
    <w:rsid w:val="002030F7"/>
    <w:rsid w:val="0020321A"/>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E1"/>
    <w:rsid w:val="00213080"/>
    <w:rsid w:val="002130C1"/>
    <w:rsid w:val="002131B9"/>
    <w:rsid w:val="00213344"/>
    <w:rsid w:val="0021345A"/>
    <w:rsid w:val="00213508"/>
    <w:rsid w:val="0021380B"/>
    <w:rsid w:val="00213A06"/>
    <w:rsid w:val="00213A48"/>
    <w:rsid w:val="00213B24"/>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FFA"/>
    <w:rsid w:val="002150EC"/>
    <w:rsid w:val="0021525F"/>
    <w:rsid w:val="0021536B"/>
    <w:rsid w:val="00215470"/>
    <w:rsid w:val="002154CD"/>
    <w:rsid w:val="0021559F"/>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889"/>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7DF"/>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ED5"/>
    <w:rsid w:val="00240065"/>
    <w:rsid w:val="002400E1"/>
    <w:rsid w:val="0024013B"/>
    <w:rsid w:val="0024013C"/>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E72"/>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C38"/>
    <w:rsid w:val="00252C5D"/>
    <w:rsid w:val="00252D20"/>
    <w:rsid w:val="00252D51"/>
    <w:rsid w:val="00252E15"/>
    <w:rsid w:val="00252E2D"/>
    <w:rsid w:val="00252F4D"/>
    <w:rsid w:val="00252F83"/>
    <w:rsid w:val="00252F8F"/>
    <w:rsid w:val="0025308B"/>
    <w:rsid w:val="00253108"/>
    <w:rsid w:val="0025321E"/>
    <w:rsid w:val="00253230"/>
    <w:rsid w:val="0025328C"/>
    <w:rsid w:val="002532FA"/>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3EB"/>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DE4"/>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D2"/>
    <w:rsid w:val="002670D4"/>
    <w:rsid w:val="0026727E"/>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61"/>
    <w:rsid w:val="0027246B"/>
    <w:rsid w:val="002726A1"/>
    <w:rsid w:val="002727B3"/>
    <w:rsid w:val="00272A67"/>
    <w:rsid w:val="00272D3B"/>
    <w:rsid w:val="00272D9D"/>
    <w:rsid w:val="00272FCB"/>
    <w:rsid w:val="002730D9"/>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CF"/>
    <w:rsid w:val="0027657B"/>
    <w:rsid w:val="002765DB"/>
    <w:rsid w:val="002766A3"/>
    <w:rsid w:val="002766F9"/>
    <w:rsid w:val="002766FC"/>
    <w:rsid w:val="0027675F"/>
    <w:rsid w:val="002769AD"/>
    <w:rsid w:val="002769CC"/>
    <w:rsid w:val="00276A3A"/>
    <w:rsid w:val="00276B3E"/>
    <w:rsid w:val="00276B5B"/>
    <w:rsid w:val="00276BE0"/>
    <w:rsid w:val="00276C60"/>
    <w:rsid w:val="00276CAE"/>
    <w:rsid w:val="00276D27"/>
    <w:rsid w:val="00276D49"/>
    <w:rsid w:val="00276E43"/>
    <w:rsid w:val="00276F10"/>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EB3"/>
    <w:rsid w:val="00284F3F"/>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D91"/>
    <w:rsid w:val="00291E7C"/>
    <w:rsid w:val="00291FDF"/>
    <w:rsid w:val="00292084"/>
    <w:rsid w:val="002920EE"/>
    <w:rsid w:val="00292144"/>
    <w:rsid w:val="0029224F"/>
    <w:rsid w:val="00292267"/>
    <w:rsid w:val="002922CE"/>
    <w:rsid w:val="0029230D"/>
    <w:rsid w:val="0029240F"/>
    <w:rsid w:val="0029245A"/>
    <w:rsid w:val="00292503"/>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F"/>
    <w:rsid w:val="00296420"/>
    <w:rsid w:val="00296441"/>
    <w:rsid w:val="0029655C"/>
    <w:rsid w:val="00296577"/>
    <w:rsid w:val="00296581"/>
    <w:rsid w:val="002965A3"/>
    <w:rsid w:val="0029660D"/>
    <w:rsid w:val="0029674E"/>
    <w:rsid w:val="002967AE"/>
    <w:rsid w:val="002968D2"/>
    <w:rsid w:val="0029691F"/>
    <w:rsid w:val="002969C3"/>
    <w:rsid w:val="00296AAD"/>
    <w:rsid w:val="00296CDE"/>
    <w:rsid w:val="00296CF1"/>
    <w:rsid w:val="00296E1B"/>
    <w:rsid w:val="00296FA6"/>
    <w:rsid w:val="00297093"/>
    <w:rsid w:val="00297116"/>
    <w:rsid w:val="002971F4"/>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43A"/>
    <w:rsid w:val="002A14AF"/>
    <w:rsid w:val="002A1582"/>
    <w:rsid w:val="002A1757"/>
    <w:rsid w:val="002A1787"/>
    <w:rsid w:val="002A199D"/>
    <w:rsid w:val="002A1B2E"/>
    <w:rsid w:val="002A1BDB"/>
    <w:rsid w:val="002A1CDF"/>
    <w:rsid w:val="002A1EE5"/>
    <w:rsid w:val="002A1F80"/>
    <w:rsid w:val="002A2359"/>
    <w:rsid w:val="002A23E8"/>
    <w:rsid w:val="002A24BB"/>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CC"/>
    <w:rsid w:val="002A5429"/>
    <w:rsid w:val="002A55E0"/>
    <w:rsid w:val="002A56EA"/>
    <w:rsid w:val="002A59F3"/>
    <w:rsid w:val="002A5AE1"/>
    <w:rsid w:val="002A5B19"/>
    <w:rsid w:val="002A5B4C"/>
    <w:rsid w:val="002A5B52"/>
    <w:rsid w:val="002A5BD4"/>
    <w:rsid w:val="002A5DC6"/>
    <w:rsid w:val="002A5DD2"/>
    <w:rsid w:val="002A5E10"/>
    <w:rsid w:val="002A5E2E"/>
    <w:rsid w:val="002A5F4B"/>
    <w:rsid w:val="002A6326"/>
    <w:rsid w:val="002A6330"/>
    <w:rsid w:val="002A64BC"/>
    <w:rsid w:val="002A6515"/>
    <w:rsid w:val="002A656B"/>
    <w:rsid w:val="002A65C4"/>
    <w:rsid w:val="002A6655"/>
    <w:rsid w:val="002A6672"/>
    <w:rsid w:val="002A677B"/>
    <w:rsid w:val="002A6850"/>
    <w:rsid w:val="002A689B"/>
    <w:rsid w:val="002A6987"/>
    <w:rsid w:val="002A6AF8"/>
    <w:rsid w:val="002A6CCA"/>
    <w:rsid w:val="002A6CF0"/>
    <w:rsid w:val="002A6D2B"/>
    <w:rsid w:val="002A6E77"/>
    <w:rsid w:val="002A7007"/>
    <w:rsid w:val="002A7084"/>
    <w:rsid w:val="002A709D"/>
    <w:rsid w:val="002A70B8"/>
    <w:rsid w:val="002A7155"/>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32F"/>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3D1"/>
    <w:rsid w:val="002B3441"/>
    <w:rsid w:val="002B346C"/>
    <w:rsid w:val="002B3745"/>
    <w:rsid w:val="002B3823"/>
    <w:rsid w:val="002B3B1D"/>
    <w:rsid w:val="002B3C8A"/>
    <w:rsid w:val="002B3D35"/>
    <w:rsid w:val="002B3E87"/>
    <w:rsid w:val="002B3F37"/>
    <w:rsid w:val="002B4149"/>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97A"/>
    <w:rsid w:val="002B6B17"/>
    <w:rsid w:val="002B6B84"/>
    <w:rsid w:val="002B6BD7"/>
    <w:rsid w:val="002B6C5E"/>
    <w:rsid w:val="002B6C7B"/>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776"/>
    <w:rsid w:val="002C07A0"/>
    <w:rsid w:val="002C0A15"/>
    <w:rsid w:val="002C0A2A"/>
    <w:rsid w:val="002C0BBE"/>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140"/>
    <w:rsid w:val="002C7286"/>
    <w:rsid w:val="002C72E1"/>
    <w:rsid w:val="002C737A"/>
    <w:rsid w:val="002C7453"/>
    <w:rsid w:val="002C7590"/>
    <w:rsid w:val="002C7715"/>
    <w:rsid w:val="002C77CE"/>
    <w:rsid w:val="002C77EE"/>
    <w:rsid w:val="002C797E"/>
    <w:rsid w:val="002C798E"/>
    <w:rsid w:val="002C7A1A"/>
    <w:rsid w:val="002C7B8A"/>
    <w:rsid w:val="002C7BCF"/>
    <w:rsid w:val="002C7BEF"/>
    <w:rsid w:val="002C7CAB"/>
    <w:rsid w:val="002C7DCD"/>
    <w:rsid w:val="002C7DD8"/>
    <w:rsid w:val="002C7E01"/>
    <w:rsid w:val="002D0264"/>
    <w:rsid w:val="002D050E"/>
    <w:rsid w:val="002D0589"/>
    <w:rsid w:val="002D06B9"/>
    <w:rsid w:val="002D06D1"/>
    <w:rsid w:val="002D0808"/>
    <w:rsid w:val="002D08C1"/>
    <w:rsid w:val="002D0931"/>
    <w:rsid w:val="002D093E"/>
    <w:rsid w:val="002D0945"/>
    <w:rsid w:val="002D0A5B"/>
    <w:rsid w:val="002D0AB4"/>
    <w:rsid w:val="002D0CCC"/>
    <w:rsid w:val="002D0D59"/>
    <w:rsid w:val="002D0F28"/>
    <w:rsid w:val="002D0F93"/>
    <w:rsid w:val="002D0FAA"/>
    <w:rsid w:val="002D1000"/>
    <w:rsid w:val="002D103D"/>
    <w:rsid w:val="002D1120"/>
    <w:rsid w:val="002D130D"/>
    <w:rsid w:val="002D13A6"/>
    <w:rsid w:val="002D16B6"/>
    <w:rsid w:val="002D1772"/>
    <w:rsid w:val="002D18AB"/>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924"/>
    <w:rsid w:val="002D396F"/>
    <w:rsid w:val="002D3994"/>
    <w:rsid w:val="002D3B37"/>
    <w:rsid w:val="002D3E16"/>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AF"/>
    <w:rsid w:val="002D5852"/>
    <w:rsid w:val="002D5A24"/>
    <w:rsid w:val="002D5E48"/>
    <w:rsid w:val="002D5E9E"/>
    <w:rsid w:val="002D5EF2"/>
    <w:rsid w:val="002D60C6"/>
    <w:rsid w:val="002D6131"/>
    <w:rsid w:val="002D6146"/>
    <w:rsid w:val="002D626F"/>
    <w:rsid w:val="002D6368"/>
    <w:rsid w:val="002D642E"/>
    <w:rsid w:val="002D64BD"/>
    <w:rsid w:val="002D6651"/>
    <w:rsid w:val="002D6679"/>
    <w:rsid w:val="002D668F"/>
    <w:rsid w:val="002D68AE"/>
    <w:rsid w:val="002D6B6D"/>
    <w:rsid w:val="002D6BCB"/>
    <w:rsid w:val="002D6BD7"/>
    <w:rsid w:val="002D6DD0"/>
    <w:rsid w:val="002D70F4"/>
    <w:rsid w:val="002D71E4"/>
    <w:rsid w:val="002D71EE"/>
    <w:rsid w:val="002D7212"/>
    <w:rsid w:val="002D72F3"/>
    <w:rsid w:val="002D73D3"/>
    <w:rsid w:val="002D7456"/>
    <w:rsid w:val="002D74F2"/>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8D"/>
    <w:rsid w:val="002E58A3"/>
    <w:rsid w:val="002E5A42"/>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6E"/>
    <w:rsid w:val="002E6D5A"/>
    <w:rsid w:val="002E6DA6"/>
    <w:rsid w:val="002E6E88"/>
    <w:rsid w:val="002E6F42"/>
    <w:rsid w:val="002E6FAF"/>
    <w:rsid w:val="002E6FD3"/>
    <w:rsid w:val="002E704A"/>
    <w:rsid w:val="002E7083"/>
    <w:rsid w:val="002E70C4"/>
    <w:rsid w:val="002E7158"/>
    <w:rsid w:val="002E71E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CB4"/>
    <w:rsid w:val="002F1E2A"/>
    <w:rsid w:val="002F1F10"/>
    <w:rsid w:val="002F1F90"/>
    <w:rsid w:val="002F204F"/>
    <w:rsid w:val="002F20A7"/>
    <w:rsid w:val="002F2272"/>
    <w:rsid w:val="002F22AE"/>
    <w:rsid w:val="002F22D7"/>
    <w:rsid w:val="002F236B"/>
    <w:rsid w:val="002F24C3"/>
    <w:rsid w:val="002F24D4"/>
    <w:rsid w:val="002F25A5"/>
    <w:rsid w:val="002F269A"/>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82"/>
    <w:rsid w:val="00304F43"/>
    <w:rsid w:val="003050AA"/>
    <w:rsid w:val="003050E9"/>
    <w:rsid w:val="00305298"/>
    <w:rsid w:val="00305563"/>
    <w:rsid w:val="0030564E"/>
    <w:rsid w:val="003056F1"/>
    <w:rsid w:val="003058BA"/>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502"/>
    <w:rsid w:val="0031452E"/>
    <w:rsid w:val="0031455F"/>
    <w:rsid w:val="003145B8"/>
    <w:rsid w:val="003145C1"/>
    <w:rsid w:val="003145CC"/>
    <w:rsid w:val="003146CB"/>
    <w:rsid w:val="003147DC"/>
    <w:rsid w:val="00314866"/>
    <w:rsid w:val="00314892"/>
    <w:rsid w:val="0031490B"/>
    <w:rsid w:val="0031492A"/>
    <w:rsid w:val="003149F1"/>
    <w:rsid w:val="00314A19"/>
    <w:rsid w:val="00314CE4"/>
    <w:rsid w:val="00314CF7"/>
    <w:rsid w:val="00314D08"/>
    <w:rsid w:val="00314DCA"/>
    <w:rsid w:val="00314F84"/>
    <w:rsid w:val="00315041"/>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449"/>
    <w:rsid w:val="0032645F"/>
    <w:rsid w:val="00326469"/>
    <w:rsid w:val="003264CB"/>
    <w:rsid w:val="00326514"/>
    <w:rsid w:val="003265B2"/>
    <w:rsid w:val="00326631"/>
    <w:rsid w:val="00326853"/>
    <w:rsid w:val="00326860"/>
    <w:rsid w:val="00326876"/>
    <w:rsid w:val="003268BF"/>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F3C"/>
    <w:rsid w:val="003301D5"/>
    <w:rsid w:val="003301D7"/>
    <w:rsid w:val="00330326"/>
    <w:rsid w:val="00330488"/>
    <w:rsid w:val="00330519"/>
    <w:rsid w:val="0033065A"/>
    <w:rsid w:val="00330731"/>
    <w:rsid w:val="0033080F"/>
    <w:rsid w:val="003308BA"/>
    <w:rsid w:val="003308EE"/>
    <w:rsid w:val="00330929"/>
    <w:rsid w:val="003309B8"/>
    <w:rsid w:val="00330A1A"/>
    <w:rsid w:val="00330A5B"/>
    <w:rsid w:val="00330AAF"/>
    <w:rsid w:val="00330C78"/>
    <w:rsid w:val="00330CE6"/>
    <w:rsid w:val="00330E97"/>
    <w:rsid w:val="0033100E"/>
    <w:rsid w:val="00331037"/>
    <w:rsid w:val="00331063"/>
    <w:rsid w:val="0033115B"/>
    <w:rsid w:val="0033122C"/>
    <w:rsid w:val="00331350"/>
    <w:rsid w:val="00331390"/>
    <w:rsid w:val="003314CA"/>
    <w:rsid w:val="00331540"/>
    <w:rsid w:val="003315FE"/>
    <w:rsid w:val="00331618"/>
    <w:rsid w:val="00331624"/>
    <w:rsid w:val="0033165C"/>
    <w:rsid w:val="003318C3"/>
    <w:rsid w:val="00331A01"/>
    <w:rsid w:val="00331BAF"/>
    <w:rsid w:val="00331BB4"/>
    <w:rsid w:val="00331BEC"/>
    <w:rsid w:val="00331BF2"/>
    <w:rsid w:val="00331FD3"/>
    <w:rsid w:val="0033201A"/>
    <w:rsid w:val="00332053"/>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C9"/>
    <w:rsid w:val="00333B74"/>
    <w:rsid w:val="00333CC8"/>
    <w:rsid w:val="00333CFF"/>
    <w:rsid w:val="00333D04"/>
    <w:rsid w:val="00333D5C"/>
    <w:rsid w:val="00333D61"/>
    <w:rsid w:val="00333E58"/>
    <w:rsid w:val="00333F4E"/>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4E0"/>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C85"/>
    <w:rsid w:val="00346C9F"/>
    <w:rsid w:val="00346CA6"/>
    <w:rsid w:val="00346D3E"/>
    <w:rsid w:val="00346EA9"/>
    <w:rsid w:val="00346EEB"/>
    <w:rsid w:val="00346F17"/>
    <w:rsid w:val="00346FFC"/>
    <w:rsid w:val="003470EF"/>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56"/>
    <w:rsid w:val="00352CB0"/>
    <w:rsid w:val="00352CCE"/>
    <w:rsid w:val="00352D97"/>
    <w:rsid w:val="00352E54"/>
    <w:rsid w:val="00352EE6"/>
    <w:rsid w:val="00352F3F"/>
    <w:rsid w:val="003530D9"/>
    <w:rsid w:val="0035312E"/>
    <w:rsid w:val="0035318D"/>
    <w:rsid w:val="003533E7"/>
    <w:rsid w:val="0035340E"/>
    <w:rsid w:val="0035346E"/>
    <w:rsid w:val="003535F0"/>
    <w:rsid w:val="0035364A"/>
    <w:rsid w:val="003539AB"/>
    <w:rsid w:val="00353D62"/>
    <w:rsid w:val="00353DE0"/>
    <w:rsid w:val="00353E69"/>
    <w:rsid w:val="00353EF1"/>
    <w:rsid w:val="00353FD8"/>
    <w:rsid w:val="00354047"/>
    <w:rsid w:val="003541D5"/>
    <w:rsid w:val="00354352"/>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50A"/>
    <w:rsid w:val="00362528"/>
    <w:rsid w:val="003625AF"/>
    <w:rsid w:val="0036260F"/>
    <w:rsid w:val="00362615"/>
    <w:rsid w:val="0036264A"/>
    <w:rsid w:val="00362658"/>
    <w:rsid w:val="003627D5"/>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DB"/>
    <w:rsid w:val="00373F12"/>
    <w:rsid w:val="00373F53"/>
    <w:rsid w:val="00373F54"/>
    <w:rsid w:val="00373F5F"/>
    <w:rsid w:val="00373F7B"/>
    <w:rsid w:val="003741EF"/>
    <w:rsid w:val="003741F8"/>
    <w:rsid w:val="00374482"/>
    <w:rsid w:val="0037461C"/>
    <w:rsid w:val="00374646"/>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1FB"/>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463"/>
    <w:rsid w:val="003765DA"/>
    <w:rsid w:val="00376643"/>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9F"/>
    <w:rsid w:val="00377E1D"/>
    <w:rsid w:val="00377E57"/>
    <w:rsid w:val="00377E88"/>
    <w:rsid w:val="00377E93"/>
    <w:rsid w:val="00377FB1"/>
    <w:rsid w:val="00377FB8"/>
    <w:rsid w:val="003800E5"/>
    <w:rsid w:val="0038022D"/>
    <w:rsid w:val="00380246"/>
    <w:rsid w:val="003803B5"/>
    <w:rsid w:val="003803FA"/>
    <w:rsid w:val="00380493"/>
    <w:rsid w:val="00380584"/>
    <w:rsid w:val="00380665"/>
    <w:rsid w:val="003809EA"/>
    <w:rsid w:val="00380A9B"/>
    <w:rsid w:val="00380CE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909"/>
    <w:rsid w:val="0038290D"/>
    <w:rsid w:val="00382982"/>
    <w:rsid w:val="003829A0"/>
    <w:rsid w:val="00382A6A"/>
    <w:rsid w:val="00382AE3"/>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5E7"/>
    <w:rsid w:val="003915E9"/>
    <w:rsid w:val="003916E4"/>
    <w:rsid w:val="00391716"/>
    <w:rsid w:val="003917CE"/>
    <w:rsid w:val="003918F1"/>
    <w:rsid w:val="003919E4"/>
    <w:rsid w:val="00391A67"/>
    <w:rsid w:val="00391AE4"/>
    <w:rsid w:val="00391B93"/>
    <w:rsid w:val="00391C1C"/>
    <w:rsid w:val="00391C48"/>
    <w:rsid w:val="00391CAF"/>
    <w:rsid w:val="00391D0D"/>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D9"/>
    <w:rsid w:val="00394849"/>
    <w:rsid w:val="00394990"/>
    <w:rsid w:val="00394996"/>
    <w:rsid w:val="00394ABF"/>
    <w:rsid w:val="00394C98"/>
    <w:rsid w:val="00394D48"/>
    <w:rsid w:val="00394E2F"/>
    <w:rsid w:val="00394EA0"/>
    <w:rsid w:val="00394F39"/>
    <w:rsid w:val="003950BF"/>
    <w:rsid w:val="00395149"/>
    <w:rsid w:val="00395162"/>
    <w:rsid w:val="0039526F"/>
    <w:rsid w:val="003954BF"/>
    <w:rsid w:val="0039558B"/>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B0"/>
    <w:rsid w:val="003A37DA"/>
    <w:rsid w:val="003A37DF"/>
    <w:rsid w:val="003A380B"/>
    <w:rsid w:val="003A389E"/>
    <w:rsid w:val="003A3956"/>
    <w:rsid w:val="003A3986"/>
    <w:rsid w:val="003A39B8"/>
    <w:rsid w:val="003A39EF"/>
    <w:rsid w:val="003A3B2D"/>
    <w:rsid w:val="003A3BEE"/>
    <w:rsid w:val="003A3C15"/>
    <w:rsid w:val="003A3C31"/>
    <w:rsid w:val="003A3CED"/>
    <w:rsid w:val="003A3DF1"/>
    <w:rsid w:val="003A3EC7"/>
    <w:rsid w:val="003A3FB0"/>
    <w:rsid w:val="003A403E"/>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19A"/>
    <w:rsid w:val="003C01A8"/>
    <w:rsid w:val="003C01AE"/>
    <w:rsid w:val="003C0254"/>
    <w:rsid w:val="003C0310"/>
    <w:rsid w:val="003C0367"/>
    <w:rsid w:val="003C0435"/>
    <w:rsid w:val="003C047B"/>
    <w:rsid w:val="003C04FC"/>
    <w:rsid w:val="003C0533"/>
    <w:rsid w:val="003C0577"/>
    <w:rsid w:val="003C058D"/>
    <w:rsid w:val="003C0608"/>
    <w:rsid w:val="003C0787"/>
    <w:rsid w:val="003C0848"/>
    <w:rsid w:val="003C088D"/>
    <w:rsid w:val="003C08BE"/>
    <w:rsid w:val="003C0ABB"/>
    <w:rsid w:val="003C0B30"/>
    <w:rsid w:val="003C0D59"/>
    <w:rsid w:val="003C0E04"/>
    <w:rsid w:val="003C0E09"/>
    <w:rsid w:val="003C1268"/>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F0"/>
    <w:rsid w:val="003C43B5"/>
    <w:rsid w:val="003C4575"/>
    <w:rsid w:val="003C466D"/>
    <w:rsid w:val="003C48AD"/>
    <w:rsid w:val="003C492E"/>
    <w:rsid w:val="003C4940"/>
    <w:rsid w:val="003C49EA"/>
    <w:rsid w:val="003C4AFA"/>
    <w:rsid w:val="003C4B50"/>
    <w:rsid w:val="003C4BDB"/>
    <w:rsid w:val="003C4E74"/>
    <w:rsid w:val="003C4EFB"/>
    <w:rsid w:val="003C4FB3"/>
    <w:rsid w:val="003C5042"/>
    <w:rsid w:val="003C50D9"/>
    <w:rsid w:val="003C51D9"/>
    <w:rsid w:val="003C5215"/>
    <w:rsid w:val="003C5228"/>
    <w:rsid w:val="003C5261"/>
    <w:rsid w:val="003C52CC"/>
    <w:rsid w:val="003C5396"/>
    <w:rsid w:val="003C540C"/>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129"/>
    <w:rsid w:val="003D0296"/>
    <w:rsid w:val="003D03A6"/>
    <w:rsid w:val="003D03B8"/>
    <w:rsid w:val="003D03BA"/>
    <w:rsid w:val="003D03DC"/>
    <w:rsid w:val="003D0456"/>
    <w:rsid w:val="003D0472"/>
    <w:rsid w:val="003D0628"/>
    <w:rsid w:val="003D0647"/>
    <w:rsid w:val="003D0679"/>
    <w:rsid w:val="003D081E"/>
    <w:rsid w:val="003D09D6"/>
    <w:rsid w:val="003D0A43"/>
    <w:rsid w:val="003D0A88"/>
    <w:rsid w:val="003D0AE7"/>
    <w:rsid w:val="003D0B33"/>
    <w:rsid w:val="003D0B87"/>
    <w:rsid w:val="003D0C33"/>
    <w:rsid w:val="003D0CE8"/>
    <w:rsid w:val="003D0D67"/>
    <w:rsid w:val="003D0D9E"/>
    <w:rsid w:val="003D0DB8"/>
    <w:rsid w:val="003D0E42"/>
    <w:rsid w:val="003D12CF"/>
    <w:rsid w:val="003D136C"/>
    <w:rsid w:val="003D1401"/>
    <w:rsid w:val="003D1493"/>
    <w:rsid w:val="003D14A9"/>
    <w:rsid w:val="003D1547"/>
    <w:rsid w:val="003D1690"/>
    <w:rsid w:val="003D17AD"/>
    <w:rsid w:val="003D1974"/>
    <w:rsid w:val="003D1CAB"/>
    <w:rsid w:val="003D1D22"/>
    <w:rsid w:val="003D1DE3"/>
    <w:rsid w:val="003D1E0B"/>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A5"/>
    <w:rsid w:val="003E7D70"/>
    <w:rsid w:val="003E7F67"/>
    <w:rsid w:val="003F00E9"/>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50E"/>
    <w:rsid w:val="003F5529"/>
    <w:rsid w:val="003F552E"/>
    <w:rsid w:val="003F5532"/>
    <w:rsid w:val="003F563B"/>
    <w:rsid w:val="003F56DA"/>
    <w:rsid w:val="003F56ED"/>
    <w:rsid w:val="003F5721"/>
    <w:rsid w:val="003F576F"/>
    <w:rsid w:val="003F57A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994"/>
    <w:rsid w:val="003F7A7D"/>
    <w:rsid w:val="003F7B60"/>
    <w:rsid w:val="003F7B81"/>
    <w:rsid w:val="003F7B95"/>
    <w:rsid w:val="003F7C2C"/>
    <w:rsid w:val="003F7D91"/>
    <w:rsid w:val="003F7E89"/>
    <w:rsid w:val="003F7F0C"/>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214"/>
    <w:rsid w:val="004034EF"/>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DB"/>
    <w:rsid w:val="0040507E"/>
    <w:rsid w:val="004050FD"/>
    <w:rsid w:val="004051FC"/>
    <w:rsid w:val="0040531B"/>
    <w:rsid w:val="0040532D"/>
    <w:rsid w:val="004054EE"/>
    <w:rsid w:val="004056FC"/>
    <w:rsid w:val="00405706"/>
    <w:rsid w:val="004057A1"/>
    <w:rsid w:val="004057C4"/>
    <w:rsid w:val="0040589D"/>
    <w:rsid w:val="004058F1"/>
    <w:rsid w:val="00405B50"/>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ADF"/>
    <w:rsid w:val="00407B56"/>
    <w:rsid w:val="00407BFE"/>
    <w:rsid w:val="00407C49"/>
    <w:rsid w:val="00407C4F"/>
    <w:rsid w:val="00407C93"/>
    <w:rsid w:val="00407E1F"/>
    <w:rsid w:val="00407EE5"/>
    <w:rsid w:val="0041017B"/>
    <w:rsid w:val="00410287"/>
    <w:rsid w:val="004102ED"/>
    <w:rsid w:val="004103B2"/>
    <w:rsid w:val="00410508"/>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407"/>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875"/>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A08"/>
    <w:rsid w:val="00421A24"/>
    <w:rsid w:val="00421ACD"/>
    <w:rsid w:val="00421AE8"/>
    <w:rsid w:val="00421AF7"/>
    <w:rsid w:val="00421AFC"/>
    <w:rsid w:val="00421CD4"/>
    <w:rsid w:val="00421E9F"/>
    <w:rsid w:val="00421EB3"/>
    <w:rsid w:val="00421F32"/>
    <w:rsid w:val="00421F41"/>
    <w:rsid w:val="0042217F"/>
    <w:rsid w:val="004221EB"/>
    <w:rsid w:val="0042239A"/>
    <w:rsid w:val="004223D8"/>
    <w:rsid w:val="00422638"/>
    <w:rsid w:val="00422703"/>
    <w:rsid w:val="00422768"/>
    <w:rsid w:val="0042281D"/>
    <w:rsid w:val="0042289E"/>
    <w:rsid w:val="00422975"/>
    <w:rsid w:val="00422C0B"/>
    <w:rsid w:val="00422C22"/>
    <w:rsid w:val="00422C76"/>
    <w:rsid w:val="00422CD9"/>
    <w:rsid w:val="00422FA6"/>
    <w:rsid w:val="00422FAA"/>
    <w:rsid w:val="0042309D"/>
    <w:rsid w:val="0042319F"/>
    <w:rsid w:val="004231B0"/>
    <w:rsid w:val="0042333D"/>
    <w:rsid w:val="00423497"/>
    <w:rsid w:val="004234A5"/>
    <w:rsid w:val="00423511"/>
    <w:rsid w:val="004236EA"/>
    <w:rsid w:val="00423760"/>
    <w:rsid w:val="0042376B"/>
    <w:rsid w:val="004237F8"/>
    <w:rsid w:val="0042397A"/>
    <w:rsid w:val="00423A83"/>
    <w:rsid w:val="00423A96"/>
    <w:rsid w:val="00423BCF"/>
    <w:rsid w:val="00423BDC"/>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F6F"/>
    <w:rsid w:val="00424FEE"/>
    <w:rsid w:val="0042518B"/>
    <w:rsid w:val="0042529D"/>
    <w:rsid w:val="0042534E"/>
    <w:rsid w:val="00425354"/>
    <w:rsid w:val="0042538C"/>
    <w:rsid w:val="004254FA"/>
    <w:rsid w:val="00425586"/>
    <w:rsid w:val="00425640"/>
    <w:rsid w:val="004256C7"/>
    <w:rsid w:val="004257A3"/>
    <w:rsid w:val="004257A4"/>
    <w:rsid w:val="0042589F"/>
    <w:rsid w:val="00425900"/>
    <w:rsid w:val="004259F9"/>
    <w:rsid w:val="00425A0D"/>
    <w:rsid w:val="00425B1D"/>
    <w:rsid w:val="00425BAD"/>
    <w:rsid w:val="00425BCA"/>
    <w:rsid w:val="00425C11"/>
    <w:rsid w:val="00425CA1"/>
    <w:rsid w:val="00425E00"/>
    <w:rsid w:val="00425EA4"/>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EC4"/>
    <w:rsid w:val="00426FB1"/>
    <w:rsid w:val="00427105"/>
    <w:rsid w:val="00427165"/>
    <w:rsid w:val="00427170"/>
    <w:rsid w:val="004271DD"/>
    <w:rsid w:val="00427347"/>
    <w:rsid w:val="004273BD"/>
    <w:rsid w:val="004273F2"/>
    <w:rsid w:val="004276C2"/>
    <w:rsid w:val="0042773D"/>
    <w:rsid w:val="004277B4"/>
    <w:rsid w:val="004277ED"/>
    <w:rsid w:val="004278B0"/>
    <w:rsid w:val="00427CD5"/>
    <w:rsid w:val="00427CFE"/>
    <w:rsid w:val="00427D07"/>
    <w:rsid w:val="00427D87"/>
    <w:rsid w:val="00427E5B"/>
    <w:rsid w:val="00427E68"/>
    <w:rsid w:val="00427EC1"/>
    <w:rsid w:val="00427F1E"/>
    <w:rsid w:val="00430087"/>
    <w:rsid w:val="00430118"/>
    <w:rsid w:val="00430195"/>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C6"/>
    <w:rsid w:val="004401DC"/>
    <w:rsid w:val="00440297"/>
    <w:rsid w:val="004402C2"/>
    <w:rsid w:val="004402FE"/>
    <w:rsid w:val="0044031D"/>
    <w:rsid w:val="004404C2"/>
    <w:rsid w:val="0044050C"/>
    <w:rsid w:val="00440534"/>
    <w:rsid w:val="00440591"/>
    <w:rsid w:val="004408BD"/>
    <w:rsid w:val="004409F0"/>
    <w:rsid w:val="00440A16"/>
    <w:rsid w:val="00440A70"/>
    <w:rsid w:val="00440A7A"/>
    <w:rsid w:val="00440E92"/>
    <w:rsid w:val="00440F09"/>
    <w:rsid w:val="00440FB2"/>
    <w:rsid w:val="00441012"/>
    <w:rsid w:val="00441015"/>
    <w:rsid w:val="00441064"/>
    <w:rsid w:val="004410B2"/>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130"/>
    <w:rsid w:val="00445158"/>
    <w:rsid w:val="004451FC"/>
    <w:rsid w:val="004452C5"/>
    <w:rsid w:val="004453F4"/>
    <w:rsid w:val="004454EE"/>
    <w:rsid w:val="00445647"/>
    <w:rsid w:val="004456C2"/>
    <w:rsid w:val="00445747"/>
    <w:rsid w:val="004457D6"/>
    <w:rsid w:val="00445859"/>
    <w:rsid w:val="0044599B"/>
    <w:rsid w:val="004459F6"/>
    <w:rsid w:val="00445BAD"/>
    <w:rsid w:val="00445D27"/>
    <w:rsid w:val="00445D9B"/>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57"/>
    <w:rsid w:val="004523BE"/>
    <w:rsid w:val="00452531"/>
    <w:rsid w:val="00452614"/>
    <w:rsid w:val="0045278F"/>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A95"/>
    <w:rsid w:val="00454B6B"/>
    <w:rsid w:val="00454C11"/>
    <w:rsid w:val="00454CF0"/>
    <w:rsid w:val="00454D66"/>
    <w:rsid w:val="00454EA2"/>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D6D"/>
    <w:rsid w:val="00460D94"/>
    <w:rsid w:val="00460F0D"/>
    <w:rsid w:val="00461172"/>
    <w:rsid w:val="004611FA"/>
    <w:rsid w:val="00461205"/>
    <w:rsid w:val="004612A2"/>
    <w:rsid w:val="0046131F"/>
    <w:rsid w:val="00461376"/>
    <w:rsid w:val="0046137D"/>
    <w:rsid w:val="0046140A"/>
    <w:rsid w:val="004614E6"/>
    <w:rsid w:val="004617C4"/>
    <w:rsid w:val="004617DF"/>
    <w:rsid w:val="00461A36"/>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84"/>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E6"/>
    <w:rsid w:val="004756BA"/>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4EB"/>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B7"/>
    <w:rsid w:val="0048399B"/>
    <w:rsid w:val="00483BED"/>
    <w:rsid w:val="00483DDF"/>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D1"/>
    <w:rsid w:val="00486D1F"/>
    <w:rsid w:val="00486DB4"/>
    <w:rsid w:val="00486E74"/>
    <w:rsid w:val="0048711D"/>
    <w:rsid w:val="004871E0"/>
    <w:rsid w:val="00487363"/>
    <w:rsid w:val="0048737E"/>
    <w:rsid w:val="004873C0"/>
    <w:rsid w:val="004873FB"/>
    <w:rsid w:val="00487478"/>
    <w:rsid w:val="00487646"/>
    <w:rsid w:val="0048780F"/>
    <w:rsid w:val="00487810"/>
    <w:rsid w:val="00487874"/>
    <w:rsid w:val="00487AC6"/>
    <w:rsid w:val="00487AED"/>
    <w:rsid w:val="00487C2F"/>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D7"/>
    <w:rsid w:val="004915FD"/>
    <w:rsid w:val="004917DA"/>
    <w:rsid w:val="004918DA"/>
    <w:rsid w:val="004919AE"/>
    <w:rsid w:val="00491B0D"/>
    <w:rsid w:val="00491BAA"/>
    <w:rsid w:val="00491BBD"/>
    <w:rsid w:val="00491BCB"/>
    <w:rsid w:val="00491D3C"/>
    <w:rsid w:val="00491D80"/>
    <w:rsid w:val="00491ED5"/>
    <w:rsid w:val="00491F0E"/>
    <w:rsid w:val="00492009"/>
    <w:rsid w:val="0049214B"/>
    <w:rsid w:val="004922CC"/>
    <w:rsid w:val="004924E5"/>
    <w:rsid w:val="004924FF"/>
    <w:rsid w:val="00492610"/>
    <w:rsid w:val="004927DE"/>
    <w:rsid w:val="00492834"/>
    <w:rsid w:val="00492854"/>
    <w:rsid w:val="0049296F"/>
    <w:rsid w:val="00492B10"/>
    <w:rsid w:val="00492F66"/>
    <w:rsid w:val="00492FF3"/>
    <w:rsid w:val="00493037"/>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858"/>
    <w:rsid w:val="00494915"/>
    <w:rsid w:val="004949AB"/>
    <w:rsid w:val="00494B2E"/>
    <w:rsid w:val="00494B39"/>
    <w:rsid w:val="00494BCA"/>
    <w:rsid w:val="00494D05"/>
    <w:rsid w:val="00494D20"/>
    <w:rsid w:val="00494D23"/>
    <w:rsid w:val="00494D7F"/>
    <w:rsid w:val="00494E2E"/>
    <w:rsid w:val="0049501B"/>
    <w:rsid w:val="00495072"/>
    <w:rsid w:val="0049515A"/>
    <w:rsid w:val="0049518C"/>
    <w:rsid w:val="004951D0"/>
    <w:rsid w:val="00495227"/>
    <w:rsid w:val="00495259"/>
    <w:rsid w:val="00495374"/>
    <w:rsid w:val="00495449"/>
    <w:rsid w:val="0049552F"/>
    <w:rsid w:val="0049561F"/>
    <w:rsid w:val="00495649"/>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55"/>
    <w:rsid w:val="00497B55"/>
    <w:rsid w:val="00497C1C"/>
    <w:rsid w:val="00497D81"/>
    <w:rsid w:val="00497E0D"/>
    <w:rsid w:val="00497E33"/>
    <w:rsid w:val="00497E87"/>
    <w:rsid w:val="004A0009"/>
    <w:rsid w:val="004A012D"/>
    <w:rsid w:val="004A0321"/>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400"/>
    <w:rsid w:val="004A3424"/>
    <w:rsid w:val="004A34CD"/>
    <w:rsid w:val="004A34E2"/>
    <w:rsid w:val="004A368C"/>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CF"/>
    <w:rsid w:val="004B6729"/>
    <w:rsid w:val="004B6755"/>
    <w:rsid w:val="004B6815"/>
    <w:rsid w:val="004B69B7"/>
    <w:rsid w:val="004B6A18"/>
    <w:rsid w:val="004B6C0A"/>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914"/>
    <w:rsid w:val="004C59FE"/>
    <w:rsid w:val="004C5AE6"/>
    <w:rsid w:val="004C5B11"/>
    <w:rsid w:val="004C5CB9"/>
    <w:rsid w:val="004C5D98"/>
    <w:rsid w:val="004C5DFE"/>
    <w:rsid w:val="004C5E8A"/>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D000E"/>
    <w:rsid w:val="004D001F"/>
    <w:rsid w:val="004D0359"/>
    <w:rsid w:val="004D041C"/>
    <w:rsid w:val="004D054F"/>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23F"/>
    <w:rsid w:val="004D754C"/>
    <w:rsid w:val="004D7734"/>
    <w:rsid w:val="004D77D2"/>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6F3"/>
    <w:rsid w:val="004E16F9"/>
    <w:rsid w:val="004E1700"/>
    <w:rsid w:val="004E17B7"/>
    <w:rsid w:val="004E17C9"/>
    <w:rsid w:val="004E1904"/>
    <w:rsid w:val="004E19C7"/>
    <w:rsid w:val="004E1B39"/>
    <w:rsid w:val="004E1CDD"/>
    <w:rsid w:val="004E2035"/>
    <w:rsid w:val="004E2076"/>
    <w:rsid w:val="004E20B8"/>
    <w:rsid w:val="004E213C"/>
    <w:rsid w:val="004E218D"/>
    <w:rsid w:val="004E2339"/>
    <w:rsid w:val="004E25CB"/>
    <w:rsid w:val="004E26C9"/>
    <w:rsid w:val="004E2740"/>
    <w:rsid w:val="004E2753"/>
    <w:rsid w:val="004E2815"/>
    <w:rsid w:val="004E293D"/>
    <w:rsid w:val="004E2A1E"/>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B3"/>
    <w:rsid w:val="004E40FC"/>
    <w:rsid w:val="004E419B"/>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D1B"/>
    <w:rsid w:val="004E4D87"/>
    <w:rsid w:val="004E4F29"/>
    <w:rsid w:val="004E4F84"/>
    <w:rsid w:val="004E4FEC"/>
    <w:rsid w:val="004E509A"/>
    <w:rsid w:val="004E50FA"/>
    <w:rsid w:val="004E513C"/>
    <w:rsid w:val="004E541E"/>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341"/>
    <w:rsid w:val="004E636E"/>
    <w:rsid w:val="004E6386"/>
    <w:rsid w:val="004E6421"/>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67A"/>
    <w:rsid w:val="005027BD"/>
    <w:rsid w:val="0050281C"/>
    <w:rsid w:val="00502A07"/>
    <w:rsid w:val="00502A13"/>
    <w:rsid w:val="00502A4E"/>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725"/>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3C0"/>
    <w:rsid w:val="0050646A"/>
    <w:rsid w:val="0050656D"/>
    <w:rsid w:val="00506645"/>
    <w:rsid w:val="00506727"/>
    <w:rsid w:val="005067FA"/>
    <w:rsid w:val="005067FF"/>
    <w:rsid w:val="0050681D"/>
    <w:rsid w:val="005068FD"/>
    <w:rsid w:val="00506B4D"/>
    <w:rsid w:val="00506B84"/>
    <w:rsid w:val="00506BE2"/>
    <w:rsid w:val="00506C18"/>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763"/>
    <w:rsid w:val="005107D4"/>
    <w:rsid w:val="0051084B"/>
    <w:rsid w:val="005108C0"/>
    <w:rsid w:val="00510929"/>
    <w:rsid w:val="005109DC"/>
    <w:rsid w:val="00510B32"/>
    <w:rsid w:val="00510C65"/>
    <w:rsid w:val="00510DBC"/>
    <w:rsid w:val="00510E01"/>
    <w:rsid w:val="00510F0E"/>
    <w:rsid w:val="00510F3F"/>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0E5"/>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3FBE"/>
    <w:rsid w:val="005240DC"/>
    <w:rsid w:val="0052431F"/>
    <w:rsid w:val="005243BA"/>
    <w:rsid w:val="0052451D"/>
    <w:rsid w:val="00524681"/>
    <w:rsid w:val="00524765"/>
    <w:rsid w:val="0052483C"/>
    <w:rsid w:val="00524856"/>
    <w:rsid w:val="00524CF8"/>
    <w:rsid w:val="00524D0D"/>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EF1"/>
    <w:rsid w:val="00525F59"/>
    <w:rsid w:val="005262A6"/>
    <w:rsid w:val="005262B3"/>
    <w:rsid w:val="00526408"/>
    <w:rsid w:val="00526465"/>
    <w:rsid w:val="0052651E"/>
    <w:rsid w:val="00526618"/>
    <w:rsid w:val="00526641"/>
    <w:rsid w:val="005266E0"/>
    <w:rsid w:val="005267BC"/>
    <w:rsid w:val="0052682B"/>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C"/>
    <w:rsid w:val="00530D93"/>
    <w:rsid w:val="00530DA7"/>
    <w:rsid w:val="00530FF6"/>
    <w:rsid w:val="0053110F"/>
    <w:rsid w:val="0053115D"/>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710"/>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F9"/>
    <w:rsid w:val="00540B8A"/>
    <w:rsid w:val="00540C6F"/>
    <w:rsid w:val="00540DF5"/>
    <w:rsid w:val="00540EAD"/>
    <w:rsid w:val="00540F2E"/>
    <w:rsid w:val="00540FBC"/>
    <w:rsid w:val="005410AE"/>
    <w:rsid w:val="005410F7"/>
    <w:rsid w:val="005411D4"/>
    <w:rsid w:val="00541202"/>
    <w:rsid w:val="00541504"/>
    <w:rsid w:val="00541535"/>
    <w:rsid w:val="00541667"/>
    <w:rsid w:val="005416FA"/>
    <w:rsid w:val="00541701"/>
    <w:rsid w:val="005417B2"/>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A34"/>
    <w:rsid w:val="00542BCB"/>
    <w:rsid w:val="00542C82"/>
    <w:rsid w:val="00542D13"/>
    <w:rsid w:val="00542D6D"/>
    <w:rsid w:val="00542EAB"/>
    <w:rsid w:val="00542EFA"/>
    <w:rsid w:val="00542FB4"/>
    <w:rsid w:val="00543076"/>
    <w:rsid w:val="0054313A"/>
    <w:rsid w:val="00543179"/>
    <w:rsid w:val="00543228"/>
    <w:rsid w:val="0054324C"/>
    <w:rsid w:val="00543298"/>
    <w:rsid w:val="005435E9"/>
    <w:rsid w:val="00543606"/>
    <w:rsid w:val="005439AA"/>
    <w:rsid w:val="005439DD"/>
    <w:rsid w:val="00543BD3"/>
    <w:rsid w:val="00543BDF"/>
    <w:rsid w:val="00543F1F"/>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48"/>
    <w:rsid w:val="00544EDC"/>
    <w:rsid w:val="00544F3D"/>
    <w:rsid w:val="00544F80"/>
    <w:rsid w:val="005451C5"/>
    <w:rsid w:val="0054534D"/>
    <w:rsid w:val="0054536C"/>
    <w:rsid w:val="00545589"/>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28"/>
    <w:rsid w:val="005460CD"/>
    <w:rsid w:val="00546105"/>
    <w:rsid w:val="0054612F"/>
    <w:rsid w:val="00546294"/>
    <w:rsid w:val="005462ED"/>
    <w:rsid w:val="0054630C"/>
    <w:rsid w:val="00546337"/>
    <w:rsid w:val="00546361"/>
    <w:rsid w:val="0054691E"/>
    <w:rsid w:val="00546935"/>
    <w:rsid w:val="00546A86"/>
    <w:rsid w:val="00546B3A"/>
    <w:rsid w:val="00546CED"/>
    <w:rsid w:val="00546D3F"/>
    <w:rsid w:val="00546F05"/>
    <w:rsid w:val="0054709D"/>
    <w:rsid w:val="00547128"/>
    <w:rsid w:val="005471CE"/>
    <w:rsid w:val="0054721D"/>
    <w:rsid w:val="00547244"/>
    <w:rsid w:val="005472C1"/>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B0A"/>
    <w:rsid w:val="00550D36"/>
    <w:rsid w:val="00550EC2"/>
    <w:rsid w:val="00550F7E"/>
    <w:rsid w:val="00550FD9"/>
    <w:rsid w:val="005511B6"/>
    <w:rsid w:val="0055146F"/>
    <w:rsid w:val="005517A0"/>
    <w:rsid w:val="00551807"/>
    <w:rsid w:val="00551825"/>
    <w:rsid w:val="00551927"/>
    <w:rsid w:val="0055198C"/>
    <w:rsid w:val="00551A35"/>
    <w:rsid w:val="00551BF7"/>
    <w:rsid w:val="00551D8C"/>
    <w:rsid w:val="00551DFB"/>
    <w:rsid w:val="00551ECC"/>
    <w:rsid w:val="00551ED5"/>
    <w:rsid w:val="00551FCC"/>
    <w:rsid w:val="00551FF4"/>
    <w:rsid w:val="00552013"/>
    <w:rsid w:val="00552108"/>
    <w:rsid w:val="005521B9"/>
    <w:rsid w:val="0055221B"/>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1D0"/>
    <w:rsid w:val="005541F7"/>
    <w:rsid w:val="005542C1"/>
    <w:rsid w:val="005543B9"/>
    <w:rsid w:val="00554487"/>
    <w:rsid w:val="0055459B"/>
    <w:rsid w:val="005546E2"/>
    <w:rsid w:val="005548D7"/>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900"/>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817"/>
    <w:rsid w:val="00574A0D"/>
    <w:rsid w:val="00574A56"/>
    <w:rsid w:val="00574DE7"/>
    <w:rsid w:val="00574E7A"/>
    <w:rsid w:val="00574EC3"/>
    <w:rsid w:val="00574EEB"/>
    <w:rsid w:val="00574FD4"/>
    <w:rsid w:val="00575156"/>
    <w:rsid w:val="005751D6"/>
    <w:rsid w:val="005751FC"/>
    <w:rsid w:val="005755DD"/>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CA"/>
    <w:rsid w:val="0057700E"/>
    <w:rsid w:val="005770AA"/>
    <w:rsid w:val="005771FA"/>
    <w:rsid w:val="0057720C"/>
    <w:rsid w:val="005772E4"/>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C6"/>
    <w:rsid w:val="00587B62"/>
    <w:rsid w:val="00587E1B"/>
    <w:rsid w:val="00587E50"/>
    <w:rsid w:val="00587F4A"/>
    <w:rsid w:val="00587F6D"/>
    <w:rsid w:val="00587FC6"/>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E04"/>
    <w:rsid w:val="00592E3F"/>
    <w:rsid w:val="005930F0"/>
    <w:rsid w:val="00593130"/>
    <w:rsid w:val="0059318C"/>
    <w:rsid w:val="0059318E"/>
    <w:rsid w:val="005931E7"/>
    <w:rsid w:val="0059325F"/>
    <w:rsid w:val="00593275"/>
    <w:rsid w:val="005932A3"/>
    <w:rsid w:val="005933AA"/>
    <w:rsid w:val="00593441"/>
    <w:rsid w:val="005935D4"/>
    <w:rsid w:val="0059363D"/>
    <w:rsid w:val="005936AF"/>
    <w:rsid w:val="00593776"/>
    <w:rsid w:val="00593893"/>
    <w:rsid w:val="00593941"/>
    <w:rsid w:val="0059398B"/>
    <w:rsid w:val="005939EF"/>
    <w:rsid w:val="00593A67"/>
    <w:rsid w:val="00593AD0"/>
    <w:rsid w:val="00593AEA"/>
    <w:rsid w:val="00593CF9"/>
    <w:rsid w:val="005940A8"/>
    <w:rsid w:val="005940D9"/>
    <w:rsid w:val="005941ED"/>
    <w:rsid w:val="0059443A"/>
    <w:rsid w:val="005944AF"/>
    <w:rsid w:val="00594557"/>
    <w:rsid w:val="005946DE"/>
    <w:rsid w:val="0059471A"/>
    <w:rsid w:val="0059471C"/>
    <w:rsid w:val="005948A3"/>
    <w:rsid w:val="00594981"/>
    <w:rsid w:val="00594984"/>
    <w:rsid w:val="00594EB2"/>
    <w:rsid w:val="00594EC5"/>
    <w:rsid w:val="00594F8E"/>
    <w:rsid w:val="00595063"/>
    <w:rsid w:val="00595275"/>
    <w:rsid w:val="005952FE"/>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A18"/>
    <w:rsid w:val="00597A56"/>
    <w:rsid w:val="00597A77"/>
    <w:rsid w:val="00597A8E"/>
    <w:rsid w:val="00597B4A"/>
    <w:rsid w:val="00597C22"/>
    <w:rsid w:val="00597FD3"/>
    <w:rsid w:val="005A0064"/>
    <w:rsid w:val="005A012B"/>
    <w:rsid w:val="005A027F"/>
    <w:rsid w:val="005A034C"/>
    <w:rsid w:val="005A043A"/>
    <w:rsid w:val="005A04AE"/>
    <w:rsid w:val="005A04C5"/>
    <w:rsid w:val="005A0702"/>
    <w:rsid w:val="005A07BA"/>
    <w:rsid w:val="005A084F"/>
    <w:rsid w:val="005A08C0"/>
    <w:rsid w:val="005A08CB"/>
    <w:rsid w:val="005A090C"/>
    <w:rsid w:val="005A09C7"/>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F45"/>
    <w:rsid w:val="005A5FEE"/>
    <w:rsid w:val="005A6027"/>
    <w:rsid w:val="005A6088"/>
    <w:rsid w:val="005A60CF"/>
    <w:rsid w:val="005A60F9"/>
    <w:rsid w:val="005A6379"/>
    <w:rsid w:val="005A6381"/>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307"/>
    <w:rsid w:val="005B0316"/>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D2"/>
    <w:rsid w:val="005B3EFB"/>
    <w:rsid w:val="005B4022"/>
    <w:rsid w:val="005B40B5"/>
    <w:rsid w:val="005B40E9"/>
    <w:rsid w:val="005B40F4"/>
    <w:rsid w:val="005B411A"/>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DA"/>
    <w:rsid w:val="005B4D37"/>
    <w:rsid w:val="005B4D4B"/>
    <w:rsid w:val="005B4EF7"/>
    <w:rsid w:val="005B526C"/>
    <w:rsid w:val="005B52F4"/>
    <w:rsid w:val="005B5348"/>
    <w:rsid w:val="005B5414"/>
    <w:rsid w:val="005B54C3"/>
    <w:rsid w:val="005B5541"/>
    <w:rsid w:val="005B55CD"/>
    <w:rsid w:val="005B55E7"/>
    <w:rsid w:val="005B571D"/>
    <w:rsid w:val="005B5759"/>
    <w:rsid w:val="005B57E7"/>
    <w:rsid w:val="005B59AC"/>
    <w:rsid w:val="005B5A70"/>
    <w:rsid w:val="005B5B13"/>
    <w:rsid w:val="005B5BAD"/>
    <w:rsid w:val="005B5C6F"/>
    <w:rsid w:val="005B5D6D"/>
    <w:rsid w:val="005B5EDD"/>
    <w:rsid w:val="005B5FCD"/>
    <w:rsid w:val="005B60DD"/>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A34"/>
    <w:rsid w:val="005C0B63"/>
    <w:rsid w:val="005C0B8F"/>
    <w:rsid w:val="005C0D3C"/>
    <w:rsid w:val="005C10C7"/>
    <w:rsid w:val="005C1116"/>
    <w:rsid w:val="005C1268"/>
    <w:rsid w:val="005C131E"/>
    <w:rsid w:val="005C14FA"/>
    <w:rsid w:val="005C15B7"/>
    <w:rsid w:val="005C1643"/>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009"/>
    <w:rsid w:val="005C2191"/>
    <w:rsid w:val="005C21AB"/>
    <w:rsid w:val="005C2271"/>
    <w:rsid w:val="005C2279"/>
    <w:rsid w:val="005C23E1"/>
    <w:rsid w:val="005C241C"/>
    <w:rsid w:val="005C24D5"/>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637"/>
    <w:rsid w:val="005C4657"/>
    <w:rsid w:val="005C46BF"/>
    <w:rsid w:val="005C4729"/>
    <w:rsid w:val="005C47F2"/>
    <w:rsid w:val="005C48EE"/>
    <w:rsid w:val="005C4A76"/>
    <w:rsid w:val="005C4B48"/>
    <w:rsid w:val="005C4B74"/>
    <w:rsid w:val="005C4BBF"/>
    <w:rsid w:val="005C4CA6"/>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6A"/>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677"/>
    <w:rsid w:val="005D26D4"/>
    <w:rsid w:val="005D26DE"/>
    <w:rsid w:val="005D2A57"/>
    <w:rsid w:val="005D2B53"/>
    <w:rsid w:val="005D2F6F"/>
    <w:rsid w:val="005D3246"/>
    <w:rsid w:val="005D3253"/>
    <w:rsid w:val="005D339D"/>
    <w:rsid w:val="005D3439"/>
    <w:rsid w:val="005D347C"/>
    <w:rsid w:val="005D3709"/>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3F9D"/>
    <w:rsid w:val="005D415E"/>
    <w:rsid w:val="005D428A"/>
    <w:rsid w:val="005D44D5"/>
    <w:rsid w:val="005D47EF"/>
    <w:rsid w:val="005D4865"/>
    <w:rsid w:val="005D48CE"/>
    <w:rsid w:val="005D4A1E"/>
    <w:rsid w:val="005D4A78"/>
    <w:rsid w:val="005D4CF2"/>
    <w:rsid w:val="005D4E26"/>
    <w:rsid w:val="005D4F5F"/>
    <w:rsid w:val="005D5156"/>
    <w:rsid w:val="005D526C"/>
    <w:rsid w:val="005D52FA"/>
    <w:rsid w:val="005D5376"/>
    <w:rsid w:val="005D54D2"/>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82B"/>
    <w:rsid w:val="005E3855"/>
    <w:rsid w:val="005E3893"/>
    <w:rsid w:val="005E3A95"/>
    <w:rsid w:val="005E3ADE"/>
    <w:rsid w:val="005E3BE9"/>
    <w:rsid w:val="005E3C47"/>
    <w:rsid w:val="005E3C5E"/>
    <w:rsid w:val="005E3E99"/>
    <w:rsid w:val="005E3EA7"/>
    <w:rsid w:val="005E3EFB"/>
    <w:rsid w:val="005E3F38"/>
    <w:rsid w:val="005E4053"/>
    <w:rsid w:val="005E4054"/>
    <w:rsid w:val="005E40FA"/>
    <w:rsid w:val="005E4109"/>
    <w:rsid w:val="005E41A3"/>
    <w:rsid w:val="005E41E3"/>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34"/>
    <w:rsid w:val="005E5171"/>
    <w:rsid w:val="005E52C3"/>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31B"/>
    <w:rsid w:val="005F0440"/>
    <w:rsid w:val="005F0626"/>
    <w:rsid w:val="005F06D5"/>
    <w:rsid w:val="005F06F8"/>
    <w:rsid w:val="005F07E8"/>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865"/>
    <w:rsid w:val="005F1BB3"/>
    <w:rsid w:val="005F1BDB"/>
    <w:rsid w:val="005F1BF4"/>
    <w:rsid w:val="005F1C99"/>
    <w:rsid w:val="005F1D36"/>
    <w:rsid w:val="005F1E9C"/>
    <w:rsid w:val="005F1F39"/>
    <w:rsid w:val="005F1FEA"/>
    <w:rsid w:val="005F214F"/>
    <w:rsid w:val="005F2230"/>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B01"/>
    <w:rsid w:val="00604B49"/>
    <w:rsid w:val="00604B50"/>
    <w:rsid w:val="00604C07"/>
    <w:rsid w:val="00604D09"/>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2CD"/>
    <w:rsid w:val="006154BD"/>
    <w:rsid w:val="00615607"/>
    <w:rsid w:val="00615640"/>
    <w:rsid w:val="00615698"/>
    <w:rsid w:val="006156B5"/>
    <w:rsid w:val="00615898"/>
    <w:rsid w:val="006158CA"/>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C52"/>
    <w:rsid w:val="00617CD4"/>
    <w:rsid w:val="00617DE6"/>
    <w:rsid w:val="00617E96"/>
    <w:rsid w:val="00617FF8"/>
    <w:rsid w:val="00620009"/>
    <w:rsid w:val="00620154"/>
    <w:rsid w:val="0062018A"/>
    <w:rsid w:val="0062029E"/>
    <w:rsid w:val="006203D0"/>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F4F"/>
    <w:rsid w:val="00622FE6"/>
    <w:rsid w:val="0062303F"/>
    <w:rsid w:val="0062316E"/>
    <w:rsid w:val="006231CA"/>
    <w:rsid w:val="006231D3"/>
    <w:rsid w:val="006234F2"/>
    <w:rsid w:val="006235F0"/>
    <w:rsid w:val="0062363A"/>
    <w:rsid w:val="00623658"/>
    <w:rsid w:val="006236BB"/>
    <w:rsid w:val="006236E6"/>
    <w:rsid w:val="006236F3"/>
    <w:rsid w:val="00623713"/>
    <w:rsid w:val="006237FA"/>
    <w:rsid w:val="00623A34"/>
    <w:rsid w:val="00623AAD"/>
    <w:rsid w:val="00623ACA"/>
    <w:rsid w:val="00623C13"/>
    <w:rsid w:val="00623C39"/>
    <w:rsid w:val="00623D3D"/>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C5"/>
    <w:rsid w:val="00626A6C"/>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684"/>
    <w:rsid w:val="00627738"/>
    <w:rsid w:val="00627799"/>
    <w:rsid w:val="0062781B"/>
    <w:rsid w:val="00627A04"/>
    <w:rsid w:val="00627A1B"/>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8BB"/>
    <w:rsid w:val="0063091A"/>
    <w:rsid w:val="006309D7"/>
    <w:rsid w:val="00630A14"/>
    <w:rsid w:val="00630A92"/>
    <w:rsid w:val="00630AD9"/>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E40"/>
    <w:rsid w:val="00631EF9"/>
    <w:rsid w:val="00631F98"/>
    <w:rsid w:val="006322E2"/>
    <w:rsid w:val="00632364"/>
    <w:rsid w:val="006323EC"/>
    <w:rsid w:val="006324BF"/>
    <w:rsid w:val="006325BA"/>
    <w:rsid w:val="006325D9"/>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8D"/>
    <w:rsid w:val="006430AB"/>
    <w:rsid w:val="006430E6"/>
    <w:rsid w:val="006435A0"/>
    <w:rsid w:val="006436AE"/>
    <w:rsid w:val="006436F8"/>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D6"/>
    <w:rsid w:val="00656035"/>
    <w:rsid w:val="006561AE"/>
    <w:rsid w:val="006561B1"/>
    <w:rsid w:val="006561DA"/>
    <w:rsid w:val="0065622E"/>
    <w:rsid w:val="006562E0"/>
    <w:rsid w:val="00656524"/>
    <w:rsid w:val="0065654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2D4"/>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45B"/>
    <w:rsid w:val="0066647C"/>
    <w:rsid w:val="006664BB"/>
    <w:rsid w:val="00666538"/>
    <w:rsid w:val="006665D1"/>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964"/>
    <w:rsid w:val="0067299D"/>
    <w:rsid w:val="006729AA"/>
    <w:rsid w:val="00672A19"/>
    <w:rsid w:val="00672B2A"/>
    <w:rsid w:val="00672BD8"/>
    <w:rsid w:val="00672DA7"/>
    <w:rsid w:val="00672F20"/>
    <w:rsid w:val="00672F4A"/>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840"/>
    <w:rsid w:val="006748E5"/>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904"/>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6B"/>
    <w:rsid w:val="00681449"/>
    <w:rsid w:val="0068149C"/>
    <w:rsid w:val="0068149D"/>
    <w:rsid w:val="00681787"/>
    <w:rsid w:val="00681875"/>
    <w:rsid w:val="0068192C"/>
    <w:rsid w:val="0068193D"/>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5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D00"/>
    <w:rsid w:val="00686D26"/>
    <w:rsid w:val="00686D2A"/>
    <w:rsid w:val="00686D5E"/>
    <w:rsid w:val="00686DAF"/>
    <w:rsid w:val="006873F8"/>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4A2"/>
    <w:rsid w:val="00690644"/>
    <w:rsid w:val="00690646"/>
    <w:rsid w:val="006907FF"/>
    <w:rsid w:val="006908C9"/>
    <w:rsid w:val="006909D6"/>
    <w:rsid w:val="006909E1"/>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49"/>
    <w:rsid w:val="00694250"/>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49"/>
    <w:rsid w:val="006970EF"/>
    <w:rsid w:val="006970F0"/>
    <w:rsid w:val="0069711B"/>
    <w:rsid w:val="00697151"/>
    <w:rsid w:val="00697225"/>
    <w:rsid w:val="00697348"/>
    <w:rsid w:val="0069741A"/>
    <w:rsid w:val="0069742A"/>
    <w:rsid w:val="0069745D"/>
    <w:rsid w:val="0069748B"/>
    <w:rsid w:val="006974D9"/>
    <w:rsid w:val="0069760B"/>
    <w:rsid w:val="0069779C"/>
    <w:rsid w:val="006977A4"/>
    <w:rsid w:val="006977D8"/>
    <w:rsid w:val="00697927"/>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F"/>
    <w:rsid w:val="006A1FCF"/>
    <w:rsid w:val="006A2019"/>
    <w:rsid w:val="006A2267"/>
    <w:rsid w:val="006A233E"/>
    <w:rsid w:val="006A245D"/>
    <w:rsid w:val="006A248A"/>
    <w:rsid w:val="006A25FA"/>
    <w:rsid w:val="006A25FE"/>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68"/>
    <w:rsid w:val="006A79A4"/>
    <w:rsid w:val="006A7C2E"/>
    <w:rsid w:val="006A7C3B"/>
    <w:rsid w:val="006A7C85"/>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D33"/>
    <w:rsid w:val="006B2D4D"/>
    <w:rsid w:val="006B2D84"/>
    <w:rsid w:val="006B2E67"/>
    <w:rsid w:val="006B2F6D"/>
    <w:rsid w:val="006B3017"/>
    <w:rsid w:val="006B30E6"/>
    <w:rsid w:val="006B3157"/>
    <w:rsid w:val="006B31DE"/>
    <w:rsid w:val="006B31FF"/>
    <w:rsid w:val="006B3209"/>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E68"/>
    <w:rsid w:val="006B4E6A"/>
    <w:rsid w:val="006B4F38"/>
    <w:rsid w:val="006B4F70"/>
    <w:rsid w:val="006B4FAF"/>
    <w:rsid w:val="006B526D"/>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4BA"/>
    <w:rsid w:val="006B651A"/>
    <w:rsid w:val="006B664D"/>
    <w:rsid w:val="006B66AA"/>
    <w:rsid w:val="006B6723"/>
    <w:rsid w:val="006B6C35"/>
    <w:rsid w:val="006B6D95"/>
    <w:rsid w:val="006B6DD8"/>
    <w:rsid w:val="006B6E6A"/>
    <w:rsid w:val="006B701A"/>
    <w:rsid w:val="006B7166"/>
    <w:rsid w:val="006B7283"/>
    <w:rsid w:val="006B7538"/>
    <w:rsid w:val="006B768D"/>
    <w:rsid w:val="006B769C"/>
    <w:rsid w:val="006B76F3"/>
    <w:rsid w:val="006B7884"/>
    <w:rsid w:val="006B7892"/>
    <w:rsid w:val="006B7918"/>
    <w:rsid w:val="006B7950"/>
    <w:rsid w:val="006B7998"/>
    <w:rsid w:val="006B7A18"/>
    <w:rsid w:val="006B7A4B"/>
    <w:rsid w:val="006B7A57"/>
    <w:rsid w:val="006B7B6E"/>
    <w:rsid w:val="006B7C0E"/>
    <w:rsid w:val="006B7C7C"/>
    <w:rsid w:val="006B7D75"/>
    <w:rsid w:val="006B7F2D"/>
    <w:rsid w:val="006B7F65"/>
    <w:rsid w:val="006C002B"/>
    <w:rsid w:val="006C007F"/>
    <w:rsid w:val="006C014A"/>
    <w:rsid w:val="006C0256"/>
    <w:rsid w:val="006C0292"/>
    <w:rsid w:val="006C054C"/>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C0"/>
    <w:rsid w:val="006D5DB4"/>
    <w:rsid w:val="006D5DBF"/>
    <w:rsid w:val="006D5EB4"/>
    <w:rsid w:val="006D5EBC"/>
    <w:rsid w:val="006D5F0E"/>
    <w:rsid w:val="006D5F53"/>
    <w:rsid w:val="006D5F87"/>
    <w:rsid w:val="006D6024"/>
    <w:rsid w:val="006D6092"/>
    <w:rsid w:val="006D6194"/>
    <w:rsid w:val="006D619B"/>
    <w:rsid w:val="006D61F9"/>
    <w:rsid w:val="006D627C"/>
    <w:rsid w:val="006D6302"/>
    <w:rsid w:val="006D63B7"/>
    <w:rsid w:val="006D6407"/>
    <w:rsid w:val="006D655B"/>
    <w:rsid w:val="006D655F"/>
    <w:rsid w:val="006D657F"/>
    <w:rsid w:val="006D6591"/>
    <w:rsid w:val="006D66CC"/>
    <w:rsid w:val="006D6744"/>
    <w:rsid w:val="006D678A"/>
    <w:rsid w:val="006D67A6"/>
    <w:rsid w:val="006D67AA"/>
    <w:rsid w:val="006D6820"/>
    <w:rsid w:val="006D6822"/>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ED5"/>
    <w:rsid w:val="006E0017"/>
    <w:rsid w:val="006E009F"/>
    <w:rsid w:val="006E0166"/>
    <w:rsid w:val="006E01EE"/>
    <w:rsid w:val="006E020A"/>
    <w:rsid w:val="006E03B1"/>
    <w:rsid w:val="006E03E0"/>
    <w:rsid w:val="006E0619"/>
    <w:rsid w:val="006E064D"/>
    <w:rsid w:val="006E07BE"/>
    <w:rsid w:val="006E0947"/>
    <w:rsid w:val="006E097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D78"/>
    <w:rsid w:val="006E1E63"/>
    <w:rsid w:val="006E202B"/>
    <w:rsid w:val="006E2099"/>
    <w:rsid w:val="006E2171"/>
    <w:rsid w:val="006E23EF"/>
    <w:rsid w:val="006E2533"/>
    <w:rsid w:val="006E25AD"/>
    <w:rsid w:val="006E266F"/>
    <w:rsid w:val="006E277E"/>
    <w:rsid w:val="006E2860"/>
    <w:rsid w:val="006E2896"/>
    <w:rsid w:val="006E2A83"/>
    <w:rsid w:val="006E2B54"/>
    <w:rsid w:val="006E2B89"/>
    <w:rsid w:val="006E2BAE"/>
    <w:rsid w:val="006E2BBD"/>
    <w:rsid w:val="006E2BF9"/>
    <w:rsid w:val="006E2C24"/>
    <w:rsid w:val="006E2C4B"/>
    <w:rsid w:val="006E2C62"/>
    <w:rsid w:val="006E2CC6"/>
    <w:rsid w:val="006E2E33"/>
    <w:rsid w:val="006E2FBD"/>
    <w:rsid w:val="006E309E"/>
    <w:rsid w:val="006E3109"/>
    <w:rsid w:val="006E3169"/>
    <w:rsid w:val="006E31A6"/>
    <w:rsid w:val="006E31E0"/>
    <w:rsid w:val="006E3298"/>
    <w:rsid w:val="006E32C0"/>
    <w:rsid w:val="006E331A"/>
    <w:rsid w:val="006E370F"/>
    <w:rsid w:val="006E39DE"/>
    <w:rsid w:val="006E3A05"/>
    <w:rsid w:val="006E3A8E"/>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5DB"/>
    <w:rsid w:val="006E763A"/>
    <w:rsid w:val="006E764C"/>
    <w:rsid w:val="006E767D"/>
    <w:rsid w:val="006E76FC"/>
    <w:rsid w:val="006E77C6"/>
    <w:rsid w:val="006E7841"/>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719"/>
    <w:rsid w:val="006F17A3"/>
    <w:rsid w:val="006F1866"/>
    <w:rsid w:val="006F1869"/>
    <w:rsid w:val="006F1992"/>
    <w:rsid w:val="006F1BA3"/>
    <w:rsid w:val="006F1BDF"/>
    <w:rsid w:val="006F1C97"/>
    <w:rsid w:val="006F1D77"/>
    <w:rsid w:val="006F221A"/>
    <w:rsid w:val="006F222F"/>
    <w:rsid w:val="006F2231"/>
    <w:rsid w:val="006F241A"/>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5F"/>
    <w:rsid w:val="006F3443"/>
    <w:rsid w:val="006F34EC"/>
    <w:rsid w:val="006F35A2"/>
    <w:rsid w:val="006F35B2"/>
    <w:rsid w:val="006F3791"/>
    <w:rsid w:val="006F3935"/>
    <w:rsid w:val="006F3ACF"/>
    <w:rsid w:val="006F3BE8"/>
    <w:rsid w:val="006F3BF4"/>
    <w:rsid w:val="006F3DF1"/>
    <w:rsid w:val="006F3E5F"/>
    <w:rsid w:val="006F3EC6"/>
    <w:rsid w:val="006F3ED6"/>
    <w:rsid w:val="006F406D"/>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C16"/>
    <w:rsid w:val="006F7DE5"/>
    <w:rsid w:val="006F7E08"/>
    <w:rsid w:val="006F7EB5"/>
    <w:rsid w:val="0070013B"/>
    <w:rsid w:val="007002E0"/>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87"/>
    <w:rsid w:val="00701621"/>
    <w:rsid w:val="00701783"/>
    <w:rsid w:val="007017C9"/>
    <w:rsid w:val="007019B1"/>
    <w:rsid w:val="00701AE6"/>
    <w:rsid w:val="00701AEF"/>
    <w:rsid w:val="00701B0A"/>
    <w:rsid w:val="00701CCC"/>
    <w:rsid w:val="00701E13"/>
    <w:rsid w:val="00702040"/>
    <w:rsid w:val="00702097"/>
    <w:rsid w:val="007020BE"/>
    <w:rsid w:val="00702132"/>
    <w:rsid w:val="0070222D"/>
    <w:rsid w:val="0070228F"/>
    <w:rsid w:val="0070229E"/>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C"/>
    <w:rsid w:val="00703067"/>
    <w:rsid w:val="007030A6"/>
    <w:rsid w:val="00703146"/>
    <w:rsid w:val="0070318C"/>
    <w:rsid w:val="00703190"/>
    <w:rsid w:val="0070319D"/>
    <w:rsid w:val="007032E2"/>
    <w:rsid w:val="0070347E"/>
    <w:rsid w:val="007034F0"/>
    <w:rsid w:val="0070366F"/>
    <w:rsid w:val="0070370E"/>
    <w:rsid w:val="007037DC"/>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78"/>
    <w:rsid w:val="00704547"/>
    <w:rsid w:val="0070477D"/>
    <w:rsid w:val="007047AC"/>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B"/>
    <w:rsid w:val="00710791"/>
    <w:rsid w:val="007107A8"/>
    <w:rsid w:val="007109DF"/>
    <w:rsid w:val="00710B4E"/>
    <w:rsid w:val="00710C35"/>
    <w:rsid w:val="00710D0D"/>
    <w:rsid w:val="00710E7E"/>
    <w:rsid w:val="00710EB6"/>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FC"/>
    <w:rsid w:val="00721690"/>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8E"/>
    <w:rsid w:val="00723DC5"/>
    <w:rsid w:val="00723E41"/>
    <w:rsid w:val="007241F6"/>
    <w:rsid w:val="00724202"/>
    <w:rsid w:val="007242DF"/>
    <w:rsid w:val="0072435F"/>
    <w:rsid w:val="0072441A"/>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6E2"/>
    <w:rsid w:val="00727779"/>
    <w:rsid w:val="0072780A"/>
    <w:rsid w:val="00727897"/>
    <w:rsid w:val="00727A5D"/>
    <w:rsid w:val="00727AA4"/>
    <w:rsid w:val="00727B2B"/>
    <w:rsid w:val="00727B68"/>
    <w:rsid w:val="00727C9F"/>
    <w:rsid w:val="00727EC9"/>
    <w:rsid w:val="00730005"/>
    <w:rsid w:val="00730013"/>
    <w:rsid w:val="007302A2"/>
    <w:rsid w:val="007302AE"/>
    <w:rsid w:val="007302CD"/>
    <w:rsid w:val="00730310"/>
    <w:rsid w:val="00730518"/>
    <w:rsid w:val="00730523"/>
    <w:rsid w:val="00730550"/>
    <w:rsid w:val="00730559"/>
    <w:rsid w:val="00730B49"/>
    <w:rsid w:val="00730BAF"/>
    <w:rsid w:val="00730BE6"/>
    <w:rsid w:val="00730D58"/>
    <w:rsid w:val="00730DCD"/>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01B"/>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75"/>
    <w:rsid w:val="007408B8"/>
    <w:rsid w:val="007409DA"/>
    <w:rsid w:val="00740CE2"/>
    <w:rsid w:val="00740F37"/>
    <w:rsid w:val="00740F85"/>
    <w:rsid w:val="00741005"/>
    <w:rsid w:val="007410C6"/>
    <w:rsid w:val="007411BA"/>
    <w:rsid w:val="00741203"/>
    <w:rsid w:val="0074126A"/>
    <w:rsid w:val="007414CE"/>
    <w:rsid w:val="0074151D"/>
    <w:rsid w:val="00741656"/>
    <w:rsid w:val="007416F3"/>
    <w:rsid w:val="007417A2"/>
    <w:rsid w:val="007417BD"/>
    <w:rsid w:val="007419C1"/>
    <w:rsid w:val="00741A02"/>
    <w:rsid w:val="00741A26"/>
    <w:rsid w:val="00741B31"/>
    <w:rsid w:val="00741B87"/>
    <w:rsid w:val="00741D26"/>
    <w:rsid w:val="00741DA9"/>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8EE"/>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E0"/>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14D"/>
    <w:rsid w:val="00753159"/>
    <w:rsid w:val="00753269"/>
    <w:rsid w:val="0075335C"/>
    <w:rsid w:val="00753396"/>
    <w:rsid w:val="007533DB"/>
    <w:rsid w:val="007534A5"/>
    <w:rsid w:val="007536DC"/>
    <w:rsid w:val="007537CC"/>
    <w:rsid w:val="00753881"/>
    <w:rsid w:val="00753934"/>
    <w:rsid w:val="0075399A"/>
    <w:rsid w:val="007539DB"/>
    <w:rsid w:val="00753AF8"/>
    <w:rsid w:val="00753C4A"/>
    <w:rsid w:val="00753CB5"/>
    <w:rsid w:val="00753DF4"/>
    <w:rsid w:val="00753F23"/>
    <w:rsid w:val="00754072"/>
    <w:rsid w:val="007541FF"/>
    <w:rsid w:val="00754340"/>
    <w:rsid w:val="007544A6"/>
    <w:rsid w:val="007544D4"/>
    <w:rsid w:val="007544F0"/>
    <w:rsid w:val="00754538"/>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E6"/>
    <w:rsid w:val="007557C1"/>
    <w:rsid w:val="00755946"/>
    <w:rsid w:val="00755AAD"/>
    <w:rsid w:val="00755B50"/>
    <w:rsid w:val="00755B78"/>
    <w:rsid w:val="00755C43"/>
    <w:rsid w:val="00755D3D"/>
    <w:rsid w:val="00755D47"/>
    <w:rsid w:val="00755D78"/>
    <w:rsid w:val="00755EAA"/>
    <w:rsid w:val="00756006"/>
    <w:rsid w:val="0075604E"/>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D1"/>
    <w:rsid w:val="00757CD7"/>
    <w:rsid w:val="00757CFD"/>
    <w:rsid w:val="00757D21"/>
    <w:rsid w:val="00757D69"/>
    <w:rsid w:val="00757DF9"/>
    <w:rsid w:val="00757E62"/>
    <w:rsid w:val="00757EA9"/>
    <w:rsid w:val="00757EDF"/>
    <w:rsid w:val="00757FF1"/>
    <w:rsid w:val="00760096"/>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5D"/>
    <w:rsid w:val="007621B5"/>
    <w:rsid w:val="00762285"/>
    <w:rsid w:val="00762308"/>
    <w:rsid w:val="007627D6"/>
    <w:rsid w:val="0076280E"/>
    <w:rsid w:val="007628AA"/>
    <w:rsid w:val="00762926"/>
    <w:rsid w:val="0076296C"/>
    <w:rsid w:val="007629EC"/>
    <w:rsid w:val="00762ABE"/>
    <w:rsid w:val="00762BDE"/>
    <w:rsid w:val="00762BED"/>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5A0"/>
    <w:rsid w:val="007656D2"/>
    <w:rsid w:val="007656E1"/>
    <w:rsid w:val="007656F7"/>
    <w:rsid w:val="00765749"/>
    <w:rsid w:val="007658BD"/>
    <w:rsid w:val="0076590E"/>
    <w:rsid w:val="007659C6"/>
    <w:rsid w:val="00765A07"/>
    <w:rsid w:val="00765A79"/>
    <w:rsid w:val="00765A7F"/>
    <w:rsid w:val="00765E0D"/>
    <w:rsid w:val="00765ED5"/>
    <w:rsid w:val="007661C3"/>
    <w:rsid w:val="00766217"/>
    <w:rsid w:val="00766248"/>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91"/>
    <w:rsid w:val="00766D44"/>
    <w:rsid w:val="00766DD6"/>
    <w:rsid w:val="00766F41"/>
    <w:rsid w:val="00766F79"/>
    <w:rsid w:val="007670D9"/>
    <w:rsid w:val="00767124"/>
    <w:rsid w:val="00767130"/>
    <w:rsid w:val="007671D7"/>
    <w:rsid w:val="0076725F"/>
    <w:rsid w:val="007672DC"/>
    <w:rsid w:val="0076757C"/>
    <w:rsid w:val="007675CD"/>
    <w:rsid w:val="00767612"/>
    <w:rsid w:val="0076762A"/>
    <w:rsid w:val="00767728"/>
    <w:rsid w:val="0076776E"/>
    <w:rsid w:val="00767780"/>
    <w:rsid w:val="0076782C"/>
    <w:rsid w:val="00767865"/>
    <w:rsid w:val="00767873"/>
    <w:rsid w:val="00767AC0"/>
    <w:rsid w:val="00767BFD"/>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60E"/>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238"/>
    <w:rsid w:val="00786438"/>
    <w:rsid w:val="00786494"/>
    <w:rsid w:val="007866EC"/>
    <w:rsid w:val="00786747"/>
    <w:rsid w:val="00786815"/>
    <w:rsid w:val="00786864"/>
    <w:rsid w:val="007868C2"/>
    <w:rsid w:val="0078692D"/>
    <w:rsid w:val="00786A87"/>
    <w:rsid w:val="00786B74"/>
    <w:rsid w:val="00786CED"/>
    <w:rsid w:val="00786D4D"/>
    <w:rsid w:val="00786DB8"/>
    <w:rsid w:val="00786FC0"/>
    <w:rsid w:val="00787196"/>
    <w:rsid w:val="0078719F"/>
    <w:rsid w:val="007871AB"/>
    <w:rsid w:val="00787243"/>
    <w:rsid w:val="00787269"/>
    <w:rsid w:val="00787286"/>
    <w:rsid w:val="00787311"/>
    <w:rsid w:val="00787323"/>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53"/>
    <w:rsid w:val="00792176"/>
    <w:rsid w:val="00792269"/>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D9"/>
    <w:rsid w:val="00794607"/>
    <w:rsid w:val="0079477A"/>
    <w:rsid w:val="00794884"/>
    <w:rsid w:val="007949DA"/>
    <w:rsid w:val="00794D7D"/>
    <w:rsid w:val="00794E8C"/>
    <w:rsid w:val="00794F62"/>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72B"/>
    <w:rsid w:val="007A2874"/>
    <w:rsid w:val="007A2890"/>
    <w:rsid w:val="007A28A9"/>
    <w:rsid w:val="007A2947"/>
    <w:rsid w:val="007A2A65"/>
    <w:rsid w:val="007A2BAD"/>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8DF"/>
    <w:rsid w:val="007A59F0"/>
    <w:rsid w:val="007A5B6A"/>
    <w:rsid w:val="007A5D33"/>
    <w:rsid w:val="007A5DCF"/>
    <w:rsid w:val="007A5DE4"/>
    <w:rsid w:val="007A5ED5"/>
    <w:rsid w:val="007A5F9F"/>
    <w:rsid w:val="007A6084"/>
    <w:rsid w:val="007A6250"/>
    <w:rsid w:val="007A6279"/>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D3"/>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946"/>
    <w:rsid w:val="007B095F"/>
    <w:rsid w:val="007B0B29"/>
    <w:rsid w:val="007B0C5C"/>
    <w:rsid w:val="007B0E05"/>
    <w:rsid w:val="007B0EAD"/>
    <w:rsid w:val="007B0EBD"/>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D"/>
    <w:rsid w:val="007B6652"/>
    <w:rsid w:val="007B6697"/>
    <w:rsid w:val="007B6B9E"/>
    <w:rsid w:val="007B6BD1"/>
    <w:rsid w:val="007B6C45"/>
    <w:rsid w:val="007B6C7D"/>
    <w:rsid w:val="007B6D55"/>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A38"/>
    <w:rsid w:val="007B7AC2"/>
    <w:rsid w:val="007B7B7F"/>
    <w:rsid w:val="007B7C2F"/>
    <w:rsid w:val="007B7CB1"/>
    <w:rsid w:val="007B7E0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1006"/>
    <w:rsid w:val="007C10CD"/>
    <w:rsid w:val="007C1172"/>
    <w:rsid w:val="007C11D3"/>
    <w:rsid w:val="007C11E7"/>
    <w:rsid w:val="007C130A"/>
    <w:rsid w:val="007C1338"/>
    <w:rsid w:val="007C1393"/>
    <w:rsid w:val="007C1407"/>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75"/>
    <w:rsid w:val="007C3CF3"/>
    <w:rsid w:val="007C3D77"/>
    <w:rsid w:val="007C40AA"/>
    <w:rsid w:val="007C40AF"/>
    <w:rsid w:val="007C40E6"/>
    <w:rsid w:val="007C40E7"/>
    <w:rsid w:val="007C41DB"/>
    <w:rsid w:val="007C429D"/>
    <w:rsid w:val="007C42BB"/>
    <w:rsid w:val="007C42BF"/>
    <w:rsid w:val="007C4314"/>
    <w:rsid w:val="007C4465"/>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6132"/>
    <w:rsid w:val="007D62A5"/>
    <w:rsid w:val="007D637A"/>
    <w:rsid w:val="007D63B7"/>
    <w:rsid w:val="007D63CA"/>
    <w:rsid w:val="007D64A5"/>
    <w:rsid w:val="007D6850"/>
    <w:rsid w:val="007D693F"/>
    <w:rsid w:val="007D697A"/>
    <w:rsid w:val="007D6A0C"/>
    <w:rsid w:val="007D6AB9"/>
    <w:rsid w:val="007D6BBC"/>
    <w:rsid w:val="007D6BCC"/>
    <w:rsid w:val="007D6C14"/>
    <w:rsid w:val="007D6C36"/>
    <w:rsid w:val="007D6F05"/>
    <w:rsid w:val="007D6F1D"/>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CB"/>
    <w:rsid w:val="007E1A88"/>
    <w:rsid w:val="007E1C08"/>
    <w:rsid w:val="007E1CE2"/>
    <w:rsid w:val="007E1DCE"/>
    <w:rsid w:val="007E1DE2"/>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1C"/>
    <w:rsid w:val="007E3843"/>
    <w:rsid w:val="007E390E"/>
    <w:rsid w:val="007E391E"/>
    <w:rsid w:val="007E3932"/>
    <w:rsid w:val="007E396B"/>
    <w:rsid w:val="007E3990"/>
    <w:rsid w:val="007E3B2A"/>
    <w:rsid w:val="007E3BDC"/>
    <w:rsid w:val="007E3BE0"/>
    <w:rsid w:val="007E3C11"/>
    <w:rsid w:val="007E3D08"/>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599"/>
    <w:rsid w:val="007E75C2"/>
    <w:rsid w:val="007E75CE"/>
    <w:rsid w:val="007E7901"/>
    <w:rsid w:val="007E79B2"/>
    <w:rsid w:val="007E7B9E"/>
    <w:rsid w:val="007E7C66"/>
    <w:rsid w:val="007E7EAA"/>
    <w:rsid w:val="007F007A"/>
    <w:rsid w:val="007F009F"/>
    <w:rsid w:val="007F017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80D"/>
    <w:rsid w:val="007F19E1"/>
    <w:rsid w:val="007F19E8"/>
    <w:rsid w:val="007F1AC1"/>
    <w:rsid w:val="007F1B97"/>
    <w:rsid w:val="007F1C11"/>
    <w:rsid w:val="007F1C9D"/>
    <w:rsid w:val="007F1D9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A43"/>
    <w:rsid w:val="007F6A87"/>
    <w:rsid w:val="007F6AF2"/>
    <w:rsid w:val="007F6B23"/>
    <w:rsid w:val="007F6B33"/>
    <w:rsid w:val="007F6B57"/>
    <w:rsid w:val="007F6C30"/>
    <w:rsid w:val="007F6E21"/>
    <w:rsid w:val="007F7011"/>
    <w:rsid w:val="007F7016"/>
    <w:rsid w:val="007F705E"/>
    <w:rsid w:val="007F71D6"/>
    <w:rsid w:val="007F7363"/>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16"/>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B85"/>
    <w:rsid w:val="00805D0A"/>
    <w:rsid w:val="00805E69"/>
    <w:rsid w:val="00805FD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F"/>
    <w:rsid w:val="00813BBC"/>
    <w:rsid w:val="00813BF2"/>
    <w:rsid w:val="00813C97"/>
    <w:rsid w:val="00813D94"/>
    <w:rsid w:val="00813DAF"/>
    <w:rsid w:val="00813F0A"/>
    <w:rsid w:val="00813FF9"/>
    <w:rsid w:val="0081428B"/>
    <w:rsid w:val="00814465"/>
    <w:rsid w:val="0081452B"/>
    <w:rsid w:val="0081462F"/>
    <w:rsid w:val="008146F3"/>
    <w:rsid w:val="008147BD"/>
    <w:rsid w:val="0081488E"/>
    <w:rsid w:val="008148F2"/>
    <w:rsid w:val="0081490B"/>
    <w:rsid w:val="0081496B"/>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58F"/>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45"/>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AD1"/>
    <w:rsid w:val="00830B76"/>
    <w:rsid w:val="00830B99"/>
    <w:rsid w:val="00830BF3"/>
    <w:rsid w:val="00830CD3"/>
    <w:rsid w:val="00830CD6"/>
    <w:rsid w:val="00830D38"/>
    <w:rsid w:val="00830E44"/>
    <w:rsid w:val="00830E45"/>
    <w:rsid w:val="00830E7F"/>
    <w:rsid w:val="0083128A"/>
    <w:rsid w:val="008312C6"/>
    <w:rsid w:val="00831346"/>
    <w:rsid w:val="00831362"/>
    <w:rsid w:val="00831507"/>
    <w:rsid w:val="0083153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2C1"/>
    <w:rsid w:val="0083433F"/>
    <w:rsid w:val="00834482"/>
    <w:rsid w:val="008344F1"/>
    <w:rsid w:val="00834564"/>
    <w:rsid w:val="008345DC"/>
    <w:rsid w:val="008348B9"/>
    <w:rsid w:val="008348E4"/>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9E"/>
    <w:rsid w:val="008470E9"/>
    <w:rsid w:val="00847149"/>
    <w:rsid w:val="0084719C"/>
    <w:rsid w:val="00847273"/>
    <w:rsid w:val="008472AD"/>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D37"/>
    <w:rsid w:val="00857E71"/>
    <w:rsid w:val="00857E85"/>
    <w:rsid w:val="00857F32"/>
    <w:rsid w:val="00857FC1"/>
    <w:rsid w:val="008600D2"/>
    <w:rsid w:val="0086014D"/>
    <w:rsid w:val="008601C8"/>
    <w:rsid w:val="008601D9"/>
    <w:rsid w:val="00860309"/>
    <w:rsid w:val="00860315"/>
    <w:rsid w:val="008603EE"/>
    <w:rsid w:val="00860447"/>
    <w:rsid w:val="0086055F"/>
    <w:rsid w:val="00860607"/>
    <w:rsid w:val="0086069F"/>
    <w:rsid w:val="008606D0"/>
    <w:rsid w:val="0086084A"/>
    <w:rsid w:val="0086086A"/>
    <w:rsid w:val="00860A63"/>
    <w:rsid w:val="00860C7E"/>
    <w:rsid w:val="00860D9C"/>
    <w:rsid w:val="00861012"/>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01"/>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58"/>
    <w:rsid w:val="008643C0"/>
    <w:rsid w:val="008643C7"/>
    <w:rsid w:val="008643DC"/>
    <w:rsid w:val="008643DE"/>
    <w:rsid w:val="0086456B"/>
    <w:rsid w:val="008646ED"/>
    <w:rsid w:val="00864732"/>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31A"/>
    <w:rsid w:val="0086739D"/>
    <w:rsid w:val="00867505"/>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103C"/>
    <w:rsid w:val="00871120"/>
    <w:rsid w:val="008711E2"/>
    <w:rsid w:val="008714DF"/>
    <w:rsid w:val="008716B1"/>
    <w:rsid w:val="008716F0"/>
    <w:rsid w:val="008717AF"/>
    <w:rsid w:val="008718F9"/>
    <w:rsid w:val="00871908"/>
    <w:rsid w:val="008719B4"/>
    <w:rsid w:val="00871A3D"/>
    <w:rsid w:val="00871A86"/>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D3"/>
    <w:rsid w:val="00873096"/>
    <w:rsid w:val="008731F8"/>
    <w:rsid w:val="008732E6"/>
    <w:rsid w:val="00873305"/>
    <w:rsid w:val="00873368"/>
    <w:rsid w:val="0087338A"/>
    <w:rsid w:val="00873462"/>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A8"/>
    <w:rsid w:val="00874440"/>
    <w:rsid w:val="008744AF"/>
    <w:rsid w:val="00874525"/>
    <w:rsid w:val="008745DC"/>
    <w:rsid w:val="00874648"/>
    <w:rsid w:val="008746C3"/>
    <w:rsid w:val="00874751"/>
    <w:rsid w:val="0087481E"/>
    <w:rsid w:val="008748D0"/>
    <w:rsid w:val="008748D5"/>
    <w:rsid w:val="0087490C"/>
    <w:rsid w:val="008749F2"/>
    <w:rsid w:val="00874A31"/>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10CF"/>
    <w:rsid w:val="00881123"/>
    <w:rsid w:val="0088113D"/>
    <w:rsid w:val="00881160"/>
    <w:rsid w:val="0088117C"/>
    <w:rsid w:val="00881338"/>
    <w:rsid w:val="008813CD"/>
    <w:rsid w:val="008813F5"/>
    <w:rsid w:val="008814D9"/>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393"/>
    <w:rsid w:val="0088440F"/>
    <w:rsid w:val="00884503"/>
    <w:rsid w:val="00884584"/>
    <w:rsid w:val="008845A5"/>
    <w:rsid w:val="008845B4"/>
    <w:rsid w:val="008845B9"/>
    <w:rsid w:val="00884617"/>
    <w:rsid w:val="00884675"/>
    <w:rsid w:val="00884680"/>
    <w:rsid w:val="008846F7"/>
    <w:rsid w:val="0088494C"/>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F3"/>
    <w:rsid w:val="008952F3"/>
    <w:rsid w:val="008953C5"/>
    <w:rsid w:val="008954F3"/>
    <w:rsid w:val="008955AF"/>
    <w:rsid w:val="008955BB"/>
    <w:rsid w:val="008955C6"/>
    <w:rsid w:val="0089560A"/>
    <w:rsid w:val="0089577F"/>
    <w:rsid w:val="0089578B"/>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D1D"/>
    <w:rsid w:val="00897E21"/>
    <w:rsid w:val="00897E6F"/>
    <w:rsid w:val="00897EFE"/>
    <w:rsid w:val="00897F3D"/>
    <w:rsid w:val="00897F6E"/>
    <w:rsid w:val="00897FBA"/>
    <w:rsid w:val="008A00CC"/>
    <w:rsid w:val="008A0329"/>
    <w:rsid w:val="008A033E"/>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415A"/>
    <w:rsid w:val="008A41AF"/>
    <w:rsid w:val="008A437C"/>
    <w:rsid w:val="008A437E"/>
    <w:rsid w:val="008A43A9"/>
    <w:rsid w:val="008A4440"/>
    <w:rsid w:val="008A4498"/>
    <w:rsid w:val="008A454C"/>
    <w:rsid w:val="008A4589"/>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F1C"/>
    <w:rsid w:val="008B0F4F"/>
    <w:rsid w:val="008B0FAF"/>
    <w:rsid w:val="008B0FE5"/>
    <w:rsid w:val="008B0FFC"/>
    <w:rsid w:val="008B1037"/>
    <w:rsid w:val="008B10A6"/>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A7"/>
    <w:rsid w:val="008B7366"/>
    <w:rsid w:val="008B740F"/>
    <w:rsid w:val="008B76CB"/>
    <w:rsid w:val="008B7765"/>
    <w:rsid w:val="008B7863"/>
    <w:rsid w:val="008B78FF"/>
    <w:rsid w:val="008B79E1"/>
    <w:rsid w:val="008B7A4E"/>
    <w:rsid w:val="008B7B0C"/>
    <w:rsid w:val="008B7B65"/>
    <w:rsid w:val="008B7C67"/>
    <w:rsid w:val="008B7CEC"/>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AC"/>
    <w:rsid w:val="008C1E5D"/>
    <w:rsid w:val="008C2176"/>
    <w:rsid w:val="008C223F"/>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A04"/>
    <w:rsid w:val="008C5A38"/>
    <w:rsid w:val="008C5C0D"/>
    <w:rsid w:val="008C5C1C"/>
    <w:rsid w:val="008C5CA4"/>
    <w:rsid w:val="008C5D40"/>
    <w:rsid w:val="008C5E09"/>
    <w:rsid w:val="008C60F2"/>
    <w:rsid w:val="008C62BE"/>
    <w:rsid w:val="008C6325"/>
    <w:rsid w:val="008C6435"/>
    <w:rsid w:val="008C6561"/>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B3"/>
    <w:rsid w:val="008C7365"/>
    <w:rsid w:val="008C75CA"/>
    <w:rsid w:val="008C7707"/>
    <w:rsid w:val="008C772F"/>
    <w:rsid w:val="008C7754"/>
    <w:rsid w:val="008C77D0"/>
    <w:rsid w:val="008C78A5"/>
    <w:rsid w:val="008C7962"/>
    <w:rsid w:val="008C7A1A"/>
    <w:rsid w:val="008C7AF7"/>
    <w:rsid w:val="008C7D67"/>
    <w:rsid w:val="008C7DE3"/>
    <w:rsid w:val="008C7E58"/>
    <w:rsid w:val="008D00CD"/>
    <w:rsid w:val="008D00EC"/>
    <w:rsid w:val="008D00FA"/>
    <w:rsid w:val="008D01EF"/>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8E"/>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86"/>
    <w:rsid w:val="008D3D52"/>
    <w:rsid w:val="008D3D5F"/>
    <w:rsid w:val="008D3D88"/>
    <w:rsid w:val="008D3D8F"/>
    <w:rsid w:val="008D3D96"/>
    <w:rsid w:val="008D3EEF"/>
    <w:rsid w:val="008D3F45"/>
    <w:rsid w:val="008D43E3"/>
    <w:rsid w:val="008D44A5"/>
    <w:rsid w:val="008D45B5"/>
    <w:rsid w:val="008D4614"/>
    <w:rsid w:val="008D47ED"/>
    <w:rsid w:val="008D486E"/>
    <w:rsid w:val="008D4877"/>
    <w:rsid w:val="008D48B5"/>
    <w:rsid w:val="008D4A2A"/>
    <w:rsid w:val="008D4A4A"/>
    <w:rsid w:val="008D4A6D"/>
    <w:rsid w:val="008D4B21"/>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74B"/>
    <w:rsid w:val="008E088B"/>
    <w:rsid w:val="008E0B1B"/>
    <w:rsid w:val="008E0B24"/>
    <w:rsid w:val="008E0C13"/>
    <w:rsid w:val="008E0EB5"/>
    <w:rsid w:val="008E103C"/>
    <w:rsid w:val="008E104F"/>
    <w:rsid w:val="008E11F2"/>
    <w:rsid w:val="008E1307"/>
    <w:rsid w:val="008E1325"/>
    <w:rsid w:val="008E1370"/>
    <w:rsid w:val="008E13C1"/>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C76"/>
    <w:rsid w:val="008E3C8F"/>
    <w:rsid w:val="008E3D99"/>
    <w:rsid w:val="008E3FA7"/>
    <w:rsid w:val="008E3FF1"/>
    <w:rsid w:val="008E4039"/>
    <w:rsid w:val="008E41B9"/>
    <w:rsid w:val="008E4352"/>
    <w:rsid w:val="008E437B"/>
    <w:rsid w:val="008E44B7"/>
    <w:rsid w:val="008E4678"/>
    <w:rsid w:val="008E46C6"/>
    <w:rsid w:val="008E4720"/>
    <w:rsid w:val="008E4814"/>
    <w:rsid w:val="008E4900"/>
    <w:rsid w:val="008E49FB"/>
    <w:rsid w:val="008E4B12"/>
    <w:rsid w:val="008E4C07"/>
    <w:rsid w:val="008E4D84"/>
    <w:rsid w:val="008E4E76"/>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B79"/>
    <w:rsid w:val="008E6CFC"/>
    <w:rsid w:val="008E6D39"/>
    <w:rsid w:val="008E6D5B"/>
    <w:rsid w:val="008E6DCA"/>
    <w:rsid w:val="008E6DD4"/>
    <w:rsid w:val="008E6F4C"/>
    <w:rsid w:val="008E7043"/>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08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77F"/>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56E"/>
    <w:rsid w:val="008F7610"/>
    <w:rsid w:val="008F7838"/>
    <w:rsid w:val="008F790E"/>
    <w:rsid w:val="008F79AE"/>
    <w:rsid w:val="008F7A5F"/>
    <w:rsid w:val="008F7AB9"/>
    <w:rsid w:val="008F7B4C"/>
    <w:rsid w:val="008F7BF9"/>
    <w:rsid w:val="008F7C39"/>
    <w:rsid w:val="008F7CA2"/>
    <w:rsid w:val="008F7E07"/>
    <w:rsid w:val="009000C6"/>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47"/>
    <w:rsid w:val="009060D1"/>
    <w:rsid w:val="00906105"/>
    <w:rsid w:val="00906138"/>
    <w:rsid w:val="00906163"/>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A2A"/>
    <w:rsid w:val="00914D7A"/>
    <w:rsid w:val="00914D7F"/>
    <w:rsid w:val="00914D8B"/>
    <w:rsid w:val="00914DC4"/>
    <w:rsid w:val="00914E0E"/>
    <w:rsid w:val="00914F2A"/>
    <w:rsid w:val="009150CF"/>
    <w:rsid w:val="0091514E"/>
    <w:rsid w:val="0091522D"/>
    <w:rsid w:val="00915411"/>
    <w:rsid w:val="00915499"/>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97"/>
    <w:rsid w:val="009208C2"/>
    <w:rsid w:val="009209EC"/>
    <w:rsid w:val="00920A54"/>
    <w:rsid w:val="00920BCA"/>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F00"/>
    <w:rsid w:val="0092414F"/>
    <w:rsid w:val="00924247"/>
    <w:rsid w:val="00924610"/>
    <w:rsid w:val="0092462C"/>
    <w:rsid w:val="00924780"/>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88A"/>
    <w:rsid w:val="00926899"/>
    <w:rsid w:val="0092693D"/>
    <w:rsid w:val="00926950"/>
    <w:rsid w:val="00926A2C"/>
    <w:rsid w:val="00926AB5"/>
    <w:rsid w:val="00926BE3"/>
    <w:rsid w:val="00926CBA"/>
    <w:rsid w:val="00926D25"/>
    <w:rsid w:val="00926DA2"/>
    <w:rsid w:val="009270FF"/>
    <w:rsid w:val="00927263"/>
    <w:rsid w:val="00927282"/>
    <w:rsid w:val="0092737E"/>
    <w:rsid w:val="009273AA"/>
    <w:rsid w:val="0092741F"/>
    <w:rsid w:val="00927431"/>
    <w:rsid w:val="009275AA"/>
    <w:rsid w:val="00927638"/>
    <w:rsid w:val="00927647"/>
    <w:rsid w:val="00927681"/>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A65"/>
    <w:rsid w:val="00932C1F"/>
    <w:rsid w:val="00932C6E"/>
    <w:rsid w:val="00932CE7"/>
    <w:rsid w:val="00932D15"/>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A16"/>
    <w:rsid w:val="00953A2F"/>
    <w:rsid w:val="00953BC1"/>
    <w:rsid w:val="00953C76"/>
    <w:rsid w:val="00953CB0"/>
    <w:rsid w:val="00953DC6"/>
    <w:rsid w:val="00953E93"/>
    <w:rsid w:val="00953EE1"/>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567"/>
    <w:rsid w:val="00956631"/>
    <w:rsid w:val="009566D8"/>
    <w:rsid w:val="009566F9"/>
    <w:rsid w:val="009567C5"/>
    <w:rsid w:val="00956804"/>
    <w:rsid w:val="0095682A"/>
    <w:rsid w:val="00956863"/>
    <w:rsid w:val="00956903"/>
    <w:rsid w:val="00956923"/>
    <w:rsid w:val="00956B41"/>
    <w:rsid w:val="00956D0D"/>
    <w:rsid w:val="00956D1D"/>
    <w:rsid w:val="00956E81"/>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1F50"/>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52"/>
    <w:rsid w:val="00962A0B"/>
    <w:rsid w:val="00962C3C"/>
    <w:rsid w:val="00962E4E"/>
    <w:rsid w:val="00962F08"/>
    <w:rsid w:val="009630AF"/>
    <w:rsid w:val="009630E6"/>
    <w:rsid w:val="00963130"/>
    <w:rsid w:val="0096314F"/>
    <w:rsid w:val="009631D4"/>
    <w:rsid w:val="0096324F"/>
    <w:rsid w:val="0096328C"/>
    <w:rsid w:val="009632E7"/>
    <w:rsid w:val="00963370"/>
    <w:rsid w:val="00963551"/>
    <w:rsid w:val="0096363C"/>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8C"/>
    <w:rsid w:val="00964A92"/>
    <w:rsid w:val="00964AA2"/>
    <w:rsid w:val="00964B83"/>
    <w:rsid w:val="00964CEF"/>
    <w:rsid w:val="00964DFB"/>
    <w:rsid w:val="00964E37"/>
    <w:rsid w:val="00964ECE"/>
    <w:rsid w:val="00965049"/>
    <w:rsid w:val="0096507C"/>
    <w:rsid w:val="0096511F"/>
    <w:rsid w:val="009652A8"/>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18"/>
    <w:rsid w:val="009722B6"/>
    <w:rsid w:val="009722C4"/>
    <w:rsid w:val="009722E3"/>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67B"/>
    <w:rsid w:val="00974685"/>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55B"/>
    <w:rsid w:val="0098463E"/>
    <w:rsid w:val="0098479B"/>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E"/>
    <w:rsid w:val="00987095"/>
    <w:rsid w:val="009870D0"/>
    <w:rsid w:val="0098713E"/>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A86"/>
    <w:rsid w:val="00994B02"/>
    <w:rsid w:val="00994B4F"/>
    <w:rsid w:val="00994C08"/>
    <w:rsid w:val="00994C50"/>
    <w:rsid w:val="00994D27"/>
    <w:rsid w:val="00994EF5"/>
    <w:rsid w:val="00994F43"/>
    <w:rsid w:val="00994FE4"/>
    <w:rsid w:val="00995097"/>
    <w:rsid w:val="009950EE"/>
    <w:rsid w:val="009951A9"/>
    <w:rsid w:val="009951DD"/>
    <w:rsid w:val="00995243"/>
    <w:rsid w:val="00995245"/>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C50"/>
    <w:rsid w:val="00995C58"/>
    <w:rsid w:val="00995D20"/>
    <w:rsid w:val="00995E92"/>
    <w:rsid w:val="00995ECD"/>
    <w:rsid w:val="00995F5C"/>
    <w:rsid w:val="00995FB5"/>
    <w:rsid w:val="00995FBF"/>
    <w:rsid w:val="0099601D"/>
    <w:rsid w:val="00996033"/>
    <w:rsid w:val="009960CE"/>
    <w:rsid w:val="0099621B"/>
    <w:rsid w:val="009962B1"/>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5"/>
    <w:rsid w:val="009A0A77"/>
    <w:rsid w:val="009A0ACD"/>
    <w:rsid w:val="009A0C8C"/>
    <w:rsid w:val="009A0DE5"/>
    <w:rsid w:val="009A0F4C"/>
    <w:rsid w:val="009A10A9"/>
    <w:rsid w:val="009A1136"/>
    <w:rsid w:val="009A12A7"/>
    <w:rsid w:val="009A138F"/>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9"/>
    <w:rsid w:val="009A584A"/>
    <w:rsid w:val="009A58AF"/>
    <w:rsid w:val="009A58F9"/>
    <w:rsid w:val="009A590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958"/>
    <w:rsid w:val="009A6996"/>
    <w:rsid w:val="009A69B6"/>
    <w:rsid w:val="009A6C47"/>
    <w:rsid w:val="009A6C7C"/>
    <w:rsid w:val="009A6E14"/>
    <w:rsid w:val="009A6E2D"/>
    <w:rsid w:val="009A6E36"/>
    <w:rsid w:val="009A6E3C"/>
    <w:rsid w:val="009A6EC1"/>
    <w:rsid w:val="009A6F5C"/>
    <w:rsid w:val="009A6FCB"/>
    <w:rsid w:val="009A6FF2"/>
    <w:rsid w:val="009A7215"/>
    <w:rsid w:val="009A73FC"/>
    <w:rsid w:val="009A7634"/>
    <w:rsid w:val="009A77F7"/>
    <w:rsid w:val="009A790E"/>
    <w:rsid w:val="009A7927"/>
    <w:rsid w:val="009A7C54"/>
    <w:rsid w:val="009A7E05"/>
    <w:rsid w:val="009A7E77"/>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6B4"/>
    <w:rsid w:val="009B2722"/>
    <w:rsid w:val="009B27A7"/>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F88"/>
    <w:rsid w:val="009B4129"/>
    <w:rsid w:val="009B41B1"/>
    <w:rsid w:val="009B4378"/>
    <w:rsid w:val="009B4403"/>
    <w:rsid w:val="009B443D"/>
    <w:rsid w:val="009B451F"/>
    <w:rsid w:val="009B471D"/>
    <w:rsid w:val="009B476F"/>
    <w:rsid w:val="009B4782"/>
    <w:rsid w:val="009B47A0"/>
    <w:rsid w:val="009B47FB"/>
    <w:rsid w:val="009B4A49"/>
    <w:rsid w:val="009B4AB8"/>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22B"/>
    <w:rsid w:val="009B626F"/>
    <w:rsid w:val="009B6292"/>
    <w:rsid w:val="009B6398"/>
    <w:rsid w:val="009B63EB"/>
    <w:rsid w:val="009B64DD"/>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5B"/>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F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720"/>
    <w:rsid w:val="009C37BF"/>
    <w:rsid w:val="009C3914"/>
    <w:rsid w:val="009C3D26"/>
    <w:rsid w:val="009C3EDC"/>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F2"/>
    <w:rsid w:val="009C5461"/>
    <w:rsid w:val="009C54C2"/>
    <w:rsid w:val="009C5533"/>
    <w:rsid w:val="009C5542"/>
    <w:rsid w:val="009C5674"/>
    <w:rsid w:val="009C571F"/>
    <w:rsid w:val="009C572F"/>
    <w:rsid w:val="009C586D"/>
    <w:rsid w:val="009C5982"/>
    <w:rsid w:val="009C5DCE"/>
    <w:rsid w:val="009C5F0B"/>
    <w:rsid w:val="009C605B"/>
    <w:rsid w:val="009C60A1"/>
    <w:rsid w:val="009C612F"/>
    <w:rsid w:val="009C625D"/>
    <w:rsid w:val="009C62BD"/>
    <w:rsid w:val="009C64FE"/>
    <w:rsid w:val="009C664C"/>
    <w:rsid w:val="009C66BD"/>
    <w:rsid w:val="009C66EE"/>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C53"/>
    <w:rsid w:val="009D1C66"/>
    <w:rsid w:val="009D1CBD"/>
    <w:rsid w:val="009D1D0C"/>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44"/>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361"/>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B7F"/>
    <w:rsid w:val="009E4BE1"/>
    <w:rsid w:val="009E4DE5"/>
    <w:rsid w:val="009E4E70"/>
    <w:rsid w:val="009E4E75"/>
    <w:rsid w:val="009E4EEC"/>
    <w:rsid w:val="009E4F66"/>
    <w:rsid w:val="009E5067"/>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F15"/>
    <w:rsid w:val="009E7FBE"/>
    <w:rsid w:val="009F00AB"/>
    <w:rsid w:val="009F013F"/>
    <w:rsid w:val="009F0161"/>
    <w:rsid w:val="009F027F"/>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ACB"/>
    <w:rsid w:val="009F3BC8"/>
    <w:rsid w:val="009F3BD8"/>
    <w:rsid w:val="009F3C69"/>
    <w:rsid w:val="009F3CA1"/>
    <w:rsid w:val="009F3D36"/>
    <w:rsid w:val="009F3DA6"/>
    <w:rsid w:val="009F3E27"/>
    <w:rsid w:val="009F3E2A"/>
    <w:rsid w:val="009F3EB2"/>
    <w:rsid w:val="009F3F45"/>
    <w:rsid w:val="009F4376"/>
    <w:rsid w:val="009F438D"/>
    <w:rsid w:val="009F439A"/>
    <w:rsid w:val="009F4453"/>
    <w:rsid w:val="009F4472"/>
    <w:rsid w:val="009F453D"/>
    <w:rsid w:val="009F45FC"/>
    <w:rsid w:val="009F4678"/>
    <w:rsid w:val="009F468A"/>
    <w:rsid w:val="009F46AD"/>
    <w:rsid w:val="009F476C"/>
    <w:rsid w:val="009F4887"/>
    <w:rsid w:val="009F48D9"/>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AE"/>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AEB"/>
    <w:rsid w:val="00A03B16"/>
    <w:rsid w:val="00A03B5B"/>
    <w:rsid w:val="00A03B68"/>
    <w:rsid w:val="00A03BEF"/>
    <w:rsid w:val="00A03F14"/>
    <w:rsid w:val="00A03FCD"/>
    <w:rsid w:val="00A04191"/>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D"/>
    <w:rsid w:val="00A065B4"/>
    <w:rsid w:val="00A065F3"/>
    <w:rsid w:val="00A066C6"/>
    <w:rsid w:val="00A06A4F"/>
    <w:rsid w:val="00A06B19"/>
    <w:rsid w:val="00A06D1D"/>
    <w:rsid w:val="00A06DAF"/>
    <w:rsid w:val="00A06DD3"/>
    <w:rsid w:val="00A07035"/>
    <w:rsid w:val="00A071B9"/>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54F"/>
    <w:rsid w:val="00A1556B"/>
    <w:rsid w:val="00A1557E"/>
    <w:rsid w:val="00A1571D"/>
    <w:rsid w:val="00A158D1"/>
    <w:rsid w:val="00A15902"/>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35D"/>
    <w:rsid w:val="00A22362"/>
    <w:rsid w:val="00A223FF"/>
    <w:rsid w:val="00A22426"/>
    <w:rsid w:val="00A2255D"/>
    <w:rsid w:val="00A22579"/>
    <w:rsid w:val="00A225BE"/>
    <w:rsid w:val="00A225F6"/>
    <w:rsid w:val="00A2273E"/>
    <w:rsid w:val="00A227AD"/>
    <w:rsid w:val="00A227B2"/>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D52"/>
    <w:rsid w:val="00A24D60"/>
    <w:rsid w:val="00A24D8B"/>
    <w:rsid w:val="00A24F8C"/>
    <w:rsid w:val="00A24FC8"/>
    <w:rsid w:val="00A250EA"/>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E9"/>
    <w:rsid w:val="00A261D1"/>
    <w:rsid w:val="00A261EE"/>
    <w:rsid w:val="00A2621B"/>
    <w:rsid w:val="00A2628C"/>
    <w:rsid w:val="00A263C9"/>
    <w:rsid w:val="00A264C2"/>
    <w:rsid w:val="00A264F1"/>
    <w:rsid w:val="00A264FB"/>
    <w:rsid w:val="00A2656F"/>
    <w:rsid w:val="00A26676"/>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2C"/>
    <w:rsid w:val="00A323D1"/>
    <w:rsid w:val="00A324E9"/>
    <w:rsid w:val="00A32504"/>
    <w:rsid w:val="00A325A3"/>
    <w:rsid w:val="00A3268E"/>
    <w:rsid w:val="00A326CB"/>
    <w:rsid w:val="00A32731"/>
    <w:rsid w:val="00A32782"/>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AA"/>
    <w:rsid w:val="00A33912"/>
    <w:rsid w:val="00A33929"/>
    <w:rsid w:val="00A339AD"/>
    <w:rsid w:val="00A33A08"/>
    <w:rsid w:val="00A33A45"/>
    <w:rsid w:val="00A33B3D"/>
    <w:rsid w:val="00A33C49"/>
    <w:rsid w:val="00A33D62"/>
    <w:rsid w:val="00A33F2C"/>
    <w:rsid w:val="00A34001"/>
    <w:rsid w:val="00A34012"/>
    <w:rsid w:val="00A34273"/>
    <w:rsid w:val="00A34275"/>
    <w:rsid w:val="00A34398"/>
    <w:rsid w:val="00A343B6"/>
    <w:rsid w:val="00A3447F"/>
    <w:rsid w:val="00A3470E"/>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218"/>
    <w:rsid w:val="00A3526A"/>
    <w:rsid w:val="00A3527D"/>
    <w:rsid w:val="00A352BB"/>
    <w:rsid w:val="00A353C7"/>
    <w:rsid w:val="00A35409"/>
    <w:rsid w:val="00A354F8"/>
    <w:rsid w:val="00A358E5"/>
    <w:rsid w:val="00A3590F"/>
    <w:rsid w:val="00A359B3"/>
    <w:rsid w:val="00A35A08"/>
    <w:rsid w:val="00A35A95"/>
    <w:rsid w:val="00A35B25"/>
    <w:rsid w:val="00A35B8E"/>
    <w:rsid w:val="00A35D16"/>
    <w:rsid w:val="00A35D70"/>
    <w:rsid w:val="00A35DDE"/>
    <w:rsid w:val="00A35FAC"/>
    <w:rsid w:val="00A3618D"/>
    <w:rsid w:val="00A36208"/>
    <w:rsid w:val="00A363CE"/>
    <w:rsid w:val="00A36432"/>
    <w:rsid w:val="00A36523"/>
    <w:rsid w:val="00A3652A"/>
    <w:rsid w:val="00A36547"/>
    <w:rsid w:val="00A365FE"/>
    <w:rsid w:val="00A36607"/>
    <w:rsid w:val="00A366EE"/>
    <w:rsid w:val="00A36781"/>
    <w:rsid w:val="00A367F6"/>
    <w:rsid w:val="00A3686B"/>
    <w:rsid w:val="00A36B26"/>
    <w:rsid w:val="00A36B7C"/>
    <w:rsid w:val="00A36B81"/>
    <w:rsid w:val="00A36C23"/>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5009"/>
    <w:rsid w:val="00A550FC"/>
    <w:rsid w:val="00A55101"/>
    <w:rsid w:val="00A5519B"/>
    <w:rsid w:val="00A55332"/>
    <w:rsid w:val="00A5541C"/>
    <w:rsid w:val="00A5544F"/>
    <w:rsid w:val="00A55469"/>
    <w:rsid w:val="00A55697"/>
    <w:rsid w:val="00A556B1"/>
    <w:rsid w:val="00A55721"/>
    <w:rsid w:val="00A557AF"/>
    <w:rsid w:val="00A5585F"/>
    <w:rsid w:val="00A55879"/>
    <w:rsid w:val="00A559E0"/>
    <w:rsid w:val="00A55A20"/>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B39"/>
    <w:rsid w:val="00A60BFF"/>
    <w:rsid w:val="00A60C58"/>
    <w:rsid w:val="00A60CA5"/>
    <w:rsid w:val="00A60D53"/>
    <w:rsid w:val="00A60D8E"/>
    <w:rsid w:val="00A60E1E"/>
    <w:rsid w:val="00A60EE0"/>
    <w:rsid w:val="00A60FA1"/>
    <w:rsid w:val="00A610A4"/>
    <w:rsid w:val="00A6115E"/>
    <w:rsid w:val="00A6140A"/>
    <w:rsid w:val="00A6143E"/>
    <w:rsid w:val="00A6160E"/>
    <w:rsid w:val="00A61628"/>
    <w:rsid w:val="00A61736"/>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8C"/>
    <w:rsid w:val="00A64640"/>
    <w:rsid w:val="00A64811"/>
    <w:rsid w:val="00A64849"/>
    <w:rsid w:val="00A64867"/>
    <w:rsid w:val="00A648B6"/>
    <w:rsid w:val="00A64A8D"/>
    <w:rsid w:val="00A64A96"/>
    <w:rsid w:val="00A64AC5"/>
    <w:rsid w:val="00A64B01"/>
    <w:rsid w:val="00A64B1F"/>
    <w:rsid w:val="00A64B64"/>
    <w:rsid w:val="00A64CBC"/>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A92"/>
    <w:rsid w:val="00A73AD4"/>
    <w:rsid w:val="00A73C71"/>
    <w:rsid w:val="00A73CED"/>
    <w:rsid w:val="00A73D1C"/>
    <w:rsid w:val="00A73EDE"/>
    <w:rsid w:val="00A73FF1"/>
    <w:rsid w:val="00A740D4"/>
    <w:rsid w:val="00A741C7"/>
    <w:rsid w:val="00A741E2"/>
    <w:rsid w:val="00A742B9"/>
    <w:rsid w:val="00A74332"/>
    <w:rsid w:val="00A7439C"/>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49A"/>
    <w:rsid w:val="00A8054B"/>
    <w:rsid w:val="00A8081A"/>
    <w:rsid w:val="00A8088B"/>
    <w:rsid w:val="00A809F3"/>
    <w:rsid w:val="00A80AB8"/>
    <w:rsid w:val="00A80ADE"/>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3AE"/>
    <w:rsid w:val="00A84498"/>
    <w:rsid w:val="00A844AF"/>
    <w:rsid w:val="00A84558"/>
    <w:rsid w:val="00A845B5"/>
    <w:rsid w:val="00A845EF"/>
    <w:rsid w:val="00A846B7"/>
    <w:rsid w:val="00A847EC"/>
    <w:rsid w:val="00A84A26"/>
    <w:rsid w:val="00A84C04"/>
    <w:rsid w:val="00A84DB4"/>
    <w:rsid w:val="00A84DDC"/>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92"/>
    <w:rsid w:val="00A936AF"/>
    <w:rsid w:val="00A936E4"/>
    <w:rsid w:val="00A93823"/>
    <w:rsid w:val="00A93855"/>
    <w:rsid w:val="00A939DB"/>
    <w:rsid w:val="00A93B1E"/>
    <w:rsid w:val="00A93C5E"/>
    <w:rsid w:val="00A93CCB"/>
    <w:rsid w:val="00A93FD5"/>
    <w:rsid w:val="00A94079"/>
    <w:rsid w:val="00A94150"/>
    <w:rsid w:val="00A944EB"/>
    <w:rsid w:val="00A94812"/>
    <w:rsid w:val="00A94955"/>
    <w:rsid w:val="00A9497A"/>
    <w:rsid w:val="00A94994"/>
    <w:rsid w:val="00A94BFB"/>
    <w:rsid w:val="00A94C14"/>
    <w:rsid w:val="00A94CBB"/>
    <w:rsid w:val="00A94D7C"/>
    <w:rsid w:val="00A94E49"/>
    <w:rsid w:val="00A94E70"/>
    <w:rsid w:val="00A94E82"/>
    <w:rsid w:val="00A94F36"/>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3E"/>
    <w:rsid w:val="00AA398B"/>
    <w:rsid w:val="00AA39A4"/>
    <w:rsid w:val="00AA39A7"/>
    <w:rsid w:val="00AA39C2"/>
    <w:rsid w:val="00AA3A97"/>
    <w:rsid w:val="00AA3ABF"/>
    <w:rsid w:val="00AA3AD4"/>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865"/>
    <w:rsid w:val="00AA48D6"/>
    <w:rsid w:val="00AA4A68"/>
    <w:rsid w:val="00AA4D10"/>
    <w:rsid w:val="00AA4D5F"/>
    <w:rsid w:val="00AA4D82"/>
    <w:rsid w:val="00AA4EC1"/>
    <w:rsid w:val="00AA5096"/>
    <w:rsid w:val="00AA51FE"/>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EE"/>
    <w:rsid w:val="00AB0789"/>
    <w:rsid w:val="00AB0841"/>
    <w:rsid w:val="00AB088B"/>
    <w:rsid w:val="00AB08A3"/>
    <w:rsid w:val="00AB0CD1"/>
    <w:rsid w:val="00AB0D68"/>
    <w:rsid w:val="00AB0DE1"/>
    <w:rsid w:val="00AB0E11"/>
    <w:rsid w:val="00AB0E27"/>
    <w:rsid w:val="00AB0F20"/>
    <w:rsid w:val="00AB0F4B"/>
    <w:rsid w:val="00AB0F79"/>
    <w:rsid w:val="00AB11CC"/>
    <w:rsid w:val="00AB123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30F2"/>
    <w:rsid w:val="00AB30F7"/>
    <w:rsid w:val="00AB32A4"/>
    <w:rsid w:val="00AB32CB"/>
    <w:rsid w:val="00AB3307"/>
    <w:rsid w:val="00AB345A"/>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356"/>
    <w:rsid w:val="00AB5486"/>
    <w:rsid w:val="00AB5495"/>
    <w:rsid w:val="00AB5732"/>
    <w:rsid w:val="00AB58DA"/>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A8"/>
    <w:rsid w:val="00AB6F8F"/>
    <w:rsid w:val="00AB716B"/>
    <w:rsid w:val="00AB718E"/>
    <w:rsid w:val="00AB72D8"/>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1B"/>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82"/>
    <w:rsid w:val="00AC3A21"/>
    <w:rsid w:val="00AC3A72"/>
    <w:rsid w:val="00AC3AD0"/>
    <w:rsid w:val="00AC3B62"/>
    <w:rsid w:val="00AC3D94"/>
    <w:rsid w:val="00AC3DD7"/>
    <w:rsid w:val="00AC3F2A"/>
    <w:rsid w:val="00AC4133"/>
    <w:rsid w:val="00AC41A0"/>
    <w:rsid w:val="00AC42BD"/>
    <w:rsid w:val="00AC4308"/>
    <w:rsid w:val="00AC43ED"/>
    <w:rsid w:val="00AC4581"/>
    <w:rsid w:val="00AC464F"/>
    <w:rsid w:val="00AC46A6"/>
    <w:rsid w:val="00AC46A7"/>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CA8"/>
    <w:rsid w:val="00AC7D5F"/>
    <w:rsid w:val="00AC7D73"/>
    <w:rsid w:val="00AC7E12"/>
    <w:rsid w:val="00AC7FE7"/>
    <w:rsid w:val="00AD0039"/>
    <w:rsid w:val="00AD007C"/>
    <w:rsid w:val="00AD00BC"/>
    <w:rsid w:val="00AD0111"/>
    <w:rsid w:val="00AD01DA"/>
    <w:rsid w:val="00AD028B"/>
    <w:rsid w:val="00AD02F2"/>
    <w:rsid w:val="00AD03A9"/>
    <w:rsid w:val="00AD03AF"/>
    <w:rsid w:val="00AD03C1"/>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65C"/>
    <w:rsid w:val="00AD18E6"/>
    <w:rsid w:val="00AD19D2"/>
    <w:rsid w:val="00AD19E0"/>
    <w:rsid w:val="00AD19E5"/>
    <w:rsid w:val="00AD19FB"/>
    <w:rsid w:val="00AD1AC2"/>
    <w:rsid w:val="00AD1AF8"/>
    <w:rsid w:val="00AD1B41"/>
    <w:rsid w:val="00AD1B99"/>
    <w:rsid w:val="00AD1C54"/>
    <w:rsid w:val="00AD1D0F"/>
    <w:rsid w:val="00AD1E04"/>
    <w:rsid w:val="00AD1F4B"/>
    <w:rsid w:val="00AD1F97"/>
    <w:rsid w:val="00AD200E"/>
    <w:rsid w:val="00AD206F"/>
    <w:rsid w:val="00AD2084"/>
    <w:rsid w:val="00AD208B"/>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BEF"/>
    <w:rsid w:val="00AD2C19"/>
    <w:rsid w:val="00AD2C69"/>
    <w:rsid w:val="00AD2CB3"/>
    <w:rsid w:val="00AD2CE8"/>
    <w:rsid w:val="00AD2CF6"/>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3F3E"/>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6032"/>
    <w:rsid w:val="00AD6090"/>
    <w:rsid w:val="00AD6253"/>
    <w:rsid w:val="00AD63D2"/>
    <w:rsid w:val="00AD6403"/>
    <w:rsid w:val="00AD6580"/>
    <w:rsid w:val="00AD664D"/>
    <w:rsid w:val="00AD666A"/>
    <w:rsid w:val="00AD688D"/>
    <w:rsid w:val="00AD68A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CE"/>
    <w:rsid w:val="00AE4EA6"/>
    <w:rsid w:val="00AE4F96"/>
    <w:rsid w:val="00AE5071"/>
    <w:rsid w:val="00AE507D"/>
    <w:rsid w:val="00AE51F4"/>
    <w:rsid w:val="00AE52AB"/>
    <w:rsid w:val="00AE52FC"/>
    <w:rsid w:val="00AE530E"/>
    <w:rsid w:val="00AE53A8"/>
    <w:rsid w:val="00AE54DD"/>
    <w:rsid w:val="00AE54DF"/>
    <w:rsid w:val="00AE5518"/>
    <w:rsid w:val="00AE553A"/>
    <w:rsid w:val="00AE5705"/>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4E8"/>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D2"/>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75"/>
    <w:rsid w:val="00AF5893"/>
    <w:rsid w:val="00AF590E"/>
    <w:rsid w:val="00AF59C5"/>
    <w:rsid w:val="00AF5A13"/>
    <w:rsid w:val="00AF5AE5"/>
    <w:rsid w:val="00AF5B0F"/>
    <w:rsid w:val="00AF5B5D"/>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6C4"/>
    <w:rsid w:val="00AF772B"/>
    <w:rsid w:val="00AF78FE"/>
    <w:rsid w:val="00AF797A"/>
    <w:rsid w:val="00AF7A9D"/>
    <w:rsid w:val="00AF7AB6"/>
    <w:rsid w:val="00AF7B57"/>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34"/>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CEE"/>
    <w:rsid w:val="00B05D9F"/>
    <w:rsid w:val="00B05F74"/>
    <w:rsid w:val="00B05FB6"/>
    <w:rsid w:val="00B05FD0"/>
    <w:rsid w:val="00B06056"/>
    <w:rsid w:val="00B060C9"/>
    <w:rsid w:val="00B0610C"/>
    <w:rsid w:val="00B0627C"/>
    <w:rsid w:val="00B062AF"/>
    <w:rsid w:val="00B064C5"/>
    <w:rsid w:val="00B06526"/>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FA"/>
    <w:rsid w:val="00B10D7C"/>
    <w:rsid w:val="00B10DC1"/>
    <w:rsid w:val="00B10EF7"/>
    <w:rsid w:val="00B10F63"/>
    <w:rsid w:val="00B10F89"/>
    <w:rsid w:val="00B110EB"/>
    <w:rsid w:val="00B11110"/>
    <w:rsid w:val="00B11160"/>
    <w:rsid w:val="00B11450"/>
    <w:rsid w:val="00B1152C"/>
    <w:rsid w:val="00B116D4"/>
    <w:rsid w:val="00B1178A"/>
    <w:rsid w:val="00B1178B"/>
    <w:rsid w:val="00B11843"/>
    <w:rsid w:val="00B11921"/>
    <w:rsid w:val="00B11927"/>
    <w:rsid w:val="00B1195D"/>
    <w:rsid w:val="00B11AD5"/>
    <w:rsid w:val="00B11C42"/>
    <w:rsid w:val="00B11C88"/>
    <w:rsid w:val="00B11D0E"/>
    <w:rsid w:val="00B11D37"/>
    <w:rsid w:val="00B11F00"/>
    <w:rsid w:val="00B12040"/>
    <w:rsid w:val="00B120AF"/>
    <w:rsid w:val="00B12332"/>
    <w:rsid w:val="00B125EC"/>
    <w:rsid w:val="00B125F8"/>
    <w:rsid w:val="00B128CC"/>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EC"/>
    <w:rsid w:val="00B14D60"/>
    <w:rsid w:val="00B14E2A"/>
    <w:rsid w:val="00B14F14"/>
    <w:rsid w:val="00B151A0"/>
    <w:rsid w:val="00B1541D"/>
    <w:rsid w:val="00B15472"/>
    <w:rsid w:val="00B154C2"/>
    <w:rsid w:val="00B154C5"/>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3BD"/>
    <w:rsid w:val="00B17495"/>
    <w:rsid w:val="00B1751F"/>
    <w:rsid w:val="00B177E8"/>
    <w:rsid w:val="00B178A1"/>
    <w:rsid w:val="00B17C6D"/>
    <w:rsid w:val="00B17CC8"/>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77"/>
    <w:rsid w:val="00B22D03"/>
    <w:rsid w:val="00B22D6C"/>
    <w:rsid w:val="00B22DA1"/>
    <w:rsid w:val="00B22FCC"/>
    <w:rsid w:val="00B2300D"/>
    <w:rsid w:val="00B2301B"/>
    <w:rsid w:val="00B2302D"/>
    <w:rsid w:val="00B230EC"/>
    <w:rsid w:val="00B231A0"/>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2AF"/>
    <w:rsid w:val="00B263D9"/>
    <w:rsid w:val="00B26433"/>
    <w:rsid w:val="00B266DF"/>
    <w:rsid w:val="00B266E6"/>
    <w:rsid w:val="00B2678A"/>
    <w:rsid w:val="00B26CBD"/>
    <w:rsid w:val="00B26E1F"/>
    <w:rsid w:val="00B26F26"/>
    <w:rsid w:val="00B26F92"/>
    <w:rsid w:val="00B26FB8"/>
    <w:rsid w:val="00B272C5"/>
    <w:rsid w:val="00B274B8"/>
    <w:rsid w:val="00B27744"/>
    <w:rsid w:val="00B27777"/>
    <w:rsid w:val="00B277CA"/>
    <w:rsid w:val="00B277E2"/>
    <w:rsid w:val="00B2780C"/>
    <w:rsid w:val="00B2781A"/>
    <w:rsid w:val="00B2784A"/>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83"/>
    <w:rsid w:val="00B3218B"/>
    <w:rsid w:val="00B32210"/>
    <w:rsid w:val="00B32292"/>
    <w:rsid w:val="00B32442"/>
    <w:rsid w:val="00B3250A"/>
    <w:rsid w:val="00B325CA"/>
    <w:rsid w:val="00B32740"/>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CF1"/>
    <w:rsid w:val="00B37D61"/>
    <w:rsid w:val="00B37DE2"/>
    <w:rsid w:val="00B37E0C"/>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167"/>
    <w:rsid w:val="00B41266"/>
    <w:rsid w:val="00B4134F"/>
    <w:rsid w:val="00B414C1"/>
    <w:rsid w:val="00B414F4"/>
    <w:rsid w:val="00B41500"/>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D52"/>
    <w:rsid w:val="00B47EAA"/>
    <w:rsid w:val="00B47F2D"/>
    <w:rsid w:val="00B47F52"/>
    <w:rsid w:val="00B47F88"/>
    <w:rsid w:val="00B500A7"/>
    <w:rsid w:val="00B501BA"/>
    <w:rsid w:val="00B501D7"/>
    <w:rsid w:val="00B50208"/>
    <w:rsid w:val="00B50320"/>
    <w:rsid w:val="00B5043E"/>
    <w:rsid w:val="00B5050D"/>
    <w:rsid w:val="00B5059A"/>
    <w:rsid w:val="00B506C5"/>
    <w:rsid w:val="00B5076F"/>
    <w:rsid w:val="00B50925"/>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92E"/>
    <w:rsid w:val="00B529DB"/>
    <w:rsid w:val="00B52A22"/>
    <w:rsid w:val="00B52A93"/>
    <w:rsid w:val="00B52B6E"/>
    <w:rsid w:val="00B52C41"/>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72B"/>
    <w:rsid w:val="00B53938"/>
    <w:rsid w:val="00B53B3A"/>
    <w:rsid w:val="00B53D13"/>
    <w:rsid w:val="00B53F41"/>
    <w:rsid w:val="00B54087"/>
    <w:rsid w:val="00B540B5"/>
    <w:rsid w:val="00B5411B"/>
    <w:rsid w:val="00B543CD"/>
    <w:rsid w:val="00B54512"/>
    <w:rsid w:val="00B54577"/>
    <w:rsid w:val="00B5459C"/>
    <w:rsid w:val="00B5461F"/>
    <w:rsid w:val="00B54A11"/>
    <w:rsid w:val="00B54A8C"/>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E9"/>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5DF"/>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7E4"/>
    <w:rsid w:val="00B618C3"/>
    <w:rsid w:val="00B6190E"/>
    <w:rsid w:val="00B61967"/>
    <w:rsid w:val="00B61978"/>
    <w:rsid w:val="00B61B5A"/>
    <w:rsid w:val="00B61C44"/>
    <w:rsid w:val="00B61D0A"/>
    <w:rsid w:val="00B61D12"/>
    <w:rsid w:val="00B61E01"/>
    <w:rsid w:val="00B61E58"/>
    <w:rsid w:val="00B62010"/>
    <w:rsid w:val="00B62066"/>
    <w:rsid w:val="00B62105"/>
    <w:rsid w:val="00B62120"/>
    <w:rsid w:val="00B62158"/>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216"/>
    <w:rsid w:val="00B6521D"/>
    <w:rsid w:val="00B652AF"/>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C01"/>
    <w:rsid w:val="00B66C0C"/>
    <w:rsid w:val="00B66EEF"/>
    <w:rsid w:val="00B66F20"/>
    <w:rsid w:val="00B66F42"/>
    <w:rsid w:val="00B66FF9"/>
    <w:rsid w:val="00B67063"/>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CE"/>
    <w:rsid w:val="00B81315"/>
    <w:rsid w:val="00B81345"/>
    <w:rsid w:val="00B8141C"/>
    <w:rsid w:val="00B8142D"/>
    <w:rsid w:val="00B81493"/>
    <w:rsid w:val="00B814A6"/>
    <w:rsid w:val="00B81527"/>
    <w:rsid w:val="00B8164B"/>
    <w:rsid w:val="00B81797"/>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B6"/>
    <w:rsid w:val="00B8418E"/>
    <w:rsid w:val="00B8423B"/>
    <w:rsid w:val="00B84558"/>
    <w:rsid w:val="00B84589"/>
    <w:rsid w:val="00B8472F"/>
    <w:rsid w:val="00B84889"/>
    <w:rsid w:val="00B84A20"/>
    <w:rsid w:val="00B84BBE"/>
    <w:rsid w:val="00B84E8D"/>
    <w:rsid w:val="00B84E8F"/>
    <w:rsid w:val="00B84EBC"/>
    <w:rsid w:val="00B85127"/>
    <w:rsid w:val="00B856EF"/>
    <w:rsid w:val="00B856FC"/>
    <w:rsid w:val="00B858C0"/>
    <w:rsid w:val="00B859DB"/>
    <w:rsid w:val="00B85A58"/>
    <w:rsid w:val="00B85AC6"/>
    <w:rsid w:val="00B85ACA"/>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607F"/>
    <w:rsid w:val="00B960FA"/>
    <w:rsid w:val="00B96342"/>
    <w:rsid w:val="00B9649F"/>
    <w:rsid w:val="00B965A9"/>
    <w:rsid w:val="00B965E7"/>
    <w:rsid w:val="00B9668B"/>
    <w:rsid w:val="00B967D2"/>
    <w:rsid w:val="00B96AD9"/>
    <w:rsid w:val="00B96B61"/>
    <w:rsid w:val="00B96BC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9F"/>
    <w:rsid w:val="00BA01F6"/>
    <w:rsid w:val="00BA0270"/>
    <w:rsid w:val="00BA02AF"/>
    <w:rsid w:val="00BA02FF"/>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25A"/>
    <w:rsid w:val="00BA6348"/>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E0"/>
    <w:rsid w:val="00BB2A55"/>
    <w:rsid w:val="00BB2D85"/>
    <w:rsid w:val="00BB2E37"/>
    <w:rsid w:val="00BB304A"/>
    <w:rsid w:val="00BB3196"/>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F0"/>
    <w:rsid w:val="00BB403A"/>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7F"/>
    <w:rsid w:val="00BB6990"/>
    <w:rsid w:val="00BB6BED"/>
    <w:rsid w:val="00BB6C7D"/>
    <w:rsid w:val="00BB6CC4"/>
    <w:rsid w:val="00BB6D07"/>
    <w:rsid w:val="00BB6D0E"/>
    <w:rsid w:val="00BB6DD7"/>
    <w:rsid w:val="00BB6E17"/>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9E"/>
    <w:rsid w:val="00BC22CE"/>
    <w:rsid w:val="00BC22D2"/>
    <w:rsid w:val="00BC22D9"/>
    <w:rsid w:val="00BC2380"/>
    <w:rsid w:val="00BC2543"/>
    <w:rsid w:val="00BC256E"/>
    <w:rsid w:val="00BC26C6"/>
    <w:rsid w:val="00BC2793"/>
    <w:rsid w:val="00BC2799"/>
    <w:rsid w:val="00BC27FE"/>
    <w:rsid w:val="00BC2806"/>
    <w:rsid w:val="00BC2811"/>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792"/>
    <w:rsid w:val="00BC47E7"/>
    <w:rsid w:val="00BC4959"/>
    <w:rsid w:val="00BC4967"/>
    <w:rsid w:val="00BC4B07"/>
    <w:rsid w:val="00BC4B1C"/>
    <w:rsid w:val="00BC4D0C"/>
    <w:rsid w:val="00BC4DC3"/>
    <w:rsid w:val="00BC4F6A"/>
    <w:rsid w:val="00BC4F84"/>
    <w:rsid w:val="00BC4F8E"/>
    <w:rsid w:val="00BC5117"/>
    <w:rsid w:val="00BC51A0"/>
    <w:rsid w:val="00BC51D5"/>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E44"/>
    <w:rsid w:val="00BC6F89"/>
    <w:rsid w:val="00BC7077"/>
    <w:rsid w:val="00BC70E8"/>
    <w:rsid w:val="00BC7152"/>
    <w:rsid w:val="00BC715F"/>
    <w:rsid w:val="00BC72B1"/>
    <w:rsid w:val="00BC7395"/>
    <w:rsid w:val="00BC77EC"/>
    <w:rsid w:val="00BC7A12"/>
    <w:rsid w:val="00BC7ABD"/>
    <w:rsid w:val="00BC7E12"/>
    <w:rsid w:val="00BC7FF8"/>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ADB"/>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F1"/>
    <w:rsid w:val="00BD4B17"/>
    <w:rsid w:val="00BD4B9B"/>
    <w:rsid w:val="00BD4BBA"/>
    <w:rsid w:val="00BD4BE4"/>
    <w:rsid w:val="00BD4C6B"/>
    <w:rsid w:val="00BD4D12"/>
    <w:rsid w:val="00BD4DA9"/>
    <w:rsid w:val="00BD4DB5"/>
    <w:rsid w:val="00BD4DB9"/>
    <w:rsid w:val="00BD4DBB"/>
    <w:rsid w:val="00BD4F4E"/>
    <w:rsid w:val="00BD4F5B"/>
    <w:rsid w:val="00BD4F91"/>
    <w:rsid w:val="00BD50FC"/>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FA"/>
    <w:rsid w:val="00BD7A7C"/>
    <w:rsid w:val="00BD7A92"/>
    <w:rsid w:val="00BD7AB9"/>
    <w:rsid w:val="00BD7C2A"/>
    <w:rsid w:val="00BD7D65"/>
    <w:rsid w:val="00BD7D67"/>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CC2"/>
    <w:rsid w:val="00BE1E20"/>
    <w:rsid w:val="00BE1FE9"/>
    <w:rsid w:val="00BE2087"/>
    <w:rsid w:val="00BE213B"/>
    <w:rsid w:val="00BE257B"/>
    <w:rsid w:val="00BE260A"/>
    <w:rsid w:val="00BE264A"/>
    <w:rsid w:val="00BE2726"/>
    <w:rsid w:val="00BE278A"/>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805"/>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64"/>
    <w:rsid w:val="00BF0019"/>
    <w:rsid w:val="00BF00EA"/>
    <w:rsid w:val="00BF018E"/>
    <w:rsid w:val="00BF01E7"/>
    <w:rsid w:val="00BF024A"/>
    <w:rsid w:val="00BF032D"/>
    <w:rsid w:val="00BF0336"/>
    <w:rsid w:val="00BF0337"/>
    <w:rsid w:val="00BF0339"/>
    <w:rsid w:val="00BF04A7"/>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5E"/>
    <w:rsid w:val="00BF161D"/>
    <w:rsid w:val="00BF1669"/>
    <w:rsid w:val="00BF16EC"/>
    <w:rsid w:val="00BF17C9"/>
    <w:rsid w:val="00BF1826"/>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B1A"/>
    <w:rsid w:val="00BF4C2A"/>
    <w:rsid w:val="00BF4CCB"/>
    <w:rsid w:val="00BF4CFD"/>
    <w:rsid w:val="00BF4DF3"/>
    <w:rsid w:val="00BF4F96"/>
    <w:rsid w:val="00BF5121"/>
    <w:rsid w:val="00BF5159"/>
    <w:rsid w:val="00BF51A3"/>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42"/>
    <w:rsid w:val="00BF65A2"/>
    <w:rsid w:val="00BF668C"/>
    <w:rsid w:val="00BF67B8"/>
    <w:rsid w:val="00BF67EE"/>
    <w:rsid w:val="00BF6838"/>
    <w:rsid w:val="00BF6876"/>
    <w:rsid w:val="00BF6886"/>
    <w:rsid w:val="00BF68E5"/>
    <w:rsid w:val="00BF69F3"/>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B89"/>
    <w:rsid w:val="00C07CA7"/>
    <w:rsid w:val="00C07CEB"/>
    <w:rsid w:val="00C07E80"/>
    <w:rsid w:val="00C10041"/>
    <w:rsid w:val="00C10096"/>
    <w:rsid w:val="00C10269"/>
    <w:rsid w:val="00C10321"/>
    <w:rsid w:val="00C10397"/>
    <w:rsid w:val="00C106A5"/>
    <w:rsid w:val="00C108CB"/>
    <w:rsid w:val="00C1090E"/>
    <w:rsid w:val="00C1092D"/>
    <w:rsid w:val="00C109DE"/>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68"/>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C33"/>
    <w:rsid w:val="00C17D8B"/>
    <w:rsid w:val="00C17DF1"/>
    <w:rsid w:val="00C17EC4"/>
    <w:rsid w:val="00C17EF9"/>
    <w:rsid w:val="00C17F40"/>
    <w:rsid w:val="00C17F84"/>
    <w:rsid w:val="00C2003D"/>
    <w:rsid w:val="00C2004E"/>
    <w:rsid w:val="00C20080"/>
    <w:rsid w:val="00C20235"/>
    <w:rsid w:val="00C2031E"/>
    <w:rsid w:val="00C2041B"/>
    <w:rsid w:val="00C20471"/>
    <w:rsid w:val="00C204E5"/>
    <w:rsid w:val="00C205DA"/>
    <w:rsid w:val="00C20616"/>
    <w:rsid w:val="00C20643"/>
    <w:rsid w:val="00C20677"/>
    <w:rsid w:val="00C206CA"/>
    <w:rsid w:val="00C206FB"/>
    <w:rsid w:val="00C20A0E"/>
    <w:rsid w:val="00C20AB8"/>
    <w:rsid w:val="00C20AD4"/>
    <w:rsid w:val="00C20BC2"/>
    <w:rsid w:val="00C20D04"/>
    <w:rsid w:val="00C20DC6"/>
    <w:rsid w:val="00C20E28"/>
    <w:rsid w:val="00C20FB9"/>
    <w:rsid w:val="00C210AE"/>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5B"/>
    <w:rsid w:val="00C231C4"/>
    <w:rsid w:val="00C23331"/>
    <w:rsid w:val="00C23348"/>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114"/>
    <w:rsid w:val="00C264EB"/>
    <w:rsid w:val="00C26564"/>
    <w:rsid w:val="00C26A13"/>
    <w:rsid w:val="00C26A90"/>
    <w:rsid w:val="00C26B9C"/>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300B7"/>
    <w:rsid w:val="00C3022E"/>
    <w:rsid w:val="00C30239"/>
    <w:rsid w:val="00C3026E"/>
    <w:rsid w:val="00C3028C"/>
    <w:rsid w:val="00C302D0"/>
    <w:rsid w:val="00C3033E"/>
    <w:rsid w:val="00C303D7"/>
    <w:rsid w:val="00C306F1"/>
    <w:rsid w:val="00C30709"/>
    <w:rsid w:val="00C30A46"/>
    <w:rsid w:val="00C30AED"/>
    <w:rsid w:val="00C30BD6"/>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C"/>
    <w:rsid w:val="00C34886"/>
    <w:rsid w:val="00C34899"/>
    <w:rsid w:val="00C349A7"/>
    <w:rsid w:val="00C34ADE"/>
    <w:rsid w:val="00C34B22"/>
    <w:rsid w:val="00C34BBB"/>
    <w:rsid w:val="00C34C84"/>
    <w:rsid w:val="00C34D7A"/>
    <w:rsid w:val="00C34DAA"/>
    <w:rsid w:val="00C34FCC"/>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D1"/>
    <w:rsid w:val="00C366EE"/>
    <w:rsid w:val="00C367F8"/>
    <w:rsid w:val="00C36A1F"/>
    <w:rsid w:val="00C36A6B"/>
    <w:rsid w:val="00C36ABC"/>
    <w:rsid w:val="00C36BB3"/>
    <w:rsid w:val="00C36BB9"/>
    <w:rsid w:val="00C36BD1"/>
    <w:rsid w:val="00C36BEC"/>
    <w:rsid w:val="00C36C02"/>
    <w:rsid w:val="00C36C81"/>
    <w:rsid w:val="00C36CA9"/>
    <w:rsid w:val="00C36D0A"/>
    <w:rsid w:val="00C36D14"/>
    <w:rsid w:val="00C36D2F"/>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879"/>
    <w:rsid w:val="00C468C1"/>
    <w:rsid w:val="00C4693E"/>
    <w:rsid w:val="00C46ABF"/>
    <w:rsid w:val="00C46BD5"/>
    <w:rsid w:val="00C46D99"/>
    <w:rsid w:val="00C46E2D"/>
    <w:rsid w:val="00C46ED5"/>
    <w:rsid w:val="00C46FE0"/>
    <w:rsid w:val="00C47008"/>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88E"/>
    <w:rsid w:val="00C518D6"/>
    <w:rsid w:val="00C5193A"/>
    <w:rsid w:val="00C519B9"/>
    <w:rsid w:val="00C51A4E"/>
    <w:rsid w:val="00C51A82"/>
    <w:rsid w:val="00C51B00"/>
    <w:rsid w:val="00C51B57"/>
    <w:rsid w:val="00C51C13"/>
    <w:rsid w:val="00C51E73"/>
    <w:rsid w:val="00C521A7"/>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CA"/>
    <w:rsid w:val="00C530EB"/>
    <w:rsid w:val="00C53122"/>
    <w:rsid w:val="00C5331E"/>
    <w:rsid w:val="00C53329"/>
    <w:rsid w:val="00C5347C"/>
    <w:rsid w:val="00C53512"/>
    <w:rsid w:val="00C53579"/>
    <w:rsid w:val="00C537B2"/>
    <w:rsid w:val="00C537CC"/>
    <w:rsid w:val="00C537E4"/>
    <w:rsid w:val="00C5382F"/>
    <w:rsid w:val="00C5388E"/>
    <w:rsid w:val="00C53F6E"/>
    <w:rsid w:val="00C53FFE"/>
    <w:rsid w:val="00C54056"/>
    <w:rsid w:val="00C54098"/>
    <w:rsid w:val="00C541B2"/>
    <w:rsid w:val="00C5422E"/>
    <w:rsid w:val="00C5437B"/>
    <w:rsid w:val="00C543A4"/>
    <w:rsid w:val="00C54477"/>
    <w:rsid w:val="00C544B0"/>
    <w:rsid w:val="00C544FD"/>
    <w:rsid w:val="00C545F9"/>
    <w:rsid w:val="00C545FE"/>
    <w:rsid w:val="00C546B6"/>
    <w:rsid w:val="00C546FF"/>
    <w:rsid w:val="00C547F4"/>
    <w:rsid w:val="00C547F9"/>
    <w:rsid w:val="00C5487E"/>
    <w:rsid w:val="00C548BC"/>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87"/>
    <w:rsid w:val="00C554CE"/>
    <w:rsid w:val="00C5557B"/>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974"/>
    <w:rsid w:val="00C57ABC"/>
    <w:rsid w:val="00C57B3E"/>
    <w:rsid w:val="00C57B79"/>
    <w:rsid w:val="00C57BBB"/>
    <w:rsid w:val="00C57C0B"/>
    <w:rsid w:val="00C57C38"/>
    <w:rsid w:val="00C57C3D"/>
    <w:rsid w:val="00C57D2C"/>
    <w:rsid w:val="00C57D4C"/>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1"/>
    <w:rsid w:val="00C65C2E"/>
    <w:rsid w:val="00C65CFF"/>
    <w:rsid w:val="00C65D9D"/>
    <w:rsid w:val="00C65E9A"/>
    <w:rsid w:val="00C65F01"/>
    <w:rsid w:val="00C65F11"/>
    <w:rsid w:val="00C660F0"/>
    <w:rsid w:val="00C6614A"/>
    <w:rsid w:val="00C66391"/>
    <w:rsid w:val="00C663EF"/>
    <w:rsid w:val="00C66531"/>
    <w:rsid w:val="00C666A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8A"/>
    <w:rsid w:val="00C707F8"/>
    <w:rsid w:val="00C708D2"/>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B34"/>
    <w:rsid w:val="00C76B4B"/>
    <w:rsid w:val="00C76B5A"/>
    <w:rsid w:val="00C76B6C"/>
    <w:rsid w:val="00C76C10"/>
    <w:rsid w:val="00C76D14"/>
    <w:rsid w:val="00C76D44"/>
    <w:rsid w:val="00C76D82"/>
    <w:rsid w:val="00C77170"/>
    <w:rsid w:val="00C77250"/>
    <w:rsid w:val="00C772FF"/>
    <w:rsid w:val="00C77318"/>
    <w:rsid w:val="00C773B4"/>
    <w:rsid w:val="00C77628"/>
    <w:rsid w:val="00C776F9"/>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1101"/>
    <w:rsid w:val="00C811E1"/>
    <w:rsid w:val="00C812E2"/>
    <w:rsid w:val="00C81340"/>
    <w:rsid w:val="00C814CF"/>
    <w:rsid w:val="00C81553"/>
    <w:rsid w:val="00C81760"/>
    <w:rsid w:val="00C8177A"/>
    <w:rsid w:val="00C817E6"/>
    <w:rsid w:val="00C819A8"/>
    <w:rsid w:val="00C81AC5"/>
    <w:rsid w:val="00C81B63"/>
    <w:rsid w:val="00C81CFD"/>
    <w:rsid w:val="00C81E65"/>
    <w:rsid w:val="00C81F41"/>
    <w:rsid w:val="00C821B9"/>
    <w:rsid w:val="00C821CB"/>
    <w:rsid w:val="00C822C0"/>
    <w:rsid w:val="00C82313"/>
    <w:rsid w:val="00C82366"/>
    <w:rsid w:val="00C82376"/>
    <w:rsid w:val="00C8242E"/>
    <w:rsid w:val="00C82440"/>
    <w:rsid w:val="00C82515"/>
    <w:rsid w:val="00C825A3"/>
    <w:rsid w:val="00C825CB"/>
    <w:rsid w:val="00C82780"/>
    <w:rsid w:val="00C8279F"/>
    <w:rsid w:val="00C82904"/>
    <w:rsid w:val="00C8292B"/>
    <w:rsid w:val="00C82A68"/>
    <w:rsid w:val="00C82B27"/>
    <w:rsid w:val="00C82B4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2AB"/>
    <w:rsid w:val="00C9036A"/>
    <w:rsid w:val="00C904F0"/>
    <w:rsid w:val="00C90529"/>
    <w:rsid w:val="00C9068D"/>
    <w:rsid w:val="00C90859"/>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30"/>
    <w:rsid w:val="00C91C60"/>
    <w:rsid w:val="00C92084"/>
    <w:rsid w:val="00C9220A"/>
    <w:rsid w:val="00C924CC"/>
    <w:rsid w:val="00C924E8"/>
    <w:rsid w:val="00C92781"/>
    <w:rsid w:val="00C927DF"/>
    <w:rsid w:val="00C928B7"/>
    <w:rsid w:val="00C929A1"/>
    <w:rsid w:val="00C92AD7"/>
    <w:rsid w:val="00C92C1D"/>
    <w:rsid w:val="00C92E41"/>
    <w:rsid w:val="00C92E97"/>
    <w:rsid w:val="00C92F26"/>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91"/>
    <w:rsid w:val="00C97863"/>
    <w:rsid w:val="00C979A2"/>
    <w:rsid w:val="00C979BA"/>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91D"/>
    <w:rsid w:val="00CA0A1D"/>
    <w:rsid w:val="00CA0A34"/>
    <w:rsid w:val="00CA0CB3"/>
    <w:rsid w:val="00CA0E11"/>
    <w:rsid w:val="00CA0E1F"/>
    <w:rsid w:val="00CA0EC8"/>
    <w:rsid w:val="00CA0F6C"/>
    <w:rsid w:val="00CA0FF2"/>
    <w:rsid w:val="00CA1066"/>
    <w:rsid w:val="00CA1086"/>
    <w:rsid w:val="00CA11B4"/>
    <w:rsid w:val="00CA1274"/>
    <w:rsid w:val="00CA133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230"/>
    <w:rsid w:val="00CA354F"/>
    <w:rsid w:val="00CA356D"/>
    <w:rsid w:val="00CA35ED"/>
    <w:rsid w:val="00CA36A7"/>
    <w:rsid w:val="00CA37F0"/>
    <w:rsid w:val="00CA3873"/>
    <w:rsid w:val="00CA387E"/>
    <w:rsid w:val="00CA38D9"/>
    <w:rsid w:val="00CA39CB"/>
    <w:rsid w:val="00CA3B82"/>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D3D"/>
    <w:rsid w:val="00CA5D58"/>
    <w:rsid w:val="00CA5F6D"/>
    <w:rsid w:val="00CA6160"/>
    <w:rsid w:val="00CA6266"/>
    <w:rsid w:val="00CA6353"/>
    <w:rsid w:val="00CA6496"/>
    <w:rsid w:val="00CA666F"/>
    <w:rsid w:val="00CA6766"/>
    <w:rsid w:val="00CA6A6F"/>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2D"/>
    <w:rsid w:val="00CC039A"/>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58"/>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8D"/>
    <w:rsid w:val="00CC59C2"/>
    <w:rsid w:val="00CC59F0"/>
    <w:rsid w:val="00CC5A89"/>
    <w:rsid w:val="00CC5E18"/>
    <w:rsid w:val="00CC5E48"/>
    <w:rsid w:val="00CC5EA4"/>
    <w:rsid w:val="00CC603B"/>
    <w:rsid w:val="00CC60DB"/>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87"/>
    <w:rsid w:val="00CC76CB"/>
    <w:rsid w:val="00CC7734"/>
    <w:rsid w:val="00CC77BA"/>
    <w:rsid w:val="00CC7805"/>
    <w:rsid w:val="00CC78E8"/>
    <w:rsid w:val="00CC7960"/>
    <w:rsid w:val="00CC7AB9"/>
    <w:rsid w:val="00CC7B05"/>
    <w:rsid w:val="00CC7CBD"/>
    <w:rsid w:val="00CC7FB8"/>
    <w:rsid w:val="00CD000F"/>
    <w:rsid w:val="00CD007B"/>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A0"/>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32"/>
    <w:rsid w:val="00CD3E51"/>
    <w:rsid w:val="00CD3E58"/>
    <w:rsid w:val="00CD3F72"/>
    <w:rsid w:val="00CD3F7B"/>
    <w:rsid w:val="00CD415A"/>
    <w:rsid w:val="00CD4289"/>
    <w:rsid w:val="00CD45B5"/>
    <w:rsid w:val="00CD45BC"/>
    <w:rsid w:val="00CD45F6"/>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7CF"/>
    <w:rsid w:val="00CD6860"/>
    <w:rsid w:val="00CD6880"/>
    <w:rsid w:val="00CD69FF"/>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606"/>
    <w:rsid w:val="00CE078F"/>
    <w:rsid w:val="00CE07A3"/>
    <w:rsid w:val="00CE07C7"/>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70"/>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464"/>
    <w:rsid w:val="00CF15DA"/>
    <w:rsid w:val="00CF1605"/>
    <w:rsid w:val="00CF1752"/>
    <w:rsid w:val="00CF1896"/>
    <w:rsid w:val="00CF1910"/>
    <w:rsid w:val="00CF19E4"/>
    <w:rsid w:val="00CF1A58"/>
    <w:rsid w:val="00CF1A96"/>
    <w:rsid w:val="00CF1D15"/>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BB"/>
    <w:rsid w:val="00CF7419"/>
    <w:rsid w:val="00CF74A9"/>
    <w:rsid w:val="00CF74E1"/>
    <w:rsid w:val="00CF7501"/>
    <w:rsid w:val="00CF752E"/>
    <w:rsid w:val="00CF76EB"/>
    <w:rsid w:val="00CF7708"/>
    <w:rsid w:val="00CF7728"/>
    <w:rsid w:val="00CF77E0"/>
    <w:rsid w:val="00CF7878"/>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B42"/>
    <w:rsid w:val="00D03B50"/>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E37"/>
    <w:rsid w:val="00D04FAC"/>
    <w:rsid w:val="00D04FF3"/>
    <w:rsid w:val="00D050EA"/>
    <w:rsid w:val="00D0514B"/>
    <w:rsid w:val="00D051AD"/>
    <w:rsid w:val="00D05212"/>
    <w:rsid w:val="00D052F0"/>
    <w:rsid w:val="00D0530F"/>
    <w:rsid w:val="00D0531A"/>
    <w:rsid w:val="00D05380"/>
    <w:rsid w:val="00D0539B"/>
    <w:rsid w:val="00D054A1"/>
    <w:rsid w:val="00D054DD"/>
    <w:rsid w:val="00D0564C"/>
    <w:rsid w:val="00D0577F"/>
    <w:rsid w:val="00D059B0"/>
    <w:rsid w:val="00D05D4D"/>
    <w:rsid w:val="00D05D80"/>
    <w:rsid w:val="00D05EB9"/>
    <w:rsid w:val="00D060BB"/>
    <w:rsid w:val="00D062DC"/>
    <w:rsid w:val="00D062EE"/>
    <w:rsid w:val="00D06409"/>
    <w:rsid w:val="00D06487"/>
    <w:rsid w:val="00D0668B"/>
    <w:rsid w:val="00D066CE"/>
    <w:rsid w:val="00D0677C"/>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B7"/>
    <w:rsid w:val="00D1700F"/>
    <w:rsid w:val="00D1703E"/>
    <w:rsid w:val="00D1704D"/>
    <w:rsid w:val="00D170A1"/>
    <w:rsid w:val="00D17318"/>
    <w:rsid w:val="00D173BF"/>
    <w:rsid w:val="00D175CB"/>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513"/>
    <w:rsid w:val="00D21583"/>
    <w:rsid w:val="00D215C8"/>
    <w:rsid w:val="00D215CA"/>
    <w:rsid w:val="00D21780"/>
    <w:rsid w:val="00D21A2C"/>
    <w:rsid w:val="00D21A54"/>
    <w:rsid w:val="00D21C22"/>
    <w:rsid w:val="00D21D36"/>
    <w:rsid w:val="00D21D81"/>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822"/>
    <w:rsid w:val="00D23AED"/>
    <w:rsid w:val="00D23E6A"/>
    <w:rsid w:val="00D23E8F"/>
    <w:rsid w:val="00D23EAD"/>
    <w:rsid w:val="00D23FBE"/>
    <w:rsid w:val="00D24087"/>
    <w:rsid w:val="00D242BF"/>
    <w:rsid w:val="00D242E3"/>
    <w:rsid w:val="00D24595"/>
    <w:rsid w:val="00D24892"/>
    <w:rsid w:val="00D2491B"/>
    <w:rsid w:val="00D24B4C"/>
    <w:rsid w:val="00D24B5E"/>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FF8"/>
    <w:rsid w:val="00D30067"/>
    <w:rsid w:val="00D300AA"/>
    <w:rsid w:val="00D3012E"/>
    <w:rsid w:val="00D30183"/>
    <w:rsid w:val="00D30240"/>
    <w:rsid w:val="00D3029C"/>
    <w:rsid w:val="00D302BE"/>
    <w:rsid w:val="00D307CE"/>
    <w:rsid w:val="00D309A6"/>
    <w:rsid w:val="00D30C44"/>
    <w:rsid w:val="00D30C83"/>
    <w:rsid w:val="00D30C8B"/>
    <w:rsid w:val="00D30DF0"/>
    <w:rsid w:val="00D30E3D"/>
    <w:rsid w:val="00D30E98"/>
    <w:rsid w:val="00D30EA7"/>
    <w:rsid w:val="00D30F8E"/>
    <w:rsid w:val="00D30FC3"/>
    <w:rsid w:val="00D310DA"/>
    <w:rsid w:val="00D311D1"/>
    <w:rsid w:val="00D3122A"/>
    <w:rsid w:val="00D31238"/>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57"/>
    <w:rsid w:val="00D33A51"/>
    <w:rsid w:val="00D33AE8"/>
    <w:rsid w:val="00D33B00"/>
    <w:rsid w:val="00D33DD6"/>
    <w:rsid w:val="00D33E77"/>
    <w:rsid w:val="00D33E93"/>
    <w:rsid w:val="00D33EAF"/>
    <w:rsid w:val="00D33F03"/>
    <w:rsid w:val="00D33FBC"/>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627"/>
    <w:rsid w:val="00D46676"/>
    <w:rsid w:val="00D4667B"/>
    <w:rsid w:val="00D4675E"/>
    <w:rsid w:val="00D4679C"/>
    <w:rsid w:val="00D467FF"/>
    <w:rsid w:val="00D46807"/>
    <w:rsid w:val="00D4689B"/>
    <w:rsid w:val="00D46990"/>
    <w:rsid w:val="00D46A1B"/>
    <w:rsid w:val="00D46B6A"/>
    <w:rsid w:val="00D46CBB"/>
    <w:rsid w:val="00D46DEC"/>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DA"/>
    <w:rsid w:val="00D52054"/>
    <w:rsid w:val="00D521BE"/>
    <w:rsid w:val="00D5222D"/>
    <w:rsid w:val="00D522B6"/>
    <w:rsid w:val="00D522BD"/>
    <w:rsid w:val="00D523F3"/>
    <w:rsid w:val="00D52665"/>
    <w:rsid w:val="00D526CA"/>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903"/>
    <w:rsid w:val="00D54950"/>
    <w:rsid w:val="00D5495A"/>
    <w:rsid w:val="00D54AA0"/>
    <w:rsid w:val="00D54C38"/>
    <w:rsid w:val="00D54C9F"/>
    <w:rsid w:val="00D54CEE"/>
    <w:rsid w:val="00D54D0B"/>
    <w:rsid w:val="00D54DD9"/>
    <w:rsid w:val="00D55050"/>
    <w:rsid w:val="00D5507E"/>
    <w:rsid w:val="00D552CA"/>
    <w:rsid w:val="00D5533A"/>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ADC"/>
    <w:rsid w:val="00D56C03"/>
    <w:rsid w:val="00D56CDF"/>
    <w:rsid w:val="00D56D04"/>
    <w:rsid w:val="00D56FC3"/>
    <w:rsid w:val="00D570E1"/>
    <w:rsid w:val="00D570E3"/>
    <w:rsid w:val="00D570F5"/>
    <w:rsid w:val="00D57117"/>
    <w:rsid w:val="00D5715A"/>
    <w:rsid w:val="00D57387"/>
    <w:rsid w:val="00D573B7"/>
    <w:rsid w:val="00D573D9"/>
    <w:rsid w:val="00D57452"/>
    <w:rsid w:val="00D574FD"/>
    <w:rsid w:val="00D57620"/>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38"/>
    <w:rsid w:val="00D63E92"/>
    <w:rsid w:val="00D63FF5"/>
    <w:rsid w:val="00D6409C"/>
    <w:rsid w:val="00D64100"/>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D39"/>
    <w:rsid w:val="00D65DF0"/>
    <w:rsid w:val="00D65DF3"/>
    <w:rsid w:val="00D65E23"/>
    <w:rsid w:val="00D65EA2"/>
    <w:rsid w:val="00D65EF6"/>
    <w:rsid w:val="00D65F5A"/>
    <w:rsid w:val="00D66084"/>
    <w:rsid w:val="00D6634E"/>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2B0"/>
    <w:rsid w:val="00D672BE"/>
    <w:rsid w:val="00D674C9"/>
    <w:rsid w:val="00D675ED"/>
    <w:rsid w:val="00D676EB"/>
    <w:rsid w:val="00D676F8"/>
    <w:rsid w:val="00D677B7"/>
    <w:rsid w:val="00D677E4"/>
    <w:rsid w:val="00D6780D"/>
    <w:rsid w:val="00D678B2"/>
    <w:rsid w:val="00D678FF"/>
    <w:rsid w:val="00D67977"/>
    <w:rsid w:val="00D679BC"/>
    <w:rsid w:val="00D679ED"/>
    <w:rsid w:val="00D67A94"/>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37C"/>
    <w:rsid w:val="00D778EE"/>
    <w:rsid w:val="00D7796F"/>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19C"/>
    <w:rsid w:val="00D811A8"/>
    <w:rsid w:val="00D814A7"/>
    <w:rsid w:val="00D814F7"/>
    <w:rsid w:val="00D81607"/>
    <w:rsid w:val="00D817F2"/>
    <w:rsid w:val="00D81808"/>
    <w:rsid w:val="00D81994"/>
    <w:rsid w:val="00D8199E"/>
    <w:rsid w:val="00D81A67"/>
    <w:rsid w:val="00D81A7E"/>
    <w:rsid w:val="00D81AD7"/>
    <w:rsid w:val="00D81BBF"/>
    <w:rsid w:val="00D81DA1"/>
    <w:rsid w:val="00D81FDB"/>
    <w:rsid w:val="00D8204E"/>
    <w:rsid w:val="00D820F9"/>
    <w:rsid w:val="00D82266"/>
    <w:rsid w:val="00D822BB"/>
    <w:rsid w:val="00D82517"/>
    <w:rsid w:val="00D82700"/>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C6C"/>
    <w:rsid w:val="00D87D65"/>
    <w:rsid w:val="00D87FEC"/>
    <w:rsid w:val="00D90019"/>
    <w:rsid w:val="00D90205"/>
    <w:rsid w:val="00D9028F"/>
    <w:rsid w:val="00D902B7"/>
    <w:rsid w:val="00D90543"/>
    <w:rsid w:val="00D90675"/>
    <w:rsid w:val="00D906C7"/>
    <w:rsid w:val="00D906C9"/>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AD"/>
    <w:rsid w:val="00D93B85"/>
    <w:rsid w:val="00D93B88"/>
    <w:rsid w:val="00D93BA7"/>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F"/>
    <w:rsid w:val="00D94D79"/>
    <w:rsid w:val="00D94D96"/>
    <w:rsid w:val="00D94FB8"/>
    <w:rsid w:val="00D95021"/>
    <w:rsid w:val="00D952CB"/>
    <w:rsid w:val="00D955B0"/>
    <w:rsid w:val="00D95609"/>
    <w:rsid w:val="00D9565E"/>
    <w:rsid w:val="00D9571A"/>
    <w:rsid w:val="00D958F0"/>
    <w:rsid w:val="00D95913"/>
    <w:rsid w:val="00D95AAC"/>
    <w:rsid w:val="00D95AF6"/>
    <w:rsid w:val="00D95C4B"/>
    <w:rsid w:val="00D95E10"/>
    <w:rsid w:val="00D95E78"/>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8"/>
    <w:rsid w:val="00D97FD8"/>
    <w:rsid w:val="00D97FF0"/>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AE"/>
    <w:rsid w:val="00DA3402"/>
    <w:rsid w:val="00DA3473"/>
    <w:rsid w:val="00DA3476"/>
    <w:rsid w:val="00DA348E"/>
    <w:rsid w:val="00DA34E7"/>
    <w:rsid w:val="00DA34FD"/>
    <w:rsid w:val="00DA35AB"/>
    <w:rsid w:val="00DA379F"/>
    <w:rsid w:val="00DA38BD"/>
    <w:rsid w:val="00DA397F"/>
    <w:rsid w:val="00DA39AD"/>
    <w:rsid w:val="00DA3A33"/>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A01"/>
    <w:rsid w:val="00DA5B66"/>
    <w:rsid w:val="00DA5B69"/>
    <w:rsid w:val="00DA5BBB"/>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A06"/>
    <w:rsid w:val="00DB1A12"/>
    <w:rsid w:val="00DB1A58"/>
    <w:rsid w:val="00DB1B0A"/>
    <w:rsid w:val="00DB1B1F"/>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5B4"/>
    <w:rsid w:val="00DB3689"/>
    <w:rsid w:val="00DB37EF"/>
    <w:rsid w:val="00DB385B"/>
    <w:rsid w:val="00DB385C"/>
    <w:rsid w:val="00DB38E1"/>
    <w:rsid w:val="00DB3B5D"/>
    <w:rsid w:val="00DB3DB8"/>
    <w:rsid w:val="00DB3DBB"/>
    <w:rsid w:val="00DB3EF0"/>
    <w:rsid w:val="00DB3F83"/>
    <w:rsid w:val="00DB3FAC"/>
    <w:rsid w:val="00DB3FBF"/>
    <w:rsid w:val="00DB401B"/>
    <w:rsid w:val="00DB40FA"/>
    <w:rsid w:val="00DB42E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E1D"/>
    <w:rsid w:val="00DC3EFF"/>
    <w:rsid w:val="00DC3FFF"/>
    <w:rsid w:val="00DC4141"/>
    <w:rsid w:val="00DC41B0"/>
    <w:rsid w:val="00DC41D3"/>
    <w:rsid w:val="00DC4292"/>
    <w:rsid w:val="00DC430B"/>
    <w:rsid w:val="00DC438B"/>
    <w:rsid w:val="00DC4748"/>
    <w:rsid w:val="00DC4B7A"/>
    <w:rsid w:val="00DC4C1C"/>
    <w:rsid w:val="00DC4D00"/>
    <w:rsid w:val="00DC4D45"/>
    <w:rsid w:val="00DC4D4E"/>
    <w:rsid w:val="00DC4D63"/>
    <w:rsid w:val="00DC50A9"/>
    <w:rsid w:val="00DC5119"/>
    <w:rsid w:val="00DC51B9"/>
    <w:rsid w:val="00DC52D7"/>
    <w:rsid w:val="00DC5351"/>
    <w:rsid w:val="00DC5388"/>
    <w:rsid w:val="00DC5394"/>
    <w:rsid w:val="00DC5627"/>
    <w:rsid w:val="00DC569A"/>
    <w:rsid w:val="00DC575B"/>
    <w:rsid w:val="00DC5990"/>
    <w:rsid w:val="00DC59D2"/>
    <w:rsid w:val="00DC5AE0"/>
    <w:rsid w:val="00DC5C1D"/>
    <w:rsid w:val="00DC5C3B"/>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57"/>
    <w:rsid w:val="00DD08EE"/>
    <w:rsid w:val="00DD0915"/>
    <w:rsid w:val="00DD09C5"/>
    <w:rsid w:val="00DD0AC8"/>
    <w:rsid w:val="00DD0B96"/>
    <w:rsid w:val="00DD0B98"/>
    <w:rsid w:val="00DD0CD4"/>
    <w:rsid w:val="00DD0D7A"/>
    <w:rsid w:val="00DD0EEA"/>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D1"/>
    <w:rsid w:val="00DD680E"/>
    <w:rsid w:val="00DD68D2"/>
    <w:rsid w:val="00DD68FE"/>
    <w:rsid w:val="00DD6A8D"/>
    <w:rsid w:val="00DD6A94"/>
    <w:rsid w:val="00DD6AEC"/>
    <w:rsid w:val="00DD6CD4"/>
    <w:rsid w:val="00DD6D6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21"/>
    <w:rsid w:val="00DE6AA7"/>
    <w:rsid w:val="00DE6AC0"/>
    <w:rsid w:val="00DE6C28"/>
    <w:rsid w:val="00DE6EDD"/>
    <w:rsid w:val="00DE6EEB"/>
    <w:rsid w:val="00DE6EF8"/>
    <w:rsid w:val="00DE6F05"/>
    <w:rsid w:val="00DE6F51"/>
    <w:rsid w:val="00DE709F"/>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B8"/>
    <w:rsid w:val="00DF1A2B"/>
    <w:rsid w:val="00DF1AFB"/>
    <w:rsid w:val="00DF1B0E"/>
    <w:rsid w:val="00DF1BC9"/>
    <w:rsid w:val="00DF1CEE"/>
    <w:rsid w:val="00DF2074"/>
    <w:rsid w:val="00DF212C"/>
    <w:rsid w:val="00DF22E1"/>
    <w:rsid w:val="00DF2373"/>
    <w:rsid w:val="00DF23B0"/>
    <w:rsid w:val="00DF24DA"/>
    <w:rsid w:val="00DF2546"/>
    <w:rsid w:val="00DF2677"/>
    <w:rsid w:val="00DF2764"/>
    <w:rsid w:val="00DF298E"/>
    <w:rsid w:val="00DF2998"/>
    <w:rsid w:val="00DF2ACC"/>
    <w:rsid w:val="00DF2B2F"/>
    <w:rsid w:val="00DF2C83"/>
    <w:rsid w:val="00DF2CC0"/>
    <w:rsid w:val="00DF2CD7"/>
    <w:rsid w:val="00DF2D55"/>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C6"/>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53"/>
    <w:rsid w:val="00E019D9"/>
    <w:rsid w:val="00E01AE6"/>
    <w:rsid w:val="00E01CF7"/>
    <w:rsid w:val="00E01E0A"/>
    <w:rsid w:val="00E01FEA"/>
    <w:rsid w:val="00E02099"/>
    <w:rsid w:val="00E02105"/>
    <w:rsid w:val="00E021FE"/>
    <w:rsid w:val="00E02407"/>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95E"/>
    <w:rsid w:val="00E069D6"/>
    <w:rsid w:val="00E06BA7"/>
    <w:rsid w:val="00E06D17"/>
    <w:rsid w:val="00E06D43"/>
    <w:rsid w:val="00E06D93"/>
    <w:rsid w:val="00E06E92"/>
    <w:rsid w:val="00E06EEB"/>
    <w:rsid w:val="00E06EF2"/>
    <w:rsid w:val="00E06F97"/>
    <w:rsid w:val="00E07055"/>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B2B"/>
    <w:rsid w:val="00E16B88"/>
    <w:rsid w:val="00E16B97"/>
    <w:rsid w:val="00E16B9F"/>
    <w:rsid w:val="00E16BF3"/>
    <w:rsid w:val="00E16C1A"/>
    <w:rsid w:val="00E16C6B"/>
    <w:rsid w:val="00E16CA2"/>
    <w:rsid w:val="00E16D0A"/>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E68"/>
    <w:rsid w:val="00E21E91"/>
    <w:rsid w:val="00E21F9F"/>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D42"/>
    <w:rsid w:val="00E26E9B"/>
    <w:rsid w:val="00E26EB9"/>
    <w:rsid w:val="00E26F98"/>
    <w:rsid w:val="00E26F99"/>
    <w:rsid w:val="00E27071"/>
    <w:rsid w:val="00E2707F"/>
    <w:rsid w:val="00E2718A"/>
    <w:rsid w:val="00E2723C"/>
    <w:rsid w:val="00E27277"/>
    <w:rsid w:val="00E2727F"/>
    <w:rsid w:val="00E273BA"/>
    <w:rsid w:val="00E27552"/>
    <w:rsid w:val="00E27597"/>
    <w:rsid w:val="00E277BD"/>
    <w:rsid w:val="00E277F1"/>
    <w:rsid w:val="00E2794F"/>
    <w:rsid w:val="00E27AFF"/>
    <w:rsid w:val="00E27B8F"/>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502A"/>
    <w:rsid w:val="00E35199"/>
    <w:rsid w:val="00E351CA"/>
    <w:rsid w:val="00E3523A"/>
    <w:rsid w:val="00E352B9"/>
    <w:rsid w:val="00E3540F"/>
    <w:rsid w:val="00E354B4"/>
    <w:rsid w:val="00E35512"/>
    <w:rsid w:val="00E35516"/>
    <w:rsid w:val="00E355A0"/>
    <w:rsid w:val="00E35648"/>
    <w:rsid w:val="00E3571B"/>
    <w:rsid w:val="00E357B0"/>
    <w:rsid w:val="00E35889"/>
    <w:rsid w:val="00E359BB"/>
    <w:rsid w:val="00E359ED"/>
    <w:rsid w:val="00E35B13"/>
    <w:rsid w:val="00E35BCF"/>
    <w:rsid w:val="00E35BFE"/>
    <w:rsid w:val="00E35C44"/>
    <w:rsid w:val="00E35CB9"/>
    <w:rsid w:val="00E35D34"/>
    <w:rsid w:val="00E35D38"/>
    <w:rsid w:val="00E35E44"/>
    <w:rsid w:val="00E35E57"/>
    <w:rsid w:val="00E36091"/>
    <w:rsid w:val="00E360AA"/>
    <w:rsid w:val="00E360B1"/>
    <w:rsid w:val="00E360C6"/>
    <w:rsid w:val="00E361B3"/>
    <w:rsid w:val="00E3622A"/>
    <w:rsid w:val="00E36379"/>
    <w:rsid w:val="00E36480"/>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7D0"/>
    <w:rsid w:val="00E37848"/>
    <w:rsid w:val="00E378BB"/>
    <w:rsid w:val="00E3794A"/>
    <w:rsid w:val="00E37AC2"/>
    <w:rsid w:val="00E37C80"/>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71E"/>
    <w:rsid w:val="00E427D4"/>
    <w:rsid w:val="00E427DC"/>
    <w:rsid w:val="00E4288F"/>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625D"/>
    <w:rsid w:val="00E462A2"/>
    <w:rsid w:val="00E4638F"/>
    <w:rsid w:val="00E46426"/>
    <w:rsid w:val="00E464C9"/>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D7"/>
    <w:rsid w:val="00E5531A"/>
    <w:rsid w:val="00E5538B"/>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49"/>
    <w:rsid w:val="00E57D8C"/>
    <w:rsid w:val="00E57E27"/>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A7D"/>
    <w:rsid w:val="00E67B4B"/>
    <w:rsid w:val="00E67D2A"/>
    <w:rsid w:val="00E67F0B"/>
    <w:rsid w:val="00E67FFA"/>
    <w:rsid w:val="00E700AF"/>
    <w:rsid w:val="00E70355"/>
    <w:rsid w:val="00E7046D"/>
    <w:rsid w:val="00E704C9"/>
    <w:rsid w:val="00E704F9"/>
    <w:rsid w:val="00E705CF"/>
    <w:rsid w:val="00E7060B"/>
    <w:rsid w:val="00E70643"/>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867"/>
    <w:rsid w:val="00E71887"/>
    <w:rsid w:val="00E7190A"/>
    <w:rsid w:val="00E71987"/>
    <w:rsid w:val="00E719F4"/>
    <w:rsid w:val="00E71CC1"/>
    <w:rsid w:val="00E71D4A"/>
    <w:rsid w:val="00E71D68"/>
    <w:rsid w:val="00E71DFE"/>
    <w:rsid w:val="00E721D2"/>
    <w:rsid w:val="00E72302"/>
    <w:rsid w:val="00E72470"/>
    <w:rsid w:val="00E725F5"/>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47E"/>
    <w:rsid w:val="00E74552"/>
    <w:rsid w:val="00E74624"/>
    <w:rsid w:val="00E74720"/>
    <w:rsid w:val="00E7478E"/>
    <w:rsid w:val="00E74956"/>
    <w:rsid w:val="00E74D4F"/>
    <w:rsid w:val="00E74D7B"/>
    <w:rsid w:val="00E74FC1"/>
    <w:rsid w:val="00E74FC9"/>
    <w:rsid w:val="00E75007"/>
    <w:rsid w:val="00E752E5"/>
    <w:rsid w:val="00E754AC"/>
    <w:rsid w:val="00E75658"/>
    <w:rsid w:val="00E75700"/>
    <w:rsid w:val="00E75736"/>
    <w:rsid w:val="00E75B44"/>
    <w:rsid w:val="00E75C42"/>
    <w:rsid w:val="00E75C65"/>
    <w:rsid w:val="00E75CA7"/>
    <w:rsid w:val="00E75DF3"/>
    <w:rsid w:val="00E75E5D"/>
    <w:rsid w:val="00E75F2F"/>
    <w:rsid w:val="00E76322"/>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8D"/>
    <w:rsid w:val="00E84903"/>
    <w:rsid w:val="00E849EA"/>
    <w:rsid w:val="00E84AAE"/>
    <w:rsid w:val="00E84CB2"/>
    <w:rsid w:val="00E84CBB"/>
    <w:rsid w:val="00E84CEC"/>
    <w:rsid w:val="00E84D19"/>
    <w:rsid w:val="00E84D3A"/>
    <w:rsid w:val="00E84E5B"/>
    <w:rsid w:val="00E84E78"/>
    <w:rsid w:val="00E84EDE"/>
    <w:rsid w:val="00E84EEB"/>
    <w:rsid w:val="00E84F46"/>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D6"/>
    <w:rsid w:val="00E92CF0"/>
    <w:rsid w:val="00E92CF7"/>
    <w:rsid w:val="00E92D13"/>
    <w:rsid w:val="00E92DF4"/>
    <w:rsid w:val="00E92EAF"/>
    <w:rsid w:val="00E93014"/>
    <w:rsid w:val="00E9321C"/>
    <w:rsid w:val="00E93283"/>
    <w:rsid w:val="00E934C5"/>
    <w:rsid w:val="00E9353C"/>
    <w:rsid w:val="00E9366B"/>
    <w:rsid w:val="00E936B5"/>
    <w:rsid w:val="00E9372A"/>
    <w:rsid w:val="00E9376E"/>
    <w:rsid w:val="00E93858"/>
    <w:rsid w:val="00E938CF"/>
    <w:rsid w:val="00E93941"/>
    <w:rsid w:val="00E93A1E"/>
    <w:rsid w:val="00E93AB3"/>
    <w:rsid w:val="00E93B81"/>
    <w:rsid w:val="00E93DEC"/>
    <w:rsid w:val="00E93EB4"/>
    <w:rsid w:val="00E94062"/>
    <w:rsid w:val="00E94070"/>
    <w:rsid w:val="00E9409C"/>
    <w:rsid w:val="00E941AB"/>
    <w:rsid w:val="00E9420C"/>
    <w:rsid w:val="00E94215"/>
    <w:rsid w:val="00E94359"/>
    <w:rsid w:val="00E943B8"/>
    <w:rsid w:val="00E94424"/>
    <w:rsid w:val="00E946D1"/>
    <w:rsid w:val="00E9470D"/>
    <w:rsid w:val="00E94769"/>
    <w:rsid w:val="00E9490E"/>
    <w:rsid w:val="00E949DC"/>
    <w:rsid w:val="00E949E2"/>
    <w:rsid w:val="00E94C27"/>
    <w:rsid w:val="00E94CAE"/>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2C1"/>
    <w:rsid w:val="00E96373"/>
    <w:rsid w:val="00E963A2"/>
    <w:rsid w:val="00E96422"/>
    <w:rsid w:val="00E964B9"/>
    <w:rsid w:val="00E9650D"/>
    <w:rsid w:val="00E965F2"/>
    <w:rsid w:val="00E966CC"/>
    <w:rsid w:val="00E96839"/>
    <w:rsid w:val="00E9697A"/>
    <w:rsid w:val="00E96BA9"/>
    <w:rsid w:val="00E96C94"/>
    <w:rsid w:val="00E96D11"/>
    <w:rsid w:val="00E96DF9"/>
    <w:rsid w:val="00E96E14"/>
    <w:rsid w:val="00E96EAD"/>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93"/>
    <w:rsid w:val="00EA0E43"/>
    <w:rsid w:val="00EA1189"/>
    <w:rsid w:val="00EA13CC"/>
    <w:rsid w:val="00EA13CD"/>
    <w:rsid w:val="00EA168F"/>
    <w:rsid w:val="00EA18B0"/>
    <w:rsid w:val="00EA18DD"/>
    <w:rsid w:val="00EA1977"/>
    <w:rsid w:val="00EA1B05"/>
    <w:rsid w:val="00EA1B66"/>
    <w:rsid w:val="00EA1BDB"/>
    <w:rsid w:val="00EA1BDF"/>
    <w:rsid w:val="00EA1C49"/>
    <w:rsid w:val="00EA1CB4"/>
    <w:rsid w:val="00EA1CCA"/>
    <w:rsid w:val="00EA1D22"/>
    <w:rsid w:val="00EA1D4E"/>
    <w:rsid w:val="00EA1D7F"/>
    <w:rsid w:val="00EA1DCB"/>
    <w:rsid w:val="00EA1EBF"/>
    <w:rsid w:val="00EA21B6"/>
    <w:rsid w:val="00EA2255"/>
    <w:rsid w:val="00EA2341"/>
    <w:rsid w:val="00EA2400"/>
    <w:rsid w:val="00EA24BF"/>
    <w:rsid w:val="00EA24FF"/>
    <w:rsid w:val="00EA25BA"/>
    <w:rsid w:val="00EA2621"/>
    <w:rsid w:val="00EA295D"/>
    <w:rsid w:val="00EA2975"/>
    <w:rsid w:val="00EA2A1E"/>
    <w:rsid w:val="00EA2A33"/>
    <w:rsid w:val="00EA2A70"/>
    <w:rsid w:val="00EA2A75"/>
    <w:rsid w:val="00EA2C7C"/>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F51"/>
    <w:rsid w:val="00EA6042"/>
    <w:rsid w:val="00EA612D"/>
    <w:rsid w:val="00EA625E"/>
    <w:rsid w:val="00EA6280"/>
    <w:rsid w:val="00EA637D"/>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46"/>
    <w:rsid w:val="00EA725C"/>
    <w:rsid w:val="00EA7286"/>
    <w:rsid w:val="00EA7416"/>
    <w:rsid w:val="00EA741E"/>
    <w:rsid w:val="00EA771A"/>
    <w:rsid w:val="00EA7767"/>
    <w:rsid w:val="00EA79C2"/>
    <w:rsid w:val="00EA79F0"/>
    <w:rsid w:val="00EA7A03"/>
    <w:rsid w:val="00EA7A83"/>
    <w:rsid w:val="00EA7B3E"/>
    <w:rsid w:val="00EA7B9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1B0"/>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600"/>
    <w:rsid w:val="00EB76CC"/>
    <w:rsid w:val="00EB77AA"/>
    <w:rsid w:val="00EB7849"/>
    <w:rsid w:val="00EB7B76"/>
    <w:rsid w:val="00EB7C3F"/>
    <w:rsid w:val="00EB7D87"/>
    <w:rsid w:val="00EB7E98"/>
    <w:rsid w:val="00EB7ED2"/>
    <w:rsid w:val="00EB7EF5"/>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62D"/>
    <w:rsid w:val="00EC1697"/>
    <w:rsid w:val="00EC1716"/>
    <w:rsid w:val="00EC1753"/>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52"/>
    <w:rsid w:val="00EC248A"/>
    <w:rsid w:val="00EC24C1"/>
    <w:rsid w:val="00EC24C9"/>
    <w:rsid w:val="00EC25C9"/>
    <w:rsid w:val="00EC25CC"/>
    <w:rsid w:val="00EC26DC"/>
    <w:rsid w:val="00EC2712"/>
    <w:rsid w:val="00EC2785"/>
    <w:rsid w:val="00EC27DE"/>
    <w:rsid w:val="00EC2846"/>
    <w:rsid w:val="00EC294A"/>
    <w:rsid w:val="00EC2A56"/>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C5C"/>
    <w:rsid w:val="00EC3CAD"/>
    <w:rsid w:val="00EC3D9D"/>
    <w:rsid w:val="00EC3DD7"/>
    <w:rsid w:val="00EC3F0C"/>
    <w:rsid w:val="00EC422A"/>
    <w:rsid w:val="00EC424F"/>
    <w:rsid w:val="00EC4388"/>
    <w:rsid w:val="00EC4740"/>
    <w:rsid w:val="00EC495A"/>
    <w:rsid w:val="00EC497F"/>
    <w:rsid w:val="00EC4A56"/>
    <w:rsid w:val="00EC4BE0"/>
    <w:rsid w:val="00EC4D43"/>
    <w:rsid w:val="00EC4EB3"/>
    <w:rsid w:val="00EC4F46"/>
    <w:rsid w:val="00EC501F"/>
    <w:rsid w:val="00EC5051"/>
    <w:rsid w:val="00EC511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81B"/>
    <w:rsid w:val="00EC7827"/>
    <w:rsid w:val="00EC7838"/>
    <w:rsid w:val="00EC795B"/>
    <w:rsid w:val="00EC7A1E"/>
    <w:rsid w:val="00EC7BD9"/>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BF"/>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FF4"/>
    <w:rsid w:val="00EE502B"/>
    <w:rsid w:val="00EE51B2"/>
    <w:rsid w:val="00EE52FA"/>
    <w:rsid w:val="00EE5384"/>
    <w:rsid w:val="00EE53A1"/>
    <w:rsid w:val="00EE5551"/>
    <w:rsid w:val="00EE55AA"/>
    <w:rsid w:val="00EE56A4"/>
    <w:rsid w:val="00EE57B4"/>
    <w:rsid w:val="00EE5802"/>
    <w:rsid w:val="00EE581F"/>
    <w:rsid w:val="00EE5963"/>
    <w:rsid w:val="00EE5D7A"/>
    <w:rsid w:val="00EE5DB7"/>
    <w:rsid w:val="00EE5E09"/>
    <w:rsid w:val="00EE5E71"/>
    <w:rsid w:val="00EE5E81"/>
    <w:rsid w:val="00EE5F41"/>
    <w:rsid w:val="00EE61E0"/>
    <w:rsid w:val="00EE635F"/>
    <w:rsid w:val="00EE63DE"/>
    <w:rsid w:val="00EE6431"/>
    <w:rsid w:val="00EE65E6"/>
    <w:rsid w:val="00EE664F"/>
    <w:rsid w:val="00EE6676"/>
    <w:rsid w:val="00EE6781"/>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1EB"/>
    <w:rsid w:val="00EF1217"/>
    <w:rsid w:val="00EF1264"/>
    <w:rsid w:val="00EF1285"/>
    <w:rsid w:val="00EF134C"/>
    <w:rsid w:val="00EF13ED"/>
    <w:rsid w:val="00EF1496"/>
    <w:rsid w:val="00EF1576"/>
    <w:rsid w:val="00EF159A"/>
    <w:rsid w:val="00EF19AD"/>
    <w:rsid w:val="00EF19E5"/>
    <w:rsid w:val="00EF1CD0"/>
    <w:rsid w:val="00EF1DCB"/>
    <w:rsid w:val="00EF1E3C"/>
    <w:rsid w:val="00EF1E70"/>
    <w:rsid w:val="00EF1E9C"/>
    <w:rsid w:val="00EF1F36"/>
    <w:rsid w:val="00EF2124"/>
    <w:rsid w:val="00EF22AE"/>
    <w:rsid w:val="00EF2306"/>
    <w:rsid w:val="00EF2374"/>
    <w:rsid w:val="00EF2650"/>
    <w:rsid w:val="00EF2680"/>
    <w:rsid w:val="00EF283A"/>
    <w:rsid w:val="00EF2897"/>
    <w:rsid w:val="00EF2909"/>
    <w:rsid w:val="00EF2918"/>
    <w:rsid w:val="00EF30AD"/>
    <w:rsid w:val="00EF30FF"/>
    <w:rsid w:val="00EF3160"/>
    <w:rsid w:val="00EF31ED"/>
    <w:rsid w:val="00EF32B9"/>
    <w:rsid w:val="00EF34CD"/>
    <w:rsid w:val="00EF34DD"/>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F00004"/>
    <w:rsid w:val="00F00150"/>
    <w:rsid w:val="00F001F0"/>
    <w:rsid w:val="00F0020A"/>
    <w:rsid w:val="00F00233"/>
    <w:rsid w:val="00F00354"/>
    <w:rsid w:val="00F00395"/>
    <w:rsid w:val="00F0039B"/>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501"/>
    <w:rsid w:val="00F017DB"/>
    <w:rsid w:val="00F01880"/>
    <w:rsid w:val="00F018B5"/>
    <w:rsid w:val="00F01990"/>
    <w:rsid w:val="00F01C5C"/>
    <w:rsid w:val="00F01C79"/>
    <w:rsid w:val="00F01E3C"/>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7C2"/>
    <w:rsid w:val="00F047F7"/>
    <w:rsid w:val="00F048E6"/>
    <w:rsid w:val="00F04A5C"/>
    <w:rsid w:val="00F04AE7"/>
    <w:rsid w:val="00F04B06"/>
    <w:rsid w:val="00F04B79"/>
    <w:rsid w:val="00F04B84"/>
    <w:rsid w:val="00F04CCF"/>
    <w:rsid w:val="00F04D23"/>
    <w:rsid w:val="00F04D51"/>
    <w:rsid w:val="00F04D8C"/>
    <w:rsid w:val="00F04DB2"/>
    <w:rsid w:val="00F04E15"/>
    <w:rsid w:val="00F04FCB"/>
    <w:rsid w:val="00F0515C"/>
    <w:rsid w:val="00F051F1"/>
    <w:rsid w:val="00F0527B"/>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E9"/>
    <w:rsid w:val="00F1290F"/>
    <w:rsid w:val="00F12917"/>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993"/>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8D"/>
    <w:rsid w:val="00F16DBC"/>
    <w:rsid w:val="00F16E7C"/>
    <w:rsid w:val="00F16F59"/>
    <w:rsid w:val="00F16F61"/>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F9E"/>
    <w:rsid w:val="00F20FD4"/>
    <w:rsid w:val="00F2101E"/>
    <w:rsid w:val="00F2106E"/>
    <w:rsid w:val="00F21508"/>
    <w:rsid w:val="00F21878"/>
    <w:rsid w:val="00F218B8"/>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7040"/>
    <w:rsid w:val="00F27094"/>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873"/>
    <w:rsid w:val="00F3091C"/>
    <w:rsid w:val="00F30A45"/>
    <w:rsid w:val="00F30ACF"/>
    <w:rsid w:val="00F30B80"/>
    <w:rsid w:val="00F30D1C"/>
    <w:rsid w:val="00F30D2A"/>
    <w:rsid w:val="00F30D2F"/>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DD"/>
    <w:rsid w:val="00F31AC8"/>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890"/>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5E6"/>
    <w:rsid w:val="00F5279F"/>
    <w:rsid w:val="00F52878"/>
    <w:rsid w:val="00F5289B"/>
    <w:rsid w:val="00F52900"/>
    <w:rsid w:val="00F52940"/>
    <w:rsid w:val="00F52A3C"/>
    <w:rsid w:val="00F52A68"/>
    <w:rsid w:val="00F52B4F"/>
    <w:rsid w:val="00F52D0F"/>
    <w:rsid w:val="00F52E10"/>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D3"/>
    <w:rsid w:val="00F569F1"/>
    <w:rsid w:val="00F56A3A"/>
    <w:rsid w:val="00F56B12"/>
    <w:rsid w:val="00F56B60"/>
    <w:rsid w:val="00F56B76"/>
    <w:rsid w:val="00F56BB5"/>
    <w:rsid w:val="00F56DFE"/>
    <w:rsid w:val="00F56E62"/>
    <w:rsid w:val="00F5709D"/>
    <w:rsid w:val="00F57159"/>
    <w:rsid w:val="00F573CC"/>
    <w:rsid w:val="00F573F6"/>
    <w:rsid w:val="00F5741B"/>
    <w:rsid w:val="00F57545"/>
    <w:rsid w:val="00F575E0"/>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0F2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32"/>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941"/>
    <w:rsid w:val="00F65C0B"/>
    <w:rsid w:val="00F65C20"/>
    <w:rsid w:val="00F65C82"/>
    <w:rsid w:val="00F65D6E"/>
    <w:rsid w:val="00F65F5E"/>
    <w:rsid w:val="00F66092"/>
    <w:rsid w:val="00F663BC"/>
    <w:rsid w:val="00F66447"/>
    <w:rsid w:val="00F66689"/>
    <w:rsid w:val="00F66741"/>
    <w:rsid w:val="00F668AD"/>
    <w:rsid w:val="00F66905"/>
    <w:rsid w:val="00F66AC6"/>
    <w:rsid w:val="00F66AD5"/>
    <w:rsid w:val="00F66BCC"/>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98"/>
    <w:rsid w:val="00F71ED1"/>
    <w:rsid w:val="00F721C0"/>
    <w:rsid w:val="00F721C5"/>
    <w:rsid w:val="00F7224F"/>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D96"/>
    <w:rsid w:val="00F74DAE"/>
    <w:rsid w:val="00F74F15"/>
    <w:rsid w:val="00F74F42"/>
    <w:rsid w:val="00F74FC1"/>
    <w:rsid w:val="00F7521F"/>
    <w:rsid w:val="00F7528E"/>
    <w:rsid w:val="00F75299"/>
    <w:rsid w:val="00F75438"/>
    <w:rsid w:val="00F75551"/>
    <w:rsid w:val="00F755B5"/>
    <w:rsid w:val="00F756D7"/>
    <w:rsid w:val="00F75704"/>
    <w:rsid w:val="00F757FD"/>
    <w:rsid w:val="00F75813"/>
    <w:rsid w:val="00F759BA"/>
    <w:rsid w:val="00F75B81"/>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526"/>
    <w:rsid w:val="00F8462B"/>
    <w:rsid w:val="00F84804"/>
    <w:rsid w:val="00F84AA8"/>
    <w:rsid w:val="00F84B9C"/>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D3"/>
    <w:rsid w:val="00F90428"/>
    <w:rsid w:val="00F9048C"/>
    <w:rsid w:val="00F9049B"/>
    <w:rsid w:val="00F904A2"/>
    <w:rsid w:val="00F904FE"/>
    <w:rsid w:val="00F9057F"/>
    <w:rsid w:val="00F905D2"/>
    <w:rsid w:val="00F90600"/>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C"/>
    <w:rsid w:val="00F925BB"/>
    <w:rsid w:val="00F92732"/>
    <w:rsid w:val="00F92762"/>
    <w:rsid w:val="00F927BF"/>
    <w:rsid w:val="00F9288A"/>
    <w:rsid w:val="00F929BA"/>
    <w:rsid w:val="00F92C26"/>
    <w:rsid w:val="00F92D8D"/>
    <w:rsid w:val="00F92E0B"/>
    <w:rsid w:val="00F92F16"/>
    <w:rsid w:val="00F92FF3"/>
    <w:rsid w:val="00F93035"/>
    <w:rsid w:val="00F9304E"/>
    <w:rsid w:val="00F9309C"/>
    <w:rsid w:val="00F930E5"/>
    <w:rsid w:val="00F9333D"/>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853"/>
    <w:rsid w:val="00F94A66"/>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E7"/>
    <w:rsid w:val="00F97340"/>
    <w:rsid w:val="00F973A6"/>
    <w:rsid w:val="00F97494"/>
    <w:rsid w:val="00F974BF"/>
    <w:rsid w:val="00F974D5"/>
    <w:rsid w:val="00F975C3"/>
    <w:rsid w:val="00F975D8"/>
    <w:rsid w:val="00F9762E"/>
    <w:rsid w:val="00F9763D"/>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EC"/>
    <w:rsid w:val="00FA0B48"/>
    <w:rsid w:val="00FA0BB5"/>
    <w:rsid w:val="00FA0BFF"/>
    <w:rsid w:val="00FA0D21"/>
    <w:rsid w:val="00FA0D47"/>
    <w:rsid w:val="00FA0DCF"/>
    <w:rsid w:val="00FA0DFA"/>
    <w:rsid w:val="00FA0E46"/>
    <w:rsid w:val="00FA0E72"/>
    <w:rsid w:val="00FA0FAB"/>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97A"/>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27A"/>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F5C"/>
    <w:rsid w:val="00FB2F6F"/>
    <w:rsid w:val="00FB2FA1"/>
    <w:rsid w:val="00FB2FE6"/>
    <w:rsid w:val="00FB3029"/>
    <w:rsid w:val="00FB3053"/>
    <w:rsid w:val="00FB32B8"/>
    <w:rsid w:val="00FB339B"/>
    <w:rsid w:val="00FB3612"/>
    <w:rsid w:val="00FB36F1"/>
    <w:rsid w:val="00FB3718"/>
    <w:rsid w:val="00FB3877"/>
    <w:rsid w:val="00FB38FF"/>
    <w:rsid w:val="00FB39B7"/>
    <w:rsid w:val="00FB3A4B"/>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6"/>
    <w:rsid w:val="00FB69FE"/>
    <w:rsid w:val="00FB6B14"/>
    <w:rsid w:val="00FB6B58"/>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B1"/>
    <w:rsid w:val="00FC0AE3"/>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490"/>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716"/>
    <w:rsid w:val="00FC675F"/>
    <w:rsid w:val="00FC67C3"/>
    <w:rsid w:val="00FC68C7"/>
    <w:rsid w:val="00FC68EB"/>
    <w:rsid w:val="00FC6906"/>
    <w:rsid w:val="00FC6A23"/>
    <w:rsid w:val="00FC6A74"/>
    <w:rsid w:val="00FC6ABF"/>
    <w:rsid w:val="00FC6B35"/>
    <w:rsid w:val="00FC6B8A"/>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E9C"/>
    <w:rsid w:val="00FD0ED3"/>
    <w:rsid w:val="00FD10BC"/>
    <w:rsid w:val="00FD10DC"/>
    <w:rsid w:val="00FD11A9"/>
    <w:rsid w:val="00FD12BF"/>
    <w:rsid w:val="00FD1429"/>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CB3"/>
    <w:rsid w:val="00FD5CF1"/>
    <w:rsid w:val="00FD5D11"/>
    <w:rsid w:val="00FD5D73"/>
    <w:rsid w:val="00FD5E95"/>
    <w:rsid w:val="00FD6018"/>
    <w:rsid w:val="00FD6062"/>
    <w:rsid w:val="00FD6112"/>
    <w:rsid w:val="00FD6116"/>
    <w:rsid w:val="00FD614E"/>
    <w:rsid w:val="00FD62D0"/>
    <w:rsid w:val="00FD62EB"/>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E7"/>
    <w:rsid w:val="00FE5C65"/>
    <w:rsid w:val="00FE5D31"/>
    <w:rsid w:val="00FE5D52"/>
    <w:rsid w:val="00FE5E5F"/>
    <w:rsid w:val="00FE5EE3"/>
    <w:rsid w:val="00FE5FDD"/>
    <w:rsid w:val="00FE5FF3"/>
    <w:rsid w:val="00FE6127"/>
    <w:rsid w:val="00FE6203"/>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06"/>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6"/>
    <w:rsid w:val="00FF1A2F"/>
    <w:rsid w:val="00FF1BB8"/>
    <w:rsid w:val="00FF1DE5"/>
    <w:rsid w:val="00FF1DF5"/>
    <w:rsid w:val="00FF1F7A"/>
    <w:rsid w:val="00FF1FB6"/>
    <w:rsid w:val="00FF215F"/>
    <w:rsid w:val="00FF2163"/>
    <w:rsid w:val="00FF2203"/>
    <w:rsid w:val="00FF22E7"/>
    <w:rsid w:val="00FF24E9"/>
    <w:rsid w:val="00FF25E6"/>
    <w:rsid w:val="00FF2698"/>
    <w:rsid w:val="00FF2813"/>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386"/>
    <w:rsid w:val="00FF53F7"/>
    <w:rsid w:val="00FF55E8"/>
    <w:rsid w:val="00FF5712"/>
    <w:rsid w:val="00FF578A"/>
    <w:rsid w:val="00FF58E0"/>
    <w:rsid w:val="00FF58F1"/>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B2"/>
    <w:rsid w:val="00FF67E4"/>
    <w:rsid w:val="00FF6803"/>
    <w:rsid w:val="00FF68F4"/>
    <w:rsid w:val="00FF6B43"/>
    <w:rsid w:val="00FF6C94"/>
    <w:rsid w:val="00FF6E03"/>
    <w:rsid w:val="00FF6ED7"/>
    <w:rsid w:val="00FF703C"/>
    <w:rsid w:val="00FF7085"/>
    <w:rsid w:val="00FF7109"/>
    <w:rsid w:val="00FF7154"/>
    <w:rsid w:val="00FF71F4"/>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75B5C80E-454C-4E8B-BAD4-68C2B436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7CC"/>
    <w:pPr>
      <w:widowControl w:val="0"/>
      <w:spacing w:line="400" w:lineRule="exact"/>
      <w:ind w:firstLineChars="100" w:firstLine="240"/>
      <w:jc w:val="both"/>
    </w:pPr>
    <w:rPr>
      <w:sz w:val="24"/>
      <w:szCs w:val="24"/>
    </w:rPr>
  </w:style>
  <w:style w:type="paragraph" w:styleId="11">
    <w:name w:val="heading 1"/>
    <w:aliases w:val="編"/>
    <w:basedOn w:val="a"/>
    <w:next w:val="a"/>
    <w:link w:val="12"/>
    <w:autoRedefine/>
    <w:uiPriority w:val="9"/>
    <w:qFormat/>
    <w:rsid w:val="00F84804"/>
    <w:pPr>
      <w:autoSpaceDE w:val="0"/>
      <w:autoSpaceDN w:val="0"/>
      <w:spacing w:before="28" w:line="240" w:lineRule="auto"/>
      <w:ind w:left="720" w:firstLineChars="0" w:firstLine="0"/>
      <w:jc w:val="left"/>
      <w:outlineLvl w:val="0"/>
    </w:pPr>
    <w:rPr>
      <w:rFonts w:ascii="メイリオ" w:eastAsia="メイリオ" w:hAnsi="メイリオ" w:cstheme="majorBidi"/>
      <w:b/>
      <w:spacing w:val="-3"/>
    </w:rPr>
  </w:style>
  <w:style w:type="paragraph" w:styleId="20">
    <w:name w:val="heading 2"/>
    <w:next w:val="a"/>
    <w:link w:val="21"/>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0"/>
    <w:uiPriority w:val="9"/>
    <w:unhideWhenUsed/>
    <w:qFormat/>
    <w:rsid w:val="002A6987"/>
    <w:pPr>
      <w:keepNext/>
      <w:pageBreakBefore/>
      <w:widowControl w:val="0"/>
      <w:numPr>
        <w:ilvl w:val="1"/>
        <w:numId w:val="2"/>
      </w:numPr>
      <w:pBdr>
        <w:bottom w:val="single" w:sz="24" w:space="1" w:color="A6A6A6" w:themeColor="background1" w:themeShade="A6"/>
      </w:pBdr>
      <w:spacing w:beforeLines="100" w:before="360" w:afterLines="100" w:after="360" w:line="400" w:lineRule="exact"/>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281847"/>
    <w:pPr>
      <w:keepNext/>
      <w:numPr>
        <w:ilvl w:val="2"/>
        <w:numId w:val="2"/>
      </w:numPr>
      <w:pBdr>
        <w:left w:val="single" w:sz="24" w:space="4" w:color="2E5496"/>
        <w:bottom w:val="single" w:sz="4" w:space="1" w:color="2E5496"/>
      </w:pBdr>
      <w:spacing w:line="400" w:lineRule="exact"/>
      <w:outlineLvl w:val="3"/>
    </w:pPr>
    <w:rPr>
      <w:b/>
      <w:bCs/>
      <w:color w:val="FF0000"/>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見出し 2 (文字)"/>
    <w:basedOn w:val="a0"/>
    <w:link w:val="20"/>
    <w:uiPriority w:val="9"/>
    <w:rsid w:val="00CB2060"/>
    <w:rPr>
      <w:rFonts w:asciiTheme="majorHAnsi" w:hAnsiTheme="majorHAnsi" w:cstheme="majorBidi"/>
      <w:b/>
      <w:sz w:val="36"/>
      <w:szCs w:val="36"/>
    </w:rPr>
  </w:style>
  <w:style w:type="character" w:customStyle="1" w:styleId="12">
    <w:name w:val="見出し 1 (文字)"/>
    <w:aliases w:val="編 (文字)"/>
    <w:basedOn w:val="a0"/>
    <w:link w:val="11"/>
    <w:uiPriority w:val="9"/>
    <w:rsid w:val="00F84804"/>
    <w:rPr>
      <w:rFonts w:ascii="メイリオ" w:eastAsia="メイリオ" w:hAnsi="メイリオ" w:cstheme="majorBidi"/>
      <w:b/>
      <w:spacing w:val="-3"/>
      <w:sz w:val="24"/>
      <w:szCs w:val="24"/>
    </w:rPr>
  </w:style>
  <w:style w:type="character" w:customStyle="1" w:styleId="30">
    <w:name w:val="見出し 3 (文字)"/>
    <w:aliases w:val="3.節 (文字)"/>
    <w:basedOn w:val="a0"/>
    <w:link w:val="3"/>
    <w:uiPriority w:val="9"/>
    <w:rsid w:val="002A6987"/>
    <w:rPr>
      <w:rFonts w:asciiTheme="majorHAnsi" w:hAnsiTheme="majorHAnsi" w:cstheme="majorBidi"/>
      <w:b/>
      <w:sz w:val="32"/>
      <w:szCs w:val="32"/>
    </w:rPr>
  </w:style>
  <w:style w:type="character" w:customStyle="1" w:styleId="40">
    <w:name w:val="見出し 4 (文字)"/>
    <w:aliases w:val="4.項 (文字)"/>
    <w:basedOn w:val="a0"/>
    <w:link w:val="4"/>
    <w:uiPriority w:val="9"/>
    <w:rsid w:val="00281847"/>
    <w:rPr>
      <w:b/>
      <w:bCs/>
      <w:color w:val="FF0000"/>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3">
    <w:name w:val="toc 1"/>
    <w:basedOn w:val="a"/>
    <w:next w:val="a"/>
    <w:autoRedefine/>
    <w:uiPriority w:val="39"/>
    <w:unhideWhenUsed/>
    <w:rsid w:val="00CB3E94"/>
    <w:pPr>
      <w:tabs>
        <w:tab w:val="right" w:leader="dot" w:pos="10456"/>
      </w:tabs>
      <w:spacing w:line="320" w:lineRule="exact"/>
      <w:ind w:firstLineChars="0" w:firstLine="0"/>
    </w:pPr>
    <w:rPr>
      <w:noProof/>
      <w:u w:color="E97132" w:themeColor="accent2"/>
    </w:rPr>
  </w:style>
  <w:style w:type="paragraph" w:styleId="22">
    <w:name w:val="toc 2"/>
    <w:basedOn w:val="a"/>
    <w:next w:val="a"/>
    <w:autoRedefine/>
    <w:uiPriority w:val="39"/>
    <w:unhideWhenUsed/>
    <w:rsid w:val="00D6667C"/>
    <w:pPr>
      <w:tabs>
        <w:tab w:val="right" w:leader="dot" w:pos="10456"/>
      </w:tabs>
      <w:spacing w:line="320" w:lineRule="exact"/>
      <w:ind w:leftChars="100" w:left="210"/>
    </w:pPr>
  </w:style>
  <w:style w:type="paragraph" w:styleId="31">
    <w:name w:val="toc 3"/>
    <w:basedOn w:val="a"/>
    <w:next w:val="a"/>
    <w:autoRedefine/>
    <w:uiPriority w:val="39"/>
    <w:unhideWhenUsed/>
    <w:rsid w:val="008D50DA"/>
    <w:pPr>
      <w:ind w:leftChars="200" w:left="420"/>
    </w:pPr>
  </w:style>
  <w:style w:type="character" w:styleId="a7">
    <w:name w:val="Hyperlink"/>
    <w:basedOn w:val="a0"/>
    <w:uiPriority w:val="99"/>
    <w:unhideWhenUsed/>
    <w:rsid w:val="008D50DA"/>
    <w:rPr>
      <w:color w:val="467886" w:themeColor="hyperlink"/>
      <w:u w:val="single"/>
    </w:rPr>
  </w:style>
  <w:style w:type="paragraph" w:styleId="a8">
    <w:name w:val="TOC Heading"/>
    <w:basedOn w:val="11"/>
    <w:next w:val="a"/>
    <w:uiPriority w:val="39"/>
    <w:unhideWhenUsed/>
    <w:qFormat/>
    <w:rsid w:val="008D50DA"/>
    <w:pPr>
      <w:keepLines/>
      <w:widowControl/>
      <w:spacing w:before="240" w:line="259" w:lineRule="auto"/>
      <w:outlineLvl w:val="9"/>
    </w:pPr>
    <w:rPr>
      <w:rFonts w:eastAsiaTheme="majorEastAsia"/>
      <w:b w:val="0"/>
      <w:color w:val="0F4761" w:themeColor="accent1" w:themeShade="BF"/>
      <w:kern w:val="0"/>
      <w:sz w:val="32"/>
      <w:szCs w:val="32"/>
    </w:rPr>
  </w:style>
  <w:style w:type="character" w:customStyle="1" w:styleId="14">
    <w:name w:val="未解決のメンション1"/>
    <w:basedOn w:val="a0"/>
    <w:uiPriority w:val="99"/>
    <w:semiHidden/>
    <w:unhideWhenUsed/>
    <w:rsid w:val="00D96838"/>
    <w:rPr>
      <w:color w:val="605E5C"/>
      <w:shd w:val="clear" w:color="auto" w:fill="E1DFDD"/>
    </w:rPr>
  </w:style>
  <w:style w:type="numbering" w:customStyle="1" w:styleId="1">
    <w:name w:val="スタイル1"/>
    <w:uiPriority w:val="99"/>
    <w:rsid w:val="00E135B1"/>
    <w:pPr>
      <w:numPr>
        <w:numId w:val="1"/>
      </w:numPr>
    </w:pPr>
  </w:style>
  <w:style w:type="table" w:styleId="a9">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a">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b">
    <w:name w:val="annotation reference"/>
    <w:basedOn w:val="a0"/>
    <w:uiPriority w:val="99"/>
    <w:semiHidden/>
    <w:unhideWhenUsed/>
    <w:rsid w:val="009715FA"/>
    <w:rPr>
      <w:sz w:val="18"/>
      <w:szCs w:val="18"/>
    </w:rPr>
  </w:style>
  <w:style w:type="paragraph" w:styleId="ac">
    <w:name w:val="No Spacing"/>
    <w:link w:val="ad"/>
    <w:uiPriority w:val="1"/>
    <w:qFormat/>
    <w:rsid w:val="00C23E14"/>
    <w:rPr>
      <w:kern w:val="0"/>
      <w:sz w:val="22"/>
    </w:rPr>
  </w:style>
  <w:style w:type="character" w:customStyle="1" w:styleId="ad">
    <w:name w:val="行間詰め (文字)"/>
    <w:basedOn w:val="a0"/>
    <w:link w:val="ac"/>
    <w:uiPriority w:val="1"/>
    <w:rsid w:val="00C23E14"/>
    <w:rPr>
      <w:kern w:val="0"/>
      <w:sz w:val="22"/>
    </w:rPr>
  </w:style>
  <w:style w:type="character" w:styleId="ae">
    <w:name w:val="FollowedHyperlink"/>
    <w:basedOn w:val="a0"/>
    <w:uiPriority w:val="99"/>
    <w:semiHidden/>
    <w:unhideWhenUsed/>
    <w:rsid w:val="009E0C49"/>
    <w:rPr>
      <w:color w:val="96607D" w:themeColor="followedHyperlink"/>
      <w:u w:val="single"/>
    </w:rPr>
  </w:style>
  <w:style w:type="paragraph" w:styleId="af">
    <w:name w:val="footnote text"/>
    <w:basedOn w:val="a"/>
    <w:link w:val="af0"/>
    <w:uiPriority w:val="99"/>
    <w:unhideWhenUsed/>
    <w:rsid w:val="00D77F68"/>
    <w:pPr>
      <w:snapToGrid w:val="0"/>
      <w:jc w:val="left"/>
    </w:pPr>
  </w:style>
  <w:style w:type="character" w:customStyle="1" w:styleId="af0">
    <w:name w:val="脚注文字列 (文字)"/>
    <w:basedOn w:val="a0"/>
    <w:link w:val="af"/>
    <w:uiPriority w:val="99"/>
    <w:rsid w:val="00D77F68"/>
    <w:rPr>
      <w:rFonts w:eastAsia="メイリオ"/>
    </w:rPr>
  </w:style>
  <w:style w:type="character" w:styleId="af1">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2">
    <w:name w:val="用語集"/>
    <w:basedOn w:val="a"/>
    <w:link w:val="af3"/>
    <w:autoRedefine/>
    <w:qFormat/>
    <w:rsid w:val="00794884"/>
    <w:pPr>
      <w:pageBreakBefore/>
      <w:pBdr>
        <w:bottom w:val="single" w:sz="12" w:space="1" w:color="2F5597"/>
      </w:pBdr>
      <w:ind w:firstLineChars="0" w:firstLine="0"/>
      <w:outlineLvl w:val="0"/>
    </w:pPr>
    <w:rPr>
      <w:b/>
    </w:rPr>
  </w:style>
  <w:style w:type="paragraph" w:customStyle="1" w:styleId="af4">
    <w:name w:val="章"/>
    <w:basedOn w:val="11"/>
    <w:link w:val="af5"/>
    <w:rsid w:val="00B266E6"/>
    <w:pPr>
      <w:ind w:left="856" w:hanging="856"/>
      <w:outlineLvl w:val="1"/>
    </w:pPr>
  </w:style>
  <w:style w:type="character" w:customStyle="1" w:styleId="af5">
    <w:name w:val="章 (文字)"/>
    <w:basedOn w:val="12"/>
    <w:link w:val="af4"/>
    <w:rsid w:val="00B266E6"/>
    <w:rPr>
      <w:rFonts w:asciiTheme="majorHAnsi" w:eastAsia="メイリオ" w:hAnsiTheme="majorHAnsi" w:cstheme="majorBidi"/>
      <w:b/>
      <w:spacing w:val="-3"/>
      <w:sz w:val="24"/>
      <w:szCs w:val="24"/>
    </w:rPr>
  </w:style>
  <w:style w:type="paragraph" w:customStyle="1" w:styleId="af6">
    <w:name w:val="節"/>
    <w:basedOn w:val="20"/>
    <w:link w:val="af7"/>
    <w:rsid w:val="00F03A30"/>
    <w:pPr>
      <w:outlineLvl w:val="2"/>
    </w:pPr>
  </w:style>
  <w:style w:type="character" w:customStyle="1" w:styleId="af7">
    <w:name w:val="節 (文字)"/>
    <w:basedOn w:val="21"/>
    <w:link w:val="af6"/>
    <w:rsid w:val="00F03A30"/>
    <w:rPr>
      <w:rFonts w:asciiTheme="majorHAnsi" w:eastAsia="メイリオ" w:hAnsiTheme="majorHAnsi" w:cstheme="majorBidi"/>
      <w:b/>
      <w:sz w:val="24"/>
      <w:szCs w:val="32"/>
    </w:rPr>
  </w:style>
  <w:style w:type="paragraph" w:customStyle="1" w:styleId="af8">
    <w:name w:val="項"/>
    <w:basedOn w:val="3"/>
    <w:link w:val="af9"/>
    <w:rsid w:val="00F03A30"/>
    <w:pPr>
      <w:ind w:left="2002" w:right="100"/>
      <w:outlineLvl w:val="3"/>
    </w:pPr>
  </w:style>
  <w:style w:type="character" w:customStyle="1" w:styleId="af9">
    <w:name w:val="項 (文字)"/>
    <w:basedOn w:val="30"/>
    <w:link w:val="af8"/>
    <w:rsid w:val="00F03A30"/>
    <w:rPr>
      <w:rFonts w:asciiTheme="majorHAnsi" w:hAnsiTheme="majorHAnsi" w:cstheme="majorBidi"/>
      <w:b/>
      <w:sz w:val="32"/>
      <w:szCs w:val="32"/>
    </w:rPr>
  </w:style>
  <w:style w:type="paragraph" w:customStyle="1" w:styleId="afa">
    <w:name w:val="トピック"/>
    <w:basedOn w:val="4"/>
    <w:link w:val="afb"/>
    <w:rsid w:val="00F03A30"/>
    <w:pPr>
      <w:ind w:left="100"/>
      <w:outlineLvl w:val="4"/>
    </w:pPr>
  </w:style>
  <w:style w:type="character" w:customStyle="1" w:styleId="afb">
    <w:name w:val="トピック (文字)"/>
    <w:basedOn w:val="40"/>
    <w:link w:val="afa"/>
    <w:rsid w:val="00F03A30"/>
    <w:rPr>
      <w:b/>
      <w:bCs/>
      <w:color w:val="FF0000"/>
      <w:sz w:val="28"/>
      <w:szCs w:val="24"/>
    </w:rPr>
  </w:style>
  <w:style w:type="paragraph" w:styleId="41">
    <w:name w:val="toc 4"/>
    <w:basedOn w:val="a"/>
    <w:next w:val="a"/>
    <w:autoRedefine/>
    <w:uiPriority w:val="39"/>
    <w:unhideWhenUsed/>
    <w:rsid w:val="00DD526D"/>
    <w:pPr>
      <w:ind w:leftChars="300" w:left="630"/>
    </w:pPr>
  </w:style>
  <w:style w:type="paragraph" w:customStyle="1" w:styleId="afc">
    <w:name w:val="用語"/>
    <w:next w:val="a"/>
    <w:autoRedefine/>
    <w:uiPriority w:val="99"/>
    <w:qFormat/>
    <w:rsid w:val="00746262"/>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d">
    <w:name w:val="編（表紙）"/>
    <w:basedOn w:val="a"/>
    <w:link w:val="afe"/>
    <w:qFormat/>
    <w:rsid w:val="00E14450"/>
    <w:pPr>
      <w:jc w:val="left"/>
    </w:pPr>
    <w:rPr>
      <w:b/>
      <w:bCs/>
      <w:color w:val="2F5597"/>
    </w:rPr>
  </w:style>
  <w:style w:type="character" w:customStyle="1" w:styleId="afe">
    <w:name w:val="編（表紙） (文字)"/>
    <w:basedOn w:val="a0"/>
    <w:link w:val="afd"/>
    <w:rsid w:val="00E14450"/>
    <w:rPr>
      <w:b/>
      <w:bCs/>
      <w:color w:val="2F5597"/>
      <w:sz w:val="24"/>
      <w:szCs w:val="24"/>
    </w:rPr>
  </w:style>
  <w:style w:type="paragraph" w:customStyle="1" w:styleId="10">
    <w:name w:val="1.編"/>
    <w:link w:val="15"/>
    <w:autoRedefine/>
    <w:qFormat/>
    <w:rsid w:val="000121AF"/>
    <w:pPr>
      <w:pageBreakBefore/>
      <w:numPr>
        <w:numId w:val="43"/>
      </w:numPr>
      <w:pBdr>
        <w:bottom w:val="single" w:sz="12" w:space="1" w:color="2E5496"/>
      </w:pBdr>
      <w:spacing w:line="400" w:lineRule="exact"/>
      <w:outlineLvl w:val="0"/>
    </w:pPr>
    <w:rPr>
      <w:b/>
      <w:sz w:val="24"/>
      <w:szCs w:val="24"/>
    </w:rPr>
  </w:style>
  <w:style w:type="character" w:customStyle="1" w:styleId="af3">
    <w:name w:val="用語集 (文字)"/>
    <w:basedOn w:val="a0"/>
    <w:link w:val="af2"/>
    <w:rsid w:val="00794884"/>
    <w:rPr>
      <w:b/>
      <w:sz w:val="24"/>
      <w:szCs w:val="24"/>
    </w:rPr>
  </w:style>
  <w:style w:type="character" w:customStyle="1" w:styleId="15">
    <w:name w:val="1.編 (文字)"/>
    <w:basedOn w:val="af3"/>
    <w:link w:val="10"/>
    <w:rsid w:val="000121AF"/>
    <w:rPr>
      <w:b/>
      <w:sz w:val="24"/>
      <w:szCs w:val="24"/>
    </w:rPr>
  </w:style>
  <w:style w:type="paragraph" w:customStyle="1" w:styleId="aff">
    <w:name w:val="表タイトル"/>
    <w:link w:val="aff0"/>
    <w:qFormat/>
    <w:rsid w:val="00170BAF"/>
    <w:pPr>
      <w:spacing w:line="400" w:lineRule="exact"/>
    </w:pPr>
    <w:rPr>
      <w:b/>
      <w:bCs/>
      <w:color w:val="FFFFFF" w:themeColor="background1"/>
      <w:sz w:val="24"/>
      <w:szCs w:val="32"/>
    </w:rPr>
  </w:style>
  <w:style w:type="character" w:customStyle="1" w:styleId="aff0">
    <w:name w:val="表タイトル (文字)"/>
    <w:basedOn w:val="a0"/>
    <w:link w:val="aff"/>
    <w:rsid w:val="00170BAF"/>
    <w:rPr>
      <w:b/>
      <w:bCs/>
      <w:color w:val="FFFFFF" w:themeColor="background1"/>
      <w:sz w:val="24"/>
      <w:szCs w:val="32"/>
    </w:rPr>
  </w:style>
  <w:style w:type="paragraph" w:customStyle="1" w:styleId="aff1">
    <w:name w:val="出典"/>
    <w:link w:val="aff2"/>
    <w:autoRedefine/>
    <w:qFormat/>
    <w:rsid w:val="008A6798"/>
    <w:pPr>
      <w:spacing w:line="240" w:lineRule="exact"/>
      <w:jc w:val="center"/>
    </w:pPr>
    <w:rPr>
      <w:color w:val="000000" w:themeColor="text1"/>
      <w:sz w:val="12"/>
      <w:szCs w:val="12"/>
      <w:u w:val="single" w:color="FFFFFF"/>
    </w:rPr>
  </w:style>
  <w:style w:type="character" w:customStyle="1" w:styleId="aff2">
    <w:name w:val="出典 (文字)"/>
    <w:basedOn w:val="a0"/>
    <w:link w:val="aff1"/>
    <w:rsid w:val="008A6798"/>
    <w:rPr>
      <w:color w:val="000000" w:themeColor="text1"/>
      <w:sz w:val="12"/>
      <w:szCs w:val="12"/>
      <w:u w:val="single" w:color="FFFFFF"/>
    </w:rPr>
  </w:style>
  <w:style w:type="paragraph" w:customStyle="1" w:styleId="aff3">
    <w:name w:val="標準（強調）"/>
    <w:basedOn w:val="a"/>
    <w:link w:val="aff4"/>
    <w:qFormat/>
    <w:rsid w:val="00117B6E"/>
    <w:pPr>
      <w:tabs>
        <w:tab w:val="left" w:pos="4820"/>
      </w:tabs>
      <w:jc w:val="left"/>
    </w:pPr>
    <w:rPr>
      <w:b/>
      <w:bCs/>
    </w:rPr>
  </w:style>
  <w:style w:type="character" w:customStyle="1" w:styleId="aff4">
    <w:name w:val="標準（強調） (文字)"/>
    <w:basedOn w:val="a0"/>
    <w:link w:val="aff3"/>
    <w:rsid w:val="00117B6E"/>
    <w:rPr>
      <w:b/>
      <w:bCs/>
      <w:sz w:val="24"/>
      <w:szCs w:val="24"/>
    </w:rPr>
  </w:style>
  <w:style w:type="paragraph" w:customStyle="1" w:styleId="aff5">
    <w:name w:val="引用文献"/>
    <w:basedOn w:val="af2"/>
    <w:link w:val="aff6"/>
    <w:qFormat/>
    <w:rsid w:val="00E14450"/>
  </w:style>
  <w:style w:type="character" w:customStyle="1" w:styleId="aff6">
    <w:name w:val="引用文献 (文字)"/>
    <w:basedOn w:val="af3"/>
    <w:link w:val="aff5"/>
    <w:rsid w:val="00E14450"/>
    <w:rPr>
      <w:b/>
      <w:sz w:val="24"/>
      <w:szCs w:val="24"/>
    </w:rPr>
  </w:style>
  <w:style w:type="paragraph" w:customStyle="1" w:styleId="aff7">
    <w:name w:val="参考文献"/>
    <w:basedOn w:val="af2"/>
    <w:link w:val="aff8"/>
    <w:qFormat/>
    <w:rsid w:val="00E14450"/>
  </w:style>
  <w:style w:type="character" w:customStyle="1" w:styleId="aff8">
    <w:name w:val="参考文献 (文字)"/>
    <w:basedOn w:val="af3"/>
    <w:link w:val="aff7"/>
    <w:rsid w:val="00E14450"/>
    <w:rPr>
      <w:b/>
      <w:sz w:val="24"/>
      <w:szCs w:val="24"/>
    </w:rPr>
  </w:style>
  <w:style w:type="paragraph" w:customStyle="1" w:styleId="aff9">
    <w:name w:val="タイトル（表紙）"/>
    <w:basedOn w:val="a"/>
    <w:link w:val="affa"/>
    <w:qFormat/>
    <w:rsid w:val="00945124"/>
    <w:pPr>
      <w:spacing w:beforeLines="100" w:before="360" w:afterLines="100" w:after="360" w:line="240" w:lineRule="auto"/>
      <w:ind w:firstLineChars="0" w:firstLine="0"/>
      <w:jc w:val="center"/>
    </w:pPr>
    <w:rPr>
      <w:sz w:val="52"/>
      <w:szCs w:val="52"/>
    </w:rPr>
  </w:style>
  <w:style w:type="character" w:customStyle="1" w:styleId="affa">
    <w:name w:val="タイトル（表紙） (文字)"/>
    <w:basedOn w:val="a0"/>
    <w:link w:val="aff9"/>
    <w:rsid w:val="00945124"/>
    <w:rPr>
      <w:sz w:val="52"/>
      <w:szCs w:val="52"/>
    </w:rPr>
  </w:style>
  <w:style w:type="paragraph" w:customStyle="1" w:styleId="affb">
    <w:name w:val="中小企業サイバーセキュリティ"/>
    <w:basedOn w:val="aff9"/>
    <w:link w:val="affc"/>
    <w:rsid w:val="00E14450"/>
    <w:rPr>
      <w:sz w:val="40"/>
      <w:szCs w:val="40"/>
    </w:rPr>
  </w:style>
  <w:style w:type="character" w:customStyle="1" w:styleId="affc">
    <w:name w:val="中小企業サイバーセキュリティ (文字)"/>
    <w:basedOn w:val="affa"/>
    <w:link w:val="affb"/>
    <w:rsid w:val="00E14450"/>
    <w:rPr>
      <w:sz w:val="40"/>
      <w:szCs w:val="40"/>
    </w:rPr>
  </w:style>
  <w:style w:type="paragraph" w:customStyle="1" w:styleId="affd">
    <w:name w:val="参考・引用"/>
    <w:link w:val="affe"/>
    <w:autoRedefine/>
    <w:qFormat/>
    <w:rsid w:val="00601047"/>
    <w:pPr>
      <w:framePr w:hSpace="142" w:wrap="around" w:vAnchor="text" w:hAnchor="margin" w:y="327"/>
      <w:wordWrap w:val="0"/>
      <w:spacing w:line="240" w:lineRule="exact"/>
      <w:jc w:val="center"/>
    </w:pPr>
    <w:rPr>
      <w:sz w:val="12"/>
      <w:szCs w:val="12"/>
    </w:rPr>
  </w:style>
  <w:style w:type="character" w:customStyle="1" w:styleId="affe">
    <w:name w:val="参考・引用 (文字)"/>
    <w:basedOn w:val="af0"/>
    <w:link w:val="affd"/>
    <w:rsid w:val="00601047"/>
    <w:rPr>
      <w:rFonts w:eastAsia="メイリオ"/>
      <w:sz w:val="12"/>
      <w:szCs w:val="12"/>
    </w:rPr>
  </w:style>
  <w:style w:type="paragraph" w:customStyle="1" w:styleId="afff">
    <w:name w:val="図内フォント"/>
    <w:link w:val="afff0"/>
    <w:qFormat/>
    <w:rsid w:val="00252C5D"/>
    <w:pPr>
      <w:spacing w:line="240" w:lineRule="exact"/>
      <w:jc w:val="both"/>
    </w:pPr>
    <w:rPr>
      <w:noProof/>
      <w:sz w:val="20"/>
      <w:szCs w:val="20"/>
    </w:rPr>
  </w:style>
  <w:style w:type="character" w:customStyle="1" w:styleId="afff0">
    <w:name w:val="図内フォント (文字)"/>
    <w:basedOn w:val="a0"/>
    <w:link w:val="afff"/>
    <w:rsid w:val="00252C5D"/>
    <w:rPr>
      <w:noProof/>
      <w:sz w:val="20"/>
      <w:szCs w:val="20"/>
    </w:rPr>
  </w:style>
  <w:style w:type="paragraph" w:customStyle="1" w:styleId="afff1">
    <w:name w:val="図内フォント（強調）"/>
    <w:basedOn w:val="afff"/>
    <w:link w:val="afff2"/>
    <w:autoRedefine/>
    <w:qFormat/>
    <w:rsid w:val="008440F8"/>
    <w:pPr>
      <w:widowControl w:val="0"/>
    </w:pPr>
    <w:rPr>
      <w:b/>
      <w:szCs w:val="24"/>
    </w:rPr>
  </w:style>
  <w:style w:type="character" w:customStyle="1" w:styleId="afff2">
    <w:name w:val="図内フォント（強調） (文字)"/>
    <w:basedOn w:val="afff0"/>
    <w:link w:val="afff1"/>
    <w:rsid w:val="008440F8"/>
    <w:rPr>
      <w:b/>
      <w:noProof/>
      <w:sz w:val="20"/>
      <w:szCs w:val="24"/>
    </w:rPr>
  </w:style>
  <w:style w:type="paragraph" w:customStyle="1" w:styleId="afff3">
    <w:name w:val="編集後記"/>
    <w:basedOn w:val="20"/>
    <w:link w:val="afff4"/>
    <w:qFormat/>
    <w:rsid w:val="002E3680"/>
    <w:pPr>
      <w:pageBreakBefore/>
      <w:spacing w:before="100" w:after="100"/>
    </w:pPr>
  </w:style>
  <w:style w:type="character" w:customStyle="1" w:styleId="afff4">
    <w:name w:val="編集後記 (文字)"/>
    <w:basedOn w:val="21"/>
    <w:link w:val="afff3"/>
    <w:rsid w:val="0055041C"/>
    <w:rPr>
      <w:rFonts w:asciiTheme="majorHAnsi" w:hAnsiTheme="majorHAnsi" w:cstheme="majorBidi"/>
      <w:b/>
      <w:sz w:val="36"/>
      <w:szCs w:val="36"/>
    </w:rPr>
  </w:style>
  <w:style w:type="paragraph" w:customStyle="1" w:styleId="2">
    <w:name w:val="2.章"/>
    <w:basedOn w:val="20"/>
    <w:link w:val="23"/>
    <w:qFormat/>
    <w:rsid w:val="00C07B89"/>
    <w:pPr>
      <w:numPr>
        <w:numId w:val="2"/>
      </w:numPr>
    </w:pPr>
    <w:rPr>
      <w:rFonts w:ascii="メイリオ (本文のフォント - 日本語)" w:eastAsia="メイリオ (本文のフォント - 日本語)"/>
    </w:rPr>
  </w:style>
  <w:style w:type="character" w:customStyle="1" w:styleId="23">
    <w:name w:val="2.章 (文字)"/>
    <w:basedOn w:val="21"/>
    <w:link w:val="2"/>
    <w:rsid w:val="00C07B89"/>
    <w:rPr>
      <w:rFonts w:ascii="メイリオ (本文のフォント - 日本語)" w:eastAsia="メイリオ (本文のフォント - 日本語)" w:hAnsiTheme="majorHAnsi" w:cstheme="majorBidi"/>
      <w:b/>
      <w:sz w:val="36"/>
      <w:szCs w:val="36"/>
    </w:rPr>
  </w:style>
  <w:style w:type="paragraph" w:customStyle="1" w:styleId="afff5">
    <w:name w:val="表の文字"/>
    <w:basedOn w:val="a"/>
    <w:link w:val="afff6"/>
    <w:qFormat/>
    <w:rsid w:val="004752CF"/>
    <w:pPr>
      <w:tabs>
        <w:tab w:val="left" w:pos="1830"/>
      </w:tabs>
      <w:ind w:firstLineChars="0" w:firstLine="0"/>
      <w:jc w:val="left"/>
    </w:pPr>
  </w:style>
  <w:style w:type="character" w:customStyle="1" w:styleId="afff6">
    <w:name w:val="表の文字 (文字)"/>
    <w:basedOn w:val="a0"/>
    <w:link w:val="afff5"/>
    <w:rsid w:val="003B38C9"/>
    <w:rPr>
      <w:sz w:val="24"/>
      <w:szCs w:val="24"/>
    </w:rPr>
  </w:style>
  <w:style w:type="paragraph" w:customStyle="1" w:styleId="afff7">
    <w:name w:val="表の文字（強調）"/>
    <w:basedOn w:val="aff3"/>
    <w:link w:val="afff8"/>
    <w:qFormat/>
    <w:rsid w:val="00117B6E"/>
    <w:pPr>
      <w:ind w:firstLineChars="0" w:firstLine="0"/>
    </w:pPr>
  </w:style>
  <w:style w:type="character" w:customStyle="1" w:styleId="afff8">
    <w:name w:val="表の文字（強調） (文字)"/>
    <w:basedOn w:val="aff4"/>
    <w:link w:val="afff7"/>
    <w:rsid w:val="00117B6E"/>
    <w:rPr>
      <w:b/>
      <w:bCs/>
      <w:sz w:val="24"/>
      <w:szCs w:val="24"/>
    </w:rPr>
  </w:style>
  <w:style w:type="paragraph" w:styleId="afff9">
    <w:name w:val="annotation text"/>
    <w:basedOn w:val="a"/>
    <w:link w:val="afffa"/>
    <w:uiPriority w:val="99"/>
    <w:unhideWhenUsed/>
    <w:rsid w:val="003C4E74"/>
    <w:pPr>
      <w:jc w:val="left"/>
    </w:pPr>
  </w:style>
  <w:style w:type="character" w:customStyle="1" w:styleId="afffa">
    <w:name w:val="コメント文字列 (文字)"/>
    <w:basedOn w:val="a0"/>
    <w:link w:val="afff9"/>
    <w:uiPriority w:val="99"/>
    <w:rsid w:val="003C4E74"/>
    <w:rPr>
      <w:sz w:val="24"/>
      <w:szCs w:val="24"/>
    </w:rPr>
  </w:style>
  <w:style w:type="paragraph" w:styleId="afffb">
    <w:name w:val="annotation subject"/>
    <w:basedOn w:val="afff9"/>
    <w:next w:val="afff9"/>
    <w:link w:val="afffc"/>
    <w:uiPriority w:val="99"/>
    <w:semiHidden/>
    <w:unhideWhenUsed/>
    <w:rsid w:val="003C4E74"/>
    <w:rPr>
      <w:b/>
      <w:bCs/>
    </w:rPr>
  </w:style>
  <w:style w:type="character" w:customStyle="1" w:styleId="afffc">
    <w:name w:val="コメント内容 (文字)"/>
    <w:basedOn w:val="afffa"/>
    <w:link w:val="afffb"/>
    <w:uiPriority w:val="99"/>
    <w:semiHidden/>
    <w:rsid w:val="003C4E74"/>
    <w:rPr>
      <w:b/>
      <w:bCs/>
      <w:sz w:val="24"/>
      <w:szCs w:val="24"/>
    </w:rPr>
  </w:style>
  <w:style w:type="paragraph" w:customStyle="1" w:styleId="afffd">
    <w:name w:val="コラム"/>
    <w:basedOn w:val="3"/>
    <w:link w:val="afffe"/>
    <w:qFormat/>
    <w:rsid w:val="00E974FC"/>
    <w:pPr>
      <w:numPr>
        <w:ilvl w:val="0"/>
        <w:numId w:val="0"/>
      </w:numPr>
    </w:pPr>
  </w:style>
  <w:style w:type="character" w:customStyle="1" w:styleId="afffe">
    <w:name w:val="コラム (文字)"/>
    <w:basedOn w:val="30"/>
    <w:link w:val="afffd"/>
    <w:rsid w:val="00E974FC"/>
    <w:rPr>
      <w:rFonts w:asciiTheme="majorHAnsi" w:hAnsiTheme="majorHAnsi" w:cstheme="majorBidi"/>
      <w:b/>
      <w:sz w:val="32"/>
      <w:szCs w:val="32"/>
    </w:rPr>
  </w:style>
  <w:style w:type="paragraph" w:styleId="affff">
    <w:name w:val="Revision"/>
    <w:hidden/>
    <w:uiPriority w:val="99"/>
    <w:semiHidden/>
    <w:rsid w:val="003F64A3"/>
    <w:rPr>
      <w:sz w:val="24"/>
      <w:szCs w:val="24"/>
    </w:rPr>
  </w:style>
  <w:style w:type="paragraph" w:customStyle="1" w:styleId="affff0">
    <w:name w:val="表のタイトル（小さめ）"/>
    <w:basedOn w:val="aff"/>
    <w:link w:val="affff1"/>
    <w:qFormat/>
    <w:rsid w:val="00E32C7F"/>
    <w:rPr>
      <w:sz w:val="16"/>
      <w:szCs w:val="16"/>
    </w:rPr>
  </w:style>
  <w:style w:type="character" w:customStyle="1" w:styleId="affff1">
    <w:name w:val="表のタイトル（小さめ） (文字)"/>
    <w:basedOn w:val="aff0"/>
    <w:link w:val="affff0"/>
    <w:rsid w:val="00E32C7F"/>
    <w:rPr>
      <w:b/>
      <w:bCs/>
      <w:color w:val="FFFFFF" w:themeColor="background1"/>
      <w:sz w:val="16"/>
      <w:szCs w:val="16"/>
    </w:rPr>
  </w:style>
  <w:style w:type="paragraph" w:customStyle="1" w:styleId="affff2">
    <w:name w:val="表の文字（小さめ）"/>
    <w:basedOn w:val="afff5"/>
    <w:link w:val="affff3"/>
    <w:qFormat/>
    <w:rsid w:val="00E32C7F"/>
    <w:rPr>
      <w:sz w:val="16"/>
      <w:szCs w:val="16"/>
    </w:rPr>
  </w:style>
  <w:style w:type="character" w:customStyle="1" w:styleId="affff3">
    <w:name w:val="表の文字（小さめ） (文字)"/>
    <w:basedOn w:val="afff6"/>
    <w:link w:val="affff2"/>
    <w:rsid w:val="00E32C7F"/>
    <w:rPr>
      <w:sz w:val="16"/>
      <w:szCs w:val="16"/>
    </w:rPr>
  </w:style>
  <w:style w:type="paragraph" w:customStyle="1" w:styleId="affff4">
    <w:name w:val="表の文字（小さめ）強調"/>
    <w:basedOn w:val="affff2"/>
    <w:link w:val="affff5"/>
    <w:qFormat/>
    <w:rsid w:val="008F404D"/>
    <w:rPr>
      <w:b/>
      <w:bCs/>
    </w:rPr>
  </w:style>
  <w:style w:type="character" w:customStyle="1" w:styleId="affff5">
    <w:name w:val="表の文字（小さめ）強調 (文字)"/>
    <w:basedOn w:val="affff3"/>
    <w:link w:val="affff4"/>
    <w:rsid w:val="008F404D"/>
    <w:rPr>
      <w:b/>
      <w:bCs/>
      <w:sz w:val="16"/>
      <w:szCs w:val="16"/>
    </w:rPr>
  </w:style>
  <w:style w:type="character" w:styleId="affff6">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ＭＳ Ｐゴシック" w:eastAsia="ＭＳ Ｐゴシック" w:hAnsi="ＭＳ Ｐゴシック" w:cs="ＭＳ Ｐゴシック"/>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ＭＳ Ｐゴシック"/>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ＭＳ Ｐゴシック" w:hAnsi="Courier New" w:cs="ＭＳ Ｐゴシック"/>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ＭＳ Ｐゴシック" w:hAnsi="Courier New" w:cs="ＭＳ Ｐゴシック"/>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ＭＳ Ｐゴシック"/>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ＭＳ Ｐゴシック"/>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ＭＳ Ｐゴシック" w:eastAsia="ＭＳ Ｐゴシック" w:hAnsi="ＭＳ Ｐゴシック" w:cs="ＭＳ Ｐゴシック"/>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
    <w:name w:val="見出し7"/>
    <w:basedOn w:val="aff3"/>
    <w:link w:val="70"/>
    <w:qFormat/>
    <w:rsid w:val="00EB18B4"/>
    <w:pPr>
      <w:outlineLvl w:val="6"/>
    </w:pPr>
    <w:rPr>
      <w:u w:val="thick" w:color="215E99" w:themeColor="text2" w:themeTint="BF"/>
    </w:rPr>
  </w:style>
  <w:style w:type="character" w:customStyle="1" w:styleId="70">
    <w:name w:val="見出し7 (文字)"/>
    <w:basedOn w:val="aff4"/>
    <w:link w:val="7"/>
    <w:rsid w:val="00EB18B4"/>
    <w:rPr>
      <w:b/>
      <w:bCs/>
      <w:sz w:val="24"/>
      <w:szCs w:val="24"/>
      <w:u w:val="thick" w:color="215E99" w:themeColor="text2" w:themeTint="BF"/>
    </w:rPr>
  </w:style>
  <w:style w:type="paragraph" w:customStyle="1" w:styleId="affff7">
    <w:name w:val="表の文字（中サイズ）"/>
    <w:basedOn w:val="afff5"/>
    <w:link w:val="affff8"/>
    <w:qFormat/>
    <w:rsid w:val="00774613"/>
    <w:rPr>
      <w:sz w:val="21"/>
      <w:szCs w:val="21"/>
    </w:rPr>
  </w:style>
  <w:style w:type="character" w:customStyle="1" w:styleId="affff8">
    <w:name w:val="表の文字（中サイズ） (文字)"/>
    <w:basedOn w:val="afff6"/>
    <w:link w:val="affff7"/>
    <w:rsid w:val="00774613"/>
    <w:rPr>
      <w:sz w:val="24"/>
      <w:szCs w:val="24"/>
    </w:rPr>
  </w:style>
  <w:style w:type="paragraph" w:customStyle="1" w:styleId="affff9">
    <w:name w:val="表タイトル（中サイズ）"/>
    <w:basedOn w:val="aff"/>
    <w:link w:val="affffa"/>
    <w:qFormat/>
    <w:rsid w:val="00774613"/>
    <w:rPr>
      <w:sz w:val="21"/>
      <w:szCs w:val="21"/>
    </w:rPr>
  </w:style>
  <w:style w:type="character" w:customStyle="1" w:styleId="affffa">
    <w:name w:val="表タイトル（中サイズ） (文字)"/>
    <w:basedOn w:val="aff0"/>
    <w:link w:val="affff9"/>
    <w:rsid w:val="00774613"/>
    <w:rPr>
      <w:b/>
      <w:bCs/>
      <w:color w:val="FFFFFF" w:themeColor="background1"/>
      <w:sz w:val="24"/>
      <w:szCs w:val="32"/>
    </w:rPr>
  </w:style>
  <w:style w:type="paragraph" w:customStyle="1" w:styleId="affffb">
    <w:name w:val="表の文字（強調　中サイズ）"/>
    <w:basedOn w:val="afff7"/>
    <w:link w:val="affffc"/>
    <w:qFormat/>
    <w:rsid w:val="00774613"/>
    <w:rPr>
      <w:sz w:val="21"/>
      <w:szCs w:val="21"/>
    </w:rPr>
  </w:style>
  <w:style w:type="character" w:customStyle="1" w:styleId="affffc">
    <w:name w:val="表の文字（強調　中サイズ） (文字)"/>
    <w:basedOn w:val="afff8"/>
    <w:link w:val="affffb"/>
    <w:rsid w:val="00774613"/>
    <w:rPr>
      <w:b/>
      <w:bCs/>
      <w:sz w:val="24"/>
      <w:szCs w:val="24"/>
    </w:rPr>
  </w:style>
  <w:style w:type="paragraph" w:customStyle="1" w:styleId="affffd">
    <w:name w:val="付録見出し"/>
    <w:basedOn w:val="5"/>
    <w:link w:val="affffe"/>
    <w:qFormat/>
    <w:rsid w:val="00934FA3"/>
    <w:pPr>
      <w:wordWrap w:val="0"/>
      <w:outlineLvl w:val="1"/>
    </w:pPr>
  </w:style>
  <w:style w:type="character" w:customStyle="1" w:styleId="affffe">
    <w:name w:val="付録見出し (文字)"/>
    <w:basedOn w:val="50"/>
    <w:link w:val="affffd"/>
    <w:rsid w:val="00934FA3"/>
    <w:rPr>
      <w:rFonts w:asciiTheme="majorHAnsi" w:eastAsiaTheme="majorEastAsia" w:hAnsiTheme="majorHAnsi" w:cstheme="majorBidi"/>
      <w:b/>
      <w:bCs/>
      <w:color w:val="2E5496"/>
      <w:sz w:val="28"/>
      <w:szCs w:val="28"/>
    </w:rPr>
  </w:style>
  <w:style w:type="paragraph" w:customStyle="1" w:styleId="afffff">
    <w:name w:val="引用・参考・用語"/>
    <w:link w:val="afffff0"/>
    <w:autoRedefine/>
    <w:qFormat/>
    <w:rsid w:val="000A1443"/>
    <w:pPr>
      <w:pBdr>
        <w:bottom w:val="single" w:sz="12" w:space="1" w:color="2E5496"/>
      </w:pBdr>
      <w:spacing w:line="400" w:lineRule="exact"/>
      <w:outlineLvl w:val="0"/>
    </w:pPr>
    <w:rPr>
      <w:rFonts w:asciiTheme="majorHAnsi" w:hAnsiTheme="majorHAnsi" w:cstheme="majorBidi"/>
      <w:b/>
      <w:sz w:val="24"/>
      <w:szCs w:val="24"/>
    </w:rPr>
  </w:style>
  <w:style w:type="character" w:customStyle="1" w:styleId="afffff0">
    <w:name w:val="引用・参考・用語 (文字)"/>
    <w:basedOn w:val="12"/>
    <w:link w:val="afffff"/>
    <w:rsid w:val="000A1443"/>
    <w:rPr>
      <w:rFonts w:asciiTheme="majorHAnsi" w:eastAsia="メイリオ" w:hAnsiTheme="majorHAnsi" w:cstheme="majorBidi"/>
      <w:b/>
      <w:spacing w:val="-3"/>
      <w:sz w:val="24"/>
      <w:szCs w:val="24"/>
    </w:rPr>
  </w:style>
  <w:style w:type="paragraph" w:customStyle="1" w:styleId="afffff1">
    <w:name w:val="目次"/>
    <w:basedOn w:val="a"/>
    <w:next w:val="a"/>
    <w:link w:val="afffff2"/>
    <w:qFormat/>
    <w:rsid w:val="000A1443"/>
    <w:pPr>
      <w:ind w:firstLineChars="0" w:firstLine="0"/>
    </w:pPr>
  </w:style>
  <w:style w:type="character" w:customStyle="1" w:styleId="afffff2">
    <w:name w:val="目次 (文字)"/>
    <w:basedOn w:val="a0"/>
    <w:link w:val="afffff1"/>
    <w:rsid w:val="000A1443"/>
    <w:rPr>
      <w:sz w:val="24"/>
      <w:szCs w:val="24"/>
    </w:rPr>
  </w:style>
  <w:style w:type="paragraph" w:customStyle="1" w:styleId="24">
    <w:name w:val="スタイル2"/>
    <w:basedOn w:val="4"/>
    <w:link w:val="25"/>
    <w:rsid w:val="0041410C"/>
    <w:pPr>
      <w:widowControl w:val="0"/>
      <w:numPr>
        <w:numId w:val="0"/>
      </w:numPr>
      <w:spacing w:beforeLines="10" w:before="36" w:afterLines="10" w:after="36"/>
    </w:pPr>
    <w:rPr>
      <w:szCs w:val="22"/>
    </w:rPr>
  </w:style>
  <w:style w:type="character" w:customStyle="1" w:styleId="25">
    <w:name w:val="スタイル2 (文字)"/>
    <w:basedOn w:val="40"/>
    <w:link w:val="24"/>
    <w:rsid w:val="0041410C"/>
    <w:rPr>
      <w:b/>
      <w:bCs/>
      <w:color w:val="000000" w:themeColor="text1"/>
      <w:sz w:val="28"/>
      <w:szCs w:val="22"/>
    </w:rPr>
  </w:style>
  <w:style w:type="paragraph" w:customStyle="1" w:styleId="afffff3">
    <w:name w:val="標準（協調）"/>
    <w:basedOn w:val="a"/>
    <w:link w:val="afffff4"/>
    <w:rsid w:val="0041410C"/>
    <w:pPr>
      <w:jc w:val="left"/>
    </w:pPr>
    <w:rPr>
      <w:b/>
      <w:bCs/>
    </w:rPr>
  </w:style>
  <w:style w:type="character" w:customStyle="1" w:styleId="afffff4">
    <w:name w:val="標準（協調） (文字)"/>
    <w:basedOn w:val="a0"/>
    <w:link w:val="afffff3"/>
    <w:rsid w:val="0041410C"/>
    <w:rPr>
      <w:b/>
      <w:bCs/>
      <w:sz w:val="24"/>
      <w:szCs w:val="24"/>
    </w:rPr>
  </w:style>
  <w:style w:type="paragraph" w:customStyle="1" w:styleId="afffff5">
    <w:name w:val="編集後記見出し"/>
    <w:link w:val="afffff6"/>
    <w:autoRedefine/>
    <w:qFormat/>
    <w:rsid w:val="000C6D5C"/>
    <w:pPr>
      <w:pageBreakBefore/>
      <w:spacing w:beforeLines="100" w:before="360" w:afterLines="100" w:after="360" w:line="400" w:lineRule="exact"/>
      <w:outlineLvl w:val="1"/>
    </w:pPr>
    <w:rPr>
      <w:b/>
      <w:bCs/>
      <w:sz w:val="36"/>
      <w:szCs w:val="36"/>
    </w:rPr>
  </w:style>
  <w:style w:type="character" w:customStyle="1" w:styleId="afffff6">
    <w:name w:val="編集後記見出し (文字)"/>
    <w:basedOn w:val="a0"/>
    <w:link w:val="afffff5"/>
    <w:rsid w:val="000C6D5C"/>
    <w:rPr>
      <w:b/>
      <w:bCs/>
      <w:sz w:val="36"/>
      <w:szCs w:val="36"/>
    </w:rPr>
  </w:style>
  <w:style w:type="paragraph" w:customStyle="1" w:styleId="afffff7">
    <w:name w:val="引用・参考文献"/>
    <w:basedOn w:val="af2"/>
    <w:link w:val="afffff8"/>
    <w:qFormat/>
    <w:rsid w:val="0041410C"/>
    <w:pPr>
      <w:pageBreakBefore w:val="0"/>
      <w:jc w:val="left"/>
    </w:pPr>
    <w:rPr>
      <w:rFonts w:asciiTheme="majorHAnsi" w:hAnsiTheme="majorHAnsi" w:cstheme="majorBidi"/>
    </w:rPr>
  </w:style>
  <w:style w:type="character" w:customStyle="1" w:styleId="afffff8">
    <w:name w:val="引用・参考文献 (文字)"/>
    <w:basedOn w:val="12"/>
    <w:link w:val="afffff7"/>
    <w:rsid w:val="0041410C"/>
    <w:rPr>
      <w:rFonts w:asciiTheme="majorHAnsi" w:eastAsia="メイリオ" w:hAnsiTheme="majorHAnsi" w:cstheme="majorBidi"/>
      <w:b/>
      <w:spacing w:val="-3"/>
      <w:sz w:val="24"/>
      <w:szCs w:val="24"/>
    </w:rPr>
  </w:style>
  <w:style w:type="paragraph" w:customStyle="1" w:styleId="afffff9">
    <w:name w:val="表の文字用"/>
    <w:basedOn w:val="a"/>
    <w:link w:val="afffffa"/>
    <w:qFormat/>
    <w:rsid w:val="0041410C"/>
    <w:pPr>
      <w:ind w:firstLineChars="0" w:firstLine="0"/>
      <w:jc w:val="left"/>
    </w:pPr>
  </w:style>
  <w:style w:type="character" w:customStyle="1" w:styleId="afffffa">
    <w:name w:val="表の文字用 (文字)"/>
    <w:basedOn w:val="a0"/>
    <w:link w:val="afffff9"/>
    <w:rsid w:val="0041410C"/>
    <w:rPr>
      <w:sz w:val="24"/>
      <w:szCs w:val="24"/>
    </w:rPr>
  </w:style>
  <w:style w:type="paragraph" w:customStyle="1" w:styleId="afffffb">
    <w:name w:val="表タイトル（小さめ）"/>
    <w:basedOn w:val="aff"/>
    <w:link w:val="afffffc"/>
    <w:qFormat/>
    <w:rsid w:val="00445076"/>
    <w:pPr>
      <w:spacing w:line="240" w:lineRule="exact"/>
      <w:ind w:leftChars="-5" w:left="-12" w:rightChars="-48" w:right="-115"/>
    </w:pPr>
    <w:rPr>
      <w:bCs w:val="0"/>
      <w:sz w:val="16"/>
      <w:szCs w:val="16"/>
    </w:rPr>
  </w:style>
  <w:style w:type="character" w:customStyle="1" w:styleId="afffffc">
    <w:name w:val="表タイトル（小さめ） (文字)"/>
    <w:basedOn w:val="aff0"/>
    <w:link w:val="afffffb"/>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1">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paragraph" w:styleId="afffffd">
    <w:name w:val="Balloon Text"/>
    <w:basedOn w:val="a"/>
    <w:link w:val="afffffe"/>
    <w:uiPriority w:val="99"/>
    <w:semiHidden/>
    <w:unhideWhenUsed/>
    <w:rsid w:val="00F30873"/>
    <w:pPr>
      <w:spacing w:line="240" w:lineRule="auto"/>
    </w:pPr>
    <w:rPr>
      <w:rFonts w:asciiTheme="majorHAnsi" w:eastAsiaTheme="majorEastAsia" w:hAnsiTheme="majorHAnsi" w:cstheme="majorBidi"/>
      <w:sz w:val="18"/>
      <w:szCs w:val="18"/>
    </w:rPr>
  </w:style>
  <w:style w:type="character" w:customStyle="1" w:styleId="afffffe">
    <w:name w:val="吹き出し (文字)"/>
    <w:basedOn w:val="a0"/>
    <w:link w:val="afffffd"/>
    <w:uiPriority w:val="99"/>
    <w:semiHidden/>
    <w:rsid w:val="00F30873"/>
    <w:rPr>
      <w:rFonts w:asciiTheme="majorHAnsi" w:eastAsiaTheme="majorEastAsia" w:hAnsiTheme="majorHAnsi" w:cstheme="majorBidi"/>
      <w:sz w:val="18"/>
      <w:szCs w:val="18"/>
    </w:rPr>
  </w:style>
  <w:style w:type="paragraph" w:styleId="affffff">
    <w:name w:val="Body Text"/>
    <w:basedOn w:val="a"/>
    <w:link w:val="affffff0"/>
    <w:uiPriority w:val="1"/>
    <w:qFormat/>
    <w:rsid w:val="00263DE4"/>
    <w:pPr>
      <w:autoSpaceDE w:val="0"/>
      <w:autoSpaceDN w:val="0"/>
      <w:spacing w:line="240" w:lineRule="auto"/>
      <w:ind w:firstLineChars="0" w:firstLine="0"/>
      <w:jc w:val="left"/>
    </w:pPr>
    <w:rPr>
      <w:rFonts w:ascii="メイリオ" w:eastAsia="メイリオ" w:hAnsi="メイリオ" w:cs="メイリオ"/>
      <w:kern w:val="0"/>
    </w:rPr>
  </w:style>
  <w:style w:type="character" w:customStyle="1" w:styleId="affffff0">
    <w:name w:val="本文 (文字)"/>
    <w:basedOn w:val="a0"/>
    <w:link w:val="affffff"/>
    <w:uiPriority w:val="1"/>
    <w:rsid w:val="00263DE4"/>
    <w:rPr>
      <w:rFonts w:ascii="メイリオ" w:eastAsia="メイリオ" w:hAnsi="メイリオ" w:cs="メイリオ"/>
      <w:kern w:val="0"/>
      <w:sz w:val="24"/>
      <w:szCs w:val="24"/>
    </w:rPr>
  </w:style>
  <w:style w:type="paragraph" w:styleId="affffff1">
    <w:name w:val="Title"/>
    <w:basedOn w:val="a"/>
    <w:link w:val="affffff2"/>
    <w:uiPriority w:val="10"/>
    <w:qFormat/>
    <w:rsid w:val="00263DE4"/>
    <w:pPr>
      <w:autoSpaceDE w:val="0"/>
      <w:autoSpaceDN w:val="0"/>
      <w:spacing w:before="82" w:line="240" w:lineRule="auto"/>
      <w:ind w:right="5" w:firstLineChars="0" w:firstLine="0"/>
      <w:jc w:val="center"/>
    </w:pPr>
    <w:rPr>
      <w:rFonts w:ascii="メイリオ" w:eastAsia="メイリオ" w:hAnsi="メイリオ" w:cs="メイリオ"/>
      <w:kern w:val="0"/>
      <w:sz w:val="52"/>
      <w:szCs w:val="52"/>
    </w:rPr>
  </w:style>
  <w:style w:type="character" w:customStyle="1" w:styleId="affffff2">
    <w:name w:val="表題 (文字)"/>
    <w:basedOn w:val="a0"/>
    <w:link w:val="affffff1"/>
    <w:uiPriority w:val="10"/>
    <w:rsid w:val="00263DE4"/>
    <w:rPr>
      <w:rFonts w:ascii="メイリオ" w:eastAsia="メイリオ" w:hAnsi="メイリオ" w:cs="メイリオ"/>
      <w:kern w:val="0"/>
      <w:sz w:val="52"/>
      <w:szCs w:val="52"/>
    </w:rPr>
  </w:style>
  <w:style w:type="table" w:customStyle="1" w:styleId="TableNormal">
    <w:name w:val="Table Normal"/>
    <w:uiPriority w:val="2"/>
    <w:semiHidden/>
    <w:unhideWhenUsed/>
    <w:qFormat/>
    <w:rsid w:val="003C058D"/>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character" w:customStyle="1" w:styleId="26">
    <w:name w:val="未解決のメンション2"/>
    <w:basedOn w:val="a0"/>
    <w:uiPriority w:val="99"/>
    <w:semiHidden/>
    <w:unhideWhenUsed/>
    <w:rsid w:val="00A93692"/>
    <w:rPr>
      <w:color w:val="605E5C"/>
      <w:shd w:val="clear" w:color="auto" w:fill="E1DFDD"/>
    </w:rPr>
  </w:style>
  <w:style w:type="character" w:customStyle="1" w:styleId="32">
    <w:name w:val="未解決のメンション3"/>
    <w:basedOn w:val="a0"/>
    <w:uiPriority w:val="99"/>
    <w:semiHidden/>
    <w:unhideWhenUsed/>
    <w:rsid w:val="000748C5"/>
    <w:rPr>
      <w:color w:val="605E5C"/>
      <w:shd w:val="clear" w:color="auto" w:fill="E1DFDD"/>
    </w:rPr>
  </w:style>
  <w:style w:type="paragraph" w:styleId="affffff3">
    <w:name w:val="Date"/>
    <w:basedOn w:val="a"/>
    <w:next w:val="a"/>
    <w:link w:val="affffff4"/>
    <w:uiPriority w:val="99"/>
    <w:semiHidden/>
    <w:unhideWhenUsed/>
    <w:rsid w:val="000748C5"/>
  </w:style>
  <w:style w:type="character" w:customStyle="1" w:styleId="affffff4">
    <w:name w:val="日付 (文字)"/>
    <w:basedOn w:val="a0"/>
    <w:link w:val="affffff3"/>
    <w:uiPriority w:val="99"/>
    <w:semiHidden/>
    <w:rsid w:val="000748C5"/>
    <w:rPr>
      <w:sz w:val="24"/>
      <w:szCs w:val="24"/>
    </w:rPr>
  </w:style>
  <w:style w:type="character" w:customStyle="1" w:styleId="42">
    <w:name w:val="未解決のメンション4"/>
    <w:basedOn w:val="a0"/>
    <w:uiPriority w:val="99"/>
    <w:semiHidden/>
    <w:unhideWhenUsed/>
    <w:rsid w:val="00FE7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www.iso.org/standard/39066.html" TargetMode="External"/><Relationship Id="rId47" Type="http://schemas.openxmlformats.org/officeDocument/2006/relationships/hyperlink" Target="http://www.ipa.go.jp/security/guide/sme/ug65p90000019cbk-att/000055848.pdf" TargetMode="External"/><Relationship Id="rId63" Type="http://schemas.openxmlformats.org/officeDocument/2006/relationships/hyperlink" Target="http://www.ipa.go.jp/security/guide/sme/about.html" TargetMode="External"/><Relationship Id="rId68" Type="http://schemas.openxmlformats.org/officeDocument/2006/relationships/hyperlink" Target="https://www.ipa.go.jp/security/sme/ps6vr7000001bu88-att/000108033.pptx" TargetMode="External"/><Relationship Id="rId84" Type="http://schemas.openxmlformats.org/officeDocument/2006/relationships/hyperlink" Target="http://www.ipa.go.jp/security/guide/sme/ug65p90000019cbk-att/000072150.pdf" TargetMode="Externa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hyperlink" Target="http://www.iso.org/standard/80585.html" TargetMode="External"/><Relationship Id="rId58" Type="http://schemas.openxmlformats.org/officeDocument/2006/relationships/hyperlink" Target="https://www.ipa.go.jp/security/guide/sme/ug65p90000019cbk-att/000055794.docx" TargetMode="External"/><Relationship Id="rId74" Type="http://schemas.openxmlformats.org/officeDocument/2006/relationships/hyperlink" Target="https://www.keishicho.metro.tokyo.lg.jp/kurashi/cyber/joho/ransomware_taisaku.html" TargetMode="External"/><Relationship Id="rId79" Type="http://schemas.openxmlformats.org/officeDocument/2006/relationships/hyperlink" Target="http://www.jnsa.org/result/2016/policy/" TargetMode="External"/><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image" Target="media/image14.png"/><Relationship Id="rId43" Type="http://schemas.openxmlformats.org/officeDocument/2006/relationships/hyperlink" Target="https://isms-society.stores.jp/items/6427f4b51d175c002b8ee1cd" TargetMode="External"/><Relationship Id="rId48" Type="http://schemas.openxmlformats.org/officeDocument/2006/relationships/hyperlink" Target="https://www.ipa.go.jp/security/sme/ps6vr7000001bu88-att/000108033.pptx" TargetMode="External"/><Relationship Id="rId56" Type="http://schemas.openxmlformats.org/officeDocument/2006/relationships/hyperlink" Target="http://www.ipa.go.jp/security/guide/sme/ug65p90000019cbk-att/000055848.pdf" TargetMode="External"/><Relationship Id="rId64" Type="http://schemas.openxmlformats.org/officeDocument/2006/relationships/hyperlink" Target="http://www.ipa.go.jp/security/guide/sme/ug65p90000019cbk-att/000055794.docx" TargetMode="External"/><Relationship Id="rId69" Type="http://schemas.openxmlformats.org/officeDocument/2006/relationships/hyperlink" Target="https://security-portal.nisc.go.jp/guidance/handbook.html" TargetMode="External"/><Relationship Id="rId77" Type="http://schemas.openxmlformats.org/officeDocument/2006/relationships/hyperlink" Target="http://www.ipa.go.jp/security/guide/sme/ug65p90000019cbk-att/000055794.docx" TargetMode="External"/><Relationship Id="rId8" Type="http://schemas.openxmlformats.org/officeDocument/2006/relationships/webSettings" Target="webSettings.xml"/><Relationship Id="rId51" Type="http://schemas.openxmlformats.org/officeDocument/2006/relationships/hyperlink" Target="https://www.iso.org/standard/39066.html" TargetMode="External"/><Relationship Id="rId72" Type="http://schemas.openxmlformats.org/officeDocument/2006/relationships/hyperlink" Target="https://www.ipa.go.jp/security/10threats/10threats2025.html" TargetMode="External"/><Relationship Id="rId80" Type="http://schemas.openxmlformats.org/officeDocument/2006/relationships/hyperlink" Target="http://www.ipa.go.jp/security/guide/sme/ug65p90000019cbk-att/000055848.pdf" TargetMode="External"/><Relationship Id="rId85"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9.xml"/><Relationship Id="rId38" Type="http://schemas.openxmlformats.org/officeDocument/2006/relationships/image" Target="media/image17.png"/><Relationship Id="rId46" Type="http://schemas.openxmlformats.org/officeDocument/2006/relationships/hyperlink" Target="http://www.ipa.go.jp/security/guide/sme/ug65p90000019cbk-att/000055518.xlsx" TargetMode="External"/><Relationship Id="rId59" Type="http://schemas.openxmlformats.org/officeDocument/2006/relationships/hyperlink" Target="https://www.ipa.go.jp/security/10threats/10threats2025.html" TargetMode="External"/><Relationship Id="rId67" Type="http://schemas.openxmlformats.org/officeDocument/2006/relationships/hyperlink" Target="http://www.ipa.go.jp/security/guide/sme/ug65p90000019cbk-att/000055848.pdf" TargetMode="External"/><Relationship Id="rId20" Type="http://schemas.openxmlformats.org/officeDocument/2006/relationships/image" Target="media/image5.png"/><Relationship Id="rId41" Type="http://schemas.openxmlformats.org/officeDocument/2006/relationships/hyperlink" Target="https://www.soumu.go.jp/main_sosiki/cybersecurity/kokumin/security/business/staff/12/" TargetMode="External"/><Relationship Id="rId54" Type="http://schemas.openxmlformats.org/officeDocument/2006/relationships/hyperlink" Target="http://www.ipa.go.jp/security/reports/sme/ug65p90000019djm-att/000098149.pdf" TargetMode="External"/><Relationship Id="rId62" Type="http://schemas.openxmlformats.org/officeDocument/2006/relationships/hyperlink" Target="http://www.ipa.go.jp/security/guide/sme/ug65p90000019cbk-att/000055518.xlsx" TargetMode="External"/><Relationship Id="rId70" Type="http://schemas.openxmlformats.org/officeDocument/2006/relationships/hyperlink" Target="http://www.soumu.go.jp/main_content/000752925.pdf" TargetMode="External"/><Relationship Id="rId75" Type="http://schemas.openxmlformats.org/officeDocument/2006/relationships/hyperlink" Target="http://www.ipa.go.jp/security/guide/sme/ug65p90000019cbk-att/000055518.xlsx" TargetMode="External"/><Relationship Id="rId83" Type="http://schemas.openxmlformats.org/officeDocument/2006/relationships/hyperlink" Target="http://www.soumu.go.jp/main_content/000752925.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image" Target="media/image15.png"/><Relationship Id="rId49" Type="http://schemas.openxmlformats.org/officeDocument/2006/relationships/hyperlink" Target="https://www.ipa.go.jp/security/guide/sme/ug65p90000019cbk-att/000055794.docx" TargetMode="External"/><Relationship Id="rId57" Type="http://schemas.openxmlformats.org/officeDocument/2006/relationships/hyperlink" Target="https://www.ipa.go.jp/security/sme/ps6vr7000001bu88-att/000108033.pptx"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iso.org/standard/80585.html" TargetMode="External"/><Relationship Id="rId52" Type="http://schemas.openxmlformats.org/officeDocument/2006/relationships/hyperlink" Target="https://isms-society.stores.jp/items/6427f4b51d175c002b8ee1cd" TargetMode="External"/><Relationship Id="rId60" Type="http://schemas.openxmlformats.org/officeDocument/2006/relationships/hyperlink" Target="https://security-portal.nisc.go.jp/dx/provinatack.html" TargetMode="External"/><Relationship Id="rId65" Type="http://schemas.openxmlformats.org/officeDocument/2006/relationships/hyperlink" Target="http://www.ppc.go.jp/files/pdf/Self_assessment_checklist.pdf" TargetMode="External"/><Relationship Id="rId73" Type="http://schemas.openxmlformats.org/officeDocument/2006/relationships/hyperlink" Target="https://security-portal.nisc.go.jp/dx/provinatack.html" TargetMode="External"/><Relationship Id="rId78" Type="http://schemas.openxmlformats.org/officeDocument/2006/relationships/hyperlink" Target="http://www.ppc.go.jp/files/pdf/Self_assessment_checklist.pdf" TargetMode="External"/><Relationship Id="rId81" Type="http://schemas.openxmlformats.org/officeDocument/2006/relationships/hyperlink" Target="https://www.ipa.go.jp/security/sme/ps6vr7000001bu88-att/000108033.pptx"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1.xml"/><Relationship Id="rId39" Type="http://schemas.openxmlformats.org/officeDocument/2006/relationships/footer" Target="footer11.xml"/><Relationship Id="rId34" Type="http://schemas.openxmlformats.org/officeDocument/2006/relationships/footer" Target="footer10.xml"/><Relationship Id="rId50" Type="http://schemas.openxmlformats.org/officeDocument/2006/relationships/hyperlink" Target="https://www.soumu.go.jp/main_sosiki/cybersecurity/kokumin/security/business/staff/12/" TargetMode="External"/><Relationship Id="rId55" Type="http://schemas.openxmlformats.org/officeDocument/2006/relationships/hyperlink" Target="http://www.ipa.go.jp/security/guide/sme/ug65p90000019cbk-att/000055518.xlsx" TargetMode="External"/><Relationship Id="rId76" Type="http://schemas.openxmlformats.org/officeDocument/2006/relationships/hyperlink" Target="http://www.ipa.go.jp/security/guide/sme/about.html" TargetMode="External"/><Relationship Id="rId7" Type="http://schemas.openxmlformats.org/officeDocument/2006/relationships/settings" Target="settings.xml"/><Relationship Id="rId71" Type="http://schemas.openxmlformats.org/officeDocument/2006/relationships/hyperlink" Target="http://www.ipa.go.jp/security/guide/sme/ug65p90000019cbk-att/000072150.pdf"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9.png"/><Relationship Id="rId40" Type="http://schemas.openxmlformats.org/officeDocument/2006/relationships/footer" Target="footer12.xml"/><Relationship Id="rId45" Type="http://schemas.openxmlformats.org/officeDocument/2006/relationships/hyperlink" Target="http://www.ipa.go.jp/security/reports/sme/ug65p90000019djm-att/000098149.pdf" TargetMode="External"/><Relationship Id="rId66" Type="http://schemas.openxmlformats.org/officeDocument/2006/relationships/hyperlink" Target="http://www.jnsa.org/result/2016/policy/" TargetMode="External"/><Relationship Id="rId87" Type="http://schemas.openxmlformats.org/officeDocument/2006/relationships/theme" Target="theme/theme1.xml"/><Relationship Id="rId61" Type="http://schemas.openxmlformats.org/officeDocument/2006/relationships/hyperlink" Target="https://www.keishicho.metro.tokyo.lg.jp/kurashi/cyber/joho/ransomware_taisaku.html" TargetMode="External"/><Relationship Id="rId82" Type="http://schemas.openxmlformats.org/officeDocument/2006/relationships/hyperlink" Target="https://security-portal.nisc.go.jp/guidance/handbook.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7E831F-131F-4594-8DEB-B912D7EC4C5C}">
  <ds:schemaRefs>
    <ds:schemaRef ds:uri="http://schemas.openxmlformats.org/officeDocument/2006/bibliography"/>
  </ds:schemaRefs>
</ds:datastoreItem>
</file>

<file path=customXml/itemProps2.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customXml/itemProps4.xml><?xml version="1.0" encoding="utf-8"?>
<ds:datastoreItem xmlns:ds="http://schemas.openxmlformats.org/officeDocument/2006/customXml" ds:itemID="{680CCDE6-6A03-42EA-9522-D64B659960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17829</Words>
  <Characters>19257</Characters>
  <Application>Microsoft Office Word</Application>
  <DocSecurity>0</DocSecurity>
  <Lines>1375</Lines>
  <Paragraphs>1236</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35850</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中小企業向けサイバーセキュリティ実践ハンドブック：中小企業も安心！セキュリティ対策でDXを加速</dc:title>
  <dc:subject/>
  <dc:creator/>
  <cp:keywords/>
  <dc:description/>
  <cp:lastModifiedBy>愛 角谷</cp:lastModifiedBy>
  <cp:revision>5</cp:revision>
  <cp:lastPrinted>2025-08-06T10:09:00Z</cp:lastPrinted>
  <dcterms:created xsi:type="dcterms:W3CDTF">2025-08-04T09:28:00Z</dcterms:created>
  <dcterms:modified xsi:type="dcterms:W3CDTF">2025-08-20T04:33:00Z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