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p w14:paraId="3A4FF56A" w14:textId="14BCDF8A" w:rsidR="00927720" w:rsidRPr="00B95FF0" w:rsidRDefault="00E57316" w:rsidP="00927720">
      <w:pPr>
        <w:pStyle w:val="afffffe"/>
        <w:ind w:firstLine="200"/>
        <w:rPr>
          <w:sz w:val="20"/>
        </w:rPr>
      </w:pPr>
      <w:r>
        <w:rPr>
          <w:noProof/>
        </w:rPr>
        <mc:AlternateContent>
          <mc:Choice Requires="wps">
            <w:drawing>
              <wp:anchor distT="0" distB="0" distL="114300" distR="114300" simplePos="0" relativeHeight="251692032" behindDoc="0" locked="0" layoutInCell="1" allowOverlap="1" wp14:anchorId="50CF60AB" wp14:editId="5EA59D1B">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54C5F494" w14:textId="77777777" w:rsidR="00E57316" w:rsidRPr="00D46627" w:rsidRDefault="00E57316" w:rsidP="00E57316">
                            <w:pPr>
                              <w:pStyle w:val="affa"/>
                              <w:spacing w:beforeLines="0" w:before="0" w:afterLines="0" w:after="0"/>
                              <w:ind w:firstLine="480"/>
                              <w:rPr>
                                <w:b/>
                                <w:bCs/>
                                <w:sz w:val="48"/>
                                <w:szCs w:val="48"/>
                              </w:rPr>
                            </w:pPr>
                            <w:r w:rsidRPr="00D34911">
                              <w:rPr>
                                <w:rFonts w:hint="eastAsia"/>
                                <w:b/>
                                <w:bCs/>
                                <w:sz w:val="48"/>
                                <w:szCs w:val="48"/>
                              </w:rPr>
                              <w:t>中小企業向け</w:t>
                            </w:r>
                          </w:p>
                          <w:p w14:paraId="4944ACBA" w14:textId="77777777" w:rsidR="00E57316" w:rsidRPr="00D46627" w:rsidRDefault="00E57316" w:rsidP="00E57316">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6AA3490A" w14:textId="77777777" w:rsidR="00E57316" w:rsidRPr="00D46627" w:rsidRDefault="00E57316" w:rsidP="00E57316">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0CF60AB"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54C5F494" w14:textId="77777777" w:rsidR="00E57316" w:rsidRPr="00D46627" w:rsidRDefault="00E57316" w:rsidP="00E57316">
                      <w:pPr>
                        <w:pStyle w:val="affa"/>
                        <w:spacing w:beforeLines="0" w:before="0" w:afterLines="0" w:after="0"/>
                        <w:ind w:firstLine="480"/>
                        <w:rPr>
                          <w:b/>
                          <w:bCs/>
                          <w:sz w:val="48"/>
                          <w:szCs w:val="48"/>
                        </w:rPr>
                      </w:pPr>
                      <w:r w:rsidRPr="00D34911">
                        <w:rPr>
                          <w:rFonts w:hint="eastAsia"/>
                          <w:b/>
                          <w:bCs/>
                          <w:sz w:val="48"/>
                          <w:szCs w:val="48"/>
                        </w:rPr>
                        <w:t>中小企業向け</w:t>
                      </w:r>
                    </w:p>
                    <w:p w14:paraId="4944ACBA" w14:textId="77777777" w:rsidR="00E57316" w:rsidRPr="00D46627" w:rsidRDefault="00E57316" w:rsidP="00E57316">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6AA3490A" w14:textId="77777777" w:rsidR="00E57316" w:rsidRPr="00D46627" w:rsidRDefault="00E57316" w:rsidP="00E57316">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2886A54C" w14:textId="77777777" w:rsidR="00927720" w:rsidRPr="00B95FF0" w:rsidRDefault="00927720" w:rsidP="00927720">
      <w:pPr>
        <w:pStyle w:val="afffffe"/>
        <w:ind w:firstLine="200"/>
        <w:rPr>
          <w:sz w:val="20"/>
        </w:rPr>
      </w:pPr>
    </w:p>
    <w:p w14:paraId="50801A84" w14:textId="77777777" w:rsidR="00927720" w:rsidRPr="00B95FF0" w:rsidRDefault="00927720" w:rsidP="00927720">
      <w:pPr>
        <w:pStyle w:val="afffffe"/>
        <w:ind w:firstLine="200"/>
        <w:rPr>
          <w:sz w:val="20"/>
        </w:rPr>
      </w:pPr>
    </w:p>
    <w:p w14:paraId="5D8625D9" w14:textId="77777777" w:rsidR="00927720" w:rsidRPr="00B95FF0" w:rsidRDefault="00927720" w:rsidP="00927720">
      <w:pPr>
        <w:pStyle w:val="afffffe"/>
        <w:ind w:firstLine="200"/>
        <w:rPr>
          <w:sz w:val="20"/>
        </w:rPr>
      </w:pPr>
    </w:p>
    <w:p w14:paraId="73945B1A" w14:textId="1C455349" w:rsidR="005D54F5" w:rsidRPr="00927720" w:rsidRDefault="00E57316" w:rsidP="002A53BC">
      <w:pPr>
        <w:pStyle w:val="afffffe"/>
        <w:rPr>
          <w:sz w:val="20"/>
        </w:rPr>
        <w:sectPr w:rsidR="005D54F5" w:rsidRPr="00927720" w:rsidSect="00133C5A">
          <w:type w:val="continuous"/>
          <w:pgSz w:w="11906" w:h="16838"/>
          <w:pgMar w:top="720" w:right="720" w:bottom="720" w:left="720" w:header="851" w:footer="737" w:gutter="0"/>
          <w:cols w:space="425"/>
          <w:titlePg/>
          <w:docGrid w:type="lines" w:linePitch="360"/>
        </w:sectPr>
      </w:pPr>
      <w:r>
        <w:rPr>
          <w:noProof/>
        </w:rPr>
        <w:drawing>
          <wp:anchor distT="0" distB="0" distL="114300" distR="114300" simplePos="0" relativeHeight="251694080" behindDoc="0" locked="0" layoutInCell="1" allowOverlap="1" wp14:anchorId="13F237F8" wp14:editId="3E33A777">
            <wp:simplePos x="0" y="0"/>
            <wp:positionH relativeFrom="margin">
              <wp:posOffset>1816100</wp:posOffset>
            </wp:positionH>
            <wp:positionV relativeFrom="paragraph">
              <wp:posOffset>6994525</wp:posOffset>
            </wp:positionV>
            <wp:extent cx="2987040" cy="467360"/>
            <wp:effectExtent l="0" t="0" r="3810" b="8890"/>
            <wp:wrapTopAndBottom/>
            <wp:docPr id="784791899"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Pr>
          <w:noProof/>
        </w:rPr>
        <w:drawing>
          <wp:anchor distT="0" distB="0" distL="114300" distR="114300" simplePos="0" relativeHeight="251693056" behindDoc="1" locked="0" layoutInCell="1" allowOverlap="1" wp14:anchorId="5C4C9319" wp14:editId="072F6755">
            <wp:simplePos x="0" y="0"/>
            <wp:positionH relativeFrom="margin">
              <wp:align>left</wp:align>
            </wp:positionH>
            <wp:positionV relativeFrom="margin">
              <wp:posOffset>5135880</wp:posOffset>
            </wp:positionV>
            <wp:extent cx="6477000" cy="3642412"/>
            <wp:effectExtent l="0" t="0" r="0" b="0"/>
            <wp:wrapNone/>
            <wp:docPr id="882664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720" w:rsidRPr="00B95FF0">
        <w:rPr>
          <w:noProof/>
        </w:rPr>
        <mc:AlternateContent>
          <mc:Choice Requires="wps">
            <w:drawing>
              <wp:anchor distT="0" distB="0" distL="0" distR="0" simplePos="0" relativeHeight="251689984" behindDoc="1" locked="0" layoutInCell="1" allowOverlap="1" wp14:anchorId="2F986CB3" wp14:editId="6E88BC21">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4202CE52" w14:textId="77777777" w:rsidR="00D464EF" w:rsidRDefault="00D464EF" w:rsidP="00D464EF">
                            <w:pPr>
                              <w:tabs>
                                <w:tab w:val="left" w:pos="1104"/>
                              </w:tabs>
                              <w:snapToGrid w:val="0"/>
                              <w:spacing w:line="240" w:lineRule="auto"/>
                              <w:ind w:left="142"/>
                              <w:rPr>
                                <w:b/>
                                <w:color w:val="2E5496"/>
                              </w:rPr>
                            </w:pPr>
                          </w:p>
                          <w:p w14:paraId="04D05EE4" w14:textId="4993B13A" w:rsidR="00D464EF" w:rsidRDefault="00D464EF" w:rsidP="00D464EF">
                            <w:pPr>
                              <w:tabs>
                                <w:tab w:val="left" w:pos="1104"/>
                              </w:tabs>
                              <w:snapToGrid w:val="0"/>
                              <w:spacing w:line="240" w:lineRule="auto"/>
                              <w:ind w:left="142"/>
                              <w:rPr>
                                <w:b/>
                                <w:color w:val="2E5496"/>
                              </w:rPr>
                            </w:pPr>
                            <w:r>
                              <w:rPr>
                                <w:b/>
                                <w:color w:val="2E5496"/>
                              </w:rPr>
                              <w:t>第</w:t>
                            </w:r>
                            <w:r>
                              <w:rPr>
                                <w:rFonts w:hint="eastAsia"/>
                                <w:b/>
                                <w:color w:val="2E5496"/>
                              </w:rPr>
                              <w:t>7</w:t>
                            </w:r>
                            <w:r>
                              <w:rPr>
                                <w:b/>
                                <w:color w:val="2E5496"/>
                                <w:spacing w:val="-10"/>
                              </w:rPr>
                              <w:t>編</w:t>
                            </w:r>
                            <w:r>
                              <w:rPr>
                                <w:b/>
                                <w:color w:val="2E5496"/>
                              </w:rPr>
                              <w:tab/>
                            </w:r>
                            <w:r w:rsidRPr="00490A94">
                              <w:rPr>
                                <w:b/>
                                <w:color w:val="2E5496"/>
                              </w:rPr>
                              <w:t>ISMSの構築と対策基準の策定と実施手順【レベル3】</w:t>
                            </w:r>
                          </w:p>
                          <w:p w14:paraId="091C9A89" w14:textId="49F2DB35" w:rsidR="002A53BC" w:rsidRPr="00D464EF" w:rsidRDefault="002A53BC" w:rsidP="00D464EF">
                            <w:pPr>
                              <w:tabs>
                                <w:tab w:val="left" w:pos="1104"/>
                              </w:tabs>
                              <w:snapToGrid w:val="0"/>
                              <w:spacing w:line="240" w:lineRule="auto"/>
                              <w:ind w:firstLineChars="0" w:firstLine="0"/>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F986CB3" id="Textbox 1" o:spid="_x0000_s1027" type="#_x0000_t202" style="position:absolute;margin-left:43pt;margin-top:128.45pt;width:514pt;height:10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" filled="f" strokeweight=".5pt">
                <v:path arrowok="t"/>
                <v:textbox inset="0,0,0,0">
                  <w:txbxContent>
                    <w:p w14:paraId="4202CE52" w14:textId="77777777" w:rsidR="00D464EF" w:rsidRDefault="00D464EF" w:rsidP="00D464EF">
                      <w:pPr>
                        <w:tabs>
                          <w:tab w:val="left" w:pos="1104"/>
                        </w:tabs>
                        <w:snapToGrid w:val="0"/>
                        <w:spacing w:line="240" w:lineRule="auto"/>
                        <w:ind w:left="142"/>
                        <w:rPr>
                          <w:b/>
                          <w:color w:val="2E5496"/>
                        </w:rPr>
                      </w:pPr>
                    </w:p>
                    <w:p w14:paraId="04D05EE4" w14:textId="4993B13A" w:rsidR="00D464EF" w:rsidRDefault="00D464EF" w:rsidP="00D464EF">
                      <w:pPr>
                        <w:tabs>
                          <w:tab w:val="left" w:pos="1104"/>
                        </w:tabs>
                        <w:snapToGrid w:val="0"/>
                        <w:spacing w:line="240" w:lineRule="auto"/>
                        <w:ind w:left="142"/>
                        <w:rPr>
                          <w:b/>
                          <w:color w:val="2E5496"/>
                        </w:rPr>
                      </w:pPr>
                      <w:r>
                        <w:rPr>
                          <w:b/>
                          <w:color w:val="2E5496"/>
                        </w:rPr>
                        <w:t>第</w:t>
                      </w:r>
                      <w:r>
                        <w:rPr>
                          <w:rFonts w:hint="eastAsia"/>
                          <w:b/>
                          <w:color w:val="2E5496"/>
                        </w:rPr>
                        <w:t>7</w:t>
                      </w:r>
                      <w:r>
                        <w:rPr>
                          <w:b/>
                          <w:color w:val="2E5496"/>
                          <w:spacing w:val="-10"/>
                        </w:rPr>
                        <w:t>編</w:t>
                      </w:r>
                      <w:r>
                        <w:rPr>
                          <w:b/>
                          <w:color w:val="2E5496"/>
                        </w:rPr>
                        <w:tab/>
                      </w:r>
                      <w:r w:rsidRPr="00490A94">
                        <w:rPr>
                          <w:b/>
                          <w:color w:val="2E5496"/>
                        </w:rPr>
                        <w:t>ISMSの構築と対策基準の策定と実施手順【レベル3】</w:t>
                      </w:r>
                    </w:p>
                    <w:p w14:paraId="091C9A89" w14:textId="49F2DB35" w:rsidR="002A53BC" w:rsidRPr="00D464EF" w:rsidRDefault="002A53BC" w:rsidP="00D464EF">
                      <w:pPr>
                        <w:tabs>
                          <w:tab w:val="left" w:pos="1104"/>
                        </w:tabs>
                        <w:snapToGrid w:val="0"/>
                        <w:spacing w:line="240" w:lineRule="auto"/>
                        <w:ind w:firstLineChars="0" w:firstLine="0"/>
                        <w:rPr>
                          <w:b/>
                        </w:rPr>
                      </w:pPr>
                    </w:p>
                  </w:txbxContent>
                </v:textbox>
                <w10:wrap anchorx="page"/>
              </v:shape>
            </w:pict>
          </mc:Fallback>
        </mc:AlternateContent>
      </w:r>
    </w:p>
    <w:bookmarkStart w:id="4" w:name="_Toc175062905"/>
    <w:bookmarkStart w:id="5" w:name="_Toc185338941"/>
    <w:bookmarkStart w:id="6" w:name="_Toc188349041"/>
    <w:bookmarkEnd w:id="0"/>
    <w:bookmarkEnd w:id="1"/>
    <w:bookmarkEnd w:id="2"/>
    <w:bookmarkEnd w:id="3"/>
    <w:p w14:paraId="227DA883" w14:textId="1864A767" w:rsidR="0014176E" w:rsidRPr="0014176E" w:rsidRDefault="00D841E5">
      <w:pPr>
        <w:pStyle w:val="13"/>
        <w:rPr>
          <w:rFonts w:asciiTheme="minorHAnsi" w:hAnsiTheme="minorHAnsi" w:cstheme="minorBidi"/>
          <w:b w:val="0"/>
          <w:bCs w:val="0"/>
          <w:sz w:val="21"/>
          <w14:ligatures w14:val="standardContextual"/>
        </w:rPr>
      </w:pPr>
      <w:r w:rsidRPr="006D7D93">
        <w:rPr>
          <w:b w:val="0"/>
          <w:bCs w:val="0"/>
        </w:rPr>
        <w:lastRenderedPageBreak/>
        <w:fldChar w:fldCharType="begin"/>
      </w:r>
      <w:r w:rsidRPr="006D7D93">
        <w:rPr>
          <w:b w:val="0"/>
          <w:bCs w:val="0"/>
        </w:rPr>
        <w:instrText xml:space="preserve"> </w:instrText>
      </w:r>
      <w:r w:rsidRPr="006D7D93">
        <w:rPr>
          <w:rFonts w:hint="eastAsia"/>
          <w:b w:val="0"/>
          <w:bCs w:val="0"/>
        </w:rPr>
        <w:instrText>TOC \o "1-4" \h \z \u</w:instrText>
      </w:r>
      <w:r w:rsidRPr="006D7D93">
        <w:rPr>
          <w:b w:val="0"/>
          <w:bCs w:val="0"/>
        </w:rPr>
        <w:instrText xml:space="preserve"> </w:instrText>
      </w:r>
      <w:r w:rsidRPr="006D7D93">
        <w:rPr>
          <w:b w:val="0"/>
          <w:bCs w:val="0"/>
        </w:rPr>
        <w:fldChar w:fldCharType="separate"/>
      </w:r>
      <w:hyperlink w:anchor="_Toc209103778" w:history="1">
        <w:r w:rsidR="0014176E" w:rsidRPr="0014176E">
          <w:rPr>
            <w:rStyle w:val="a7"/>
            <w:b w:val="0"/>
            <w:bCs w:val="0"/>
          </w:rPr>
          <w:t>第7編. ISMSの構築と対策基準の策定と実施手順 【レベル 3】</w:t>
        </w:r>
        <w:r w:rsidR="0014176E" w:rsidRPr="0014176E">
          <w:rPr>
            <w:b w:val="0"/>
            <w:bCs w:val="0"/>
            <w:webHidden/>
          </w:rPr>
          <w:tab/>
        </w:r>
        <w:r w:rsidR="0014176E" w:rsidRPr="0014176E">
          <w:rPr>
            <w:b w:val="0"/>
            <w:bCs w:val="0"/>
            <w:webHidden/>
          </w:rPr>
          <w:fldChar w:fldCharType="begin"/>
        </w:r>
        <w:r w:rsidR="0014176E" w:rsidRPr="0014176E">
          <w:rPr>
            <w:b w:val="0"/>
            <w:bCs w:val="0"/>
            <w:webHidden/>
          </w:rPr>
          <w:instrText xml:space="preserve"> PAGEREF _Toc209103778 \h </w:instrText>
        </w:r>
        <w:r w:rsidR="0014176E" w:rsidRPr="0014176E">
          <w:rPr>
            <w:b w:val="0"/>
            <w:bCs w:val="0"/>
            <w:webHidden/>
          </w:rPr>
        </w:r>
        <w:r w:rsidR="0014176E" w:rsidRPr="0014176E">
          <w:rPr>
            <w:b w:val="0"/>
            <w:bCs w:val="0"/>
            <w:webHidden/>
          </w:rPr>
          <w:fldChar w:fldCharType="separate"/>
        </w:r>
        <w:r w:rsidR="0029069B">
          <w:rPr>
            <w:b w:val="0"/>
            <w:bCs w:val="0"/>
            <w:webHidden/>
          </w:rPr>
          <w:t>1</w:t>
        </w:r>
        <w:r w:rsidR="0014176E" w:rsidRPr="0014176E">
          <w:rPr>
            <w:b w:val="0"/>
            <w:bCs w:val="0"/>
            <w:webHidden/>
          </w:rPr>
          <w:fldChar w:fldCharType="end"/>
        </w:r>
      </w:hyperlink>
    </w:p>
    <w:p w14:paraId="49B67DBC" w14:textId="480CB399" w:rsidR="0014176E" w:rsidRPr="0014176E" w:rsidRDefault="0014176E">
      <w:pPr>
        <w:pStyle w:val="22"/>
        <w:ind w:left="240"/>
        <w:rPr>
          <w:noProof/>
          <w:sz w:val="21"/>
          <w14:ligatures w14:val="standardContextual"/>
        </w:rPr>
      </w:pPr>
      <w:hyperlink w:anchor="_Toc209103779" w:history="1">
        <w:r w:rsidRPr="0014176E">
          <w:rPr>
            <w:rStyle w:val="a7"/>
            <w:rFonts w:ascii="メイリオ (本文のフォント - 日本語)" w:eastAsia="メイリオ (本文のフォント - 日本語)" w:hAnsiTheme="majorHAnsi" w:cstheme="majorBidi"/>
            <w:noProof/>
          </w:rPr>
          <w:t>第14章. ISMSの管理策</w:t>
        </w:r>
        <w:r w:rsidRPr="0014176E">
          <w:rPr>
            <w:noProof/>
            <w:webHidden/>
          </w:rPr>
          <w:tab/>
        </w:r>
        <w:r w:rsidRPr="0014176E">
          <w:rPr>
            <w:noProof/>
            <w:webHidden/>
          </w:rPr>
          <w:fldChar w:fldCharType="begin"/>
        </w:r>
        <w:r w:rsidRPr="0014176E">
          <w:rPr>
            <w:noProof/>
            <w:webHidden/>
          </w:rPr>
          <w:instrText xml:space="preserve"> PAGEREF _Toc209103779 \h </w:instrText>
        </w:r>
        <w:r w:rsidRPr="0014176E">
          <w:rPr>
            <w:noProof/>
            <w:webHidden/>
          </w:rPr>
        </w:r>
        <w:r w:rsidRPr="0014176E">
          <w:rPr>
            <w:noProof/>
            <w:webHidden/>
          </w:rPr>
          <w:fldChar w:fldCharType="separate"/>
        </w:r>
        <w:r w:rsidR="0029069B">
          <w:rPr>
            <w:noProof/>
            <w:webHidden/>
          </w:rPr>
          <w:t>1</w:t>
        </w:r>
        <w:r w:rsidRPr="0014176E">
          <w:rPr>
            <w:noProof/>
            <w:webHidden/>
          </w:rPr>
          <w:fldChar w:fldCharType="end"/>
        </w:r>
      </w:hyperlink>
    </w:p>
    <w:p w14:paraId="79026E75" w14:textId="4A117F44" w:rsidR="0014176E" w:rsidRPr="0014176E" w:rsidRDefault="0014176E">
      <w:pPr>
        <w:pStyle w:val="32"/>
        <w:rPr>
          <w:rFonts w:asciiTheme="minorHAnsi" w:hAnsiTheme="minorHAnsi" w:cstheme="minorBidi"/>
          <w:b w:val="0"/>
          <w:bCs w:val="0"/>
          <w:sz w:val="21"/>
          <w14:ligatures w14:val="standardContextual"/>
        </w:rPr>
      </w:pPr>
      <w:hyperlink w:anchor="_Toc209103780" w:history="1">
        <w:r w:rsidRPr="0014176E">
          <w:rPr>
            <w:rStyle w:val="a7"/>
            <w:b w:val="0"/>
            <w:bCs w:val="0"/>
          </w:rPr>
          <w:t>14-1. 管理策の分類と構成</w:t>
        </w:r>
        <w:r w:rsidRPr="0014176E">
          <w:rPr>
            <w:b w:val="0"/>
            <w:bCs w:val="0"/>
            <w:webHidden/>
          </w:rPr>
          <w:tab/>
        </w:r>
        <w:r w:rsidRPr="0014176E">
          <w:rPr>
            <w:b w:val="0"/>
            <w:bCs w:val="0"/>
            <w:webHidden/>
          </w:rPr>
          <w:fldChar w:fldCharType="begin"/>
        </w:r>
        <w:r w:rsidRPr="0014176E">
          <w:rPr>
            <w:b w:val="0"/>
            <w:bCs w:val="0"/>
            <w:webHidden/>
          </w:rPr>
          <w:instrText xml:space="preserve"> PAGEREF _Toc209103780 \h </w:instrText>
        </w:r>
        <w:r w:rsidRPr="0014176E">
          <w:rPr>
            <w:b w:val="0"/>
            <w:bCs w:val="0"/>
            <w:webHidden/>
          </w:rPr>
        </w:r>
        <w:r w:rsidRPr="0014176E">
          <w:rPr>
            <w:b w:val="0"/>
            <w:bCs w:val="0"/>
            <w:webHidden/>
          </w:rPr>
          <w:fldChar w:fldCharType="separate"/>
        </w:r>
        <w:r w:rsidR="0029069B">
          <w:rPr>
            <w:b w:val="0"/>
            <w:bCs w:val="0"/>
            <w:webHidden/>
          </w:rPr>
          <w:t>2</w:t>
        </w:r>
        <w:r w:rsidRPr="0014176E">
          <w:rPr>
            <w:b w:val="0"/>
            <w:bCs w:val="0"/>
            <w:webHidden/>
          </w:rPr>
          <w:fldChar w:fldCharType="end"/>
        </w:r>
      </w:hyperlink>
    </w:p>
    <w:p w14:paraId="6D54848C" w14:textId="18EBF0E3" w:rsidR="0014176E" w:rsidRPr="0014176E" w:rsidRDefault="0014176E">
      <w:pPr>
        <w:pStyle w:val="41"/>
        <w:tabs>
          <w:tab w:val="right" w:leader="dot" w:pos="10456"/>
        </w:tabs>
        <w:ind w:left="720"/>
        <w:rPr>
          <w:noProof/>
          <w:sz w:val="21"/>
          <w14:ligatures w14:val="standardContextual"/>
        </w:rPr>
      </w:pPr>
      <w:hyperlink w:anchor="_Toc209103781" w:history="1">
        <w:r w:rsidRPr="0014176E">
          <w:rPr>
            <w:rStyle w:val="a7"/>
            <w:noProof/>
          </w:rPr>
          <w:t>14-1-1. 管理策：ISO/IEC 27002</w:t>
        </w:r>
        <w:r w:rsidRPr="0014176E">
          <w:rPr>
            <w:noProof/>
            <w:webHidden/>
          </w:rPr>
          <w:tab/>
        </w:r>
        <w:r w:rsidRPr="0014176E">
          <w:rPr>
            <w:noProof/>
            <w:webHidden/>
          </w:rPr>
          <w:fldChar w:fldCharType="begin"/>
        </w:r>
        <w:r w:rsidRPr="0014176E">
          <w:rPr>
            <w:noProof/>
            <w:webHidden/>
          </w:rPr>
          <w:instrText xml:space="preserve"> PAGEREF _Toc209103781 \h </w:instrText>
        </w:r>
        <w:r w:rsidRPr="0014176E">
          <w:rPr>
            <w:noProof/>
            <w:webHidden/>
          </w:rPr>
        </w:r>
        <w:r w:rsidRPr="0014176E">
          <w:rPr>
            <w:noProof/>
            <w:webHidden/>
          </w:rPr>
          <w:fldChar w:fldCharType="separate"/>
        </w:r>
        <w:r w:rsidR="0029069B">
          <w:rPr>
            <w:noProof/>
            <w:webHidden/>
          </w:rPr>
          <w:t>2</w:t>
        </w:r>
        <w:r w:rsidRPr="0014176E">
          <w:rPr>
            <w:noProof/>
            <w:webHidden/>
          </w:rPr>
          <w:fldChar w:fldCharType="end"/>
        </w:r>
      </w:hyperlink>
    </w:p>
    <w:p w14:paraId="5E6DED69" w14:textId="524B480B" w:rsidR="0014176E" w:rsidRPr="0014176E" w:rsidRDefault="0014176E">
      <w:pPr>
        <w:pStyle w:val="41"/>
        <w:tabs>
          <w:tab w:val="right" w:leader="dot" w:pos="10456"/>
        </w:tabs>
        <w:ind w:left="720"/>
        <w:rPr>
          <w:noProof/>
          <w:sz w:val="21"/>
          <w14:ligatures w14:val="standardContextual"/>
        </w:rPr>
      </w:pPr>
      <w:hyperlink w:anchor="_Toc209103782" w:history="1">
        <w:r w:rsidRPr="0014176E">
          <w:rPr>
            <w:rStyle w:val="a7"/>
            <w:noProof/>
          </w:rPr>
          <w:t>14-1-2. 管理策のテーマと属性</w:t>
        </w:r>
        <w:r w:rsidRPr="0014176E">
          <w:rPr>
            <w:noProof/>
            <w:webHidden/>
          </w:rPr>
          <w:tab/>
        </w:r>
        <w:r w:rsidRPr="0014176E">
          <w:rPr>
            <w:noProof/>
            <w:webHidden/>
          </w:rPr>
          <w:fldChar w:fldCharType="begin"/>
        </w:r>
        <w:r w:rsidRPr="0014176E">
          <w:rPr>
            <w:noProof/>
            <w:webHidden/>
          </w:rPr>
          <w:instrText xml:space="preserve"> PAGEREF _Toc209103782 \h </w:instrText>
        </w:r>
        <w:r w:rsidRPr="0014176E">
          <w:rPr>
            <w:noProof/>
            <w:webHidden/>
          </w:rPr>
        </w:r>
        <w:r w:rsidRPr="0014176E">
          <w:rPr>
            <w:noProof/>
            <w:webHidden/>
          </w:rPr>
          <w:fldChar w:fldCharType="separate"/>
        </w:r>
        <w:r w:rsidR="0029069B">
          <w:rPr>
            <w:noProof/>
            <w:webHidden/>
          </w:rPr>
          <w:t>3</w:t>
        </w:r>
        <w:r w:rsidRPr="0014176E">
          <w:rPr>
            <w:noProof/>
            <w:webHidden/>
          </w:rPr>
          <w:fldChar w:fldCharType="end"/>
        </w:r>
      </w:hyperlink>
    </w:p>
    <w:p w14:paraId="3A39CD68" w14:textId="6519677B" w:rsidR="0014176E" w:rsidRPr="0014176E" w:rsidRDefault="0014176E">
      <w:pPr>
        <w:pStyle w:val="41"/>
        <w:tabs>
          <w:tab w:val="right" w:leader="dot" w:pos="10456"/>
        </w:tabs>
        <w:ind w:left="720"/>
        <w:rPr>
          <w:noProof/>
          <w:sz w:val="21"/>
          <w14:ligatures w14:val="standardContextual"/>
        </w:rPr>
      </w:pPr>
      <w:hyperlink w:anchor="_Toc209103783" w:history="1">
        <w:r w:rsidRPr="0014176E">
          <w:rPr>
            <w:rStyle w:val="a7"/>
            <w:noProof/>
          </w:rPr>
          <w:t>14-1-3. 対策基準と実施手順の作成方法</w:t>
        </w:r>
        <w:r w:rsidRPr="0014176E">
          <w:rPr>
            <w:noProof/>
            <w:webHidden/>
          </w:rPr>
          <w:tab/>
        </w:r>
        <w:r w:rsidRPr="0014176E">
          <w:rPr>
            <w:noProof/>
            <w:webHidden/>
          </w:rPr>
          <w:fldChar w:fldCharType="begin"/>
        </w:r>
        <w:r w:rsidRPr="0014176E">
          <w:rPr>
            <w:noProof/>
            <w:webHidden/>
          </w:rPr>
          <w:instrText xml:space="preserve"> PAGEREF _Toc209103783 \h </w:instrText>
        </w:r>
        <w:r w:rsidRPr="0014176E">
          <w:rPr>
            <w:noProof/>
            <w:webHidden/>
          </w:rPr>
        </w:r>
        <w:r w:rsidRPr="0014176E">
          <w:rPr>
            <w:noProof/>
            <w:webHidden/>
          </w:rPr>
          <w:fldChar w:fldCharType="separate"/>
        </w:r>
        <w:r w:rsidR="0029069B">
          <w:rPr>
            <w:noProof/>
            <w:webHidden/>
          </w:rPr>
          <w:t>5</w:t>
        </w:r>
        <w:r w:rsidRPr="0014176E">
          <w:rPr>
            <w:noProof/>
            <w:webHidden/>
          </w:rPr>
          <w:fldChar w:fldCharType="end"/>
        </w:r>
      </w:hyperlink>
    </w:p>
    <w:p w14:paraId="5689D6B6" w14:textId="1FE02139" w:rsidR="0014176E" w:rsidRPr="0014176E" w:rsidRDefault="0014176E">
      <w:pPr>
        <w:pStyle w:val="22"/>
        <w:ind w:left="240"/>
        <w:rPr>
          <w:noProof/>
          <w:sz w:val="21"/>
          <w14:ligatures w14:val="standardContextual"/>
        </w:rPr>
      </w:pPr>
      <w:hyperlink w:anchor="_Toc209103784" w:history="1">
        <w:r w:rsidRPr="0014176E">
          <w:rPr>
            <w:rStyle w:val="a7"/>
            <w:noProof/>
          </w:rPr>
          <w:t>第15章. 組織的対策</w:t>
        </w:r>
        <w:r w:rsidRPr="0014176E">
          <w:rPr>
            <w:noProof/>
            <w:webHidden/>
          </w:rPr>
          <w:tab/>
        </w:r>
        <w:r w:rsidRPr="0014176E">
          <w:rPr>
            <w:noProof/>
            <w:webHidden/>
          </w:rPr>
          <w:fldChar w:fldCharType="begin"/>
        </w:r>
        <w:r w:rsidRPr="0014176E">
          <w:rPr>
            <w:noProof/>
            <w:webHidden/>
          </w:rPr>
          <w:instrText xml:space="preserve"> PAGEREF _Toc209103784 \h </w:instrText>
        </w:r>
        <w:r w:rsidRPr="0014176E">
          <w:rPr>
            <w:noProof/>
            <w:webHidden/>
          </w:rPr>
        </w:r>
        <w:r w:rsidRPr="0014176E">
          <w:rPr>
            <w:noProof/>
            <w:webHidden/>
          </w:rPr>
          <w:fldChar w:fldCharType="separate"/>
        </w:r>
        <w:r w:rsidR="0029069B">
          <w:rPr>
            <w:noProof/>
            <w:webHidden/>
          </w:rPr>
          <w:t>7</w:t>
        </w:r>
        <w:r w:rsidRPr="0014176E">
          <w:rPr>
            <w:noProof/>
            <w:webHidden/>
          </w:rPr>
          <w:fldChar w:fldCharType="end"/>
        </w:r>
      </w:hyperlink>
    </w:p>
    <w:p w14:paraId="00FEEC59" w14:textId="6EB2E510" w:rsidR="0014176E" w:rsidRPr="0014176E" w:rsidRDefault="0014176E">
      <w:pPr>
        <w:pStyle w:val="32"/>
        <w:rPr>
          <w:rFonts w:asciiTheme="minorHAnsi" w:hAnsiTheme="minorHAnsi" w:cstheme="minorBidi"/>
          <w:b w:val="0"/>
          <w:bCs w:val="0"/>
          <w:sz w:val="21"/>
          <w14:ligatures w14:val="standardContextual"/>
        </w:rPr>
      </w:pPr>
      <w:hyperlink w:anchor="_Toc209103785" w:history="1">
        <w:r w:rsidRPr="0014176E">
          <w:rPr>
            <w:rStyle w:val="a7"/>
            <w:b w:val="0"/>
            <w:bCs w:val="0"/>
          </w:rPr>
          <w:t>15-1. 作成する候補となる実施手順書類について</w:t>
        </w:r>
        <w:r w:rsidRPr="0014176E">
          <w:rPr>
            <w:b w:val="0"/>
            <w:bCs w:val="0"/>
            <w:webHidden/>
          </w:rPr>
          <w:tab/>
        </w:r>
        <w:r w:rsidRPr="0014176E">
          <w:rPr>
            <w:b w:val="0"/>
            <w:bCs w:val="0"/>
            <w:webHidden/>
          </w:rPr>
          <w:fldChar w:fldCharType="begin"/>
        </w:r>
        <w:r w:rsidRPr="0014176E">
          <w:rPr>
            <w:b w:val="0"/>
            <w:bCs w:val="0"/>
            <w:webHidden/>
          </w:rPr>
          <w:instrText xml:space="preserve"> PAGEREF _Toc209103785 \h </w:instrText>
        </w:r>
        <w:r w:rsidRPr="0014176E">
          <w:rPr>
            <w:b w:val="0"/>
            <w:bCs w:val="0"/>
            <w:webHidden/>
          </w:rPr>
        </w:r>
        <w:r w:rsidRPr="0014176E">
          <w:rPr>
            <w:b w:val="0"/>
            <w:bCs w:val="0"/>
            <w:webHidden/>
          </w:rPr>
          <w:fldChar w:fldCharType="separate"/>
        </w:r>
        <w:r w:rsidR="0029069B">
          <w:rPr>
            <w:b w:val="0"/>
            <w:bCs w:val="0"/>
            <w:webHidden/>
          </w:rPr>
          <w:t>8</w:t>
        </w:r>
        <w:r w:rsidRPr="0014176E">
          <w:rPr>
            <w:b w:val="0"/>
            <w:bCs w:val="0"/>
            <w:webHidden/>
          </w:rPr>
          <w:fldChar w:fldCharType="end"/>
        </w:r>
      </w:hyperlink>
    </w:p>
    <w:p w14:paraId="4EBDB8D8" w14:textId="198858FA" w:rsidR="0014176E" w:rsidRPr="0014176E" w:rsidRDefault="0014176E">
      <w:pPr>
        <w:pStyle w:val="32"/>
        <w:rPr>
          <w:rFonts w:asciiTheme="minorHAnsi" w:hAnsiTheme="minorHAnsi" w:cstheme="minorBidi"/>
          <w:b w:val="0"/>
          <w:bCs w:val="0"/>
          <w:sz w:val="21"/>
          <w14:ligatures w14:val="standardContextual"/>
        </w:rPr>
      </w:pPr>
      <w:hyperlink w:anchor="_Toc209103786" w:history="1">
        <w:r w:rsidRPr="0014176E">
          <w:rPr>
            <w:rStyle w:val="a7"/>
            <w:b w:val="0"/>
            <w:bCs w:val="0"/>
          </w:rPr>
          <w:t>15-2. 組織的対策として重要となる実施項目</w:t>
        </w:r>
        <w:r w:rsidRPr="0014176E">
          <w:rPr>
            <w:b w:val="0"/>
            <w:bCs w:val="0"/>
            <w:webHidden/>
          </w:rPr>
          <w:tab/>
        </w:r>
        <w:r w:rsidRPr="0014176E">
          <w:rPr>
            <w:b w:val="0"/>
            <w:bCs w:val="0"/>
            <w:webHidden/>
          </w:rPr>
          <w:fldChar w:fldCharType="begin"/>
        </w:r>
        <w:r w:rsidRPr="0014176E">
          <w:rPr>
            <w:b w:val="0"/>
            <w:bCs w:val="0"/>
            <w:webHidden/>
          </w:rPr>
          <w:instrText xml:space="preserve"> PAGEREF _Toc209103786 \h </w:instrText>
        </w:r>
        <w:r w:rsidRPr="0014176E">
          <w:rPr>
            <w:b w:val="0"/>
            <w:bCs w:val="0"/>
            <w:webHidden/>
          </w:rPr>
        </w:r>
        <w:r w:rsidRPr="0014176E">
          <w:rPr>
            <w:b w:val="0"/>
            <w:bCs w:val="0"/>
            <w:webHidden/>
          </w:rPr>
          <w:fldChar w:fldCharType="separate"/>
        </w:r>
        <w:r w:rsidR="0029069B">
          <w:rPr>
            <w:b w:val="0"/>
            <w:bCs w:val="0"/>
            <w:webHidden/>
          </w:rPr>
          <w:t>14</w:t>
        </w:r>
        <w:r w:rsidRPr="0014176E">
          <w:rPr>
            <w:b w:val="0"/>
            <w:bCs w:val="0"/>
            <w:webHidden/>
          </w:rPr>
          <w:fldChar w:fldCharType="end"/>
        </w:r>
      </w:hyperlink>
    </w:p>
    <w:p w14:paraId="5F691E3E" w14:textId="369CE6BC" w:rsidR="0014176E" w:rsidRPr="0014176E" w:rsidRDefault="0014176E">
      <w:pPr>
        <w:pStyle w:val="41"/>
        <w:tabs>
          <w:tab w:val="right" w:leader="dot" w:pos="10456"/>
        </w:tabs>
        <w:ind w:left="720"/>
        <w:rPr>
          <w:noProof/>
          <w:sz w:val="21"/>
          <w14:ligatures w14:val="standardContextual"/>
        </w:rPr>
      </w:pPr>
      <w:hyperlink w:anchor="_Toc209103787" w:history="1">
        <w:r w:rsidRPr="0014176E">
          <w:rPr>
            <w:rStyle w:val="a7"/>
            <w:noProof/>
          </w:rPr>
          <w:t>15-2-1. 情報化・サイバーセキュリティ・個人情報保護</w:t>
        </w:r>
        <w:r w:rsidRPr="0014176E">
          <w:rPr>
            <w:noProof/>
            <w:webHidden/>
          </w:rPr>
          <w:tab/>
        </w:r>
        <w:r w:rsidRPr="0014176E">
          <w:rPr>
            <w:noProof/>
            <w:webHidden/>
          </w:rPr>
          <w:fldChar w:fldCharType="begin"/>
        </w:r>
        <w:r w:rsidRPr="0014176E">
          <w:rPr>
            <w:noProof/>
            <w:webHidden/>
          </w:rPr>
          <w:instrText xml:space="preserve"> PAGEREF _Toc209103787 \h </w:instrText>
        </w:r>
        <w:r w:rsidRPr="0014176E">
          <w:rPr>
            <w:noProof/>
            <w:webHidden/>
          </w:rPr>
        </w:r>
        <w:r w:rsidRPr="0014176E">
          <w:rPr>
            <w:noProof/>
            <w:webHidden/>
          </w:rPr>
          <w:fldChar w:fldCharType="separate"/>
        </w:r>
        <w:r w:rsidR="0029069B">
          <w:rPr>
            <w:noProof/>
            <w:webHidden/>
          </w:rPr>
          <w:t>14</w:t>
        </w:r>
        <w:r w:rsidRPr="0014176E">
          <w:rPr>
            <w:noProof/>
            <w:webHidden/>
          </w:rPr>
          <w:fldChar w:fldCharType="end"/>
        </w:r>
      </w:hyperlink>
    </w:p>
    <w:p w14:paraId="5EBA2BC7" w14:textId="7A7E2E91" w:rsidR="0014176E" w:rsidRPr="0014176E" w:rsidRDefault="0014176E">
      <w:pPr>
        <w:pStyle w:val="41"/>
        <w:tabs>
          <w:tab w:val="right" w:leader="dot" w:pos="10456"/>
        </w:tabs>
        <w:ind w:left="720"/>
        <w:rPr>
          <w:noProof/>
          <w:sz w:val="21"/>
          <w14:ligatures w14:val="standardContextual"/>
        </w:rPr>
      </w:pPr>
      <w:hyperlink w:anchor="_Toc209103788" w:history="1">
        <w:r w:rsidRPr="0014176E">
          <w:rPr>
            <w:rStyle w:val="a7"/>
            <w:noProof/>
          </w:rPr>
          <w:t>15-2-2. 脅威インテリジェンス</w:t>
        </w:r>
        <w:r w:rsidRPr="0014176E">
          <w:rPr>
            <w:noProof/>
            <w:webHidden/>
          </w:rPr>
          <w:tab/>
        </w:r>
        <w:r w:rsidRPr="0014176E">
          <w:rPr>
            <w:noProof/>
            <w:webHidden/>
          </w:rPr>
          <w:fldChar w:fldCharType="begin"/>
        </w:r>
        <w:r w:rsidRPr="0014176E">
          <w:rPr>
            <w:noProof/>
            <w:webHidden/>
          </w:rPr>
          <w:instrText xml:space="preserve"> PAGEREF _Toc209103788 \h </w:instrText>
        </w:r>
        <w:r w:rsidRPr="0014176E">
          <w:rPr>
            <w:noProof/>
            <w:webHidden/>
          </w:rPr>
        </w:r>
        <w:r w:rsidRPr="0014176E">
          <w:rPr>
            <w:noProof/>
            <w:webHidden/>
          </w:rPr>
          <w:fldChar w:fldCharType="separate"/>
        </w:r>
        <w:r w:rsidR="0029069B">
          <w:rPr>
            <w:noProof/>
            <w:webHidden/>
          </w:rPr>
          <w:t>22</w:t>
        </w:r>
        <w:r w:rsidRPr="0014176E">
          <w:rPr>
            <w:noProof/>
            <w:webHidden/>
          </w:rPr>
          <w:fldChar w:fldCharType="end"/>
        </w:r>
      </w:hyperlink>
    </w:p>
    <w:p w14:paraId="272E69C8" w14:textId="0DE1E5AE" w:rsidR="0014176E" w:rsidRPr="0014176E" w:rsidRDefault="0014176E">
      <w:pPr>
        <w:pStyle w:val="41"/>
        <w:tabs>
          <w:tab w:val="right" w:leader="dot" w:pos="10456"/>
        </w:tabs>
        <w:ind w:left="720"/>
        <w:rPr>
          <w:noProof/>
          <w:sz w:val="21"/>
          <w14:ligatures w14:val="standardContextual"/>
        </w:rPr>
      </w:pPr>
      <w:hyperlink w:anchor="_Toc209103789" w:history="1">
        <w:r w:rsidRPr="0014176E">
          <w:rPr>
            <w:rStyle w:val="a7"/>
            <w:noProof/>
          </w:rPr>
          <w:t>15-2-3. 情報資産台帳作成・維持実施</w:t>
        </w:r>
        <w:r w:rsidRPr="0014176E">
          <w:rPr>
            <w:noProof/>
            <w:webHidden/>
          </w:rPr>
          <w:tab/>
        </w:r>
        <w:r w:rsidRPr="0014176E">
          <w:rPr>
            <w:noProof/>
            <w:webHidden/>
          </w:rPr>
          <w:fldChar w:fldCharType="begin"/>
        </w:r>
        <w:r w:rsidRPr="0014176E">
          <w:rPr>
            <w:noProof/>
            <w:webHidden/>
          </w:rPr>
          <w:instrText xml:space="preserve"> PAGEREF _Toc209103789 \h </w:instrText>
        </w:r>
        <w:r w:rsidRPr="0014176E">
          <w:rPr>
            <w:noProof/>
            <w:webHidden/>
          </w:rPr>
        </w:r>
        <w:r w:rsidRPr="0014176E">
          <w:rPr>
            <w:noProof/>
            <w:webHidden/>
          </w:rPr>
          <w:fldChar w:fldCharType="separate"/>
        </w:r>
        <w:r w:rsidR="0029069B">
          <w:rPr>
            <w:noProof/>
            <w:webHidden/>
          </w:rPr>
          <w:t>23</w:t>
        </w:r>
        <w:r w:rsidRPr="0014176E">
          <w:rPr>
            <w:noProof/>
            <w:webHidden/>
          </w:rPr>
          <w:fldChar w:fldCharType="end"/>
        </w:r>
      </w:hyperlink>
    </w:p>
    <w:p w14:paraId="3A9CD421" w14:textId="439CBE8E" w:rsidR="0014176E" w:rsidRPr="0014176E" w:rsidRDefault="0014176E">
      <w:pPr>
        <w:pStyle w:val="41"/>
        <w:tabs>
          <w:tab w:val="right" w:leader="dot" w:pos="10456"/>
        </w:tabs>
        <w:ind w:left="720"/>
        <w:rPr>
          <w:noProof/>
          <w:sz w:val="21"/>
          <w14:ligatures w14:val="standardContextual"/>
        </w:rPr>
      </w:pPr>
      <w:hyperlink w:anchor="_Toc209103790" w:history="1">
        <w:r w:rsidRPr="0014176E">
          <w:rPr>
            <w:rStyle w:val="a7"/>
            <w:noProof/>
          </w:rPr>
          <w:t>15-2-4. クラウドサービス利用</w:t>
        </w:r>
        <w:r w:rsidRPr="0014176E">
          <w:rPr>
            <w:noProof/>
            <w:webHidden/>
          </w:rPr>
          <w:tab/>
        </w:r>
        <w:r w:rsidRPr="0014176E">
          <w:rPr>
            <w:noProof/>
            <w:webHidden/>
          </w:rPr>
          <w:fldChar w:fldCharType="begin"/>
        </w:r>
        <w:r w:rsidRPr="0014176E">
          <w:rPr>
            <w:noProof/>
            <w:webHidden/>
          </w:rPr>
          <w:instrText xml:space="preserve"> PAGEREF _Toc209103790 \h </w:instrText>
        </w:r>
        <w:r w:rsidRPr="0014176E">
          <w:rPr>
            <w:noProof/>
            <w:webHidden/>
          </w:rPr>
        </w:r>
        <w:r w:rsidRPr="0014176E">
          <w:rPr>
            <w:noProof/>
            <w:webHidden/>
          </w:rPr>
          <w:fldChar w:fldCharType="separate"/>
        </w:r>
        <w:r w:rsidR="0029069B">
          <w:rPr>
            <w:noProof/>
            <w:webHidden/>
          </w:rPr>
          <w:t>25</w:t>
        </w:r>
        <w:r w:rsidRPr="0014176E">
          <w:rPr>
            <w:noProof/>
            <w:webHidden/>
          </w:rPr>
          <w:fldChar w:fldCharType="end"/>
        </w:r>
      </w:hyperlink>
    </w:p>
    <w:p w14:paraId="2D82D1DA" w14:textId="3503792C" w:rsidR="0014176E" w:rsidRPr="0014176E" w:rsidRDefault="0014176E">
      <w:pPr>
        <w:pStyle w:val="41"/>
        <w:tabs>
          <w:tab w:val="right" w:leader="dot" w:pos="10456"/>
        </w:tabs>
        <w:ind w:left="720"/>
        <w:rPr>
          <w:noProof/>
          <w:sz w:val="21"/>
          <w14:ligatures w14:val="standardContextual"/>
        </w:rPr>
      </w:pPr>
      <w:hyperlink w:anchor="_Toc209103791" w:history="1">
        <w:r w:rsidRPr="0014176E">
          <w:rPr>
            <w:rStyle w:val="a7"/>
            <w:noProof/>
          </w:rPr>
          <w:t>15-2-5. 情報セキュリティインシデント対応</w:t>
        </w:r>
        <w:r w:rsidRPr="0014176E">
          <w:rPr>
            <w:noProof/>
            <w:webHidden/>
          </w:rPr>
          <w:tab/>
        </w:r>
        <w:r w:rsidRPr="0014176E">
          <w:rPr>
            <w:noProof/>
            <w:webHidden/>
          </w:rPr>
          <w:fldChar w:fldCharType="begin"/>
        </w:r>
        <w:r w:rsidRPr="0014176E">
          <w:rPr>
            <w:noProof/>
            <w:webHidden/>
          </w:rPr>
          <w:instrText xml:space="preserve"> PAGEREF _Toc209103791 \h </w:instrText>
        </w:r>
        <w:r w:rsidRPr="0014176E">
          <w:rPr>
            <w:noProof/>
            <w:webHidden/>
          </w:rPr>
        </w:r>
        <w:r w:rsidRPr="0014176E">
          <w:rPr>
            <w:noProof/>
            <w:webHidden/>
          </w:rPr>
          <w:fldChar w:fldCharType="separate"/>
        </w:r>
        <w:r w:rsidR="0029069B">
          <w:rPr>
            <w:noProof/>
            <w:webHidden/>
          </w:rPr>
          <w:t>25</w:t>
        </w:r>
        <w:r w:rsidRPr="0014176E">
          <w:rPr>
            <w:noProof/>
            <w:webHidden/>
          </w:rPr>
          <w:fldChar w:fldCharType="end"/>
        </w:r>
      </w:hyperlink>
    </w:p>
    <w:p w14:paraId="0EB96633" w14:textId="71599C2C" w:rsidR="0014176E" w:rsidRPr="0014176E" w:rsidRDefault="0014176E">
      <w:pPr>
        <w:pStyle w:val="41"/>
        <w:tabs>
          <w:tab w:val="right" w:leader="dot" w:pos="10456"/>
        </w:tabs>
        <w:ind w:left="720"/>
        <w:rPr>
          <w:noProof/>
          <w:sz w:val="21"/>
          <w14:ligatures w14:val="standardContextual"/>
        </w:rPr>
      </w:pPr>
      <w:hyperlink w:anchor="_Toc209103792" w:history="1">
        <w:r w:rsidRPr="0014176E">
          <w:rPr>
            <w:rStyle w:val="a7"/>
            <w:noProof/>
          </w:rPr>
          <w:t>15-2-6. 事業継続計画策定</w:t>
        </w:r>
        <w:r w:rsidRPr="0014176E">
          <w:rPr>
            <w:noProof/>
            <w:webHidden/>
          </w:rPr>
          <w:tab/>
        </w:r>
        <w:r w:rsidRPr="0014176E">
          <w:rPr>
            <w:noProof/>
            <w:webHidden/>
          </w:rPr>
          <w:fldChar w:fldCharType="begin"/>
        </w:r>
        <w:r w:rsidRPr="0014176E">
          <w:rPr>
            <w:noProof/>
            <w:webHidden/>
          </w:rPr>
          <w:instrText xml:space="preserve"> PAGEREF _Toc209103792 \h </w:instrText>
        </w:r>
        <w:r w:rsidRPr="0014176E">
          <w:rPr>
            <w:noProof/>
            <w:webHidden/>
          </w:rPr>
        </w:r>
        <w:r w:rsidRPr="0014176E">
          <w:rPr>
            <w:noProof/>
            <w:webHidden/>
          </w:rPr>
          <w:fldChar w:fldCharType="separate"/>
        </w:r>
        <w:r w:rsidR="0029069B">
          <w:rPr>
            <w:noProof/>
            <w:webHidden/>
          </w:rPr>
          <w:t>28</w:t>
        </w:r>
        <w:r w:rsidRPr="0014176E">
          <w:rPr>
            <w:noProof/>
            <w:webHidden/>
          </w:rPr>
          <w:fldChar w:fldCharType="end"/>
        </w:r>
      </w:hyperlink>
    </w:p>
    <w:p w14:paraId="7992695F" w14:textId="19FF074C" w:rsidR="0014176E" w:rsidRPr="0014176E" w:rsidRDefault="0014176E">
      <w:pPr>
        <w:pStyle w:val="41"/>
        <w:tabs>
          <w:tab w:val="right" w:leader="dot" w:pos="10456"/>
        </w:tabs>
        <w:ind w:left="720"/>
        <w:rPr>
          <w:noProof/>
          <w:sz w:val="21"/>
          <w14:ligatures w14:val="standardContextual"/>
        </w:rPr>
      </w:pPr>
      <w:hyperlink w:anchor="_Toc209103793" w:history="1">
        <w:r w:rsidRPr="0014176E">
          <w:rPr>
            <w:rStyle w:val="a7"/>
            <w:noProof/>
          </w:rPr>
          <w:t>15-2-7. 法的、規制および契約上の要件</w:t>
        </w:r>
        <w:r w:rsidRPr="0014176E">
          <w:rPr>
            <w:noProof/>
            <w:webHidden/>
          </w:rPr>
          <w:tab/>
        </w:r>
        <w:r w:rsidRPr="0014176E">
          <w:rPr>
            <w:noProof/>
            <w:webHidden/>
          </w:rPr>
          <w:fldChar w:fldCharType="begin"/>
        </w:r>
        <w:r w:rsidRPr="0014176E">
          <w:rPr>
            <w:noProof/>
            <w:webHidden/>
          </w:rPr>
          <w:instrText xml:space="preserve"> PAGEREF _Toc209103793 \h </w:instrText>
        </w:r>
        <w:r w:rsidRPr="0014176E">
          <w:rPr>
            <w:noProof/>
            <w:webHidden/>
          </w:rPr>
        </w:r>
        <w:r w:rsidRPr="0014176E">
          <w:rPr>
            <w:noProof/>
            <w:webHidden/>
          </w:rPr>
          <w:fldChar w:fldCharType="separate"/>
        </w:r>
        <w:r w:rsidR="0029069B">
          <w:rPr>
            <w:noProof/>
            <w:webHidden/>
          </w:rPr>
          <w:t>30</w:t>
        </w:r>
        <w:r w:rsidRPr="0014176E">
          <w:rPr>
            <w:noProof/>
            <w:webHidden/>
          </w:rPr>
          <w:fldChar w:fldCharType="end"/>
        </w:r>
      </w:hyperlink>
    </w:p>
    <w:p w14:paraId="00E16038" w14:textId="4B776306" w:rsidR="0014176E" w:rsidRPr="0014176E" w:rsidRDefault="0014176E">
      <w:pPr>
        <w:pStyle w:val="41"/>
        <w:tabs>
          <w:tab w:val="right" w:leader="dot" w:pos="10456"/>
        </w:tabs>
        <w:ind w:left="720"/>
        <w:rPr>
          <w:noProof/>
          <w:sz w:val="21"/>
          <w14:ligatures w14:val="standardContextual"/>
        </w:rPr>
      </w:pPr>
      <w:hyperlink w:anchor="_Toc209103794" w:history="1">
        <w:r w:rsidRPr="0014176E">
          <w:rPr>
            <w:rStyle w:val="a7"/>
            <w:noProof/>
          </w:rPr>
          <w:t>15-2-8. 知的財産、データ、プライバシー</w:t>
        </w:r>
        <w:r w:rsidRPr="0014176E">
          <w:rPr>
            <w:noProof/>
            <w:webHidden/>
          </w:rPr>
          <w:tab/>
        </w:r>
        <w:r w:rsidRPr="0014176E">
          <w:rPr>
            <w:noProof/>
            <w:webHidden/>
          </w:rPr>
          <w:fldChar w:fldCharType="begin"/>
        </w:r>
        <w:r w:rsidRPr="0014176E">
          <w:rPr>
            <w:noProof/>
            <w:webHidden/>
          </w:rPr>
          <w:instrText xml:space="preserve"> PAGEREF _Toc209103794 \h </w:instrText>
        </w:r>
        <w:r w:rsidRPr="0014176E">
          <w:rPr>
            <w:noProof/>
            <w:webHidden/>
          </w:rPr>
        </w:r>
        <w:r w:rsidRPr="0014176E">
          <w:rPr>
            <w:noProof/>
            <w:webHidden/>
          </w:rPr>
          <w:fldChar w:fldCharType="separate"/>
        </w:r>
        <w:r w:rsidR="0029069B">
          <w:rPr>
            <w:noProof/>
            <w:webHidden/>
          </w:rPr>
          <w:t>32</w:t>
        </w:r>
        <w:r w:rsidRPr="0014176E">
          <w:rPr>
            <w:noProof/>
            <w:webHidden/>
          </w:rPr>
          <w:fldChar w:fldCharType="end"/>
        </w:r>
      </w:hyperlink>
    </w:p>
    <w:p w14:paraId="6134FDD0" w14:textId="7716DB36" w:rsidR="0014176E" w:rsidRPr="0014176E" w:rsidRDefault="0014176E">
      <w:pPr>
        <w:pStyle w:val="41"/>
        <w:tabs>
          <w:tab w:val="right" w:leader="dot" w:pos="10456"/>
        </w:tabs>
        <w:ind w:left="720"/>
        <w:rPr>
          <w:noProof/>
          <w:sz w:val="21"/>
          <w14:ligatures w14:val="standardContextual"/>
        </w:rPr>
      </w:pPr>
      <w:hyperlink w:anchor="_Toc209103795" w:history="1">
        <w:r w:rsidRPr="0014176E">
          <w:rPr>
            <w:rStyle w:val="a7"/>
            <w:noProof/>
          </w:rPr>
          <w:t>15-2-9. セキュリティ対策状況の点検・監査・評価・認証</w:t>
        </w:r>
        <w:r w:rsidRPr="0014176E">
          <w:rPr>
            <w:noProof/>
            <w:webHidden/>
          </w:rPr>
          <w:tab/>
        </w:r>
        <w:r w:rsidRPr="0014176E">
          <w:rPr>
            <w:noProof/>
            <w:webHidden/>
          </w:rPr>
          <w:fldChar w:fldCharType="begin"/>
        </w:r>
        <w:r w:rsidRPr="0014176E">
          <w:rPr>
            <w:noProof/>
            <w:webHidden/>
          </w:rPr>
          <w:instrText xml:space="preserve"> PAGEREF _Toc209103795 \h </w:instrText>
        </w:r>
        <w:r w:rsidRPr="0014176E">
          <w:rPr>
            <w:noProof/>
            <w:webHidden/>
          </w:rPr>
        </w:r>
        <w:r w:rsidRPr="0014176E">
          <w:rPr>
            <w:noProof/>
            <w:webHidden/>
          </w:rPr>
          <w:fldChar w:fldCharType="separate"/>
        </w:r>
        <w:r w:rsidR="0029069B">
          <w:rPr>
            <w:noProof/>
            <w:webHidden/>
          </w:rPr>
          <w:t>34</w:t>
        </w:r>
        <w:r w:rsidRPr="0014176E">
          <w:rPr>
            <w:noProof/>
            <w:webHidden/>
          </w:rPr>
          <w:fldChar w:fldCharType="end"/>
        </w:r>
      </w:hyperlink>
    </w:p>
    <w:p w14:paraId="48F9FA9E" w14:textId="6FE7CAC7" w:rsidR="0014176E" w:rsidRPr="0014176E" w:rsidRDefault="0014176E">
      <w:pPr>
        <w:pStyle w:val="22"/>
        <w:ind w:left="240"/>
        <w:rPr>
          <w:noProof/>
          <w:sz w:val="21"/>
          <w14:ligatures w14:val="standardContextual"/>
        </w:rPr>
      </w:pPr>
      <w:hyperlink w:anchor="_Toc209103796" w:history="1">
        <w:r w:rsidRPr="0014176E">
          <w:rPr>
            <w:rStyle w:val="a7"/>
            <w:noProof/>
          </w:rPr>
          <w:t>第16章. 人的対策</w:t>
        </w:r>
        <w:r w:rsidRPr="0014176E">
          <w:rPr>
            <w:noProof/>
            <w:webHidden/>
          </w:rPr>
          <w:tab/>
        </w:r>
        <w:r w:rsidRPr="0014176E">
          <w:rPr>
            <w:noProof/>
            <w:webHidden/>
          </w:rPr>
          <w:fldChar w:fldCharType="begin"/>
        </w:r>
        <w:r w:rsidRPr="0014176E">
          <w:rPr>
            <w:noProof/>
            <w:webHidden/>
          </w:rPr>
          <w:instrText xml:space="preserve"> PAGEREF _Toc209103796 \h </w:instrText>
        </w:r>
        <w:r w:rsidRPr="0014176E">
          <w:rPr>
            <w:noProof/>
            <w:webHidden/>
          </w:rPr>
        </w:r>
        <w:r w:rsidRPr="0014176E">
          <w:rPr>
            <w:noProof/>
            <w:webHidden/>
          </w:rPr>
          <w:fldChar w:fldCharType="separate"/>
        </w:r>
        <w:r w:rsidR="0029069B">
          <w:rPr>
            <w:noProof/>
            <w:webHidden/>
          </w:rPr>
          <w:t>36</w:t>
        </w:r>
        <w:r w:rsidRPr="0014176E">
          <w:rPr>
            <w:noProof/>
            <w:webHidden/>
          </w:rPr>
          <w:fldChar w:fldCharType="end"/>
        </w:r>
      </w:hyperlink>
    </w:p>
    <w:p w14:paraId="39104D79" w14:textId="5D2B4B72" w:rsidR="0014176E" w:rsidRPr="0014176E" w:rsidRDefault="0014176E">
      <w:pPr>
        <w:pStyle w:val="32"/>
        <w:rPr>
          <w:rFonts w:asciiTheme="minorHAnsi" w:hAnsiTheme="minorHAnsi" w:cstheme="minorBidi"/>
          <w:b w:val="0"/>
          <w:bCs w:val="0"/>
          <w:sz w:val="21"/>
          <w14:ligatures w14:val="standardContextual"/>
        </w:rPr>
      </w:pPr>
      <w:hyperlink w:anchor="_Toc209103797" w:history="1">
        <w:r w:rsidRPr="0014176E">
          <w:rPr>
            <w:rStyle w:val="a7"/>
            <w:b w:val="0"/>
            <w:bCs w:val="0"/>
          </w:rPr>
          <w:t>16-1. 作成する候補となる実施手順書類について</w:t>
        </w:r>
        <w:r w:rsidRPr="0014176E">
          <w:rPr>
            <w:b w:val="0"/>
            <w:bCs w:val="0"/>
            <w:webHidden/>
          </w:rPr>
          <w:tab/>
        </w:r>
        <w:r w:rsidRPr="0014176E">
          <w:rPr>
            <w:b w:val="0"/>
            <w:bCs w:val="0"/>
            <w:webHidden/>
          </w:rPr>
          <w:fldChar w:fldCharType="begin"/>
        </w:r>
        <w:r w:rsidRPr="0014176E">
          <w:rPr>
            <w:b w:val="0"/>
            <w:bCs w:val="0"/>
            <w:webHidden/>
          </w:rPr>
          <w:instrText xml:space="preserve"> PAGEREF _Toc209103797 \h </w:instrText>
        </w:r>
        <w:r w:rsidRPr="0014176E">
          <w:rPr>
            <w:b w:val="0"/>
            <w:bCs w:val="0"/>
            <w:webHidden/>
          </w:rPr>
        </w:r>
        <w:r w:rsidRPr="0014176E">
          <w:rPr>
            <w:b w:val="0"/>
            <w:bCs w:val="0"/>
            <w:webHidden/>
          </w:rPr>
          <w:fldChar w:fldCharType="separate"/>
        </w:r>
        <w:r w:rsidR="0029069B">
          <w:rPr>
            <w:b w:val="0"/>
            <w:bCs w:val="0"/>
            <w:webHidden/>
          </w:rPr>
          <w:t>37</w:t>
        </w:r>
        <w:r w:rsidRPr="0014176E">
          <w:rPr>
            <w:b w:val="0"/>
            <w:bCs w:val="0"/>
            <w:webHidden/>
          </w:rPr>
          <w:fldChar w:fldCharType="end"/>
        </w:r>
      </w:hyperlink>
    </w:p>
    <w:p w14:paraId="4178FF23" w14:textId="2DAEBF43" w:rsidR="0014176E" w:rsidRPr="0014176E" w:rsidRDefault="0014176E">
      <w:pPr>
        <w:pStyle w:val="32"/>
        <w:rPr>
          <w:rFonts w:asciiTheme="minorHAnsi" w:hAnsiTheme="minorHAnsi" w:cstheme="minorBidi"/>
          <w:b w:val="0"/>
          <w:bCs w:val="0"/>
          <w:sz w:val="21"/>
          <w14:ligatures w14:val="standardContextual"/>
        </w:rPr>
      </w:pPr>
      <w:hyperlink w:anchor="_Toc209103798" w:history="1">
        <w:r w:rsidRPr="0014176E">
          <w:rPr>
            <w:rStyle w:val="a7"/>
            <w:b w:val="0"/>
            <w:bCs w:val="0"/>
          </w:rPr>
          <w:t>16-2. 人的対策として重要となる実施項目</w:t>
        </w:r>
        <w:r w:rsidRPr="0014176E">
          <w:rPr>
            <w:b w:val="0"/>
            <w:bCs w:val="0"/>
            <w:webHidden/>
          </w:rPr>
          <w:tab/>
        </w:r>
        <w:r w:rsidRPr="0014176E">
          <w:rPr>
            <w:b w:val="0"/>
            <w:bCs w:val="0"/>
            <w:webHidden/>
          </w:rPr>
          <w:fldChar w:fldCharType="begin"/>
        </w:r>
        <w:r w:rsidRPr="0014176E">
          <w:rPr>
            <w:b w:val="0"/>
            <w:bCs w:val="0"/>
            <w:webHidden/>
          </w:rPr>
          <w:instrText xml:space="preserve"> PAGEREF _Toc209103798 \h </w:instrText>
        </w:r>
        <w:r w:rsidRPr="0014176E">
          <w:rPr>
            <w:b w:val="0"/>
            <w:bCs w:val="0"/>
            <w:webHidden/>
          </w:rPr>
        </w:r>
        <w:r w:rsidRPr="0014176E">
          <w:rPr>
            <w:b w:val="0"/>
            <w:bCs w:val="0"/>
            <w:webHidden/>
          </w:rPr>
          <w:fldChar w:fldCharType="separate"/>
        </w:r>
        <w:r w:rsidR="0029069B">
          <w:rPr>
            <w:b w:val="0"/>
            <w:bCs w:val="0"/>
            <w:webHidden/>
          </w:rPr>
          <w:t>39</w:t>
        </w:r>
        <w:r w:rsidRPr="0014176E">
          <w:rPr>
            <w:b w:val="0"/>
            <w:bCs w:val="0"/>
            <w:webHidden/>
          </w:rPr>
          <w:fldChar w:fldCharType="end"/>
        </w:r>
      </w:hyperlink>
    </w:p>
    <w:p w14:paraId="59E0B5EF" w14:textId="38A92545" w:rsidR="0014176E" w:rsidRPr="0014176E" w:rsidRDefault="0014176E">
      <w:pPr>
        <w:pStyle w:val="41"/>
        <w:tabs>
          <w:tab w:val="right" w:leader="dot" w:pos="10456"/>
        </w:tabs>
        <w:ind w:left="720"/>
        <w:rPr>
          <w:noProof/>
          <w:sz w:val="21"/>
          <w14:ligatures w14:val="standardContextual"/>
        </w:rPr>
      </w:pPr>
      <w:hyperlink w:anchor="_Toc209103799" w:history="1">
        <w:r w:rsidRPr="0014176E">
          <w:rPr>
            <w:rStyle w:val="a7"/>
            <w:noProof/>
          </w:rPr>
          <w:t>16-2-1. スクリーニング</w:t>
        </w:r>
        <w:r w:rsidRPr="0014176E">
          <w:rPr>
            <w:noProof/>
            <w:webHidden/>
          </w:rPr>
          <w:tab/>
        </w:r>
        <w:r w:rsidRPr="0014176E">
          <w:rPr>
            <w:noProof/>
            <w:webHidden/>
          </w:rPr>
          <w:fldChar w:fldCharType="begin"/>
        </w:r>
        <w:r w:rsidRPr="0014176E">
          <w:rPr>
            <w:noProof/>
            <w:webHidden/>
          </w:rPr>
          <w:instrText xml:space="preserve"> PAGEREF _Toc209103799 \h </w:instrText>
        </w:r>
        <w:r w:rsidRPr="0014176E">
          <w:rPr>
            <w:noProof/>
            <w:webHidden/>
          </w:rPr>
        </w:r>
        <w:r w:rsidRPr="0014176E">
          <w:rPr>
            <w:noProof/>
            <w:webHidden/>
          </w:rPr>
          <w:fldChar w:fldCharType="separate"/>
        </w:r>
        <w:r w:rsidR="0029069B">
          <w:rPr>
            <w:noProof/>
            <w:webHidden/>
          </w:rPr>
          <w:t>39</w:t>
        </w:r>
        <w:r w:rsidRPr="0014176E">
          <w:rPr>
            <w:noProof/>
            <w:webHidden/>
          </w:rPr>
          <w:fldChar w:fldCharType="end"/>
        </w:r>
      </w:hyperlink>
    </w:p>
    <w:p w14:paraId="1CB071F6" w14:textId="31099F66" w:rsidR="0014176E" w:rsidRPr="0014176E" w:rsidRDefault="0014176E">
      <w:pPr>
        <w:pStyle w:val="41"/>
        <w:tabs>
          <w:tab w:val="right" w:leader="dot" w:pos="10456"/>
        </w:tabs>
        <w:ind w:left="720"/>
        <w:rPr>
          <w:noProof/>
          <w:sz w:val="21"/>
          <w14:ligatures w14:val="standardContextual"/>
        </w:rPr>
      </w:pPr>
      <w:hyperlink w:anchor="_Toc209103800" w:history="1">
        <w:r w:rsidRPr="0014176E">
          <w:rPr>
            <w:rStyle w:val="a7"/>
            <w:noProof/>
          </w:rPr>
          <w:t>16-2-2. 雇用契約書</w:t>
        </w:r>
        <w:r w:rsidRPr="0014176E">
          <w:rPr>
            <w:noProof/>
            <w:webHidden/>
          </w:rPr>
          <w:tab/>
        </w:r>
        <w:r w:rsidRPr="0014176E">
          <w:rPr>
            <w:noProof/>
            <w:webHidden/>
          </w:rPr>
          <w:fldChar w:fldCharType="begin"/>
        </w:r>
        <w:r w:rsidRPr="0014176E">
          <w:rPr>
            <w:noProof/>
            <w:webHidden/>
          </w:rPr>
          <w:instrText xml:space="preserve"> PAGEREF _Toc209103800 \h </w:instrText>
        </w:r>
        <w:r w:rsidRPr="0014176E">
          <w:rPr>
            <w:noProof/>
            <w:webHidden/>
          </w:rPr>
        </w:r>
        <w:r w:rsidRPr="0014176E">
          <w:rPr>
            <w:noProof/>
            <w:webHidden/>
          </w:rPr>
          <w:fldChar w:fldCharType="separate"/>
        </w:r>
        <w:r w:rsidR="0029069B">
          <w:rPr>
            <w:noProof/>
            <w:webHidden/>
          </w:rPr>
          <w:t>39</w:t>
        </w:r>
        <w:r w:rsidRPr="0014176E">
          <w:rPr>
            <w:noProof/>
            <w:webHidden/>
          </w:rPr>
          <w:fldChar w:fldCharType="end"/>
        </w:r>
      </w:hyperlink>
    </w:p>
    <w:p w14:paraId="38109F91" w14:textId="5A4D0CD0" w:rsidR="0014176E" w:rsidRPr="0014176E" w:rsidRDefault="0014176E">
      <w:pPr>
        <w:pStyle w:val="41"/>
        <w:tabs>
          <w:tab w:val="right" w:leader="dot" w:pos="10456"/>
        </w:tabs>
        <w:ind w:left="720"/>
        <w:rPr>
          <w:noProof/>
          <w:sz w:val="21"/>
          <w14:ligatures w14:val="standardContextual"/>
        </w:rPr>
      </w:pPr>
      <w:hyperlink w:anchor="_Toc209103801" w:history="1">
        <w:r w:rsidRPr="0014176E">
          <w:rPr>
            <w:rStyle w:val="a7"/>
            <w:noProof/>
          </w:rPr>
          <w:t>16-2-3. 懲戒手続き</w:t>
        </w:r>
        <w:r w:rsidRPr="0014176E">
          <w:rPr>
            <w:noProof/>
            <w:webHidden/>
          </w:rPr>
          <w:tab/>
        </w:r>
        <w:r w:rsidRPr="0014176E">
          <w:rPr>
            <w:noProof/>
            <w:webHidden/>
          </w:rPr>
          <w:fldChar w:fldCharType="begin"/>
        </w:r>
        <w:r w:rsidRPr="0014176E">
          <w:rPr>
            <w:noProof/>
            <w:webHidden/>
          </w:rPr>
          <w:instrText xml:space="preserve"> PAGEREF _Toc209103801 \h </w:instrText>
        </w:r>
        <w:r w:rsidRPr="0014176E">
          <w:rPr>
            <w:noProof/>
            <w:webHidden/>
          </w:rPr>
        </w:r>
        <w:r w:rsidRPr="0014176E">
          <w:rPr>
            <w:noProof/>
            <w:webHidden/>
          </w:rPr>
          <w:fldChar w:fldCharType="separate"/>
        </w:r>
        <w:r w:rsidR="0029069B">
          <w:rPr>
            <w:noProof/>
            <w:webHidden/>
          </w:rPr>
          <w:t>39</w:t>
        </w:r>
        <w:r w:rsidRPr="0014176E">
          <w:rPr>
            <w:noProof/>
            <w:webHidden/>
          </w:rPr>
          <w:fldChar w:fldCharType="end"/>
        </w:r>
      </w:hyperlink>
    </w:p>
    <w:p w14:paraId="70C6562A" w14:textId="756F84CE" w:rsidR="0014176E" w:rsidRPr="0014176E" w:rsidRDefault="0014176E">
      <w:pPr>
        <w:pStyle w:val="41"/>
        <w:tabs>
          <w:tab w:val="right" w:leader="dot" w:pos="10456"/>
        </w:tabs>
        <w:ind w:left="720"/>
        <w:rPr>
          <w:noProof/>
          <w:sz w:val="21"/>
          <w14:ligatures w14:val="standardContextual"/>
        </w:rPr>
      </w:pPr>
      <w:hyperlink w:anchor="_Toc209103802" w:history="1">
        <w:r w:rsidRPr="0014176E">
          <w:rPr>
            <w:rStyle w:val="a7"/>
            <w:noProof/>
          </w:rPr>
          <w:t>16-2-4. 雇用の終了または変更後の責任</w:t>
        </w:r>
        <w:r w:rsidRPr="0014176E">
          <w:rPr>
            <w:noProof/>
            <w:webHidden/>
          </w:rPr>
          <w:tab/>
        </w:r>
        <w:r w:rsidRPr="0014176E">
          <w:rPr>
            <w:noProof/>
            <w:webHidden/>
          </w:rPr>
          <w:fldChar w:fldCharType="begin"/>
        </w:r>
        <w:r w:rsidRPr="0014176E">
          <w:rPr>
            <w:noProof/>
            <w:webHidden/>
          </w:rPr>
          <w:instrText xml:space="preserve"> PAGEREF _Toc209103802 \h </w:instrText>
        </w:r>
        <w:r w:rsidRPr="0014176E">
          <w:rPr>
            <w:noProof/>
            <w:webHidden/>
          </w:rPr>
        </w:r>
        <w:r w:rsidRPr="0014176E">
          <w:rPr>
            <w:noProof/>
            <w:webHidden/>
          </w:rPr>
          <w:fldChar w:fldCharType="separate"/>
        </w:r>
        <w:r w:rsidR="0029069B">
          <w:rPr>
            <w:noProof/>
            <w:webHidden/>
          </w:rPr>
          <w:t>40</w:t>
        </w:r>
        <w:r w:rsidRPr="0014176E">
          <w:rPr>
            <w:noProof/>
            <w:webHidden/>
          </w:rPr>
          <w:fldChar w:fldCharType="end"/>
        </w:r>
      </w:hyperlink>
    </w:p>
    <w:p w14:paraId="03E476F5" w14:textId="586BA4B7" w:rsidR="0014176E" w:rsidRPr="0014176E" w:rsidRDefault="0014176E">
      <w:pPr>
        <w:pStyle w:val="41"/>
        <w:tabs>
          <w:tab w:val="right" w:leader="dot" w:pos="10456"/>
        </w:tabs>
        <w:ind w:left="720"/>
        <w:rPr>
          <w:noProof/>
          <w:sz w:val="21"/>
          <w14:ligatures w14:val="standardContextual"/>
        </w:rPr>
      </w:pPr>
      <w:hyperlink w:anchor="_Toc209103803" w:history="1">
        <w:r w:rsidRPr="0014176E">
          <w:rPr>
            <w:rStyle w:val="a7"/>
            <w:noProof/>
          </w:rPr>
          <w:t>16-2-5. 守秘義務または秘密保持契約</w:t>
        </w:r>
        <w:r w:rsidRPr="0014176E">
          <w:rPr>
            <w:noProof/>
            <w:webHidden/>
          </w:rPr>
          <w:tab/>
        </w:r>
        <w:r w:rsidRPr="0014176E">
          <w:rPr>
            <w:noProof/>
            <w:webHidden/>
          </w:rPr>
          <w:fldChar w:fldCharType="begin"/>
        </w:r>
        <w:r w:rsidRPr="0014176E">
          <w:rPr>
            <w:noProof/>
            <w:webHidden/>
          </w:rPr>
          <w:instrText xml:space="preserve"> PAGEREF _Toc209103803 \h </w:instrText>
        </w:r>
        <w:r w:rsidRPr="0014176E">
          <w:rPr>
            <w:noProof/>
            <w:webHidden/>
          </w:rPr>
        </w:r>
        <w:r w:rsidRPr="0014176E">
          <w:rPr>
            <w:noProof/>
            <w:webHidden/>
          </w:rPr>
          <w:fldChar w:fldCharType="separate"/>
        </w:r>
        <w:r w:rsidR="0029069B">
          <w:rPr>
            <w:noProof/>
            <w:webHidden/>
          </w:rPr>
          <w:t>40</w:t>
        </w:r>
        <w:r w:rsidRPr="0014176E">
          <w:rPr>
            <w:noProof/>
            <w:webHidden/>
          </w:rPr>
          <w:fldChar w:fldCharType="end"/>
        </w:r>
      </w:hyperlink>
    </w:p>
    <w:p w14:paraId="6EB4457B" w14:textId="11F13558" w:rsidR="0014176E" w:rsidRPr="0014176E" w:rsidRDefault="0014176E">
      <w:pPr>
        <w:pStyle w:val="41"/>
        <w:tabs>
          <w:tab w:val="right" w:leader="dot" w:pos="10456"/>
        </w:tabs>
        <w:ind w:left="720"/>
        <w:rPr>
          <w:noProof/>
          <w:sz w:val="21"/>
          <w14:ligatures w14:val="standardContextual"/>
        </w:rPr>
      </w:pPr>
      <w:hyperlink w:anchor="_Toc209103804" w:history="1">
        <w:r w:rsidRPr="0014176E">
          <w:rPr>
            <w:rStyle w:val="a7"/>
            <w:noProof/>
          </w:rPr>
          <w:t>16-2-6. リモートワーク実施手順</w:t>
        </w:r>
        <w:r w:rsidRPr="0014176E">
          <w:rPr>
            <w:noProof/>
            <w:webHidden/>
          </w:rPr>
          <w:tab/>
        </w:r>
        <w:r w:rsidRPr="0014176E">
          <w:rPr>
            <w:noProof/>
            <w:webHidden/>
          </w:rPr>
          <w:fldChar w:fldCharType="begin"/>
        </w:r>
        <w:r w:rsidRPr="0014176E">
          <w:rPr>
            <w:noProof/>
            <w:webHidden/>
          </w:rPr>
          <w:instrText xml:space="preserve"> PAGEREF _Toc209103804 \h </w:instrText>
        </w:r>
        <w:r w:rsidRPr="0014176E">
          <w:rPr>
            <w:noProof/>
            <w:webHidden/>
          </w:rPr>
        </w:r>
        <w:r w:rsidRPr="0014176E">
          <w:rPr>
            <w:noProof/>
            <w:webHidden/>
          </w:rPr>
          <w:fldChar w:fldCharType="separate"/>
        </w:r>
        <w:r w:rsidR="0029069B">
          <w:rPr>
            <w:noProof/>
            <w:webHidden/>
          </w:rPr>
          <w:t>41</w:t>
        </w:r>
        <w:r w:rsidRPr="0014176E">
          <w:rPr>
            <w:noProof/>
            <w:webHidden/>
          </w:rPr>
          <w:fldChar w:fldCharType="end"/>
        </w:r>
      </w:hyperlink>
    </w:p>
    <w:p w14:paraId="14DA6D88" w14:textId="0BAECE8D" w:rsidR="0014176E" w:rsidRPr="0014176E" w:rsidRDefault="0014176E">
      <w:pPr>
        <w:pStyle w:val="41"/>
        <w:tabs>
          <w:tab w:val="right" w:leader="dot" w:pos="10456"/>
        </w:tabs>
        <w:ind w:left="720"/>
        <w:rPr>
          <w:noProof/>
          <w:sz w:val="21"/>
          <w14:ligatures w14:val="standardContextual"/>
        </w:rPr>
      </w:pPr>
      <w:hyperlink w:anchor="_Toc209103805" w:history="1">
        <w:r w:rsidRPr="0014176E">
          <w:rPr>
            <w:rStyle w:val="a7"/>
            <w:noProof/>
          </w:rPr>
          <w:t>16-2-7. 情報セキュリティイベントの報告</w:t>
        </w:r>
        <w:r w:rsidRPr="0014176E">
          <w:rPr>
            <w:noProof/>
            <w:webHidden/>
          </w:rPr>
          <w:tab/>
        </w:r>
        <w:r w:rsidRPr="0014176E">
          <w:rPr>
            <w:noProof/>
            <w:webHidden/>
          </w:rPr>
          <w:fldChar w:fldCharType="begin"/>
        </w:r>
        <w:r w:rsidRPr="0014176E">
          <w:rPr>
            <w:noProof/>
            <w:webHidden/>
          </w:rPr>
          <w:instrText xml:space="preserve"> PAGEREF _Toc209103805 \h </w:instrText>
        </w:r>
        <w:r w:rsidRPr="0014176E">
          <w:rPr>
            <w:noProof/>
            <w:webHidden/>
          </w:rPr>
        </w:r>
        <w:r w:rsidRPr="0014176E">
          <w:rPr>
            <w:noProof/>
            <w:webHidden/>
          </w:rPr>
          <w:fldChar w:fldCharType="separate"/>
        </w:r>
        <w:r w:rsidR="0029069B">
          <w:rPr>
            <w:noProof/>
            <w:webHidden/>
          </w:rPr>
          <w:t>42</w:t>
        </w:r>
        <w:r w:rsidRPr="0014176E">
          <w:rPr>
            <w:noProof/>
            <w:webHidden/>
          </w:rPr>
          <w:fldChar w:fldCharType="end"/>
        </w:r>
      </w:hyperlink>
    </w:p>
    <w:p w14:paraId="1AA8B8F9" w14:textId="54A2C0D6" w:rsidR="0014176E" w:rsidRPr="0014176E" w:rsidRDefault="0014176E">
      <w:pPr>
        <w:pStyle w:val="22"/>
        <w:ind w:left="240"/>
        <w:rPr>
          <w:noProof/>
          <w:sz w:val="21"/>
          <w14:ligatures w14:val="standardContextual"/>
        </w:rPr>
      </w:pPr>
      <w:hyperlink w:anchor="_Toc209103806" w:history="1">
        <w:r w:rsidRPr="0014176E">
          <w:rPr>
            <w:rStyle w:val="a7"/>
            <w:noProof/>
          </w:rPr>
          <w:t>第17章. 物理的対策</w:t>
        </w:r>
        <w:r w:rsidRPr="0014176E">
          <w:rPr>
            <w:noProof/>
            <w:webHidden/>
          </w:rPr>
          <w:tab/>
        </w:r>
        <w:r w:rsidRPr="0014176E">
          <w:rPr>
            <w:noProof/>
            <w:webHidden/>
          </w:rPr>
          <w:fldChar w:fldCharType="begin"/>
        </w:r>
        <w:r w:rsidRPr="0014176E">
          <w:rPr>
            <w:noProof/>
            <w:webHidden/>
          </w:rPr>
          <w:instrText xml:space="preserve"> PAGEREF _Toc209103806 \h </w:instrText>
        </w:r>
        <w:r w:rsidRPr="0014176E">
          <w:rPr>
            <w:noProof/>
            <w:webHidden/>
          </w:rPr>
        </w:r>
        <w:r w:rsidRPr="0014176E">
          <w:rPr>
            <w:noProof/>
            <w:webHidden/>
          </w:rPr>
          <w:fldChar w:fldCharType="separate"/>
        </w:r>
        <w:r w:rsidR="0029069B">
          <w:rPr>
            <w:noProof/>
            <w:webHidden/>
          </w:rPr>
          <w:t>43</w:t>
        </w:r>
        <w:r w:rsidRPr="0014176E">
          <w:rPr>
            <w:noProof/>
            <w:webHidden/>
          </w:rPr>
          <w:fldChar w:fldCharType="end"/>
        </w:r>
      </w:hyperlink>
    </w:p>
    <w:p w14:paraId="55CCF5A2" w14:textId="7EF88051" w:rsidR="0014176E" w:rsidRPr="0014176E" w:rsidRDefault="0014176E">
      <w:pPr>
        <w:pStyle w:val="32"/>
        <w:rPr>
          <w:rFonts w:asciiTheme="minorHAnsi" w:hAnsiTheme="minorHAnsi" w:cstheme="minorBidi"/>
          <w:b w:val="0"/>
          <w:bCs w:val="0"/>
          <w:sz w:val="21"/>
          <w14:ligatures w14:val="standardContextual"/>
        </w:rPr>
      </w:pPr>
      <w:hyperlink w:anchor="_Toc209103807" w:history="1">
        <w:r w:rsidRPr="0014176E">
          <w:rPr>
            <w:rStyle w:val="a7"/>
            <w:b w:val="0"/>
            <w:bCs w:val="0"/>
          </w:rPr>
          <w:t>17-1. 作成する候補となる実施手順書類について</w:t>
        </w:r>
        <w:r w:rsidRPr="0014176E">
          <w:rPr>
            <w:b w:val="0"/>
            <w:bCs w:val="0"/>
            <w:webHidden/>
          </w:rPr>
          <w:tab/>
        </w:r>
        <w:r w:rsidRPr="0014176E">
          <w:rPr>
            <w:b w:val="0"/>
            <w:bCs w:val="0"/>
            <w:webHidden/>
          </w:rPr>
          <w:fldChar w:fldCharType="begin"/>
        </w:r>
        <w:r w:rsidRPr="0014176E">
          <w:rPr>
            <w:b w:val="0"/>
            <w:bCs w:val="0"/>
            <w:webHidden/>
          </w:rPr>
          <w:instrText xml:space="preserve"> PAGEREF _Toc209103807 \h </w:instrText>
        </w:r>
        <w:r w:rsidRPr="0014176E">
          <w:rPr>
            <w:b w:val="0"/>
            <w:bCs w:val="0"/>
            <w:webHidden/>
          </w:rPr>
        </w:r>
        <w:r w:rsidRPr="0014176E">
          <w:rPr>
            <w:b w:val="0"/>
            <w:bCs w:val="0"/>
            <w:webHidden/>
          </w:rPr>
          <w:fldChar w:fldCharType="separate"/>
        </w:r>
        <w:r w:rsidR="0029069B">
          <w:rPr>
            <w:b w:val="0"/>
            <w:bCs w:val="0"/>
            <w:webHidden/>
          </w:rPr>
          <w:t>44</w:t>
        </w:r>
        <w:r w:rsidRPr="0014176E">
          <w:rPr>
            <w:b w:val="0"/>
            <w:bCs w:val="0"/>
            <w:webHidden/>
          </w:rPr>
          <w:fldChar w:fldCharType="end"/>
        </w:r>
      </w:hyperlink>
    </w:p>
    <w:p w14:paraId="32F82523" w14:textId="7DD86A46" w:rsidR="0014176E" w:rsidRPr="0014176E" w:rsidRDefault="0014176E">
      <w:pPr>
        <w:pStyle w:val="32"/>
        <w:rPr>
          <w:rFonts w:asciiTheme="minorHAnsi" w:hAnsiTheme="minorHAnsi" w:cstheme="minorBidi"/>
          <w:b w:val="0"/>
          <w:bCs w:val="0"/>
          <w:sz w:val="21"/>
          <w14:ligatures w14:val="standardContextual"/>
        </w:rPr>
      </w:pPr>
      <w:hyperlink w:anchor="_Toc209103808" w:history="1">
        <w:r w:rsidRPr="0014176E">
          <w:rPr>
            <w:rStyle w:val="a7"/>
            <w:b w:val="0"/>
            <w:bCs w:val="0"/>
          </w:rPr>
          <w:t>17-2. 物理的対策として重要となる実施項目</w:t>
        </w:r>
        <w:r w:rsidRPr="0014176E">
          <w:rPr>
            <w:b w:val="0"/>
            <w:bCs w:val="0"/>
            <w:webHidden/>
          </w:rPr>
          <w:tab/>
        </w:r>
        <w:r w:rsidRPr="0014176E">
          <w:rPr>
            <w:b w:val="0"/>
            <w:bCs w:val="0"/>
            <w:webHidden/>
          </w:rPr>
          <w:fldChar w:fldCharType="begin"/>
        </w:r>
        <w:r w:rsidRPr="0014176E">
          <w:rPr>
            <w:b w:val="0"/>
            <w:bCs w:val="0"/>
            <w:webHidden/>
          </w:rPr>
          <w:instrText xml:space="preserve"> PAGEREF _Toc209103808 \h </w:instrText>
        </w:r>
        <w:r w:rsidRPr="0014176E">
          <w:rPr>
            <w:b w:val="0"/>
            <w:bCs w:val="0"/>
            <w:webHidden/>
          </w:rPr>
        </w:r>
        <w:r w:rsidRPr="0014176E">
          <w:rPr>
            <w:b w:val="0"/>
            <w:bCs w:val="0"/>
            <w:webHidden/>
          </w:rPr>
          <w:fldChar w:fldCharType="separate"/>
        </w:r>
        <w:r w:rsidR="0029069B">
          <w:rPr>
            <w:b w:val="0"/>
            <w:bCs w:val="0"/>
            <w:webHidden/>
          </w:rPr>
          <w:t>47</w:t>
        </w:r>
        <w:r w:rsidRPr="0014176E">
          <w:rPr>
            <w:b w:val="0"/>
            <w:bCs w:val="0"/>
            <w:webHidden/>
          </w:rPr>
          <w:fldChar w:fldCharType="end"/>
        </w:r>
      </w:hyperlink>
    </w:p>
    <w:p w14:paraId="74B58F05" w14:textId="474A0040" w:rsidR="0014176E" w:rsidRPr="0014176E" w:rsidRDefault="0014176E">
      <w:pPr>
        <w:pStyle w:val="41"/>
        <w:tabs>
          <w:tab w:val="right" w:leader="dot" w:pos="10456"/>
        </w:tabs>
        <w:ind w:left="720"/>
        <w:rPr>
          <w:noProof/>
          <w:sz w:val="21"/>
          <w14:ligatures w14:val="standardContextual"/>
        </w:rPr>
      </w:pPr>
      <w:hyperlink w:anchor="_Toc209103809" w:history="1">
        <w:r w:rsidRPr="0014176E">
          <w:rPr>
            <w:rStyle w:val="a7"/>
            <w:noProof/>
          </w:rPr>
          <w:t>17-2-1. 物理的なセキュリティ境界</w:t>
        </w:r>
        <w:r w:rsidRPr="0014176E">
          <w:rPr>
            <w:noProof/>
            <w:webHidden/>
          </w:rPr>
          <w:tab/>
        </w:r>
        <w:r w:rsidRPr="0014176E">
          <w:rPr>
            <w:noProof/>
            <w:webHidden/>
          </w:rPr>
          <w:fldChar w:fldCharType="begin"/>
        </w:r>
        <w:r w:rsidRPr="0014176E">
          <w:rPr>
            <w:noProof/>
            <w:webHidden/>
          </w:rPr>
          <w:instrText xml:space="preserve"> PAGEREF _Toc209103809 \h </w:instrText>
        </w:r>
        <w:r w:rsidRPr="0014176E">
          <w:rPr>
            <w:noProof/>
            <w:webHidden/>
          </w:rPr>
        </w:r>
        <w:r w:rsidRPr="0014176E">
          <w:rPr>
            <w:noProof/>
            <w:webHidden/>
          </w:rPr>
          <w:fldChar w:fldCharType="separate"/>
        </w:r>
        <w:r w:rsidR="0029069B">
          <w:rPr>
            <w:noProof/>
            <w:webHidden/>
          </w:rPr>
          <w:t>47</w:t>
        </w:r>
        <w:r w:rsidRPr="0014176E">
          <w:rPr>
            <w:noProof/>
            <w:webHidden/>
          </w:rPr>
          <w:fldChar w:fldCharType="end"/>
        </w:r>
      </w:hyperlink>
    </w:p>
    <w:p w14:paraId="743CB4D0" w14:textId="7C3F3D5C" w:rsidR="0014176E" w:rsidRPr="0014176E" w:rsidRDefault="0014176E">
      <w:pPr>
        <w:pStyle w:val="41"/>
        <w:tabs>
          <w:tab w:val="right" w:leader="dot" w:pos="10456"/>
        </w:tabs>
        <w:ind w:left="720"/>
        <w:rPr>
          <w:noProof/>
          <w:sz w:val="21"/>
          <w14:ligatures w14:val="standardContextual"/>
        </w:rPr>
      </w:pPr>
      <w:hyperlink w:anchor="_Toc209103810" w:history="1">
        <w:r w:rsidRPr="0014176E">
          <w:rPr>
            <w:rStyle w:val="a7"/>
            <w:noProof/>
          </w:rPr>
          <w:t>17-2-2. 入退室認証システム</w:t>
        </w:r>
        <w:r w:rsidRPr="0014176E">
          <w:rPr>
            <w:noProof/>
            <w:webHidden/>
          </w:rPr>
          <w:tab/>
        </w:r>
        <w:r w:rsidRPr="0014176E">
          <w:rPr>
            <w:noProof/>
            <w:webHidden/>
          </w:rPr>
          <w:fldChar w:fldCharType="begin"/>
        </w:r>
        <w:r w:rsidRPr="0014176E">
          <w:rPr>
            <w:noProof/>
            <w:webHidden/>
          </w:rPr>
          <w:instrText xml:space="preserve"> PAGEREF _Toc209103810 \h </w:instrText>
        </w:r>
        <w:r w:rsidRPr="0014176E">
          <w:rPr>
            <w:noProof/>
            <w:webHidden/>
          </w:rPr>
        </w:r>
        <w:r w:rsidRPr="0014176E">
          <w:rPr>
            <w:noProof/>
            <w:webHidden/>
          </w:rPr>
          <w:fldChar w:fldCharType="separate"/>
        </w:r>
        <w:r w:rsidR="0029069B">
          <w:rPr>
            <w:noProof/>
            <w:webHidden/>
          </w:rPr>
          <w:t>47</w:t>
        </w:r>
        <w:r w:rsidRPr="0014176E">
          <w:rPr>
            <w:noProof/>
            <w:webHidden/>
          </w:rPr>
          <w:fldChar w:fldCharType="end"/>
        </w:r>
      </w:hyperlink>
    </w:p>
    <w:p w14:paraId="57F19575" w14:textId="13CA3D59" w:rsidR="0014176E" w:rsidRPr="0014176E" w:rsidRDefault="0014176E">
      <w:pPr>
        <w:pStyle w:val="41"/>
        <w:tabs>
          <w:tab w:val="right" w:leader="dot" w:pos="10456"/>
        </w:tabs>
        <w:ind w:left="720"/>
        <w:rPr>
          <w:noProof/>
          <w:sz w:val="21"/>
          <w14:ligatures w14:val="standardContextual"/>
        </w:rPr>
      </w:pPr>
      <w:hyperlink w:anchor="_Toc209103811" w:history="1">
        <w:r w:rsidRPr="0014176E">
          <w:rPr>
            <w:rStyle w:val="a7"/>
            <w:noProof/>
          </w:rPr>
          <w:t>17-2-3. 物理的セキュリティの監視</w:t>
        </w:r>
        <w:r w:rsidRPr="0014176E">
          <w:rPr>
            <w:noProof/>
            <w:webHidden/>
          </w:rPr>
          <w:tab/>
        </w:r>
        <w:r w:rsidRPr="0014176E">
          <w:rPr>
            <w:noProof/>
            <w:webHidden/>
          </w:rPr>
          <w:fldChar w:fldCharType="begin"/>
        </w:r>
        <w:r w:rsidRPr="0014176E">
          <w:rPr>
            <w:noProof/>
            <w:webHidden/>
          </w:rPr>
          <w:instrText xml:space="preserve"> PAGEREF _Toc209103811 \h </w:instrText>
        </w:r>
        <w:r w:rsidRPr="0014176E">
          <w:rPr>
            <w:noProof/>
            <w:webHidden/>
          </w:rPr>
        </w:r>
        <w:r w:rsidRPr="0014176E">
          <w:rPr>
            <w:noProof/>
            <w:webHidden/>
          </w:rPr>
          <w:fldChar w:fldCharType="separate"/>
        </w:r>
        <w:r w:rsidR="0029069B">
          <w:rPr>
            <w:noProof/>
            <w:webHidden/>
          </w:rPr>
          <w:t>48</w:t>
        </w:r>
        <w:r w:rsidRPr="0014176E">
          <w:rPr>
            <w:noProof/>
            <w:webHidden/>
          </w:rPr>
          <w:fldChar w:fldCharType="end"/>
        </w:r>
      </w:hyperlink>
    </w:p>
    <w:p w14:paraId="69FF9A1E" w14:textId="5715A4AF" w:rsidR="0014176E" w:rsidRPr="0014176E" w:rsidRDefault="0014176E">
      <w:pPr>
        <w:pStyle w:val="41"/>
        <w:tabs>
          <w:tab w:val="right" w:leader="dot" w:pos="10456"/>
        </w:tabs>
        <w:ind w:left="720"/>
        <w:rPr>
          <w:noProof/>
          <w:sz w:val="21"/>
          <w14:ligatures w14:val="standardContextual"/>
        </w:rPr>
      </w:pPr>
      <w:hyperlink w:anchor="_Toc209103812" w:history="1">
        <w:r w:rsidRPr="0014176E">
          <w:rPr>
            <w:rStyle w:val="a7"/>
            <w:noProof/>
          </w:rPr>
          <w:t>17-2-4. 物理的および環境的脅威からの保護</w:t>
        </w:r>
        <w:r w:rsidRPr="0014176E">
          <w:rPr>
            <w:noProof/>
            <w:webHidden/>
          </w:rPr>
          <w:tab/>
        </w:r>
        <w:r w:rsidRPr="0014176E">
          <w:rPr>
            <w:noProof/>
            <w:webHidden/>
          </w:rPr>
          <w:fldChar w:fldCharType="begin"/>
        </w:r>
        <w:r w:rsidRPr="0014176E">
          <w:rPr>
            <w:noProof/>
            <w:webHidden/>
          </w:rPr>
          <w:instrText xml:space="preserve"> PAGEREF _Toc209103812 \h </w:instrText>
        </w:r>
        <w:r w:rsidRPr="0014176E">
          <w:rPr>
            <w:noProof/>
            <w:webHidden/>
          </w:rPr>
        </w:r>
        <w:r w:rsidRPr="0014176E">
          <w:rPr>
            <w:noProof/>
            <w:webHidden/>
          </w:rPr>
          <w:fldChar w:fldCharType="separate"/>
        </w:r>
        <w:r w:rsidR="0029069B">
          <w:rPr>
            <w:noProof/>
            <w:webHidden/>
          </w:rPr>
          <w:t>48</w:t>
        </w:r>
        <w:r w:rsidRPr="0014176E">
          <w:rPr>
            <w:noProof/>
            <w:webHidden/>
          </w:rPr>
          <w:fldChar w:fldCharType="end"/>
        </w:r>
      </w:hyperlink>
    </w:p>
    <w:p w14:paraId="0DC87154" w14:textId="5B303B2D" w:rsidR="0014176E" w:rsidRPr="0014176E" w:rsidRDefault="0014176E">
      <w:pPr>
        <w:pStyle w:val="41"/>
        <w:tabs>
          <w:tab w:val="right" w:leader="dot" w:pos="10456"/>
        </w:tabs>
        <w:ind w:left="720"/>
        <w:rPr>
          <w:noProof/>
          <w:sz w:val="21"/>
          <w14:ligatures w14:val="standardContextual"/>
        </w:rPr>
      </w:pPr>
      <w:hyperlink w:anchor="_Toc209103813" w:history="1">
        <w:r w:rsidRPr="0014176E">
          <w:rPr>
            <w:rStyle w:val="a7"/>
            <w:noProof/>
          </w:rPr>
          <w:t>17-2-5. オフプレミスの資産のセキュリティ</w:t>
        </w:r>
        <w:r w:rsidRPr="0014176E">
          <w:rPr>
            <w:noProof/>
            <w:webHidden/>
          </w:rPr>
          <w:tab/>
        </w:r>
        <w:r w:rsidRPr="0014176E">
          <w:rPr>
            <w:noProof/>
            <w:webHidden/>
          </w:rPr>
          <w:fldChar w:fldCharType="begin"/>
        </w:r>
        <w:r w:rsidRPr="0014176E">
          <w:rPr>
            <w:noProof/>
            <w:webHidden/>
          </w:rPr>
          <w:instrText xml:space="preserve"> PAGEREF _Toc209103813 \h </w:instrText>
        </w:r>
        <w:r w:rsidRPr="0014176E">
          <w:rPr>
            <w:noProof/>
            <w:webHidden/>
          </w:rPr>
        </w:r>
        <w:r w:rsidRPr="0014176E">
          <w:rPr>
            <w:noProof/>
            <w:webHidden/>
          </w:rPr>
          <w:fldChar w:fldCharType="separate"/>
        </w:r>
        <w:r w:rsidR="0029069B">
          <w:rPr>
            <w:noProof/>
            <w:webHidden/>
          </w:rPr>
          <w:t>50</w:t>
        </w:r>
        <w:r w:rsidRPr="0014176E">
          <w:rPr>
            <w:noProof/>
            <w:webHidden/>
          </w:rPr>
          <w:fldChar w:fldCharType="end"/>
        </w:r>
      </w:hyperlink>
    </w:p>
    <w:p w14:paraId="5DB063BA" w14:textId="152B364E" w:rsidR="0014176E" w:rsidRPr="0014176E" w:rsidRDefault="0014176E">
      <w:pPr>
        <w:pStyle w:val="41"/>
        <w:tabs>
          <w:tab w:val="right" w:leader="dot" w:pos="10456"/>
        </w:tabs>
        <w:ind w:left="720"/>
        <w:rPr>
          <w:noProof/>
          <w:sz w:val="21"/>
          <w14:ligatures w14:val="standardContextual"/>
        </w:rPr>
      </w:pPr>
      <w:hyperlink w:anchor="_Toc209103814" w:history="1">
        <w:r w:rsidRPr="0014176E">
          <w:rPr>
            <w:rStyle w:val="a7"/>
            <w:noProof/>
          </w:rPr>
          <w:t>17-2-6. 機器のメンテナンス</w:t>
        </w:r>
        <w:r w:rsidRPr="0014176E">
          <w:rPr>
            <w:noProof/>
            <w:webHidden/>
          </w:rPr>
          <w:tab/>
        </w:r>
        <w:r w:rsidRPr="0014176E">
          <w:rPr>
            <w:noProof/>
            <w:webHidden/>
          </w:rPr>
          <w:fldChar w:fldCharType="begin"/>
        </w:r>
        <w:r w:rsidRPr="0014176E">
          <w:rPr>
            <w:noProof/>
            <w:webHidden/>
          </w:rPr>
          <w:instrText xml:space="preserve"> PAGEREF _Toc209103814 \h </w:instrText>
        </w:r>
        <w:r w:rsidRPr="0014176E">
          <w:rPr>
            <w:noProof/>
            <w:webHidden/>
          </w:rPr>
        </w:r>
        <w:r w:rsidRPr="0014176E">
          <w:rPr>
            <w:noProof/>
            <w:webHidden/>
          </w:rPr>
          <w:fldChar w:fldCharType="separate"/>
        </w:r>
        <w:r w:rsidR="0029069B">
          <w:rPr>
            <w:noProof/>
            <w:webHidden/>
          </w:rPr>
          <w:t>50</w:t>
        </w:r>
        <w:r w:rsidRPr="0014176E">
          <w:rPr>
            <w:noProof/>
            <w:webHidden/>
          </w:rPr>
          <w:fldChar w:fldCharType="end"/>
        </w:r>
      </w:hyperlink>
    </w:p>
    <w:p w14:paraId="52EEC9F6" w14:textId="4C4AA2B5" w:rsidR="0014176E" w:rsidRPr="0014176E" w:rsidRDefault="0014176E">
      <w:pPr>
        <w:pStyle w:val="32"/>
        <w:rPr>
          <w:rFonts w:asciiTheme="minorHAnsi" w:hAnsiTheme="minorHAnsi" w:cstheme="minorBidi"/>
          <w:b w:val="0"/>
          <w:bCs w:val="0"/>
          <w:sz w:val="21"/>
          <w14:ligatures w14:val="standardContextual"/>
        </w:rPr>
      </w:pPr>
      <w:hyperlink w:anchor="_Toc209103815" w:history="1">
        <w:r w:rsidRPr="0014176E">
          <w:rPr>
            <w:rStyle w:val="a7"/>
            <w:b w:val="0"/>
            <w:bCs w:val="0"/>
          </w:rPr>
          <w:t>17-3. BYOD、MDM</w:t>
        </w:r>
        <w:r w:rsidRPr="0014176E">
          <w:rPr>
            <w:b w:val="0"/>
            <w:bCs w:val="0"/>
            <w:webHidden/>
          </w:rPr>
          <w:tab/>
        </w:r>
        <w:r w:rsidRPr="0014176E">
          <w:rPr>
            <w:b w:val="0"/>
            <w:bCs w:val="0"/>
            <w:webHidden/>
          </w:rPr>
          <w:fldChar w:fldCharType="begin"/>
        </w:r>
        <w:r w:rsidRPr="0014176E">
          <w:rPr>
            <w:b w:val="0"/>
            <w:bCs w:val="0"/>
            <w:webHidden/>
          </w:rPr>
          <w:instrText xml:space="preserve"> PAGEREF _Toc209103815 \h </w:instrText>
        </w:r>
        <w:r w:rsidRPr="0014176E">
          <w:rPr>
            <w:b w:val="0"/>
            <w:bCs w:val="0"/>
            <w:webHidden/>
          </w:rPr>
        </w:r>
        <w:r w:rsidRPr="0014176E">
          <w:rPr>
            <w:b w:val="0"/>
            <w:bCs w:val="0"/>
            <w:webHidden/>
          </w:rPr>
          <w:fldChar w:fldCharType="separate"/>
        </w:r>
        <w:r w:rsidR="0029069B">
          <w:rPr>
            <w:b w:val="0"/>
            <w:bCs w:val="0"/>
            <w:webHidden/>
          </w:rPr>
          <w:t>53</w:t>
        </w:r>
        <w:r w:rsidRPr="0014176E">
          <w:rPr>
            <w:b w:val="0"/>
            <w:bCs w:val="0"/>
            <w:webHidden/>
          </w:rPr>
          <w:fldChar w:fldCharType="end"/>
        </w:r>
      </w:hyperlink>
    </w:p>
    <w:p w14:paraId="2DC6B1B8" w14:textId="163735F1" w:rsidR="0014176E" w:rsidRPr="0014176E" w:rsidRDefault="0014176E">
      <w:pPr>
        <w:pStyle w:val="41"/>
        <w:tabs>
          <w:tab w:val="right" w:leader="dot" w:pos="10456"/>
        </w:tabs>
        <w:ind w:left="720"/>
        <w:rPr>
          <w:noProof/>
          <w:sz w:val="21"/>
          <w14:ligatures w14:val="standardContextual"/>
        </w:rPr>
      </w:pPr>
      <w:hyperlink w:anchor="_Toc209103816" w:history="1">
        <w:r w:rsidRPr="0014176E">
          <w:rPr>
            <w:rStyle w:val="a7"/>
            <w:noProof/>
          </w:rPr>
          <w:t>17-3-1. BYOD（Bring Your Own Device）導入に向けて</w:t>
        </w:r>
        <w:r w:rsidRPr="0014176E">
          <w:rPr>
            <w:noProof/>
            <w:webHidden/>
          </w:rPr>
          <w:tab/>
        </w:r>
        <w:r w:rsidRPr="0014176E">
          <w:rPr>
            <w:noProof/>
            <w:webHidden/>
          </w:rPr>
          <w:fldChar w:fldCharType="begin"/>
        </w:r>
        <w:r w:rsidRPr="0014176E">
          <w:rPr>
            <w:noProof/>
            <w:webHidden/>
          </w:rPr>
          <w:instrText xml:space="preserve"> PAGEREF _Toc209103816 \h </w:instrText>
        </w:r>
        <w:r w:rsidRPr="0014176E">
          <w:rPr>
            <w:noProof/>
            <w:webHidden/>
          </w:rPr>
        </w:r>
        <w:r w:rsidRPr="0014176E">
          <w:rPr>
            <w:noProof/>
            <w:webHidden/>
          </w:rPr>
          <w:fldChar w:fldCharType="separate"/>
        </w:r>
        <w:r w:rsidR="0029069B">
          <w:rPr>
            <w:noProof/>
            <w:webHidden/>
          </w:rPr>
          <w:t>53</w:t>
        </w:r>
        <w:r w:rsidRPr="0014176E">
          <w:rPr>
            <w:noProof/>
            <w:webHidden/>
          </w:rPr>
          <w:fldChar w:fldCharType="end"/>
        </w:r>
      </w:hyperlink>
    </w:p>
    <w:p w14:paraId="3A9CA108" w14:textId="5D7BD9FA" w:rsidR="0014176E" w:rsidRPr="0014176E" w:rsidRDefault="0014176E">
      <w:pPr>
        <w:pStyle w:val="41"/>
        <w:tabs>
          <w:tab w:val="right" w:leader="dot" w:pos="10456"/>
        </w:tabs>
        <w:ind w:left="720"/>
        <w:rPr>
          <w:noProof/>
          <w:sz w:val="21"/>
          <w14:ligatures w14:val="standardContextual"/>
        </w:rPr>
      </w:pPr>
      <w:hyperlink w:anchor="_Toc209103817" w:history="1">
        <w:r w:rsidRPr="0014176E">
          <w:rPr>
            <w:rStyle w:val="a7"/>
            <w:noProof/>
          </w:rPr>
          <w:t>17-3-2.</w:t>
        </w:r>
        <w:r w:rsidRPr="0014176E">
          <w:rPr>
            <w:rStyle w:val="a7"/>
            <w:noProof/>
            <w:lang w:val="fr-FR"/>
          </w:rPr>
          <w:t xml:space="preserve"> MDM</w:t>
        </w:r>
        <w:r w:rsidRPr="0014176E">
          <w:rPr>
            <w:rStyle w:val="a7"/>
            <w:noProof/>
          </w:rPr>
          <w:t>（</w:t>
        </w:r>
        <w:r w:rsidRPr="0014176E">
          <w:rPr>
            <w:rStyle w:val="a7"/>
            <w:noProof/>
            <w:lang w:val="fr-FR"/>
          </w:rPr>
          <w:t>Mobile Device Management</w:t>
        </w:r>
        <w:r w:rsidRPr="0014176E">
          <w:rPr>
            <w:rStyle w:val="a7"/>
            <w:noProof/>
          </w:rPr>
          <w:t>）導入のポイント</w:t>
        </w:r>
        <w:r w:rsidRPr="0014176E">
          <w:rPr>
            <w:noProof/>
            <w:webHidden/>
          </w:rPr>
          <w:tab/>
        </w:r>
        <w:r w:rsidRPr="0014176E">
          <w:rPr>
            <w:noProof/>
            <w:webHidden/>
          </w:rPr>
          <w:fldChar w:fldCharType="begin"/>
        </w:r>
        <w:r w:rsidRPr="0014176E">
          <w:rPr>
            <w:noProof/>
            <w:webHidden/>
          </w:rPr>
          <w:instrText xml:space="preserve"> PAGEREF _Toc209103817 \h </w:instrText>
        </w:r>
        <w:r w:rsidRPr="0014176E">
          <w:rPr>
            <w:noProof/>
            <w:webHidden/>
          </w:rPr>
        </w:r>
        <w:r w:rsidRPr="0014176E">
          <w:rPr>
            <w:noProof/>
            <w:webHidden/>
          </w:rPr>
          <w:fldChar w:fldCharType="separate"/>
        </w:r>
        <w:r w:rsidR="0029069B">
          <w:rPr>
            <w:noProof/>
            <w:webHidden/>
          </w:rPr>
          <w:t>54</w:t>
        </w:r>
        <w:r w:rsidRPr="0014176E">
          <w:rPr>
            <w:noProof/>
            <w:webHidden/>
          </w:rPr>
          <w:fldChar w:fldCharType="end"/>
        </w:r>
      </w:hyperlink>
    </w:p>
    <w:p w14:paraId="25DA8ACC" w14:textId="60B30F9B" w:rsidR="0014176E" w:rsidRPr="0014176E" w:rsidRDefault="0014176E">
      <w:pPr>
        <w:pStyle w:val="22"/>
        <w:ind w:left="240"/>
        <w:rPr>
          <w:noProof/>
          <w:sz w:val="21"/>
          <w14:ligatures w14:val="standardContextual"/>
        </w:rPr>
      </w:pPr>
      <w:hyperlink w:anchor="_Toc209103818" w:history="1">
        <w:r w:rsidRPr="0014176E">
          <w:rPr>
            <w:rStyle w:val="a7"/>
            <w:noProof/>
          </w:rPr>
          <w:t>第18章. 技術的対策</w:t>
        </w:r>
        <w:r w:rsidRPr="0014176E">
          <w:rPr>
            <w:noProof/>
            <w:webHidden/>
          </w:rPr>
          <w:tab/>
        </w:r>
        <w:r w:rsidRPr="0014176E">
          <w:rPr>
            <w:noProof/>
            <w:webHidden/>
          </w:rPr>
          <w:fldChar w:fldCharType="begin"/>
        </w:r>
        <w:r w:rsidRPr="0014176E">
          <w:rPr>
            <w:noProof/>
            <w:webHidden/>
          </w:rPr>
          <w:instrText xml:space="preserve"> PAGEREF _Toc209103818 \h </w:instrText>
        </w:r>
        <w:r w:rsidRPr="0014176E">
          <w:rPr>
            <w:noProof/>
            <w:webHidden/>
          </w:rPr>
        </w:r>
        <w:r w:rsidRPr="0014176E">
          <w:rPr>
            <w:noProof/>
            <w:webHidden/>
          </w:rPr>
          <w:fldChar w:fldCharType="separate"/>
        </w:r>
        <w:r w:rsidR="0029069B">
          <w:rPr>
            <w:noProof/>
            <w:webHidden/>
          </w:rPr>
          <w:t>56</w:t>
        </w:r>
        <w:r w:rsidRPr="0014176E">
          <w:rPr>
            <w:noProof/>
            <w:webHidden/>
          </w:rPr>
          <w:fldChar w:fldCharType="end"/>
        </w:r>
      </w:hyperlink>
    </w:p>
    <w:p w14:paraId="4C0B743F" w14:textId="0D73BB1B" w:rsidR="0014176E" w:rsidRPr="0014176E" w:rsidRDefault="0014176E">
      <w:pPr>
        <w:pStyle w:val="32"/>
        <w:rPr>
          <w:rFonts w:asciiTheme="minorHAnsi" w:hAnsiTheme="minorHAnsi" w:cstheme="minorBidi"/>
          <w:b w:val="0"/>
          <w:bCs w:val="0"/>
          <w:sz w:val="21"/>
          <w14:ligatures w14:val="standardContextual"/>
        </w:rPr>
      </w:pPr>
      <w:hyperlink w:anchor="_Toc209103819" w:history="1">
        <w:r w:rsidRPr="0014176E">
          <w:rPr>
            <w:rStyle w:val="a7"/>
            <w:b w:val="0"/>
            <w:bCs w:val="0"/>
          </w:rPr>
          <w:t>18-1. 作成する候補となる実施手順書類について</w:t>
        </w:r>
        <w:r w:rsidRPr="0014176E">
          <w:rPr>
            <w:b w:val="0"/>
            <w:bCs w:val="0"/>
            <w:webHidden/>
          </w:rPr>
          <w:tab/>
        </w:r>
        <w:r w:rsidRPr="0014176E">
          <w:rPr>
            <w:b w:val="0"/>
            <w:bCs w:val="0"/>
            <w:webHidden/>
          </w:rPr>
          <w:fldChar w:fldCharType="begin"/>
        </w:r>
        <w:r w:rsidRPr="0014176E">
          <w:rPr>
            <w:b w:val="0"/>
            <w:bCs w:val="0"/>
            <w:webHidden/>
          </w:rPr>
          <w:instrText xml:space="preserve"> PAGEREF _Toc209103819 \h </w:instrText>
        </w:r>
        <w:r w:rsidRPr="0014176E">
          <w:rPr>
            <w:b w:val="0"/>
            <w:bCs w:val="0"/>
            <w:webHidden/>
          </w:rPr>
        </w:r>
        <w:r w:rsidRPr="0014176E">
          <w:rPr>
            <w:b w:val="0"/>
            <w:bCs w:val="0"/>
            <w:webHidden/>
          </w:rPr>
          <w:fldChar w:fldCharType="separate"/>
        </w:r>
        <w:r w:rsidR="0029069B">
          <w:rPr>
            <w:b w:val="0"/>
            <w:bCs w:val="0"/>
            <w:webHidden/>
          </w:rPr>
          <w:t>57</w:t>
        </w:r>
        <w:r w:rsidRPr="0014176E">
          <w:rPr>
            <w:b w:val="0"/>
            <w:bCs w:val="0"/>
            <w:webHidden/>
          </w:rPr>
          <w:fldChar w:fldCharType="end"/>
        </w:r>
      </w:hyperlink>
    </w:p>
    <w:p w14:paraId="6E77814E" w14:textId="7CEF2B22" w:rsidR="0014176E" w:rsidRPr="0014176E" w:rsidRDefault="0014176E">
      <w:pPr>
        <w:pStyle w:val="32"/>
        <w:rPr>
          <w:rFonts w:asciiTheme="minorHAnsi" w:hAnsiTheme="minorHAnsi" w:cstheme="minorBidi"/>
          <w:b w:val="0"/>
          <w:bCs w:val="0"/>
          <w:sz w:val="21"/>
          <w14:ligatures w14:val="standardContextual"/>
        </w:rPr>
      </w:pPr>
      <w:hyperlink w:anchor="_Toc209103820" w:history="1">
        <w:r w:rsidRPr="0014176E">
          <w:rPr>
            <w:rStyle w:val="a7"/>
            <w:b w:val="0"/>
            <w:bCs w:val="0"/>
          </w:rPr>
          <w:t>18-2. 技術的対策として重要となる実施項目</w:t>
        </w:r>
        <w:r w:rsidRPr="0014176E">
          <w:rPr>
            <w:b w:val="0"/>
            <w:bCs w:val="0"/>
            <w:webHidden/>
          </w:rPr>
          <w:tab/>
        </w:r>
        <w:r w:rsidRPr="0014176E">
          <w:rPr>
            <w:b w:val="0"/>
            <w:bCs w:val="0"/>
            <w:webHidden/>
          </w:rPr>
          <w:fldChar w:fldCharType="begin"/>
        </w:r>
        <w:r w:rsidRPr="0014176E">
          <w:rPr>
            <w:b w:val="0"/>
            <w:bCs w:val="0"/>
            <w:webHidden/>
          </w:rPr>
          <w:instrText xml:space="preserve"> PAGEREF _Toc209103820 \h </w:instrText>
        </w:r>
        <w:r w:rsidRPr="0014176E">
          <w:rPr>
            <w:b w:val="0"/>
            <w:bCs w:val="0"/>
            <w:webHidden/>
          </w:rPr>
        </w:r>
        <w:r w:rsidRPr="0014176E">
          <w:rPr>
            <w:b w:val="0"/>
            <w:bCs w:val="0"/>
            <w:webHidden/>
          </w:rPr>
          <w:fldChar w:fldCharType="separate"/>
        </w:r>
        <w:r w:rsidR="0029069B">
          <w:rPr>
            <w:b w:val="0"/>
            <w:bCs w:val="0"/>
            <w:webHidden/>
          </w:rPr>
          <w:t>63</w:t>
        </w:r>
        <w:r w:rsidRPr="0014176E">
          <w:rPr>
            <w:b w:val="0"/>
            <w:bCs w:val="0"/>
            <w:webHidden/>
          </w:rPr>
          <w:fldChar w:fldCharType="end"/>
        </w:r>
      </w:hyperlink>
    </w:p>
    <w:p w14:paraId="79A8872B" w14:textId="7D4B2B93" w:rsidR="0014176E" w:rsidRPr="0014176E" w:rsidRDefault="0014176E">
      <w:pPr>
        <w:pStyle w:val="41"/>
        <w:tabs>
          <w:tab w:val="right" w:leader="dot" w:pos="10456"/>
        </w:tabs>
        <w:ind w:left="720"/>
        <w:rPr>
          <w:noProof/>
          <w:sz w:val="21"/>
          <w14:ligatures w14:val="standardContextual"/>
        </w:rPr>
      </w:pPr>
      <w:hyperlink w:anchor="_Toc209103821" w:history="1">
        <w:r w:rsidRPr="0014176E">
          <w:rPr>
            <w:rStyle w:val="a7"/>
            <w:noProof/>
          </w:rPr>
          <w:t>18-2-1. エンドポイントデバイス</w:t>
        </w:r>
        <w:r w:rsidRPr="0014176E">
          <w:rPr>
            <w:noProof/>
            <w:webHidden/>
          </w:rPr>
          <w:tab/>
        </w:r>
        <w:r w:rsidRPr="0014176E">
          <w:rPr>
            <w:noProof/>
            <w:webHidden/>
          </w:rPr>
          <w:fldChar w:fldCharType="begin"/>
        </w:r>
        <w:r w:rsidRPr="0014176E">
          <w:rPr>
            <w:noProof/>
            <w:webHidden/>
          </w:rPr>
          <w:instrText xml:space="preserve"> PAGEREF _Toc209103821 \h </w:instrText>
        </w:r>
        <w:r w:rsidRPr="0014176E">
          <w:rPr>
            <w:noProof/>
            <w:webHidden/>
          </w:rPr>
        </w:r>
        <w:r w:rsidRPr="0014176E">
          <w:rPr>
            <w:noProof/>
            <w:webHidden/>
          </w:rPr>
          <w:fldChar w:fldCharType="separate"/>
        </w:r>
        <w:r w:rsidR="0029069B">
          <w:rPr>
            <w:noProof/>
            <w:webHidden/>
          </w:rPr>
          <w:t>63</w:t>
        </w:r>
        <w:r w:rsidRPr="0014176E">
          <w:rPr>
            <w:noProof/>
            <w:webHidden/>
          </w:rPr>
          <w:fldChar w:fldCharType="end"/>
        </w:r>
      </w:hyperlink>
    </w:p>
    <w:p w14:paraId="515663F2" w14:textId="1A3F8EB4" w:rsidR="0014176E" w:rsidRPr="0014176E" w:rsidRDefault="0014176E">
      <w:pPr>
        <w:pStyle w:val="41"/>
        <w:tabs>
          <w:tab w:val="right" w:leader="dot" w:pos="10456"/>
        </w:tabs>
        <w:ind w:left="720"/>
        <w:rPr>
          <w:noProof/>
          <w:sz w:val="21"/>
          <w14:ligatures w14:val="standardContextual"/>
        </w:rPr>
      </w:pPr>
      <w:hyperlink w:anchor="_Toc209103822" w:history="1">
        <w:r w:rsidRPr="0014176E">
          <w:rPr>
            <w:rStyle w:val="a7"/>
            <w:noProof/>
          </w:rPr>
          <w:t>18-2-2. 特権アクセス権</w:t>
        </w:r>
        <w:r w:rsidRPr="0014176E">
          <w:rPr>
            <w:noProof/>
            <w:webHidden/>
          </w:rPr>
          <w:tab/>
        </w:r>
        <w:r w:rsidRPr="0014176E">
          <w:rPr>
            <w:noProof/>
            <w:webHidden/>
          </w:rPr>
          <w:fldChar w:fldCharType="begin"/>
        </w:r>
        <w:r w:rsidRPr="0014176E">
          <w:rPr>
            <w:noProof/>
            <w:webHidden/>
          </w:rPr>
          <w:instrText xml:space="preserve"> PAGEREF _Toc209103822 \h </w:instrText>
        </w:r>
        <w:r w:rsidRPr="0014176E">
          <w:rPr>
            <w:noProof/>
            <w:webHidden/>
          </w:rPr>
        </w:r>
        <w:r w:rsidRPr="0014176E">
          <w:rPr>
            <w:noProof/>
            <w:webHidden/>
          </w:rPr>
          <w:fldChar w:fldCharType="separate"/>
        </w:r>
        <w:r w:rsidR="0029069B">
          <w:rPr>
            <w:noProof/>
            <w:webHidden/>
          </w:rPr>
          <w:t>64</w:t>
        </w:r>
        <w:r w:rsidRPr="0014176E">
          <w:rPr>
            <w:noProof/>
            <w:webHidden/>
          </w:rPr>
          <w:fldChar w:fldCharType="end"/>
        </w:r>
      </w:hyperlink>
    </w:p>
    <w:p w14:paraId="7A452755" w14:textId="4B84BD46" w:rsidR="0014176E" w:rsidRPr="0014176E" w:rsidRDefault="0014176E">
      <w:pPr>
        <w:pStyle w:val="41"/>
        <w:tabs>
          <w:tab w:val="right" w:leader="dot" w:pos="10456"/>
        </w:tabs>
        <w:ind w:left="720"/>
        <w:rPr>
          <w:noProof/>
          <w:sz w:val="21"/>
          <w14:ligatures w14:val="standardContextual"/>
        </w:rPr>
      </w:pPr>
      <w:hyperlink w:anchor="_Toc209103823" w:history="1">
        <w:r w:rsidRPr="0014176E">
          <w:rPr>
            <w:rStyle w:val="a7"/>
            <w:noProof/>
          </w:rPr>
          <w:t>18-2-3. アクセス制限</w:t>
        </w:r>
        <w:r w:rsidRPr="0014176E">
          <w:rPr>
            <w:noProof/>
            <w:webHidden/>
          </w:rPr>
          <w:tab/>
        </w:r>
        <w:r w:rsidRPr="0014176E">
          <w:rPr>
            <w:noProof/>
            <w:webHidden/>
          </w:rPr>
          <w:fldChar w:fldCharType="begin"/>
        </w:r>
        <w:r w:rsidRPr="0014176E">
          <w:rPr>
            <w:noProof/>
            <w:webHidden/>
          </w:rPr>
          <w:instrText xml:space="preserve"> PAGEREF _Toc209103823 \h </w:instrText>
        </w:r>
        <w:r w:rsidRPr="0014176E">
          <w:rPr>
            <w:noProof/>
            <w:webHidden/>
          </w:rPr>
        </w:r>
        <w:r w:rsidRPr="0014176E">
          <w:rPr>
            <w:noProof/>
            <w:webHidden/>
          </w:rPr>
          <w:fldChar w:fldCharType="separate"/>
        </w:r>
        <w:r w:rsidR="0029069B">
          <w:rPr>
            <w:noProof/>
            <w:webHidden/>
          </w:rPr>
          <w:t>64</w:t>
        </w:r>
        <w:r w:rsidRPr="0014176E">
          <w:rPr>
            <w:noProof/>
            <w:webHidden/>
          </w:rPr>
          <w:fldChar w:fldCharType="end"/>
        </w:r>
      </w:hyperlink>
    </w:p>
    <w:p w14:paraId="4A02E1B6" w14:textId="39921449" w:rsidR="0014176E" w:rsidRPr="0014176E" w:rsidRDefault="0014176E">
      <w:pPr>
        <w:pStyle w:val="41"/>
        <w:tabs>
          <w:tab w:val="right" w:leader="dot" w:pos="10456"/>
        </w:tabs>
        <w:ind w:left="720"/>
        <w:rPr>
          <w:noProof/>
          <w:sz w:val="21"/>
          <w14:ligatures w14:val="standardContextual"/>
        </w:rPr>
      </w:pPr>
      <w:hyperlink w:anchor="_Toc209103824" w:history="1">
        <w:r w:rsidRPr="0014176E">
          <w:rPr>
            <w:rStyle w:val="a7"/>
            <w:noProof/>
          </w:rPr>
          <w:t>18-2-4. 安全な認証</w:t>
        </w:r>
        <w:r w:rsidRPr="0014176E">
          <w:rPr>
            <w:noProof/>
            <w:webHidden/>
          </w:rPr>
          <w:tab/>
        </w:r>
        <w:r w:rsidRPr="0014176E">
          <w:rPr>
            <w:noProof/>
            <w:webHidden/>
          </w:rPr>
          <w:fldChar w:fldCharType="begin"/>
        </w:r>
        <w:r w:rsidRPr="0014176E">
          <w:rPr>
            <w:noProof/>
            <w:webHidden/>
          </w:rPr>
          <w:instrText xml:space="preserve"> PAGEREF _Toc209103824 \h </w:instrText>
        </w:r>
        <w:r w:rsidRPr="0014176E">
          <w:rPr>
            <w:noProof/>
            <w:webHidden/>
          </w:rPr>
        </w:r>
        <w:r w:rsidRPr="0014176E">
          <w:rPr>
            <w:noProof/>
            <w:webHidden/>
          </w:rPr>
          <w:fldChar w:fldCharType="separate"/>
        </w:r>
        <w:r w:rsidR="0029069B">
          <w:rPr>
            <w:noProof/>
            <w:webHidden/>
          </w:rPr>
          <w:t>65</w:t>
        </w:r>
        <w:r w:rsidRPr="0014176E">
          <w:rPr>
            <w:noProof/>
            <w:webHidden/>
          </w:rPr>
          <w:fldChar w:fldCharType="end"/>
        </w:r>
      </w:hyperlink>
    </w:p>
    <w:p w14:paraId="6B99EA71" w14:textId="5AA23C8A" w:rsidR="0014176E" w:rsidRPr="0014176E" w:rsidRDefault="0014176E">
      <w:pPr>
        <w:pStyle w:val="41"/>
        <w:tabs>
          <w:tab w:val="right" w:leader="dot" w:pos="10456"/>
        </w:tabs>
        <w:ind w:left="720"/>
        <w:rPr>
          <w:noProof/>
          <w:sz w:val="21"/>
          <w14:ligatures w14:val="standardContextual"/>
        </w:rPr>
      </w:pPr>
      <w:hyperlink w:anchor="_Toc209103825" w:history="1">
        <w:r w:rsidRPr="0014176E">
          <w:rPr>
            <w:rStyle w:val="a7"/>
            <w:noProof/>
          </w:rPr>
          <w:t>18-2-5. キャパシティ管理</w:t>
        </w:r>
        <w:r w:rsidRPr="0014176E">
          <w:rPr>
            <w:noProof/>
            <w:webHidden/>
          </w:rPr>
          <w:tab/>
        </w:r>
        <w:r w:rsidRPr="0014176E">
          <w:rPr>
            <w:noProof/>
            <w:webHidden/>
          </w:rPr>
          <w:fldChar w:fldCharType="begin"/>
        </w:r>
        <w:r w:rsidRPr="0014176E">
          <w:rPr>
            <w:noProof/>
            <w:webHidden/>
          </w:rPr>
          <w:instrText xml:space="preserve"> PAGEREF _Toc209103825 \h </w:instrText>
        </w:r>
        <w:r w:rsidRPr="0014176E">
          <w:rPr>
            <w:noProof/>
            <w:webHidden/>
          </w:rPr>
        </w:r>
        <w:r w:rsidRPr="0014176E">
          <w:rPr>
            <w:noProof/>
            <w:webHidden/>
          </w:rPr>
          <w:fldChar w:fldCharType="separate"/>
        </w:r>
        <w:r w:rsidR="0029069B">
          <w:rPr>
            <w:noProof/>
            <w:webHidden/>
          </w:rPr>
          <w:t>65</w:t>
        </w:r>
        <w:r w:rsidRPr="0014176E">
          <w:rPr>
            <w:noProof/>
            <w:webHidden/>
          </w:rPr>
          <w:fldChar w:fldCharType="end"/>
        </w:r>
      </w:hyperlink>
    </w:p>
    <w:p w14:paraId="0AC3DD67" w14:textId="7C403549" w:rsidR="0014176E" w:rsidRPr="0014176E" w:rsidRDefault="0014176E">
      <w:pPr>
        <w:pStyle w:val="41"/>
        <w:tabs>
          <w:tab w:val="right" w:leader="dot" w:pos="10456"/>
        </w:tabs>
        <w:ind w:left="720"/>
        <w:rPr>
          <w:noProof/>
          <w:sz w:val="21"/>
          <w14:ligatures w14:val="standardContextual"/>
        </w:rPr>
      </w:pPr>
      <w:hyperlink w:anchor="_Toc209103826" w:history="1">
        <w:r w:rsidRPr="0014176E">
          <w:rPr>
            <w:rStyle w:val="a7"/>
            <w:noProof/>
          </w:rPr>
          <w:t>18-2-6. マルウェアに対する保護</w:t>
        </w:r>
        <w:r w:rsidRPr="0014176E">
          <w:rPr>
            <w:noProof/>
            <w:webHidden/>
          </w:rPr>
          <w:tab/>
        </w:r>
        <w:r w:rsidRPr="0014176E">
          <w:rPr>
            <w:noProof/>
            <w:webHidden/>
          </w:rPr>
          <w:fldChar w:fldCharType="begin"/>
        </w:r>
        <w:r w:rsidRPr="0014176E">
          <w:rPr>
            <w:noProof/>
            <w:webHidden/>
          </w:rPr>
          <w:instrText xml:space="preserve"> PAGEREF _Toc209103826 \h </w:instrText>
        </w:r>
        <w:r w:rsidRPr="0014176E">
          <w:rPr>
            <w:noProof/>
            <w:webHidden/>
          </w:rPr>
        </w:r>
        <w:r w:rsidRPr="0014176E">
          <w:rPr>
            <w:noProof/>
            <w:webHidden/>
          </w:rPr>
          <w:fldChar w:fldCharType="separate"/>
        </w:r>
        <w:r w:rsidR="0029069B">
          <w:rPr>
            <w:noProof/>
            <w:webHidden/>
          </w:rPr>
          <w:t>66</w:t>
        </w:r>
        <w:r w:rsidRPr="0014176E">
          <w:rPr>
            <w:noProof/>
            <w:webHidden/>
          </w:rPr>
          <w:fldChar w:fldCharType="end"/>
        </w:r>
      </w:hyperlink>
    </w:p>
    <w:p w14:paraId="17115EB6" w14:textId="3AEAFA59" w:rsidR="0014176E" w:rsidRPr="0014176E" w:rsidRDefault="0014176E">
      <w:pPr>
        <w:pStyle w:val="41"/>
        <w:tabs>
          <w:tab w:val="right" w:leader="dot" w:pos="10456"/>
        </w:tabs>
        <w:ind w:left="720"/>
        <w:rPr>
          <w:noProof/>
          <w:sz w:val="21"/>
          <w14:ligatures w14:val="standardContextual"/>
        </w:rPr>
      </w:pPr>
      <w:hyperlink w:anchor="_Toc209103827" w:history="1">
        <w:r w:rsidRPr="0014176E">
          <w:rPr>
            <w:rStyle w:val="a7"/>
            <w:noProof/>
          </w:rPr>
          <w:t>18-2-7. 技術的脆弱性の管理</w:t>
        </w:r>
        <w:r w:rsidRPr="0014176E">
          <w:rPr>
            <w:noProof/>
            <w:webHidden/>
          </w:rPr>
          <w:tab/>
        </w:r>
        <w:r w:rsidRPr="0014176E">
          <w:rPr>
            <w:noProof/>
            <w:webHidden/>
          </w:rPr>
          <w:fldChar w:fldCharType="begin"/>
        </w:r>
        <w:r w:rsidRPr="0014176E">
          <w:rPr>
            <w:noProof/>
            <w:webHidden/>
          </w:rPr>
          <w:instrText xml:space="preserve"> PAGEREF _Toc209103827 \h </w:instrText>
        </w:r>
        <w:r w:rsidRPr="0014176E">
          <w:rPr>
            <w:noProof/>
            <w:webHidden/>
          </w:rPr>
        </w:r>
        <w:r w:rsidRPr="0014176E">
          <w:rPr>
            <w:noProof/>
            <w:webHidden/>
          </w:rPr>
          <w:fldChar w:fldCharType="separate"/>
        </w:r>
        <w:r w:rsidR="0029069B">
          <w:rPr>
            <w:noProof/>
            <w:webHidden/>
          </w:rPr>
          <w:t>66</w:t>
        </w:r>
        <w:r w:rsidRPr="0014176E">
          <w:rPr>
            <w:noProof/>
            <w:webHidden/>
          </w:rPr>
          <w:fldChar w:fldCharType="end"/>
        </w:r>
      </w:hyperlink>
    </w:p>
    <w:p w14:paraId="106B18A1" w14:textId="248D1221" w:rsidR="0014176E" w:rsidRPr="0014176E" w:rsidRDefault="0014176E">
      <w:pPr>
        <w:pStyle w:val="41"/>
        <w:tabs>
          <w:tab w:val="right" w:leader="dot" w:pos="10456"/>
        </w:tabs>
        <w:ind w:left="720"/>
        <w:rPr>
          <w:noProof/>
          <w:sz w:val="21"/>
          <w14:ligatures w14:val="standardContextual"/>
        </w:rPr>
      </w:pPr>
      <w:hyperlink w:anchor="_Toc209103828" w:history="1">
        <w:r w:rsidRPr="0014176E">
          <w:rPr>
            <w:rStyle w:val="a7"/>
            <w:noProof/>
          </w:rPr>
          <w:t>18-2-8. 構成管理</w:t>
        </w:r>
        <w:r w:rsidRPr="0014176E">
          <w:rPr>
            <w:noProof/>
            <w:webHidden/>
          </w:rPr>
          <w:tab/>
        </w:r>
        <w:r w:rsidRPr="0014176E">
          <w:rPr>
            <w:noProof/>
            <w:webHidden/>
          </w:rPr>
          <w:fldChar w:fldCharType="begin"/>
        </w:r>
        <w:r w:rsidRPr="0014176E">
          <w:rPr>
            <w:noProof/>
            <w:webHidden/>
          </w:rPr>
          <w:instrText xml:space="preserve"> PAGEREF _Toc209103828 \h </w:instrText>
        </w:r>
        <w:r w:rsidRPr="0014176E">
          <w:rPr>
            <w:noProof/>
            <w:webHidden/>
          </w:rPr>
        </w:r>
        <w:r w:rsidRPr="0014176E">
          <w:rPr>
            <w:noProof/>
            <w:webHidden/>
          </w:rPr>
          <w:fldChar w:fldCharType="separate"/>
        </w:r>
        <w:r w:rsidR="0029069B">
          <w:rPr>
            <w:noProof/>
            <w:webHidden/>
          </w:rPr>
          <w:t>67</w:t>
        </w:r>
        <w:r w:rsidRPr="0014176E">
          <w:rPr>
            <w:noProof/>
            <w:webHidden/>
          </w:rPr>
          <w:fldChar w:fldCharType="end"/>
        </w:r>
      </w:hyperlink>
    </w:p>
    <w:p w14:paraId="779C87EA" w14:textId="35084BEE" w:rsidR="0014176E" w:rsidRPr="0014176E" w:rsidRDefault="0014176E">
      <w:pPr>
        <w:pStyle w:val="41"/>
        <w:tabs>
          <w:tab w:val="right" w:leader="dot" w:pos="10456"/>
        </w:tabs>
        <w:ind w:left="720"/>
        <w:rPr>
          <w:noProof/>
          <w:sz w:val="21"/>
          <w14:ligatures w14:val="standardContextual"/>
        </w:rPr>
      </w:pPr>
      <w:hyperlink w:anchor="_Toc209103829" w:history="1">
        <w:r w:rsidRPr="0014176E">
          <w:rPr>
            <w:rStyle w:val="a7"/>
            <w:noProof/>
          </w:rPr>
          <w:t>18-2-9. 情報の削除</w:t>
        </w:r>
        <w:r w:rsidRPr="0014176E">
          <w:rPr>
            <w:noProof/>
            <w:webHidden/>
          </w:rPr>
          <w:tab/>
        </w:r>
        <w:r w:rsidRPr="0014176E">
          <w:rPr>
            <w:noProof/>
            <w:webHidden/>
          </w:rPr>
          <w:fldChar w:fldCharType="begin"/>
        </w:r>
        <w:r w:rsidRPr="0014176E">
          <w:rPr>
            <w:noProof/>
            <w:webHidden/>
          </w:rPr>
          <w:instrText xml:space="preserve"> PAGEREF _Toc209103829 \h </w:instrText>
        </w:r>
        <w:r w:rsidRPr="0014176E">
          <w:rPr>
            <w:noProof/>
            <w:webHidden/>
          </w:rPr>
        </w:r>
        <w:r w:rsidRPr="0014176E">
          <w:rPr>
            <w:noProof/>
            <w:webHidden/>
          </w:rPr>
          <w:fldChar w:fldCharType="separate"/>
        </w:r>
        <w:r w:rsidR="0029069B">
          <w:rPr>
            <w:noProof/>
            <w:webHidden/>
          </w:rPr>
          <w:t>67</w:t>
        </w:r>
        <w:r w:rsidRPr="0014176E">
          <w:rPr>
            <w:noProof/>
            <w:webHidden/>
          </w:rPr>
          <w:fldChar w:fldCharType="end"/>
        </w:r>
      </w:hyperlink>
    </w:p>
    <w:p w14:paraId="4B171B63" w14:textId="06E4D9F9" w:rsidR="0014176E" w:rsidRPr="0014176E" w:rsidRDefault="0014176E">
      <w:pPr>
        <w:pStyle w:val="41"/>
        <w:tabs>
          <w:tab w:val="right" w:leader="dot" w:pos="10456"/>
        </w:tabs>
        <w:ind w:left="720"/>
        <w:rPr>
          <w:noProof/>
          <w:sz w:val="21"/>
          <w14:ligatures w14:val="standardContextual"/>
        </w:rPr>
      </w:pPr>
      <w:hyperlink w:anchor="_Toc209103830" w:history="1">
        <w:r w:rsidRPr="0014176E">
          <w:rPr>
            <w:rStyle w:val="a7"/>
            <w:noProof/>
          </w:rPr>
          <w:t>18-2-10. データ保護</w:t>
        </w:r>
        <w:r w:rsidRPr="0014176E">
          <w:rPr>
            <w:noProof/>
            <w:webHidden/>
          </w:rPr>
          <w:tab/>
        </w:r>
        <w:r w:rsidRPr="0014176E">
          <w:rPr>
            <w:noProof/>
            <w:webHidden/>
          </w:rPr>
          <w:fldChar w:fldCharType="begin"/>
        </w:r>
        <w:r w:rsidRPr="0014176E">
          <w:rPr>
            <w:noProof/>
            <w:webHidden/>
          </w:rPr>
          <w:instrText xml:space="preserve"> PAGEREF _Toc209103830 \h </w:instrText>
        </w:r>
        <w:r w:rsidRPr="0014176E">
          <w:rPr>
            <w:noProof/>
            <w:webHidden/>
          </w:rPr>
        </w:r>
        <w:r w:rsidRPr="0014176E">
          <w:rPr>
            <w:noProof/>
            <w:webHidden/>
          </w:rPr>
          <w:fldChar w:fldCharType="separate"/>
        </w:r>
        <w:r w:rsidR="0029069B">
          <w:rPr>
            <w:noProof/>
            <w:webHidden/>
          </w:rPr>
          <w:t>67</w:t>
        </w:r>
        <w:r w:rsidRPr="0014176E">
          <w:rPr>
            <w:noProof/>
            <w:webHidden/>
          </w:rPr>
          <w:fldChar w:fldCharType="end"/>
        </w:r>
      </w:hyperlink>
    </w:p>
    <w:p w14:paraId="508276B6" w14:textId="39DC0FE6" w:rsidR="0014176E" w:rsidRPr="0014176E" w:rsidRDefault="0014176E">
      <w:pPr>
        <w:pStyle w:val="41"/>
        <w:tabs>
          <w:tab w:val="right" w:leader="dot" w:pos="10456"/>
        </w:tabs>
        <w:ind w:left="720"/>
        <w:rPr>
          <w:noProof/>
          <w:sz w:val="21"/>
          <w14:ligatures w14:val="standardContextual"/>
        </w:rPr>
      </w:pPr>
      <w:hyperlink w:anchor="_Toc209103831" w:history="1">
        <w:r w:rsidRPr="0014176E">
          <w:rPr>
            <w:rStyle w:val="a7"/>
            <w:noProof/>
          </w:rPr>
          <w:t>18-2-11. バックアップ</w:t>
        </w:r>
        <w:r w:rsidRPr="0014176E">
          <w:rPr>
            <w:noProof/>
            <w:webHidden/>
          </w:rPr>
          <w:tab/>
        </w:r>
        <w:r w:rsidRPr="0014176E">
          <w:rPr>
            <w:noProof/>
            <w:webHidden/>
          </w:rPr>
          <w:fldChar w:fldCharType="begin"/>
        </w:r>
        <w:r w:rsidRPr="0014176E">
          <w:rPr>
            <w:noProof/>
            <w:webHidden/>
          </w:rPr>
          <w:instrText xml:space="preserve"> PAGEREF _Toc209103831 \h </w:instrText>
        </w:r>
        <w:r w:rsidRPr="0014176E">
          <w:rPr>
            <w:noProof/>
            <w:webHidden/>
          </w:rPr>
        </w:r>
        <w:r w:rsidRPr="0014176E">
          <w:rPr>
            <w:noProof/>
            <w:webHidden/>
          </w:rPr>
          <w:fldChar w:fldCharType="separate"/>
        </w:r>
        <w:r w:rsidR="0029069B">
          <w:rPr>
            <w:noProof/>
            <w:webHidden/>
          </w:rPr>
          <w:t>68</w:t>
        </w:r>
        <w:r w:rsidRPr="0014176E">
          <w:rPr>
            <w:noProof/>
            <w:webHidden/>
          </w:rPr>
          <w:fldChar w:fldCharType="end"/>
        </w:r>
      </w:hyperlink>
    </w:p>
    <w:p w14:paraId="3811047A" w14:textId="5E531A04" w:rsidR="0014176E" w:rsidRPr="0014176E" w:rsidRDefault="0014176E">
      <w:pPr>
        <w:pStyle w:val="41"/>
        <w:tabs>
          <w:tab w:val="right" w:leader="dot" w:pos="10456"/>
        </w:tabs>
        <w:ind w:left="720"/>
        <w:rPr>
          <w:noProof/>
          <w:sz w:val="21"/>
          <w14:ligatures w14:val="standardContextual"/>
        </w:rPr>
      </w:pPr>
      <w:hyperlink w:anchor="_Toc209103832" w:history="1">
        <w:r w:rsidRPr="0014176E">
          <w:rPr>
            <w:rStyle w:val="a7"/>
            <w:noProof/>
          </w:rPr>
          <w:t>18-2-12. 冗長化</w:t>
        </w:r>
        <w:r w:rsidRPr="0014176E">
          <w:rPr>
            <w:noProof/>
            <w:webHidden/>
          </w:rPr>
          <w:tab/>
        </w:r>
        <w:r w:rsidRPr="0014176E">
          <w:rPr>
            <w:noProof/>
            <w:webHidden/>
          </w:rPr>
          <w:fldChar w:fldCharType="begin"/>
        </w:r>
        <w:r w:rsidRPr="0014176E">
          <w:rPr>
            <w:noProof/>
            <w:webHidden/>
          </w:rPr>
          <w:instrText xml:space="preserve"> PAGEREF _Toc209103832 \h </w:instrText>
        </w:r>
        <w:r w:rsidRPr="0014176E">
          <w:rPr>
            <w:noProof/>
            <w:webHidden/>
          </w:rPr>
        </w:r>
        <w:r w:rsidRPr="0014176E">
          <w:rPr>
            <w:noProof/>
            <w:webHidden/>
          </w:rPr>
          <w:fldChar w:fldCharType="separate"/>
        </w:r>
        <w:r w:rsidR="0029069B">
          <w:rPr>
            <w:noProof/>
            <w:webHidden/>
          </w:rPr>
          <w:t>69</w:t>
        </w:r>
        <w:r w:rsidRPr="0014176E">
          <w:rPr>
            <w:noProof/>
            <w:webHidden/>
          </w:rPr>
          <w:fldChar w:fldCharType="end"/>
        </w:r>
      </w:hyperlink>
    </w:p>
    <w:p w14:paraId="7FE5866C" w14:textId="3F498863" w:rsidR="0014176E" w:rsidRPr="0014176E" w:rsidRDefault="0014176E">
      <w:pPr>
        <w:pStyle w:val="41"/>
        <w:tabs>
          <w:tab w:val="right" w:leader="dot" w:pos="10456"/>
        </w:tabs>
        <w:ind w:left="720"/>
        <w:rPr>
          <w:noProof/>
          <w:sz w:val="21"/>
          <w14:ligatures w14:val="standardContextual"/>
        </w:rPr>
      </w:pPr>
      <w:hyperlink w:anchor="_Toc209103833" w:history="1">
        <w:r w:rsidRPr="0014176E">
          <w:rPr>
            <w:rStyle w:val="a7"/>
            <w:noProof/>
          </w:rPr>
          <w:t>18-2-13. ロギング</w:t>
        </w:r>
        <w:r w:rsidRPr="0014176E">
          <w:rPr>
            <w:noProof/>
            <w:webHidden/>
          </w:rPr>
          <w:tab/>
        </w:r>
        <w:r w:rsidRPr="0014176E">
          <w:rPr>
            <w:noProof/>
            <w:webHidden/>
          </w:rPr>
          <w:fldChar w:fldCharType="begin"/>
        </w:r>
        <w:r w:rsidRPr="0014176E">
          <w:rPr>
            <w:noProof/>
            <w:webHidden/>
          </w:rPr>
          <w:instrText xml:space="preserve"> PAGEREF _Toc209103833 \h </w:instrText>
        </w:r>
        <w:r w:rsidRPr="0014176E">
          <w:rPr>
            <w:noProof/>
            <w:webHidden/>
          </w:rPr>
        </w:r>
        <w:r w:rsidRPr="0014176E">
          <w:rPr>
            <w:noProof/>
            <w:webHidden/>
          </w:rPr>
          <w:fldChar w:fldCharType="separate"/>
        </w:r>
        <w:r w:rsidR="0029069B">
          <w:rPr>
            <w:noProof/>
            <w:webHidden/>
          </w:rPr>
          <w:t>69</w:t>
        </w:r>
        <w:r w:rsidRPr="0014176E">
          <w:rPr>
            <w:noProof/>
            <w:webHidden/>
          </w:rPr>
          <w:fldChar w:fldCharType="end"/>
        </w:r>
      </w:hyperlink>
    </w:p>
    <w:p w14:paraId="2362CFBA" w14:textId="259B4EB5" w:rsidR="0014176E" w:rsidRPr="0014176E" w:rsidRDefault="0014176E">
      <w:pPr>
        <w:pStyle w:val="41"/>
        <w:tabs>
          <w:tab w:val="right" w:leader="dot" w:pos="10456"/>
        </w:tabs>
        <w:ind w:left="720"/>
        <w:rPr>
          <w:noProof/>
          <w:sz w:val="21"/>
          <w14:ligatures w14:val="standardContextual"/>
        </w:rPr>
      </w:pPr>
      <w:hyperlink w:anchor="_Toc209103834" w:history="1">
        <w:r w:rsidRPr="0014176E">
          <w:rPr>
            <w:rStyle w:val="a7"/>
            <w:noProof/>
          </w:rPr>
          <w:t>18-2-14. 監視</w:t>
        </w:r>
        <w:r w:rsidRPr="0014176E">
          <w:rPr>
            <w:noProof/>
            <w:webHidden/>
          </w:rPr>
          <w:tab/>
        </w:r>
        <w:r w:rsidRPr="0014176E">
          <w:rPr>
            <w:noProof/>
            <w:webHidden/>
          </w:rPr>
          <w:fldChar w:fldCharType="begin"/>
        </w:r>
        <w:r w:rsidRPr="0014176E">
          <w:rPr>
            <w:noProof/>
            <w:webHidden/>
          </w:rPr>
          <w:instrText xml:space="preserve"> PAGEREF _Toc209103834 \h </w:instrText>
        </w:r>
        <w:r w:rsidRPr="0014176E">
          <w:rPr>
            <w:noProof/>
            <w:webHidden/>
          </w:rPr>
        </w:r>
        <w:r w:rsidRPr="0014176E">
          <w:rPr>
            <w:noProof/>
            <w:webHidden/>
          </w:rPr>
          <w:fldChar w:fldCharType="separate"/>
        </w:r>
        <w:r w:rsidR="0029069B">
          <w:rPr>
            <w:noProof/>
            <w:webHidden/>
          </w:rPr>
          <w:t>69</w:t>
        </w:r>
        <w:r w:rsidRPr="0014176E">
          <w:rPr>
            <w:noProof/>
            <w:webHidden/>
          </w:rPr>
          <w:fldChar w:fldCharType="end"/>
        </w:r>
      </w:hyperlink>
    </w:p>
    <w:p w14:paraId="20C7DB07" w14:textId="42A48097" w:rsidR="0014176E" w:rsidRPr="0014176E" w:rsidRDefault="0014176E">
      <w:pPr>
        <w:pStyle w:val="41"/>
        <w:tabs>
          <w:tab w:val="right" w:leader="dot" w:pos="10456"/>
        </w:tabs>
        <w:ind w:left="720"/>
        <w:rPr>
          <w:noProof/>
          <w:sz w:val="21"/>
          <w14:ligatures w14:val="standardContextual"/>
        </w:rPr>
      </w:pPr>
      <w:hyperlink w:anchor="_Toc209103835" w:history="1">
        <w:r w:rsidRPr="0014176E">
          <w:rPr>
            <w:rStyle w:val="a7"/>
            <w:noProof/>
          </w:rPr>
          <w:t>18-2-15. クロック同期</w:t>
        </w:r>
        <w:r w:rsidRPr="0014176E">
          <w:rPr>
            <w:noProof/>
            <w:webHidden/>
          </w:rPr>
          <w:tab/>
        </w:r>
        <w:r w:rsidRPr="0014176E">
          <w:rPr>
            <w:noProof/>
            <w:webHidden/>
          </w:rPr>
          <w:fldChar w:fldCharType="begin"/>
        </w:r>
        <w:r w:rsidRPr="0014176E">
          <w:rPr>
            <w:noProof/>
            <w:webHidden/>
          </w:rPr>
          <w:instrText xml:space="preserve"> PAGEREF _Toc209103835 \h </w:instrText>
        </w:r>
        <w:r w:rsidRPr="0014176E">
          <w:rPr>
            <w:noProof/>
            <w:webHidden/>
          </w:rPr>
        </w:r>
        <w:r w:rsidRPr="0014176E">
          <w:rPr>
            <w:noProof/>
            <w:webHidden/>
          </w:rPr>
          <w:fldChar w:fldCharType="separate"/>
        </w:r>
        <w:r w:rsidR="0029069B">
          <w:rPr>
            <w:noProof/>
            <w:webHidden/>
          </w:rPr>
          <w:t>70</w:t>
        </w:r>
        <w:r w:rsidRPr="0014176E">
          <w:rPr>
            <w:noProof/>
            <w:webHidden/>
          </w:rPr>
          <w:fldChar w:fldCharType="end"/>
        </w:r>
      </w:hyperlink>
    </w:p>
    <w:p w14:paraId="2E2A67D2" w14:textId="7884CD7B" w:rsidR="0014176E" w:rsidRPr="0014176E" w:rsidRDefault="0014176E">
      <w:pPr>
        <w:pStyle w:val="41"/>
        <w:tabs>
          <w:tab w:val="right" w:leader="dot" w:pos="10456"/>
        </w:tabs>
        <w:ind w:left="720"/>
        <w:rPr>
          <w:noProof/>
          <w:sz w:val="21"/>
          <w14:ligatures w14:val="standardContextual"/>
        </w:rPr>
      </w:pPr>
      <w:hyperlink w:anchor="_Toc209103836" w:history="1">
        <w:r w:rsidRPr="0014176E">
          <w:rPr>
            <w:rStyle w:val="a7"/>
            <w:noProof/>
          </w:rPr>
          <w:t>18-2-16. 特権ユーティリティの使用</w:t>
        </w:r>
        <w:r w:rsidRPr="0014176E">
          <w:rPr>
            <w:noProof/>
            <w:webHidden/>
          </w:rPr>
          <w:tab/>
        </w:r>
        <w:r w:rsidRPr="0014176E">
          <w:rPr>
            <w:noProof/>
            <w:webHidden/>
          </w:rPr>
          <w:fldChar w:fldCharType="begin"/>
        </w:r>
        <w:r w:rsidRPr="0014176E">
          <w:rPr>
            <w:noProof/>
            <w:webHidden/>
          </w:rPr>
          <w:instrText xml:space="preserve"> PAGEREF _Toc209103836 \h </w:instrText>
        </w:r>
        <w:r w:rsidRPr="0014176E">
          <w:rPr>
            <w:noProof/>
            <w:webHidden/>
          </w:rPr>
        </w:r>
        <w:r w:rsidRPr="0014176E">
          <w:rPr>
            <w:noProof/>
            <w:webHidden/>
          </w:rPr>
          <w:fldChar w:fldCharType="separate"/>
        </w:r>
        <w:r w:rsidR="0029069B">
          <w:rPr>
            <w:noProof/>
            <w:webHidden/>
          </w:rPr>
          <w:t>70</w:t>
        </w:r>
        <w:r w:rsidRPr="0014176E">
          <w:rPr>
            <w:noProof/>
            <w:webHidden/>
          </w:rPr>
          <w:fldChar w:fldCharType="end"/>
        </w:r>
      </w:hyperlink>
    </w:p>
    <w:p w14:paraId="2BDDB9AF" w14:textId="337C3971" w:rsidR="0014176E" w:rsidRPr="0014176E" w:rsidRDefault="0014176E">
      <w:pPr>
        <w:pStyle w:val="41"/>
        <w:tabs>
          <w:tab w:val="right" w:leader="dot" w:pos="10456"/>
        </w:tabs>
        <w:ind w:left="720"/>
        <w:rPr>
          <w:noProof/>
          <w:sz w:val="21"/>
          <w14:ligatures w14:val="standardContextual"/>
        </w:rPr>
      </w:pPr>
      <w:hyperlink w:anchor="_Toc209103837" w:history="1">
        <w:r w:rsidRPr="0014176E">
          <w:rPr>
            <w:rStyle w:val="a7"/>
            <w:noProof/>
          </w:rPr>
          <w:t>18-2-17. ソフトウェア管理</w:t>
        </w:r>
        <w:r w:rsidRPr="0014176E">
          <w:rPr>
            <w:noProof/>
            <w:webHidden/>
          </w:rPr>
          <w:tab/>
        </w:r>
        <w:r w:rsidRPr="0014176E">
          <w:rPr>
            <w:noProof/>
            <w:webHidden/>
          </w:rPr>
          <w:fldChar w:fldCharType="begin"/>
        </w:r>
        <w:r w:rsidRPr="0014176E">
          <w:rPr>
            <w:noProof/>
            <w:webHidden/>
          </w:rPr>
          <w:instrText xml:space="preserve"> PAGEREF _Toc209103837 \h </w:instrText>
        </w:r>
        <w:r w:rsidRPr="0014176E">
          <w:rPr>
            <w:noProof/>
            <w:webHidden/>
          </w:rPr>
        </w:r>
        <w:r w:rsidRPr="0014176E">
          <w:rPr>
            <w:noProof/>
            <w:webHidden/>
          </w:rPr>
          <w:fldChar w:fldCharType="separate"/>
        </w:r>
        <w:r w:rsidR="0029069B">
          <w:rPr>
            <w:noProof/>
            <w:webHidden/>
          </w:rPr>
          <w:t>70</w:t>
        </w:r>
        <w:r w:rsidRPr="0014176E">
          <w:rPr>
            <w:noProof/>
            <w:webHidden/>
          </w:rPr>
          <w:fldChar w:fldCharType="end"/>
        </w:r>
      </w:hyperlink>
    </w:p>
    <w:p w14:paraId="7429329B" w14:textId="55600679" w:rsidR="0014176E" w:rsidRPr="0014176E" w:rsidRDefault="0014176E">
      <w:pPr>
        <w:pStyle w:val="41"/>
        <w:tabs>
          <w:tab w:val="right" w:leader="dot" w:pos="10456"/>
        </w:tabs>
        <w:ind w:left="720"/>
        <w:rPr>
          <w:noProof/>
          <w:sz w:val="21"/>
          <w14:ligatures w14:val="standardContextual"/>
        </w:rPr>
      </w:pPr>
      <w:hyperlink w:anchor="_Toc209103838" w:history="1">
        <w:r w:rsidRPr="0014176E">
          <w:rPr>
            <w:rStyle w:val="a7"/>
            <w:noProof/>
          </w:rPr>
          <w:t>18-2-18. ネットワークセキュリティ</w:t>
        </w:r>
        <w:r w:rsidRPr="0014176E">
          <w:rPr>
            <w:noProof/>
            <w:webHidden/>
          </w:rPr>
          <w:tab/>
        </w:r>
        <w:r w:rsidRPr="0014176E">
          <w:rPr>
            <w:noProof/>
            <w:webHidden/>
          </w:rPr>
          <w:fldChar w:fldCharType="begin"/>
        </w:r>
        <w:r w:rsidRPr="0014176E">
          <w:rPr>
            <w:noProof/>
            <w:webHidden/>
          </w:rPr>
          <w:instrText xml:space="preserve"> PAGEREF _Toc209103838 \h </w:instrText>
        </w:r>
        <w:r w:rsidRPr="0014176E">
          <w:rPr>
            <w:noProof/>
            <w:webHidden/>
          </w:rPr>
        </w:r>
        <w:r w:rsidRPr="0014176E">
          <w:rPr>
            <w:noProof/>
            <w:webHidden/>
          </w:rPr>
          <w:fldChar w:fldCharType="separate"/>
        </w:r>
        <w:r w:rsidR="0029069B">
          <w:rPr>
            <w:noProof/>
            <w:webHidden/>
          </w:rPr>
          <w:t>75</w:t>
        </w:r>
        <w:r w:rsidRPr="0014176E">
          <w:rPr>
            <w:noProof/>
            <w:webHidden/>
          </w:rPr>
          <w:fldChar w:fldCharType="end"/>
        </w:r>
      </w:hyperlink>
    </w:p>
    <w:p w14:paraId="6B8761D0" w14:textId="29BC0355" w:rsidR="0014176E" w:rsidRPr="0014176E" w:rsidRDefault="0014176E">
      <w:pPr>
        <w:pStyle w:val="41"/>
        <w:tabs>
          <w:tab w:val="right" w:leader="dot" w:pos="10456"/>
        </w:tabs>
        <w:ind w:left="720"/>
        <w:rPr>
          <w:noProof/>
          <w:sz w:val="21"/>
          <w14:ligatures w14:val="standardContextual"/>
        </w:rPr>
      </w:pPr>
      <w:hyperlink w:anchor="_Toc209103839" w:history="1">
        <w:r w:rsidRPr="0014176E">
          <w:rPr>
            <w:rStyle w:val="a7"/>
            <w:noProof/>
          </w:rPr>
          <w:t>18-2-19. ネットワークの分離</w:t>
        </w:r>
        <w:r w:rsidRPr="0014176E">
          <w:rPr>
            <w:noProof/>
            <w:webHidden/>
          </w:rPr>
          <w:tab/>
        </w:r>
        <w:r w:rsidRPr="0014176E">
          <w:rPr>
            <w:noProof/>
            <w:webHidden/>
          </w:rPr>
          <w:fldChar w:fldCharType="begin"/>
        </w:r>
        <w:r w:rsidRPr="0014176E">
          <w:rPr>
            <w:noProof/>
            <w:webHidden/>
          </w:rPr>
          <w:instrText xml:space="preserve"> PAGEREF _Toc209103839 \h </w:instrText>
        </w:r>
        <w:r w:rsidRPr="0014176E">
          <w:rPr>
            <w:noProof/>
            <w:webHidden/>
          </w:rPr>
        </w:r>
        <w:r w:rsidRPr="0014176E">
          <w:rPr>
            <w:noProof/>
            <w:webHidden/>
          </w:rPr>
          <w:fldChar w:fldCharType="separate"/>
        </w:r>
        <w:r w:rsidR="0029069B">
          <w:rPr>
            <w:noProof/>
            <w:webHidden/>
          </w:rPr>
          <w:t>76</w:t>
        </w:r>
        <w:r w:rsidRPr="0014176E">
          <w:rPr>
            <w:noProof/>
            <w:webHidden/>
          </w:rPr>
          <w:fldChar w:fldCharType="end"/>
        </w:r>
      </w:hyperlink>
    </w:p>
    <w:p w14:paraId="43C04BFE" w14:textId="0B72540D" w:rsidR="0014176E" w:rsidRPr="0014176E" w:rsidRDefault="0014176E">
      <w:pPr>
        <w:pStyle w:val="41"/>
        <w:tabs>
          <w:tab w:val="right" w:leader="dot" w:pos="10456"/>
        </w:tabs>
        <w:ind w:left="720"/>
        <w:rPr>
          <w:noProof/>
          <w:sz w:val="21"/>
          <w14:ligatures w14:val="standardContextual"/>
        </w:rPr>
      </w:pPr>
      <w:hyperlink w:anchor="_Toc209103840" w:history="1">
        <w:r w:rsidRPr="0014176E">
          <w:rPr>
            <w:rStyle w:val="a7"/>
            <w:noProof/>
          </w:rPr>
          <w:t>18-2-20. Webフィルタリング</w:t>
        </w:r>
        <w:r w:rsidRPr="0014176E">
          <w:rPr>
            <w:noProof/>
            <w:webHidden/>
          </w:rPr>
          <w:tab/>
        </w:r>
        <w:r w:rsidRPr="0014176E">
          <w:rPr>
            <w:noProof/>
            <w:webHidden/>
          </w:rPr>
          <w:fldChar w:fldCharType="begin"/>
        </w:r>
        <w:r w:rsidRPr="0014176E">
          <w:rPr>
            <w:noProof/>
            <w:webHidden/>
          </w:rPr>
          <w:instrText xml:space="preserve"> PAGEREF _Toc209103840 \h </w:instrText>
        </w:r>
        <w:r w:rsidRPr="0014176E">
          <w:rPr>
            <w:noProof/>
            <w:webHidden/>
          </w:rPr>
        </w:r>
        <w:r w:rsidRPr="0014176E">
          <w:rPr>
            <w:noProof/>
            <w:webHidden/>
          </w:rPr>
          <w:fldChar w:fldCharType="separate"/>
        </w:r>
        <w:r w:rsidR="0029069B">
          <w:rPr>
            <w:noProof/>
            <w:webHidden/>
          </w:rPr>
          <w:t>76</w:t>
        </w:r>
        <w:r w:rsidRPr="0014176E">
          <w:rPr>
            <w:noProof/>
            <w:webHidden/>
          </w:rPr>
          <w:fldChar w:fldCharType="end"/>
        </w:r>
      </w:hyperlink>
    </w:p>
    <w:p w14:paraId="43302A9C" w14:textId="4B7C0B0A" w:rsidR="0014176E" w:rsidRPr="0014176E" w:rsidRDefault="0014176E">
      <w:pPr>
        <w:pStyle w:val="41"/>
        <w:tabs>
          <w:tab w:val="right" w:leader="dot" w:pos="10456"/>
        </w:tabs>
        <w:ind w:left="720"/>
        <w:rPr>
          <w:noProof/>
          <w:sz w:val="21"/>
          <w14:ligatures w14:val="standardContextual"/>
        </w:rPr>
      </w:pPr>
      <w:hyperlink w:anchor="_Toc209103841" w:history="1">
        <w:r w:rsidRPr="0014176E">
          <w:rPr>
            <w:rStyle w:val="a7"/>
            <w:noProof/>
          </w:rPr>
          <w:t>18-2-21. 暗号の使用</w:t>
        </w:r>
        <w:r w:rsidRPr="0014176E">
          <w:rPr>
            <w:noProof/>
            <w:webHidden/>
          </w:rPr>
          <w:tab/>
        </w:r>
        <w:r w:rsidRPr="0014176E">
          <w:rPr>
            <w:noProof/>
            <w:webHidden/>
          </w:rPr>
          <w:fldChar w:fldCharType="begin"/>
        </w:r>
        <w:r w:rsidRPr="0014176E">
          <w:rPr>
            <w:noProof/>
            <w:webHidden/>
          </w:rPr>
          <w:instrText xml:space="preserve"> PAGEREF _Toc209103841 \h </w:instrText>
        </w:r>
        <w:r w:rsidRPr="0014176E">
          <w:rPr>
            <w:noProof/>
            <w:webHidden/>
          </w:rPr>
        </w:r>
        <w:r w:rsidRPr="0014176E">
          <w:rPr>
            <w:noProof/>
            <w:webHidden/>
          </w:rPr>
          <w:fldChar w:fldCharType="separate"/>
        </w:r>
        <w:r w:rsidR="0029069B">
          <w:rPr>
            <w:noProof/>
            <w:webHidden/>
          </w:rPr>
          <w:t>77</w:t>
        </w:r>
        <w:r w:rsidRPr="0014176E">
          <w:rPr>
            <w:noProof/>
            <w:webHidden/>
          </w:rPr>
          <w:fldChar w:fldCharType="end"/>
        </w:r>
      </w:hyperlink>
    </w:p>
    <w:p w14:paraId="29DF8C9F" w14:textId="0339BFD9" w:rsidR="0014176E" w:rsidRPr="0014176E" w:rsidRDefault="0014176E">
      <w:pPr>
        <w:pStyle w:val="32"/>
        <w:rPr>
          <w:rFonts w:asciiTheme="minorHAnsi" w:hAnsiTheme="minorHAnsi" w:cstheme="minorBidi"/>
          <w:b w:val="0"/>
          <w:bCs w:val="0"/>
          <w:sz w:val="21"/>
          <w14:ligatures w14:val="standardContextual"/>
        </w:rPr>
      </w:pPr>
      <w:hyperlink w:anchor="_Toc209103842" w:history="1">
        <w:r w:rsidRPr="0014176E">
          <w:rPr>
            <w:rStyle w:val="a7"/>
            <w:b w:val="0"/>
            <w:bCs w:val="0"/>
          </w:rPr>
          <w:t>18-3. 実施手順を適用するセキュリティ概念</w:t>
        </w:r>
        <w:r w:rsidRPr="0014176E">
          <w:rPr>
            <w:b w:val="0"/>
            <w:bCs w:val="0"/>
            <w:webHidden/>
          </w:rPr>
          <w:tab/>
        </w:r>
        <w:r w:rsidRPr="0014176E">
          <w:rPr>
            <w:b w:val="0"/>
            <w:bCs w:val="0"/>
            <w:webHidden/>
          </w:rPr>
          <w:fldChar w:fldCharType="begin"/>
        </w:r>
        <w:r w:rsidRPr="0014176E">
          <w:rPr>
            <w:b w:val="0"/>
            <w:bCs w:val="0"/>
            <w:webHidden/>
          </w:rPr>
          <w:instrText xml:space="preserve"> PAGEREF _Toc209103842 \h </w:instrText>
        </w:r>
        <w:r w:rsidRPr="0014176E">
          <w:rPr>
            <w:b w:val="0"/>
            <w:bCs w:val="0"/>
            <w:webHidden/>
          </w:rPr>
        </w:r>
        <w:r w:rsidRPr="0014176E">
          <w:rPr>
            <w:b w:val="0"/>
            <w:bCs w:val="0"/>
            <w:webHidden/>
          </w:rPr>
          <w:fldChar w:fldCharType="separate"/>
        </w:r>
        <w:r w:rsidR="0029069B">
          <w:rPr>
            <w:b w:val="0"/>
            <w:bCs w:val="0"/>
            <w:webHidden/>
          </w:rPr>
          <w:t>78</w:t>
        </w:r>
        <w:r w:rsidRPr="0014176E">
          <w:rPr>
            <w:b w:val="0"/>
            <w:bCs w:val="0"/>
            <w:webHidden/>
          </w:rPr>
          <w:fldChar w:fldCharType="end"/>
        </w:r>
      </w:hyperlink>
    </w:p>
    <w:p w14:paraId="00228376" w14:textId="2323E5D8" w:rsidR="0014176E" w:rsidRPr="0014176E" w:rsidRDefault="0014176E">
      <w:pPr>
        <w:pStyle w:val="41"/>
        <w:tabs>
          <w:tab w:val="right" w:leader="dot" w:pos="10456"/>
        </w:tabs>
        <w:ind w:left="720"/>
        <w:rPr>
          <w:noProof/>
          <w:sz w:val="21"/>
          <w14:ligatures w14:val="standardContextual"/>
        </w:rPr>
      </w:pPr>
      <w:hyperlink w:anchor="_Toc209103843" w:history="1">
        <w:r w:rsidRPr="0014176E">
          <w:rPr>
            <w:rStyle w:val="a7"/>
            <w:noProof/>
          </w:rPr>
          <w:t>18-3-1. Security by Design</w:t>
        </w:r>
        <w:r w:rsidRPr="0014176E">
          <w:rPr>
            <w:noProof/>
            <w:webHidden/>
          </w:rPr>
          <w:tab/>
        </w:r>
        <w:r w:rsidRPr="0014176E">
          <w:rPr>
            <w:noProof/>
            <w:webHidden/>
          </w:rPr>
          <w:fldChar w:fldCharType="begin"/>
        </w:r>
        <w:r w:rsidRPr="0014176E">
          <w:rPr>
            <w:noProof/>
            <w:webHidden/>
          </w:rPr>
          <w:instrText xml:space="preserve"> PAGEREF _Toc209103843 \h </w:instrText>
        </w:r>
        <w:r w:rsidRPr="0014176E">
          <w:rPr>
            <w:noProof/>
            <w:webHidden/>
          </w:rPr>
        </w:r>
        <w:r w:rsidRPr="0014176E">
          <w:rPr>
            <w:noProof/>
            <w:webHidden/>
          </w:rPr>
          <w:fldChar w:fldCharType="separate"/>
        </w:r>
        <w:r w:rsidR="0029069B">
          <w:rPr>
            <w:noProof/>
            <w:webHidden/>
          </w:rPr>
          <w:t>78</w:t>
        </w:r>
        <w:r w:rsidRPr="0014176E">
          <w:rPr>
            <w:noProof/>
            <w:webHidden/>
          </w:rPr>
          <w:fldChar w:fldCharType="end"/>
        </w:r>
      </w:hyperlink>
    </w:p>
    <w:p w14:paraId="4719F539" w14:textId="3538E5B3" w:rsidR="0014176E" w:rsidRPr="0014176E" w:rsidRDefault="0014176E">
      <w:pPr>
        <w:pStyle w:val="41"/>
        <w:tabs>
          <w:tab w:val="right" w:leader="dot" w:pos="10456"/>
        </w:tabs>
        <w:ind w:left="720"/>
        <w:rPr>
          <w:noProof/>
          <w:sz w:val="21"/>
          <w14:ligatures w14:val="standardContextual"/>
        </w:rPr>
      </w:pPr>
      <w:hyperlink w:anchor="_Toc209103844" w:history="1">
        <w:r w:rsidRPr="0014176E">
          <w:rPr>
            <w:rStyle w:val="a7"/>
            <w:noProof/>
          </w:rPr>
          <w:t>18-3-2. ゼロトラスト、境界防御モデル</w:t>
        </w:r>
        <w:r w:rsidRPr="0014176E">
          <w:rPr>
            <w:noProof/>
            <w:webHidden/>
          </w:rPr>
          <w:tab/>
        </w:r>
        <w:r w:rsidRPr="0014176E">
          <w:rPr>
            <w:noProof/>
            <w:webHidden/>
          </w:rPr>
          <w:fldChar w:fldCharType="begin"/>
        </w:r>
        <w:r w:rsidRPr="0014176E">
          <w:rPr>
            <w:noProof/>
            <w:webHidden/>
          </w:rPr>
          <w:instrText xml:space="preserve"> PAGEREF _Toc209103844 \h </w:instrText>
        </w:r>
        <w:r w:rsidRPr="0014176E">
          <w:rPr>
            <w:noProof/>
            <w:webHidden/>
          </w:rPr>
        </w:r>
        <w:r w:rsidRPr="0014176E">
          <w:rPr>
            <w:noProof/>
            <w:webHidden/>
          </w:rPr>
          <w:fldChar w:fldCharType="separate"/>
        </w:r>
        <w:r w:rsidR="0029069B">
          <w:rPr>
            <w:noProof/>
            <w:webHidden/>
          </w:rPr>
          <w:t>82</w:t>
        </w:r>
        <w:r w:rsidRPr="0014176E">
          <w:rPr>
            <w:noProof/>
            <w:webHidden/>
          </w:rPr>
          <w:fldChar w:fldCharType="end"/>
        </w:r>
      </w:hyperlink>
    </w:p>
    <w:p w14:paraId="49E15DC1" w14:textId="4D3B89E1" w:rsidR="0014176E" w:rsidRPr="0014176E" w:rsidRDefault="0014176E">
      <w:pPr>
        <w:pStyle w:val="41"/>
        <w:tabs>
          <w:tab w:val="right" w:leader="dot" w:pos="10456"/>
        </w:tabs>
        <w:ind w:left="720"/>
        <w:rPr>
          <w:noProof/>
          <w:sz w:val="21"/>
          <w14:ligatures w14:val="standardContextual"/>
        </w:rPr>
      </w:pPr>
      <w:hyperlink w:anchor="_Toc209103845" w:history="1">
        <w:r w:rsidRPr="0014176E">
          <w:rPr>
            <w:rStyle w:val="a7"/>
            <w:noProof/>
          </w:rPr>
          <w:t>18-3-3. SASE</w:t>
        </w:r>
        <w:r w:rsidRPr="0014176E">
          <w:rPr>
            <w:noProof/>
            <w:webHidden/>
          </w:rPr>
          <w:tab/>
        </w:r>
        <w:r w:rsidRPr="0014176E">
          <w:rPr>
            <w:noProof/>
            <w:webHidden/>
          </w:rPr>
          <w:fldChar w:fldCharType="begin"/>
        </w:r>
        <w:r w:rsidRPr="0014176E">
          <w:rPr>
            <w:noProof/>
            <w:webHidden/>
          </w:rPr>
          <w:instrText xml:space="preserve"> PAGEREF _Toc209103845 \h </w:instrText>
        </w:r>
        <w:r w:rsidRPr="0014176E">
          <w:rPr>
            <w:noProof/>
            <w:webHidden/>
          </w:rPr>
        </w:r>
        <w:r w:rsidRPr="0014176E">
          <w:rPr>
            <w:noProof/>
            <w:webHidden/>
          </w:rPr>
          <w:fldChar w:fldCharType="separate"/>
        </w:r>
        <w:r w:rsidR="0029069B">
          <w:rPr>
            <w:noProof/>
            <w:webHidden/>
          </w:rPr>
          <w:t>88</w:t>
        </w:r>
        <w:r w:rsidRPr="0014176E">
          <w:rPr>
            <w:noProof/>
            <w:webHidden/>
          </w:rPr>
          <w:fldChar w:fldCharType="end"/>
        </w:r>
      </w:hyperlink>
    </w:p>
    <w:p w14:paraId="65D6995E" w14:textId="6B9634CB" w:rsidR="0014176E" w:rsidRPr="0014176E" w:rsidRDefault="0014176E">
      <w:pPr>
        <w:pStyle w:val="41"/>
        <w:tabs>
          <w:tab w:val="right" w:leader="dot" w:pos="10456"/>
        </w:tabs>
        <w:ind w:left="720"/>
        <w:rPr>
          <w:noProof/>
          <w:sz w:val="21"/>
          <w14:ligatures w14:val="standardContextual"/>
        </w:rPr>
      </w:pPr>
      <w:hyperlink w:anchor="_Toc209103846" w:history="1">
        <w:r w:rsidRPr="0014176E">
          <w:rPr>
            <w:rStyle w:val="a7"/>
            <w:noProof/>
          </w:rPr>
          <w:t>18-3-4. ネットワーク制御（Network as a Service）</w:t>
        </w:r>
        <w:r w:rsidRPr="0014176E">
          <w:rPr>
            <w:noProof/>
            <w:webHidden/>
          </w:rPr>
          <w:tab/>
        </w:r>
        <w:r w:rsidRPr="0014176E">
          <w:rPr>
            <w:noProof/>
            <w:webHidden/>
          </w:rPr>
          <w:fldChar w:fldCharType="begin"/>
        </w:r>
        <w:r w:rsidRPr="0014176E">
          <w:rPr>
            <w:noProof/>
            <w:webHidden/>
          </w:rPr>
          <w:instrText xml:space="preserve"> PAGEREF _Toc209103846 \h </w:instrText>
        </w:r>
        <w:r w:rsidRPr="0014176E">
          <w:rPr>
            <w:noProof/>
            <w:webHidden/>
          </w:rPr>
        </w:r>
        <w:r w:rsidRPr="0014176E">
          <w:rPr>
            <w:noProof/>
            <w:webHidden/>
          </w:rPr>
          <w:fldChar w:fldCharType="separate"/>
        </w:r>
        <w:r w:rsidR="0029069B">
          <w:rPr>
            <w:noProof/>
            <w:webHidden/>
          </w:rPr>
          <w:t>91</w:t>
        </w:r>
        <w:r w:rsidRPr="0014176E">
          <w:rPr>
            <w:noProof/>
            <w:webHidden/>
          </w:rPr>
          <w:fldChar w:fldCharType="end"/>
        </w:r>
      </w:hyperlink>
    </w:p>
    <w:p w14:paraId="74C68655" w14:textId="7BCC8075" w:rsidR="0014176E" w:rsidRPr="0014176E" w:rsidRDefault="0014176E">
      <w:pPr>
        <w:pStyle w:val="41"/>
        <w:tabs>
          <w:tab w:val="right" w:leader="dot" w:pos="10456"/>
        </w:tabs>
        <w:ind w:left="720"/>
        <w:rPr>
          <w:noProof/>
          <w:sz w:val="21"/>
          <w14:ligatures w14:val="standardContextual"/>
        </w:rPr>
      </w:pPr>
      <w:hyperlink w:anchor="_Toc209103847" w:history="1">
        <w:r w:rsidRPr="0014176E">
          <w:rPr>
            <w:rStyle w:val="a7"/>
            <w:noProof/>
          </w:rPr>
          <w:t>18-3-5. セキュリティ統制（Security as a Service）</w:t>
        </w:r>
        <w:r w:rsidRPr="0014176E">
          <w:rPr>
            <w:noProof/>
            <w:webHidden/>
          </w:rPr>
          <w:tab/>
        </w:r>
        <w:r w:rsidRPr="0014176E">
          <w:rPr>
            <w:noProof/>
            <w:webHidden/>
          </w:rPr>
          <w:fldChar w:fldCharType="begin"/>
        </w:r>
        <w:r w:rsidRPr="0014176E">
          <w:rPr>
            <w:noProof/>
            <w:webHidden/>
          </w:rPr>
          <w:instrText xml:space="preserve"> PAGEREF _Toc209103847 \h </w:instrText>
        </w:r>
        <w:r w:rsidRPr="0014176E">
          <w:rPr>
            <w:noProof/>
            <w:webHidden/>
          </w:rPr>
        </w:r>
        <w:r w:rsidRPr="0014176E">
          <w:rPr>
            <w:noProof/>
            <w:webHidden/>
          </w:rPr>
          <w:fldChar w:fldCharType="separate"/>
        </w:r>
        <w:r w:rsidR="0029069B">
          <w:rPr>
            <w:noProof/>
            <w:webHidden/>
          </w:rPr>
          <w:t>94</w:t>
        </w:r>
        <w:r w:rsidRPr="0014176E">
          <w:rPr>
            <w:noProof/>
            <w:webHidden/>
          </w:rPr>
          <w:fldChar w:fldCharType="end"/>
        </w:r>
      </w:hyperlink>
    </w:p>
    <w:p w14:paraId="7F1C6D40" w14:textId="3545B13B" w:rsidR="0014176E" w:rsidRPr="0014176E" w:rsidRDefault="0014176E">
      <w:pPr>
        <w:pStyle w:val="32"/>
        <w:rPr>
          <w:rFonts w:asciiTheme="minorHAnsi" w:hAnsiTheme="minorHAnsi" w:cstheme="minorBidi"/>
          <w:b w:val="0"/>
          <w:bCs w:val="0"/>
          <w:sz w:val="21"/>
          <w14:ligatures w14:val="standardContextual"/>
        </w:rPr>
      </w:pPr>
      <w:hyperlink w:anchor="_Toc209103848" w:history="1">
        <w:r w:rsidRPr="0014176E">
          <w:rPr>
            <w:rStyle w:val="a7"/>
            <w:b w:val="0"/>
            <w:bCs w:val="0"/>
          </w:rPr>
          <w:t>18-4. インシデント対応</w:t>
        </w:r>
        <w:r w:rsidRPr="0014176E">
          <w:rPr>
            <w:b w:val="0"/>
            <w:bCs w:val="0"/>
            <w:webHidden/>
          </w:rPr>
          <w:tab/>
        </w:r>
        <w:r w:rsidRPr="0014176E">
          <w:rPr>
            <w:b w:val="0"/>
            <w:bCs w:val="0"/>
            <w:webHidden/>
          </w:rPr>
          <w:fldChar w:fldCharType="begin"/>
        </w:r>
        <w:r w:rsidRPr="0014176E">
          <w:rPr>
            <w:b w:val="0"/>
            <w:bCs w:val="0"/>
            <w:webHidden/>
          </w:rPr>
          <w:instrText xml:space="preserve"> PAGEREF _Toc209103848 \h </w:instrText>
        </w:r>
        <w:r w:rsidRPr="0014176E">
          <w:rPr>
            <w:b w:val="0"/>
            <w:bCs w:val="0"/>
            <w:webHidden/>
          </w:rPr>
        </w:r>
        <w:r w:rsidRPr="0014176E">
          <w:rPr>
            <w:b w:val="0"/>
            <w:bCs w:val="0"/>
            <w:webHidden/>
          </w:rPr>
          <w:fldChar w:fldCharType="separate"/>
        </w:r>
        <w:r w:rsidR="0029069B">
          <w:rPr>
            <w:b w:val="0"/>
            <w:bCs w:val="0"/>
            <w:webHidden/>
          </w:rPr>
          <w:t>100</w:t>
        </w:r>
        <w:r w:rsidRPr="0014176E">
          <w:rPr>
            <w:b w:val="0"/>
            <w:bCs w:val="0"/>
            <w:webHidden/>
          </w:rPr>
          <w:fldChar w:fldCharType="end"/>
        </w:r>
      </w:hyperlink>
    </w:p>
    <w:p w14:paraId="0098328E" w14:textId="3191D12A" w:rsidR="0014176E" w:rsidRPr="0014176E" w:rsidRDefault="0014176E">
      <w:pPr>
        <w:pStyle w:val="22"/>
        <w:ind w:left="240"/>
        <w:rPr>
          <w:noProof/>
          <w:sz w:val="21"/>
          <w14:ligatures w14:val="standardContextual"/>
        </w:rPr>
      </w:pPr>
      <w:hyperlink w:anchor="_Toc209103849" w:history="1">
        <w:r w:rsidRPr="0014176E">
          <w:rPr>
            <w:rStyle w:val="a7"/>
            <w:noProof/>
          </w:rPr>
          <w:t>第19章. セキュリティ対策状況の有効性評価</w:t>
        </w:r>
        <w:r w:rsidRPr="0014176E">
          <w:rPr>
            <w:noProof/>
            <w:webHidden/>
          </w:rPr>
          <w:tab/>
        </w:r>
        <w:r w:rsidRPr="0014176E">
          <w:rPr>
            <w:noProof/>
            <w:webHidden/>
          </w:rPr>
          <w:fldChar w:fldCharType="begin"/>
        </w:r>
        <w:r w:rsidRPr="0014176E">
          <w:rPr>
            <w:noProof/>
            <w:webHidden/>
          </w:rPr>
          <w:instrText xml:space="preserve"> PAGEREF _Toc209103849 \h </w:instrText>
        </w:r>
        <w:r w:rsidRPr="0014176E">
          <w:rPr>
            <w:noProof/>
            <w:webHidden/>
          </w:rPr>
        </w:r>
        <w:r w:rsidRPr="0014176E">
          <w:rPr>
            <w:noProof/>
            <w:webHidden/>
          </w:rPr>
          <w:fldChar w:fldCharType="separate"/>
        </w:r>
        <w:r w:rsidR="0029069B">
          <w:rPr>
            <w:noProof/>
            <w:webHidden/>
          </w:rPr>
          <w:t>104</w:t>
        </w:r>
        <w:r w:rsidRPr="0014176E">
          <w:rPr>
            <w:noProof/>
            <w:webHidden/>
          </w:rPr>
          <w:fldChar w:fldCharType="end"/>
        </w:r>
      </w:hyperlink>
    </w:p>
    <w:p w14:paraId="69D82044" w14:textId="5A294F6F" w:rsidR="0014176E" w:rsidRPr="0014176E" w:rsidRDefault="0014176E">
      <w:pPr>
        <w:pStyle w:val="32"/>
        <w:rPr>
          <w:rFonts w:asciiTheme="minorHAnsi" w:hAnsiTheme="minorHAnsi" w:cstheme="minorBidi"/>
          <w:b w:val="0"/>
          <w:bCs w:val="0"/>
          <w:sz w:val="21"/>
          <w14:ligatures w14:val="standardContextual"/>
        </w:rPr>
      </w:pPr>
      <w:hyperlink w:anchor="_Toc209103850" w:history="1">
        <w:r w:rsidRPr="0014176E">
          <w:rPr>
            <w:rStyle w:val="a7"/>
            <w:b w:val="0"/>
            <w:bCs w:val="0"/>
          </w:rPr>
          <w:t>19-1. 内部監査</w:t>
        </w:r>
        <w:r w:rsidRPr="0014176E">
          <w:rPr>
            <w:b w:val="0"/>
            <w:bCs w:val="0"/>
            <w:webHidden/>
          </w:rPr>
          <w:tab/>
        </w:r>
        <w:r w:rsidRPr="0014176E">
          <w:rPr>
            <w:b w:val="0"/>
            <w:bCs w:val="0"/>
            <w:webHidden/>
          </w:rPr>
          <w:fldChar w:fldCharType="begin"/>
        </w:r>
        <w:r w:rsidRPr="0014176E">
          <w:rPr>
            <w:b w:val="0"/>
            <w:bCs w:val="0"/>
            <w:webHidden/>
          </w:rPr>
          <w:instrText xml:space="preserve"> PAGEREF _Toc209103850 \h </w:instrText>
        </w:r>
        <w:r w:rsidRPr="0014176E">
          <w:rPr>
            <w:b w:val="0"/>
            <w:bCs w:val="0"/>
            <w:webHidden/>
          </w:rPr>
        </w:r>
        <w:r w:rsidRPr="0014176E">
          <w:rPr>
            <w:b w:val="0"/>
            <w:bCs w:val="0"/>
            <w:webHidden/>
          </w:rPr>
          <w:fldChar w:fldCharType="separate"/>
        </w:r>
        <w:r w:rsidR="0029069B">
          <w:rPr>
            <w:b w:val="0"/>
            <w:bCs w:val="0"/>
            <w:webHidden/>
          </w:rPr>
          <w:t>105</w:t>
        </w:r>
        <w:r w:rsidRPr="0014176E">
          <w:rPr>
            <w:b w:val="0"/>
            <w:bCs w:val="0"/>
            <w:webHidden/>
          </w:rPr>
          <w:fldChar w:fldCharType="end"/>
        </w:r>
      </w:hyperlink>
    </w:p>
    <w:p w14:paraId="235AB0C4" w14:textId="4FE7B729" w:rsidR="0014176E" w:rsidRPr="0014176E" w:rsidRDefault="0014176E">
      <w:pPr>
        <w:pStyle w:val="32"/>
        <w:rPr>
          <w:rFonts w:asciiTheme="minorHAnsi" w:hAnsiTheme="minorHAnsi" w:cstheme="minorBidi"/>
          <w:b w:val="0"/>
          <w:bCs w:val="0"/>
          <w:sz w:val="21"/>
          <w14:ligatures w14:val="standardContextual"/>
        </w:rPr>
      </w:pPr>
      <w:hyperlink w:anchor="_Toc209103851" w:history="1">
        <w:r w:rsidRPr="0014176E">
          <w:rPr>
            <w:rStyle w:val="a7"/>
            <w:b w:val="0"/>
            <w:bCs w:val="0"/>
          </w:rPr>
          <w:t>19-2. 外部監査</w:t>
        </w:r>
        <w:r w:rsidRPr="0014176E">
          <w:rPr>
            <w:b w:val="0"/>
            <w:bCs w:val="0"/>
            <w:webHidden/>
          </w:rPr>
          <w:tab/>
        </w:r>
        <w:r w:rsidRPr="0014176E">
          <w:rPr>
            <w:b w:val="0"/>
            <w:bCs w:val="0"/>
            <w:webHidden/>
          </w:rPr>
          <w:fldChar w:fldCharType="begin"/>
        </w:r>
        <w:r w:rsidRPr="0014176E">
          <w:rPr>
            <w:b w:val="0"/>
            <w:bCs w:val="0"/>
            <w:webHidden/>
          </w:rPr>
          <w:instrText xml:space="preserve"> PAGEREF _Toc209103851 \h </w:instrText>
        </w:r>
        <w:r w:rsidRPr="0014176E">
          <w:rPr>
            <w:b w:val="0"/>
            <w:bCs w:val="0"/>
            <w:webHidden/>
          </w:rPr>
        </w:r>
        <w:r w:rsidRPr="0014176E">
          <w:rPr>
            <w:b w:val="0"/>
            <w:bCs w:val="0"/>
            <w:webHidden/>
          </w:rPr>
          <w:fldChar w:fldCharType="separate"/>
        </w:r>
        <w:r w:rsidR="0029069B">
          <w:rPr>
            <w:b w:val="0"/>
            <w:bCs w:val="0"/>
            <w:webHidden/>
          </w:rPr>
          <w:t>106</w:t>
        </w:r>
        <w:r w:rsidRPr="0014176E">
          <w:rPr>
            <w:b w:val="0"/>
            <w:bCs w:val="0"/>
            <w:webHidden/>
          </w:rPr>
          <w:fldChar w:fldCharType="end"/>
        </w:r>
      </w:hyperlink>
    </w:p>
    <w:p w14:paraId="693C08E5" w14:textId="18B42813" w:rsidR="0014176E" w:rsidRPr="0014176E" w:rsidRDefault="0014176E">
      <w:pPr>
        <w:pStyle w:val="32"/>
        <w:rPr>
          <w:rFonts w:asciiTheme="minorHAnsi" w:hAnsiTheme="minorHAnsi" w:cstheme="minorBidi"/>
          <w:b w:val="0"/>
          <w:bCs w:val="0"/>
          <w:sz w:val="21"/>
          <w14:ligatures w14:val="standardContextual"/>
        </w:rPr>
      </w:pPr>
      <w:hyperlink w:anchor="_Toc209103852" w:history="1">
        <w:r w:rsidRPr="0014176E">
          <w:rPr>
            <w:rStyle w:val="a7"/>
            <w:b w:val="0"/>
            <w:bCs w:val="0"/>
          </w:rPr>
          <w:t>コラム</w:t>
        </w:r>
        <w:r w:rsidRPr="0014176E">
          <w:rPr>
            <w:b w:val="0"/>
            <w:bCs w:val="0"/>
            <w:webHidden/>
          </w:rPr>
          <w:tab/>
        </w:r>
        <w:r w:rsidRPr="0014176E">
          <w:rPr>
            <w:b w:val="0"/>
            <w:bCs w:val="0"/>
            <w:webHidden/>
          </w:rPr>
          <w:fldChar w:fldCharType="begin"/>
        </w:r>
        <w:r w:rsidRPr="0014176E">
          <w:rPr>
            <w:b w:val="0"/>
            <w:bCs w:val="0"/>
            <w:webHidden/>
          </w:rPr>
          <w:instrText xml:space="preserve"> PAGEREF _Toc209103852 \h </w:instrText>
        </w:r>
        <w:r w:rsidRPr="0014176E">
          <w:rPr>
            <w:b w:val="0"/>
            <w:bCs w:val="0"/>
            <w:webHidden/>
          </w:rPr>
        </w:r>
        <w:r w:rsidRPr="0014176E">
          <w:rPr>
            <w:b w:val="0"/>
            <w:bCs w:val="0"/>
            <w:webHidden/>
          </w:rPr>
          <w:fldChar w:fldCharType="separate"/>
        </w:r>
        <w:r w:rsidR="0029069B">
          <w:rPr>
            <w:b w:val="0"/>
            <w:bCs w:val="0"/>
            <w:webHidden/>
          </w:rPr>
          <w:t>108</w:t>
        </w:r>
        <w:r w:rsidRPr="0014176E">
          <w:rPr>
            <w:b w:val="0"/>
            <w:bCs w:val="0"/>
            <w:webHidden/>
          </w:rPr>
          <w:fldChar w:fldCharType="end"/>
        </w:r>
      </w:hyperlink>
    </w:p>
    <w:p w14:paraId="3F2E3426" w14:textId="2077154C" w:rsidR="0014176E" w:rsidRPr="0014176E" w:rsidRDefault="0014176E">
      <w:pPr>
        <w:pStyle w:val="22"/>
        <w:ind w:left="240"/>
        <w:rPr>
          <w:noProof/>
          <w:sz w:val="21"/>
          <w14:ligatures w14:val="standardContextual"/>
        </w:rPr>
      </w:pPr>
      <w:hyperlink w:anchor="_Toc209103853" w:history="1">
        <w:r w:rsidRPr="0014176E">
          <w:rPr>
            <w:rStyle w:val="a7"/>
            <w:noProof/>
          </w:rPr>
          <w:t>編集後記</w:t>
        </w:r>
        <w:r w:rsidRPr="0014176E">
          <w:rPr>
            <w:noProof/>
            <w:webHidden/>
          </w:rPr>
          <w:tab/>
        </w:r>
        <w:r w:rsidRPr="0014176E">
          <w:rPr>
            <w:noProof/>
            <w:webHidden/>
          </w:rPr>
          <w:fldChar w:fldCharType="begin"/>
        </w:r>
        <w:r w:rsidRPr="0014176E">
          <w:rPr>
            <w:noProof/>
            <w:webHidden/>
          </w:rPr>
          <w:instrText xml:space="preserve"> PAGEREF _Toc209103853 \h </w:instrText>
        </w:r>
        <w:r w:rsidRPr="0014176E">
          <w:rPr>
            <w:noProof/>
            <w:webHidden/>
          </w:rPr>
        </w:r>
        <w:r w:rsidRPr="0014176E">
          <w:rPr>
            <w:noProof/>
            <w:webHidden/>
          </w:rPr>
          <w:fldChar w:fldCharType="separate"/>
        </w:r>
        <w:r w:rsidR="0029069B">
          <w:rPr>
            <w:noProof/>
            <w:webHidden/>
          </w:rPr>
          <w:t>109</w:t>
        </w:r>
        <w:r w:rsidRPr="0014176E">
          <w:rPr>
            <w:noProof/>
            <w:webHidden/>
          </w:rPr>
          <w:fldChar w:fldCharType="end"/>
        </w:r>
      </w:hyperlink>
    </w:p>
    <w:p w14:paraId="6A93726A" w14:textId="3F97136C" w:rsidR="0014176E" w:rsidRPr="0014176E" w:rsidRDefault="0014176E">
      <w:pPr>
        <w:pStyle w:val="13"/>
        <w:rPr>
          <w:rFonts w:asciiTheme="minorHAnsi" w:hAnsiTheme="minorHAnsi" w:cstheme="minorBidi"/>
          <w:b w:val="0"/>
          <w:bCs w:val="0"/>
          <w:sz w:val="21"/>
          <w14:ligatures w14:val="standardContextual"/>
        </w:rPr>
      </w:pPr>
      <w:hyperlink w:anchor="_Toc209103854" w:history="1">
        <w:r w:rsidRPr="0014176E">
          <w:rPr>
            <w:rStyle w:val="a7"/>
            <w:b w:val="0"/>
            <w:bCs w:val="0"/>
          </w:rPr>
          <w:t>引用文献</w:t>
        </w:r>
        <w:r w:rsidRPr="0014176E">
          <w:rPr>
            <w:b w:val="0"/>
            <w:bCs w:val="0"/>
            <w:webHidden/>
          </w:rPr>
          <w:tab/>
        </w:r>
        <w:r w:rsidRPr="0014176E">
          <w:rPr>
            <w:b w:val="0"/>
            <w:bCs w:val="0"/>
            <w:webHidden/>
          </w:rPr>
          <w:fldChar w:fldCharType="begin"/>
        </w:r>
        <w:r w:rsidRPr="0014176E">
          <w:rPr>
            <w:b w:val="0"/>
            <w:bCs w:val="0"/>
            <w:webHidden/>
          </w:rPr>
          <w:instrText xml:space="preserve"> PAGEREF _Toc209103854 \h </w:instrText>
        </w:r>
        <w:r w:rsidRPr="0014176E">
          <w:rPr>
            <w:b w:val="0"/>
            <w:bCs w:val="0"/>
            <w:webHidden/>
          </w:rPr>
        </w:r>
        <w:r w:rsidRPr="0014176E">
          <w:rPr>
            <w:b w:val="0"/>
            <w:bCs w:val="0"/>
            <w:webHidden/>
          </w:rPr>
          <w:fldChar w:fldCharType="separate"/>
        </w:r>
        <w:r w:rsidR="0029069B">
          <w:rPr>
            <w:b w:val="0"/>
            <w:bCs w:val="0"/>
            <w:webHidden/>
          </w:rPr>
          <w:t>110</w:t>
        </w:r>
        <w:r w:rsidRPr="0014176E">
          <w:rPr>
            <w:b w:val="0"/>
            <w:bCs w:val="0"/>
            <w:webHidden/>
          </w:rPr>
          <w:fldChar w:fldCharType="end"/>
        </w:r>
      </w:hyperlink>
    </w:p>
    <w:p w14:paraId="359939D4" w14:textId="63770A70" w:rsidR="0014176E" w:rsidRPr="0014176E" w:rsidRDefault="0014176E">
      <w:pPr>
        <w:pStyle w:val="13"/>
        <w:rPr>
          <w:rFonts w:asciiTheme="minorHAnsi" w:hAnsiTheme="minorHAnsi" w:cstheme="minorBidi"/>
          <w:b w:val="0"/>
          <w:bCs w:val="0"/>
          <w:sz w:val="21"/>
          <w14:ligatures w14:val="standardContextual"/>
        </w:rPr>
      </w:pPr>
      <w:hyperlink w:anchor="_Toc209103855" w:history="1">
        <w:r w:rsidRPr="0014176E">
          <w:rPr>
            <w:rStyle w:val="a7"/>
            <w:b w:val="0"/>
            <w:bCs w:val="0"/>
          </w:rPr>
          <w:t>参考文献</w:t>
        </w:r>
        <w:r w:rsidRPr="0014176E">
          <w:rPr>
            <w:b w:val="0"/>
            <w:bCs w:val="0"/>
            <w:webHidden/>
          </w:rPr>
          <w:tab/>
        </w:r>
        <w:r w:rsidRPr="0014176E">
          <w:rPr>
            <w:b w:val="0"/>
            <w:bCs w:val="0"/>
            <w:webHidden/>
          </w:rPr>
          <w:fldChar w:fldCharType="begin"/>
        </w:r>
        <w:r w:rsidRPr="0014176E">
          <w:rPr>
            <w:b w:val="0"/>
            <w:bCs w:val="0"/>
            <w:webHidden/>
          </w:rPr>
          <w:instrText xml:space="preserve"> PAGEREF _Toc209103855 \h </w:instrText>
        </w:r>
        <w:r w:rsidRPr="0014176E">
          <w:rPr>
            <w:b w:val="0"/>
            <w:bCs w:val="0"/>
            <w:webHidden/>
          </w:rPr>
        </w:r>
        <w:r w:rsidRPr="0014176E">
          <w:rPr>
            <w:b w:val="0"/>
            <w:bCs w:val="0"/>
            <w:webHidden/>
          </w:rPr>
          <w:fldChar w:fldCharType="separate"/>
        </w:r>
        <w:r w:rsidR="0029069B">
          <w:rPr>
            <w:b w:val="0"/>
            <w:bCs w:val="0"/>
            <w:webHidden/>
          </w:rPr>
          <w:t>111</w:t>
        </w:r>
        <w:r w:rsidRPr="0014176E">
          <w:rPr>
            <w:b w:val="0"/>
            <w:bCs w:val="0"/>
            <w:webHidden/>
          </w:rPr>
          <w:fldChar w:fldCharType="end"/>
        </w:r>
      </w:hyperlink>
    </w:p>
    <w:p w14:paraId="4A4AD379" w14:textId="66C8FC94" w:rsidR="0029069B" w:rsidRDefault="0014176E">
      <w:pPr>
        <w:pStyle w:val="13"/>
        <w:sectPr w:rsidR="0029069B" w:rsidSect="00D8103F">
          <w:footerReference w:type="default" r:id="rId13"/>
          <w:footerReference w:type="first" r:id="rId14"/>
          <w:pgSz w:w="11906" w:h="16838"/>
          <w:pgMar w:top="720" w:right="720" w:bottom="720" w:left="720" w:header="851" w:footer="737" w:gutter="0"/>
          <w:pgNumType w:start="1"/>
          <w:cols w:space="425"/>
          <w:docGrid w:type="lines" w:linePitch="360"/>
        </w:sectPr>
      </w:pPr>
      <w:hyperlink w:anchor="_Toc209103856" w:history="1">
        <w:r w:rsidRPr="0014176E">
          <w:rPr>
            <w:rStyle w:val="a7"/>
            <w:b w:val="0"/>
            <w:bCs w:val="0"/>
          </w:rPr>
          <w:t>用語集</w:t>
        </w:r>
        <w:r w:rsidRPr="0014176E">
          <w:rPr>
            <w:b w:val="0"/>
            <w:bCs w:val="0"/>
            <w:webHidden/>
          </w:rPr>
          <w:tab/>
        </w:r>
        <w:r w:rsidRPr="0014176E">
          <w:rPr>
            <w:b w:val="0"/>
            <w:bCs w:val="0"/>
            <w:webHidden/>
          </w:rPr>
          <w:fldChar w:fldCharType="begin"/>
        </w:r>
        <w:r w:rsidRPr="0014176E">
          <w:rPr>
            <w:b w:val="0"/>
            <w:bCs w:val="0"/>
            <w:webHidden/>
          </w:rPr>
          <w:instrText xml:space="preserve"> PAGEREF _Toc209103856 \h </w:instrText>
        </w:r>
        <w:r w:rsidRPr="0014176E">
          <w:rPr>
            <w:b w:val="0"/>
            <w:bCs w:val="0"/>
            <w:webHidden/>
          </w:rPr>
        </w:r>
        <w:r w:rsidRPr="0014176E">
          <w:rPr>
            <w:b w:val="0"/>
            <w:bCs w:val="0"/>
            <w:webHidden/>
          </w:rPr>
          <w:fldChar w:fldCharType="separate"/>
        </w:r>
        <w:r w:rsidR="0029069B">
          <w:rPr>
            <w:b w:val="0"/>
            <w:bCs w:val="0"/>
            <w:webHidden/>
          </w:rPr>
          <w:t>112</w:t>
        </w:r>
        <w:r w:rsidRPr="0014176E">
          <w:rPr>
            <w:b w:val="0"/>
            <w:bCs w:val="0"/>
            <w:webHidden/>
          </w:rPr>
          <w:fldChar w:fldCharType="end"/>
        </w:r>
      </w:hyperlink>
    </w:p>
    <w:p w14:paraId="507C77F0" w14:textId="554DE953" w:rsidR="00D464EF" w:rsidRDefault="00D841E5" w:rsidP="00D464EF">
      <w:pPr>
        <w:pStyle w:val="1"/>
        <w:numPr>
          <w:ilvl w:val="0"/>
          <w:numId w:val="0"/>
        </w:numPr>
      </w:pPr>
      <w:r w:rsidRPr="006D7D93">
        <w:rPr>
          <w:b w:val="0"/>
        </w:rPr>
        <w:lastRenderedPageBreak/>
        <w:fldChar w:fldCharType="end"/>
      </w:r>
      <w:bookmarkStart w:id="7" w:name="_Toc209103778"/>
      <w:r w:rsidR="00D464EF" w:rsidRPr="00D464EF">
        <w:rPr>
          <w:rFonts w:hint="eastAsia"/>
        </w:rPr>
        <w:t>第</w:t>
      </w:r>
      <w:r w:rsidR="00D464EF" w:rsidRPr="00D464EF">
        <w:t>7編. ISMSの構築と対策基準の策定と実施手順 【レベル 3】</w:t>
      </w:r>
      <w:bookmarkEnd w:id="7"/>
    </w:p>
    <w:p w14:paraId="3303ACA4" w14:textId="77777777" w:rsidR="00660176" w:rsidRPr="00660176" w:rsidRDefault="00660176">
      <w:pPr>
        <w:keepNext/>
        <w:numPr>
          <w:ilvl w:val="0"/>
          <w:numId w:val="173"/>
        </w:numPr>
        <w:spacing w:beforeLines="100" w:before="360" w:afterLines="100" w:after="360"/>
        <w:ind w:leftChars="50" w:left="262" w:firstLineChars="0"/>
        <w:jc w:val="left"/>
        <w:outlineLvl w:val="1"/>
        <w:rPr>
          <w:rFonts w:ascii="メイリオ (本文のフォント - 日本語)" w:eastAsia="メイリオ (本文のフォント - 日本語)" w:hAnsiTheme="majorHAnsi" w:cstheme="majorBidi"/>
          <w:b/>
          <w:sz w:val="36"/>
          <w:szCs w:val="36"/>
        </w:rPr>
      </w:pPr>
      <w:bookmarkStart w:id="8" w:name="_Toc173932346"/>
      <w:bookmarkStart w:id="9" w:name="_Toc185338923"/>
      <w:bookmarkStart w:id="10" w:name="_Toc188349024"/>
      <w:bookmarkStart w:id="11" w:name="_Toc206761737"/>
      <w:bookmarkStart w:id="12" w:name="_Toc209103779"/>
      <w:r w:rsidRPr="00660176">
        <w:rPr>
          <w:rFonts w:ascii="メイリオ (本文のフォント - 日本語)" w:eastAsia="メイリオ (本文のフォント - 日本語)" w:hAnsiTheme="majorHAnsi" w:cstheme="majorBidi"/>
          <w:b/>
          <w:sz w:val="36"/>
          <w:szCs w:val="36"/>
        </w:rPr>
        <w:t>ISMSの管理策</w:t>
      </w:r>
      <w:bookmarkEnd w:id="8"/>
      <w:bookmarkEnd w:id="9"/>
      <w:bookmarkEnd w:id="10"/>
      <w:bookmarkEnd w:id="11"/>
      <w:bookmarkEnd w:id="12"/>
    </w:p>
    <w:tbl>
      <w:tblPr>
        <w:tblStyle w:val="aa"/>
        <w:tblW w:w="0" w:type="auto"/>
        <w:tblLook w:val="04A0" w:firstRow="1" w:lastRow="0" w:firstColumn="1" w:lastColumn="0" w:noHBand="0" w:noVBand="1"/>
      </w:tblPr>
      <w:tblGrid>
        <w:gridCol w:w="10456"/>
      </w:tblGrid>
      <w:tr w:rsidR="00660176" w:rsidRPr="00660176" w14:paraId="1AED2023" w14:textId="77777777" w:rsidTr="009D07D5">
        <w:trPr>
          <w:trHeight w:val="449"/>
        </w:trPr>
        <w:tc>
          <w:tcPr>
            <w:tcW w:w="10456" w:type="dxa"/>
            <w:shd w:val="clear" w:color="auto" w:fill="215E99"/>
            <w:hideMark/>
          </w:tcPr>
          <w:p w14:paraId="2F02D689"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章の目的</w:t>
            </w:r>
          </w:p>
        </w:tc>
      </w:tr>
      <w:tr w:rsidR="00660176" w:rsidRPr="00660176" w14:paraId="2FA96F98" w14:textId="77777777" w:rsidTr="009D07D5">
        <w:trPr>
          <w:trHeight w:val="504"/>
        </w:trPr>
        <w:tc>
          <w:tcPr>
            <w:tcW w:w="10456" w:type="dxa"/>
            <w:hideMark/>
          </w:tcPr>
          <w:p w14:paraId="15F69471" w14:textId="77777777" w:rsidR="00660176" w:rsidRPr="00660176" w:rsidRDefault="00660176" w:rsidP="00660176">
            <w:pPr>
              <w:tabs>
                <w:tab w:val="left" w:pos="1830"/>
              </w:tabs>
              <w:ind w:firstLineChars="0" w:firstLine="0"/>
              <w:jc w:val="left"/>
            </w:pPr>
            <w:r w:rsidRPr="00660176">
              <w:rPr>
                <w:rFonts w:hint="eastAsia"/>
              </w:rPr>
              <w:t>第14章では、ISO/IEC 27002における管理策の分類と構成について理解することを目的とします。</w:t>
            </w:r>
          </w:p>
        </w:tc>
      </w:tr>
      <w:tr w:rsidR="00660176" w:rsidRPr="00660176" w14:paraId="1388C4A5" w14:textId="77777777" w:rsidTr="009D07D5">
        <w:trPr>
          <w:trHeight w:val="449"/>
        </w:trPr>
        <w:tc>
          <w:tcPr>
            <w:tcW w:w="10456" w:type="dxa"/>
            <w:shd w:val="clear" w:color="auto" w:fill="215E99"/>
            <w:hideMark/>
          </w:tcPr>
          <w:p w14:paraId="122AEB12"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主な達成目標</w:t>
            </w:r>
          </w:p>
        </w:tc>
      </w:tr>
      <w:tr w:rsidR="00660176" w:rsidRPr="00660176" w14:paraId="10471F90" w14:textId="77777777" w:rsidTr="009D07D5">
        <w:trPr>
          <w:trHeight w:val="56"/>
        </w:trPr>
        <w:tc>
          <w:tcPr>
            <w:tcW w:w="10456" w:type="dxa"/>
            <w:hideMark/>
          </w:tcPr>
          <w:p w14:paraId="00EC9CC7" w14:textId="77777777" w:rsidR="00660176" w:rsidRPr="00660176" w:rsidRDefault="00660176">
            <w:pPr>
              <w:numPr>
                <w:ilvl w:val="0"/>
                <w:numId w:val="131"/>
              </w:numPr>
              <w:tabs>
                <w:tab w:val="left" w:pos="455"/>
              </w:tabs>
              <w:ind w:firstLineChars="0"/>
              <w:jc w:val="left"/>
            </w:pPr>
            <w:r w:rsidRPr="00660176">
              <w:rPr>
                <w:rFonts w:hint="eastAsia"/>
              </w:rPr>
              <w:t>ISMSの管理策について、テーマと属性という観点を学んだ上で管理策の構成を理解すること</w:t>
            </w:r>
          </w:p>
        </w:tc>
      </w:tr>
    </w:tbl>
    <w:p w14:paraId="1392A3AB" w14:textId="77777777" w:rsidR="00660176" w:rsidRPr="0029069B" w:rsidRDefault="00660176" w:rsidP="00660176"/>
    <w:p w14:paraId="7B9D999E" w14:textId="77777777" w:rsidR="00660176" w:rsidRPr="00660176" w:rsidRDefault="00660176">
      <w:pPr>
        <w:keepNext/>
        <w:pageBreakBefore/>
        <w:numPr>
          <w:ilvl w:val="1"/>
          <w:numId w:val="175"/>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3" w:name="_Toc173932347"/>
      <w:bookmarkStart w:id="14" w:name="_Toc185338924"/>
      <w:bookmarkStart w:id="15" w:name="_Toc188349025"/>
      <w:bookmarkStart w:id="16" w:name="_Toc206761738"/>
      <w:bookmarkStart w:id="17" w:name="_Toc209103780"/>
      <w:r w:rsidRPr="00660176">
        <w:rPr>
          <w:rFonts w:asciiTheme="majorHAnsi" w:hAnsiTheme="majorHAnsi" w:cstheme="majorBidi" w:hint="eastAsia"/>
          <w:b/>
          <w:sz w:val="32"/>
          <w:szCs w:val="32"/>
        </w:rPr>
        <w:lastRenderedPageBreak/>
        <w:t>管理策の分類と構成</w:t>
      </w:r>
      <w:bookmarkEnd w:id="13"/>
      <w:bookmarkEnd w:id="14"/>
      <w:bookmarkEnd w:id="15"/>
      <w:bookmarkEnd w:id="16"/>
      <w:bookmarkEnd w:id="17"/>
    </w:p>
    <w:p w14:paraId="681B3752" w14:textId="77777777" w:rsidR="00660176" w:rsidRPr="00660176" w:rsidRDefault="00660176">
      <w:pPr>
        <w:keepNext/>
        <w:widowControl/>
        <w:numPr>
          <w:ilvl w:val="2"/>
          <w:numId w:val="176"/>
        </w:numPr>
        <w:pBdr>
          <w:left w:val="single" w:sz="24" w:space="4" w:color="2E5496"/>
          <w:bottom w:val="single" w:sz="4" w:space="1" w:color="2E5496"/>
        </w:pBdr>
        <w:ind w:firstLineChars="0"/>
        <w:jc w:val="left"/>
        <w:outlineLvl w:val="3"/>
        <w:rPr>
          <w:b/>
          <w:bCs/>
          <w:sz w:val="28"/>
        </w:rPr>
      </w:pPr>
      <w:bookmarkStart w:id="18" w:name="_Toc173932348"/>
      <w:bookmarkStart w:id="19" w:name="_Toc185338925"/>
      <w:bookmarkStart w:id="20" w:name="_Toc188349026"/>
      <w:bookmarkStart w:id="21" w:name="_Toc206761739"/>
      <w:bookmarkStart w:id="22" w:name="_Toc209103781"/>
      <w:r w:rsidRPr="00660176">
        <w:rPr>
          <w:rFonts w:hint="eastAsia"/>
          <w:b/>
          <w:bCs/>
          <w:sz w:val="28"/>
        </w:rPr>
        <w:t>管理策：</w:t>
      </w:r>
      <w:r w:rsidRPr="00660176">
        <w:rPr>
          <w:b/>
          <w:bCs/>
          <w:sz w:val="28"/>
        </w:rPr>
        <w:t>ISO/IEC 27002</w:t>
      </w:r>
      <w:bookmarkEnd w:id="18"/>
      <w:bookmarkEnd w:id="19"/>
      <w:bookmarkEnd w:id="20"/>
      <w:bookmarkEnd w:id="21"/>
      <w:bookmarkEnd w:id="22"/>
    </w:p>
    <w:p w14:paraId="77264331" w14:textId="77777777" w:rsidR="00660176" w:rsidRPr="00660176" w:rsidRDefault="00660176" w:rsidP="00660176">
      <w:pPr>
        <w:rPr>
          <w:bCs/>
        </w:rPr>
      </w:pPr>
      <w:r w:rsidRPr="00660176">
        <w:rPr>
          <w:bCs/>
        </w:rPr>
        <w:t>ISO/IEC 27001に記載されている要求事項をもとに、さらに具体的な</w:t>
      </w:r>
      <w:bookmarkStart w:id="23" w:name="■ISMS14ー1－1"/>
      <w:r w:rsidRPr="00660176">
        <w:fldChar w:fldCharType="begin"/>
      </w:r>
      <w:r w:rsidRPr="00660176">
        <w:instrText>HYPERLINK \l "■ISMS"</w:instrText>
      </w:r>
      <w:r w:rsidRPr="00660176">
        <w:fldChar w:fldCharType="separate"/>
      </w:r>
      <w:r w:rsidRPr="00660176">
        <w:rPr>
          <w:bCs/>
          <w:color w:val="467886" w:themeColor="hyperlink"/>
          <w:u w:val="single"/>
        </w:rPr>
        <w:t>ISMS</w:t>
      </w:r>
      <w:r w:rsidRPr="00660176">
        <w:fldChar w:fldCharType="end"/>
      </w:r>
      <w:bookmarkEnd w:id="23"/>
      <w:r w:rsidRPr="00660176">
        <w:rPr>
          <w:bCs/>
        </w:rPr>
        <w:t>の管理策を示した規格がISO/IEC 27002です。管理策とは、リスク対応策のことを指します。企業はISMSを導入する際、ISO/IEC 27002にある管理策から、自社に合ったものを選択し、対策基準として導入することになります。</w:t>
      </w:r>
    </w:p>
    <w:p w14:paraId="11EC990D" w14:textId="77777777" w:rsidR="00660176" w:rsidRPr="00660176" w:rsidRDefault="00660176" w:rsidP="00660176">
      <w:pPr>
        <w:rPr>
          <w:bCs/>
        </w:rPr>
      </w:pPr>
      <w:r w:rsidRPr="00660176">
        <w:rPr>
          <w:bCs/>
        </w:rPr>
        <w:t>ISO/IEC 27002は、2022年に改訂がありました。その際の変更点としては、管理策の項目数と章立ての変更、テーマおよび属性の導入、全管理策</w:t>
      </w:r>
      <w:r w:rsidRPr="00660176">
        <w:rPr>
          <w:rFonts w:hint="eastAsia"/>
          <w:bCs/>
        </w:rPr>
        <w:t>に</w:t>
      </w:r>
      <w:r w:rsidRPr="00660176">
        <w:rPr>
          <w:bCs/>
        </w:rPr>
        <w:t>目的</w:t>
      </w:r>
      <w:r w:rsidRPr="00660176">
        <w:rPr>
          <w:rFonts w:hint="eastAsia"/>
          <w:bCs/>
        </w:rPr>
        <w:t>を</w:t>
      </w:r>
      <w:r w:rsidRPr="00660176">
        <w:rPr>
          <w:bCs/>
        </w:rPr>
        <w:t>追加などがあります。管理策の数は、2013年版では14分野114項目でしたが、2022年版ではいくつかが統合されて82項目になり、新しく11項目が追加され、合計で93項目となりました。</w:t>
      </w:r>
    </w:p>
    <w:p w14:paraId="3CB85114" w14:textId="77777777" w:rsidR="00660176" w:rsidRPr="00660176" w:rsidRDefault="00660176" w:rsidP="00660176">
      <w:pPr>
        <w:rPr>
          <w:bCs/>
        </w:rPr>
      </w:pPr>
      <w:r w:rsidRPr="00660176">
        <w:rPr>
          <w:bCs/>
        </w:rPr>
        <w:t>2022年版では、この93の管理策が「組織的管理策」「人的管理策」「物理的管理策」「技術的管理策」の4カテゴリに分類されています（箇条5～8）。</w:t>
      </w:r>
    </w:p>
    <w:p w14:paraId="060B3F71" w14:textId="77777777" w:rsidR="00660176" w:rsidRPr="00660176" w:rsidRDefault="00660176" w:rsidP="00660176">
      <w:pPr>
        <w:rPr>
          <w:bCs/>
        </w:rPr>
      </w:pPr>
      <w:r w:rsidRPr="00660176">
        <w:rPr>
          <w:bCs/>
          <w:noProof/>
        </w:rPr>
        <w:drawing>
          <wp:anchor distT="0" distB="0" distL="114300" distR="114300" simplePos="0" relativeHeight="251737088" behindDoc="0" locked="0" layoutInCell="1" allowOverlap="1" wp14:anchorId="438E0ADC" wp14:editId="3B4367D9">
            <wp:simplePos x="0" y="0"/>
            <wp:positionH relativeFrom="column">
              <wp:posOffset>639445</wp:posOffset>
            </wp:positionH>
            <wp:positionV relativeFrom="paragraph">
              <wp:posOffset>1354455</wp:posOffset>
            </wp:positionV>
            <wp:extent cx="5507355" cy="4209415"/>
            <wp:effectExtent l="0" t="0" r="0" b="635"/>
            <wp:wrapTopAndBottom/>
            <wp:docPr id="1992866618" name="図 22"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66618" name="図 22" descr="ダイアグラム が含まれている画像&#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7355" cy="420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176">
        <w:rPr>
          <w:rFonts w:hint="eastAsia"/>
          <w:bCs/>
        </w:rPr>
        <w:t>また、</w:t>
      </w:r>
      <w:r w:rsidRPr="00660176">
        <w:rPr>
          <w:bCs/>
        </w:rPr>
        <w:t>2022年版では「属性（attribute）」という新しい概念が導入されました。各管理策には、属性値がハッシュタグ</w:t>
      </w:r>
      <w:r w:rsidRPr="00660176">
        <w:rPr>
          <w:rFonts w:hint="eastAsia"/>
          <w:bCs/>
        </w:rPr>
        <w:t>により</w:t>
      </w:r>
      <w:r w:rsidRPr="00660176">
        <w:rPr>
          <w:bCs/>
        </w:rPr>
        <w:t>表示されるようになっています。例えば、管理策のタイプには、予防・検知・是正の3つの属性値があります。この他、情報セキュリティ特性、サイバーセキュリティ概念、運用機能、セキュリティドメインの観点からも属性値が</w:t>
      </w:r>
      <w:r w:rsidRPr="00660176">
        <w:rPr>
          <w:rFonts w:hint="eastAsia"/>
          <w:bCs/>
        </w:rPr>
        <w:t>付け</w:t>
      </w:r>
      <w:r w:rsidRPr="00660176">
        <w:rPr>
          <w:bCs/>
        </w:rPr>
        <w:t>られています。これらの属性を参考にして、組織に必要な情報セキュリティ対策を選択することになります。</w:t>
      </w:r>
    </w:p>
    <w:p w14:paraId="788D76FD" w14:textId="77777777" w:rsidR="00660176" w:rsidRPr="00660176" w:rsidRDefault="00660176">
      <w:pPr>
        <w:keepNext/>
        <w:widowControl/>
        <w:numPr>
          <w:ilvl w:val="2"/>
          <w:numId w:val="176"/>
        </w:numPr>
        <w:pBdr>
          <w:left w:val="single" w:sz="24" w:space="4" w:color="2E5496"/>
          <w:bottom w:val="single" w:sz="4" w:space="1" w:color="2E5496"/>
        </w:pBdr>
        <w:ind w:firstLineChars="0"/>
        <w:jc w:val="left"/>
        <w:outlineLvl w:val="3"/>
        <w:rPr>
          <w:b/>
          <w:bCs/>
          <w:sz w:val="28"/>
        </w:rPr>
      </w:pPr>
      <w:bookmarkStart w:id="24" w:name="_Toc173932349"/>
      <w:bookmarkStart w:id="25" w:name="_Toc185338926"/>
      <w:bookmarkStart w:id="26" w:name="_Toc188349027"/>
      <w:bookmarkStart w:id="27" w:name="_Toc206761740"/>
      <w:bookmarkStart w:id="28" w:name="_Toc209103782"/>
      <w:r w:rsidRPr="00660176">
        <w:rPr>
          <w:rFonts w:hint="eastAsia"/>
          <w:b/>
          <w:bCs/>
          <w:sz w:val="28"/>
        </w:rPr>
        <w:lastRenderedPageBreak/>
        <w:t>管理策のテーマと属性</w:t>
      </w:r>
      <w:bookmarkEnd w:id="24"/>
      <w:bookmarkEnd w:id="25"/>
      <w:bookmarkEnd w:id="26"/>
      <w:bookmarkEnd w:id="27"/>
      <w:bookmarkEnd w:id="28"/>
    </w:p>
    <w:p w14:paraId="661AB6CD" w14:textId="77777777" w:rsidR="00660176" w:rsidRPr="00660176" w:rsidRDefault="00660176" w:rsidP="00660176">
      <w:pPr>
        <w:rPr>
          <w:bCs/>
        </w:rPr>
      </w:pPr>
      <w:r w:rsidRPr="00660176">
        <w:rPr>
          <w:noProof/>
        </w:rPr>
        <w:drawing>
          <wp:anchor distT="0" distB="0" distL="114300" distR="114300" simplePos="0" relativeHeight="251738112" behindDoc="0" locked="0" layoutInCell="1" allowOverlap="1" wp14:anchorId="23F3C614" wp14:editId="5A02A35D">
            <wp:simplePos x="0" y="0"/>
            <wp:positionH relativeFrom="margin">
              <wp:align>center</wp:align>
            </wp:positionH>
            <wp:positionV relativeFrom="paragraph">
              <wp:posOffset>1416050</wp:posOffset>
            </wp:positionV>
            <wp:extent cx="5073650" cy="2814848"/>
            <wp:effectExtent l="0" t="0" r="0" b="5080"/>
            <wp:wrapTopAndBottom/>
            <wp:docPr id="1691424247" name="図 2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24247" name="図 21"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650" cy="2814848"/>
                    </a:xfrm>
                    <a:prstGeom prst="rect">
                      <a:avLst/>
                    </a:prstGeom>
                    <a:noFill/>
                    <a:ln>
                      <a:noFill/>
                    </a:ln>
                  </pic:spPr>
                </pic:pic>
              </a:graphicData>
            </a:graphic>
          </wp:anchor>
        </w:drawing>
      </w:r>
      <w:r w:rsidRPr="00660176">
        <w:rPr>
          <w:rFonts w:hint="eastAsia"/>
          <w:bCs/>
        </w:rPr>
        <w:t>ISO/IEC 27002の箇条5～8に示される4種の管理策での分類（組織的・人的・物理的・技術的）を、テーマと呼びます。管理策の分類はさまざまな考え方がありますが、多くの組織に共通であると考えられる最低限の分類としてこの4つが採用されています。テーマとは別の視点で、より細かに管理策を見るのに際しては、属性という機能があります。各管理策に属性が付与されたことにより、検索性が向上し、管理策のフィルタリング、並び替え、提示がしやすくなりました。</w:t>
      </w:r>
    </w:p>
    <w:p w14:paraId="29E3D015" w14:textId="77777777" w:rsidR="00660176" w:rsidRPr="00660176" w:rsidRDefault="00660176" w:rsidP="00660176">
      <w:pPr>
        <w:ind w:firstLineChars="0" w:firstLine="0"/>
      </w:pPr>
    </w:p>
    <w:p w14:paraId="23B287E7" w14:textId="77777777" w:rsidR="00660176" w:rsidRPr="00660176" w:rsidRDefault="00660176" w:rsidP="00660176">
      <w:r w:rsidRPr="00660176">
        <w:rPr>
          <w:rFonts w:hint="eastAsia"/>
        </w:rPr>
        <w:t>管理策の属性には、他の組織や団体が発行するガイドラインなどにおける考え方を取り入れているものがあります。「サイバーセキュリティ概念」では、</w:t>
      </w:r>
      <w:bookmarkStart w:id="29" w:name="■NISTサイバーセキュリティフレームワーク（CSF）14ー1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NISTサイバーセキュリティフレームワーク（CSF）"</w:instrText>
      </w:r>
      <w:r w:rsidRPr="00660176">
        <w:fldChar w:fldCharType="separate"/>
      </w:r>
      <w:r w:rsidRPr="00660176">
        <w:rPr>
          <w:rFonts w:hint="eastAsia"/>
          <w:color w:val="467886" w:themeColor="hyperlink"/>
          <w:u w:val="single"/>
        </w:rPr>
        <w:t>サイバーセキュリティ</w:t>
      </w:r>
      <w:bookmarkStart w:id="30" w:name="■フレームワーク14ー1ー2"/>
      <w:r w:rsidRPr="00660176">
        <w:rPr>
          <w:rFonts w:hint="eastAsia"/>
          <w:color w:val="467886" w:themeColor="hyperlink"/>
          <w:u w:val="single"/>
        </w:rPr>
        <w:t>フレームワーク</w:t>
      </w:r>
      <w:bookmarkEnd w:id="29"/>
      <w:bookmarkEnd w:id="30"/>
      <w:r w:rsidRPr="00660176">
        <w:fldChar w:fldCharType="end"/>
      </w:r>
      <w:r w:rsidRPr="00660176">
        <w:rPr>
          <w:rFonts w:hint="eastAsia"/>
        </w:rPr>
        <w:t>における、</w:t>
      </w:r>
      <w:hyperlink w:anchor="■フレームワーク" w:history="1">
        <w:r w:rsidRPr="00660176">
          <w:rPr>
            <w:rFonts w:hint="eastAsia"/>
            <w:color w:val="467886" w:themeColor="hyperlink"/>
            <w:u w:val="single"/>
          </w:rPr>
          <w:t>フレームワーク</w:t>
        </w:r>
      </w:hyperlink>
      <w:r w:rsidRPr="00660176">
        <w:rPr>
          <w:rFonts w:hint="eastAsia"/>
        </w:rPr>
        <w:t>コアの5つの機能分類がそのまま属性値となっています。また、「運用機能」の属性値は、2022年の改訂前におけるISO/IEC 27002での管理策の分類がもとになっています。</w:t>
      </w:r>
    </w:p>
    <w:tbl>
      <w:tblPr>
        <w:tblW w:w="10480" w:type="dxa"/>
        <w:tblCellMar>
          <w:left w:w="0" w:type="dxa"/>
          <w:right w:w="0" w:type="dxa"/>
        </w:tblCellMar>
        <w:tblLook w:val="0420" w:firstRow="1" w:lastRow="0" w:firstColumn="0" w:lastColumn="0" w:noHBand="0" w:noVBand="1"/>
      </w:tblPr>
      <w:tblGrid>
        <w:gridCol w:w="2020"/>
        <w:gridCol w:w="5200"/>
        <w:gridCol w:w="3260"/>
      </w:tblGrid>
      <w:tr w:rsidR="00660176" w:rsidRPr="00660176" w14:paraId="6A5FBF65" w14:textId="77777777" w:rsidTr="009D07D5">
        <w:tc>
          <w:tcPr>
            <w:tcW w:w="202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13146D55"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管理策の属性</w:t>
            </w:r>
          </w:p>
        </w:tc>
        <w:tc>
          <w:tcPr>
            <w:tcW w:w="520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11B3032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属性値</w:t>
            </w:r>
          </w:p>
        </w:tc>
        <w:tc>
          <w:tcPr>
            <w:tcW w:w="326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vAlign w:val="center"/>
            <w:hideMark/>
          </w:tcPr>
          <w:p w14:paraId="1B8C2478"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関連するガイドラインなど</w:t>
            </w:r>
          </w:p>
        </w:tc>
      </w:tr>
      <w:tr w:rsidR="00660176" w:rsidRPr="00660176" w14:paraId="56759550" w14:textId="77777777" w:rsidTr="009D07D5">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3E818B" w14:textId="77777777" w:rsidR="00660176" w:rsidRPr="00660176" w:rsidRDefault="00660176" w:rsidP="00660176">
            <w:pPr>
              <w:tabs>
                <w:tab w:val="left" w:pos="1830"/>
              </w:tabs>
              <w:ind w:firstLineChars="0" w:firstLine="0"/>
              <w:jc w:val="left"/>
            </w:pPr>
            <w:r w:rsidRPr="00660176">
              <w:rPr>
                <w:rFonts w:hint="eastAsia"/>
              </w:rPr>
              <w:t>管理策タイプ</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FCBB5D" w14:textId="77777777" w:rsidR="00660176" w:rsidRPr="00660176" w:rsidRDefault="00660176" w:rsidP="00660176">
            <w:pPr>
              <w:tabs>
                <w:tab w:val="left" w:pos="1830"/>
              </w:tabs>
              <w:ind w:firstLineChars="0" w:firstLine="0"/>
              <w:jc w:val="left"/>
            </w:pPr>
            <w:r w:rsidRPr="00660176">
              <w:rPr>
                <w:rFonts w:hint="eastAsia"/>
              </w:rPr>
              <w:t>予防、検知、是正</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8ACC104" w14:textId="77777777" w:rsidR="00660176" w:rsidRPr="00660176" w:rsidRDefault="00660176" w:rsidP="00660176">
            <w:pPr>
              <w:tabs>
                <w:tab w:val="left" w:pos="1830"/>
              </w:tabs>
              <w:ind w:firstLineChars="0" w:firstLine="0"/>
              <w:jc w:val="left"/>
            </w:pPr>
            <w:r w:rsidRPr="00660176">
              <w:rPr>
                <w:rFonts w:hint="eastAsia"/>
              </w:rPr>
              <w:t>ー</w:t>
            </w:r>
          </w:p>
        </w:tc>
      </w:tr>
      <w:tr w:rsidR="00660176" w:rsidRPr="00660176" w14:paraId="7655A6B9" w14:textId="77777777" w:rsidTr="009D07D5">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7EDF640" w14:textId="77777777" w:rsidR="00660176" w:rsidRPr="00660176" w:rsidRDefault="00660176" w:rsidP="00660176">
            <w:pPr>
              <w:tabs>
                <w:tab w:val="left" w:pos="1830"/>
              </w:tabs>
              <w:ind w:firstLineChars="0" w:firstLine="0"/>
              <w:jc w:val="left"/>
            </w:pPr>
            <w:r w:rsidRPr="00660176">
              <w:rPr>
                <w:rFonts w:hint="eastAsia"/>
              </w:rPr>
              <w:t>情報セキュリティ特性</w:t>
            </w:r>
          </w:p>
        </w:tc>
        <w:bookmarkStart w:id="31" w:name="■機密性14ー1ー2"/>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F0CED6E" w14:textId="77777777" w:rsidR="00660176" w:rsidRPr="00660176" w:rsidRDefault="00660176" w:rsidP="00660176">
            <w:pPr>
              <w:tabs>
                <w:tab w:val="left" w:pos="1830"/>
              </w:tabs>
              <w:ind w:firstLineChars="0" w:firstLine="0"/>
              <w:jc w:val="left"/>
              <w:rPr>
                <w:lang w:eastAsia="zh-TW"/>
              </w:rPr>
            </w:pPr>
            <w:r w:rsidRPr="00660176">
              <w:rPr>
                <w:lang w:eastAsia="zh-TW"/>
              </w:rPr>
              <w:fldChar w:fldCharType="begin"/>
            </w:r>
            <w:r w:rsidRPr="00660176">
              <w:rPr>
                <w:rFonts w:hint="eastAsia"/>
                <w:lang w:eastAsia="zh-TW"/>
              </w:rPr>
              <w:instrText xml:space="preserve">HYPERLINK </w:instrText>
            </w:r>
            <w:r w:rsidRPr="00660176">
              <w:rPr>
                <w:lang w:eastAsia="zh-TW"/>
              </w:rPr>
              <w:instrText xml:space="preserve"> \l "</w:instrText>
            </w:r>
            <w:r w:rsidRPr="00660176">
              <w:rPr>
                <w:rFonts w:hint="eastAsia"/>
                <w:lang w:eastAsia="zh-TW"/>
              </w:rPr>
              <w:instrText>■機密性</w:instrText>
            </w:r>
            <w:r w:rsidRPr="00660176">
              <w:rPr>
                <w:lang w:eastAsia="zh-TW"/>
              </w:rPr>
              <w:instrText>"</w:instrText>
            </w:r>
            <w:r w:rsidRPr="00660176">
              <w:rPr>
                <w:lang w:eastAsia="zh-TW"/>
              </w:rPr>
            </w:r>
            <w:r w:rsidRPr="00660176">
              <w:rPr>
                <w:lang w:eastAsia="zh-TW"/>
              </w:rPr>
              <w:fldChar w:fldCharType="separate"/>
            </w:r>
            <w:r w:rsidRPr="00660176">
              <w:rPr>
                <w:rFonts w:hint="eastAsia"/>
                <w:color w:val="467886" w:themeColor="hyperlink"/>
                <w:u w:val="single"/>
                <w:lang w:eastAsia="zh-TW"/>
              </w:rPr>
              <w:t>機密性</w:t>
            </w:r>
            <w:bookmarkEnd w:id="31"/>
            <w:r w:rsidRPr="00660176">
              <w:rPr>
                <w:lang w:eastAsia="zh-TW"/>
              </w:rPr>
              <w:fldChar w:fldCharType="end"/>
            </w:r>
            <w:r w:rsidRPr="00660176">
              <w:rPr>
                <w:rFonts w:hint="eastAsia"/>
                <w:lang w:eastAsia="zh-TW"/>
              </w:rPr>
              <w:t>、</w:t>
            </w:r>
            <w:bookmarkStart w:id="32" w:name="■完全性14ー1ー2"/>
            <w:r w:rsidRPr="00660176">
              <w:rPr>
                <w:lang w:eastAsia="zh-TW"/>
              </w:rPr>
              <w:fldChar w:fldCharType="begin"/>
            </w:r>
            <w:r w:rsidRPr="00660176">
              <w:rPr>
                <w:rFonts w:hint="eastAsia"/>
                <w:lang w:eastAsia="zh-TW"/>
              </w:rPr>
              <w:instrText xml:space="preserve">HYPERLINK </w:instrText>
            </w:r>
            <w:r w:rsidRPr="00660176">
              <w:rPr>
                <w:lang w:eastAsia="zh-TW"/>
              </w:rPr>
              <w:instrText xml:space="preserve"> \l "</w:instrText>
            </w:r>
            <w:r w:rsidRPr="00660176">
              <w:rPr>
                <w:rFonts w:hint="eastAsia"/>
                <w:lang w:eastAsia="zh-TW"/>
              </w:rPr>
              <w:instrText>■完全性</w:instrText>
            </w:r>
            <w:r w:rsidRPr="00660176">
              <w:rPr>
                <w:lang w:eastAsia="zh-TW"/>
              </w:rPr>
              <w:instrText>"</w:instrText>
            </w:r>
            <w:r w:rsidRPr="00660176">
              <w:rPr>
                <w:lang w:eastAsia="zh-TW"/>
              </w:rPr>
            </w:r>
            <w:r w:rsidRPr="00660176">
              <w:rPr>
                <w:lang w:eastAsia="zh-TW"/>
              </w:rPr>
              <w:fldChar w:fldCharType="separate"/>
            </w:r>
            <w:r w:rsidRPr="00660176">
              <w:rPr>
                <w:rFonts w:hint="eastAsia"/>
                <w:color w:val="467886" w:themeColor="hyperlink"/>
                <w:u w:val="single"/>
                <w:lang w:eastAsia="zh-TW"/>
              </w:rPr>
              <w:t>完全性</w:t>
            </w:r>
            <w:bookmarkEnd w:id="32"/>
            <w:r w:rsidRPr="00660176">
              <w:rPr>
                <w:lang w:eastAsia="zh-TW"/>
              </w:rPr>
              <w:fldChar w:fldCharType="end"/>
            </w:r>
            <w:r w:rsidRPr="00660176">
              <w:rPr>
                <w:rFonts w:hint="eastAsia"/>
                <w:lang w:eastAsia="zh-TW"/>
              </w:rPr>
              <w:t>、</w:t>
            </w:r>
            <w:bookmarkStart w:id="33" w:name="■可用性14ー1－2"/>
            <w:r w:rsidRPr="00660176">
              <w:fldChar w:fldCharType="begin"/>
            </w:r>
            <w:r w:rsidRPr="00660176">
              <w:instrText>HYPERLINK \l "■可用性"</w:instrText>
            </w:r>
            <w:r w:rsidRPr="00660176">
              <w:fldChar w:fldCharType="separate"/>
            </w:r>
            <w:r w:rsidRPr="00660176">
              <w:rPr>
                <w:rFonts w:hint="eastAsia"/>
                <w:color w:val="467886" w:themeColor="hyperlink"/>
                <w:u w:val="single"/>
                <w:lang w:eastAsia="zh-TW"/>
              </w:rPr>
              <w:t>可用性</w:t>
            </w:r>
            <w:r w:rsidRPr="00660176">
              <w:fldChar w:fldCharType="end"/>
            </w:r>
            <w:bookmarkEnd w:id="33"/>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FDA2A7" w14:textId="77777777" w:rsidR="00660176" w:rsidRPr="00660176" w:rsidRDefault="00660176" w:rsidP="00660176">
            <w:pPr>
              <w:tabs>
                <w:tab w:val="left" w:pos="1830"/>
              </w:tabs>
              <w:ind w:firstLineChars="0" w:firstLine="0"/>
              <w:jc w:val="left"/>
            </w:pPr>
            <w:r w:rsidRPr="00660176">
              <w:rPr>
                <w:rFonts w:hint="eastAsia"/>
              </w:rPr>
              <w:t>ISO/IEC 27001:2022</w:t>
            </w:r>
          </w:p>
        </w:tc>
      </w:tr>
      <w:tr w:rsidR="00660176" w:rsidRPr="00660176" w14:paraId="024A9B34" w14:textId="77777777" w:rsidTr="009D07D5">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EA010A" w14:textId="77777777" w:rsidR="00660176" w:rsidRPr="00660176" w:rsidRDefault="00660176" w:rsidP="00660176">
            <w:pPr>
              <w:tabs>
                <w:tab w:val="left" w:pos="1830"/>
              </w:tabs>
              <w:ind w:firstLineChars="0" w:firstLine="0"/>
              <w:jc w:val="left"/>
            </w:pPr>
            <w:r w:rsidRPr="00660176">
              <w:rPr>
                <w:rFonts w:hint="eastAsia"/>
              </w:rPr>
              <w:t>サイバーセキュリティ概念</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36C3F7"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識別、防御、検知、対応、復旧</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A087A5B" w14:textId="77777777" w:rsidR="00660176" w:rsidRPr="00660176" w:rsidRDefault="00660176" w:rsidP="00660176">
            <w:pPr>
              <w:tabs>
                <w:tab w:val="left" w:pos="1830"/>
              </w:tabs>
              <w:ind w:firstLineChars="0" w:firstLine="0"/>
              <w:jc w:val="left"/>
            </w:pPr>
            <w:r w:rsidRPr="00660176">
              <w:rPr>
                <w:rFonts w:hint="eastAsia"/>
              </w:rPr>
              <w:t>サイバーセキュリティフレームワーク</w:t>
            </w:r>
          </w:p>
        </w:tc>
      </w:tr>
      <w:tr w:rsidR="00660176" w:rsidRPr="00660176" w14:paraId="426E3465" w14:textId="77777777" w:rsidTr="009D07D5">
        <w:trPr>
          <w:trHeight w:val="680"/>
        </w:trPr>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30CF76" w14:textId="77777777" w:rsidR="00660176" w:rsidRPr="00660176" w:rsidRDefault="00660176" w:rsidP="00660176">
            <w:pPr>
              <w:tabs>
                <w:tab w:val="left" w:pos="1830"/>
              </w:tabs>
              <w:ind w:firstLineChars="0" w:firstLine="0"/>
              <w:jc w:val="left"/>
            </w:pPr>
            <w:r w:rsidRPr="00660176">
              <w:rPr>
                <w:rFonts w:hint="eastAsia"/>
              </w:rPr>
              <w:t>運用機能</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938139" w14:textId="77777777" w:rsidR="00660176" w:rsidRPr="00660176" w:rsidRDefault="00660176" w:rsidP="00660176">
            <w:pPr>
              <w:tabs>
                <w:tab w:val="left" w:pos="1830"/>
              </w:tabs>
              <w:ind w:firstLineChars="0" w:firstLine="0"/>
              <w:jc w:val="left"/>
            </w:pPr>
            <w:r w:rsidRPr="00660176">
              <w:rPr>
                <w:rFonts w:hint="eastAsia"/>
              </w:rPr>
              <w:t>ガバナンス、資産管理、情報保護、人的資源のセキュリティ、物理的セキュリティ、システムおよびネットワークセキュリティ、アプリケーションのセキュリティ、セキュリティ</w:t>
            </w:r>
            <w:r w:rsidRPr="00660176">
              <w:rPr>
                <w:rFonts w:hint="eastAsia"/>
              </w:rPr>
              <w:lastRenderedPageBreak/>
              <w:t>を保った構成、識別情報およびアクセスの管理、脅威および</w:t>
            </w:r>
            <w:bookmarkStart w:id="34" w:name="■脆弱性14ー1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■脆弱性</w:instrText>
            </w:r>
            <w:r w:rsidRPr="00660176">
              <w:instrText>"</w:instrText>
            </w:r>
            <w:r w:rsidRPr="00660176">
              <w:fldChar w:fldCharType="separate"/>
            </w:r>
            <w:r w:rsidRPr="00660176">
              <w:rPr>
                <w:rFonts w:hint="eastAsia"/>
                <w:color w:val="467886" w:themeColor="hyperlink"/>
                <w:u w:val="single"/>
              </w:rPr>
              <w:t>脆弱性</w:t>
            </w:r>
            <w:bookmarkEnd w:id="34"/>
            <w:r w:rsidRPr="00660176">
              <w:fldChar w:fldCharType="end"/>
            </w:r>
            <w:r w:rsidRPr="00660176">
              <w:rPr>
                <w:rFonts w:hint="eastAsia"/>
              </w:rPr>
              <w:t>の管理、継続、</w:t>
            </w:r>
            <w:bookmarkStart w:id="35" w:name="■供給者14ー1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■供給者</w:instrText>
            </w:r>
            <w:r w:rsidRPr="00660176">
              <w:instrText>"</w:instrText>
            </w:r>
            <w:r w:rsidRPr="00660176">
              <w:fldChar w:fldCharType="separate"/>
            </w:r>
            <w:r w:rsidRPr="00660176">
              <w:rPr>
                <w:rFonts w:hint="eastAsia"/>
                <w:color w:val="467886" w:themeColor="hyperlink"/>
                <w:u w:val="single"/>
              </w:rPr>
              <w:t>供給者</w:t>
            </w:r>
            <w:bookmarkEnd w:id="35"/>
            <w:r w:rsidRPr="00660176">
              <w:fldChar w:fldCharType="end"/>
            </w:r>
            <w:r w:rsidRPr="00660176">
              <w:rPr>
                <w:rFonts w:hint="eastAsia"/>
              </w:rPr>
              <w:t>関係のセキュリティ、法および順守、</w:t>
            </w:r>
            <w:bookmarkStart w:id="36" w:name="■情報セキュリティ事象14ー1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■情報セキュリティ事象</w:instrText>
            </w:r>
            <w:r w:rsidRPr="00660176">
              <w:instrText>"</w:instrText>
            </w:r>
            <w:r w:rsidRPr="00660176">
              <w:fldChar w:fldCharType="separate"/>
            </w:r>
            <w:r w:rsidRPr="00660176">
              <w:rPr>
                <w:rFonts w:hint="eastAsia"/>
                <w:color w:val="467886" w:themeColor="hyperlink"/>
                <w:u w:val="single"/>
              </w:rPr>
              <w:t>情報セキュリティ事象</w:t>
            </w:r>
            <w:bookmarkEnd w:id="36"/>
            <w:r w:rsidRPr="00660176">
              <w:fldChar w:fldCharType="end"/>
            </w:r>
            <w:r w:rsidRPr="00660176">
              <w:rPr>
                <w:rFonts w:hint="eastAsia"/>
              </w:rPr>
              <w:t>管理、情報セキュリティ保証</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D11060" w14:textId="77777777" w:rsidR="00660176" w:rsidRPr="00660176" w:rsidRDefault="00660176" w:rsidP="00660176">
            <w:pPr>
              <w:tabs>
                <w:tab w:val="left" w:pos="1830"/>
              </w:tabs>
              <w:ind w:firstLineChars="0" w:firstLine="0"/>
              <w:jc w:val="left"/>
            </w:pPr>
            <w:r w:rsidRPr="00660176">
              <w:rPr>
                <w:rFonts w:hint="eastAsia"/>
              </w:rPr>
              <w:lastRenderedPageBreak/>
              <w:t>ISO/IEC 27002:2022</w:t>
            </w:r>
          </w:p>
        </w:tc>
      </w:tr>
      <w:tr w:rsidR="00660176" w:rsidRPr="00660176" w14:paraId="128A79E9" w14:textId="77777777" w:rsidTr="009D07D5">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DCEAB9" w14:textId="77777777" w:rsidR="00660176" w:rsidRPr="00660176" w:rsidRDefault="00660176" w:rsidP="00660176">
            <w:pPr>
              <w:tabs>
                <w:tab w:val="left" w:pos="1830"/>
              </w:tabs>
              <w:ind w:firstLineChars="0" w:firstLine="0"/>
              <w:jc w:val="left"/>
            </w:pPr>
            <w:r w:rsidRPr="00660176">
              <w:rPr>
                <w:rFonts w:hint="eastAsia"/>
              </w:rPr>
              <w:t>セキュリティドメイン</w:t>
            </w:r>
          </w:p>
        </w:tc>
        <w:tc>
          <w:tcPr>
            <w:tcW w:w="5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25817D" w14:textId="77777777" w:rsidR="00660176" w:rsidRPr="00660176" w:rsidRDefault="00660176" w:rsidP="00660176">
            <w:pPr>
              <w:tabs>
                <w:tab w:val="left" w:pos="1830"/>
              </w:tabs>
              <w:ind w:firstLineChars="0" w:firstLine="0"/>
              <w:jc w:val="left"/>
            </w:pPr>
            <w:r w:rsidRPr="00660176">
              <w:rPr>
                <w:rFonts w:hint="eastAsia"/>
              </w:rPr>
              <w:t>ガバナンスおよびエコシステム、保護、防御、対応力</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E580C9" w14:textId="77777777" w:rsidR="00660176" w:rsidRPr="00660176" w:rsidRDefault="00660176" w:rsidP="00660176">
            <w:pPr>
              <w:tabs>
                <w:tab w:val="left" w:pos="1830"/>
              </w:tabs>
              <w:ind w:firstLineChars="0" w:firstLine="0"/>
              <w:jc w:val="left"/>
            </w:pPr>
            <w:r w:rsidRPr="00660176">
              <w:rPr>
                <w:rFonts w:hint="eastAsia"/>
              </w:rPr>
              <w:t>ー</w:t>
            </w:r>
          </w:p>
        </w:tc>
      </w:tr>
    </w:tbl>
    <w:p w14:paraId="65739FC8" w14:textId="77777777" w:rsidR="00660176" w:rsidRPr="00660176" w:rsidRDefault="00660176" w:rsidP="00660176"/>
    <w:p w14:paraId="1FC5A814" w14:textId="77777777" w:rsidR="00660176" w:rsidRPr="00660176" w:rsidRDefault="00660176" w:rsidP="00660176">
      <w:pPr>
        <w:widowControl/>
        <w:ind w:firstLineChars="0" w:firstLine="0"/>
        <w:jc w:val="left"/>
        <w:outlineLvl w:val="4"/>
        <w:rPr>
          <w:rFonts w:asciiTheme="majorHAnsi" w:eastAsiaTheme="majorEastAsia" w:hAnsiTheme="majorHAnsi" w:cstheme="majorBidi"/>
          <w:b/>
          <w:bCs/>
          <w:color w:val="2E5496"/>
          <w:sz w:val="28"/>
          <w:szCs w:val="28"/>
        </w:rPr>
      </w:pPr>
      <w:r w:rsidRPr="00660176">
        <w:rPr>
          <w:rFonts w:asciiTheme="majorHAnsi" w:eastAsiaTheme="majorEastAsia" w:hAnsiTheme="majorHAnsi" w:cstheme="majorBidi" w:hint="eastAsia"/>
          <w:b/>
          <w:bCs/>
          <w:color w:val="2E5496"/>
          <w:sz w:val="28"/>
          <w:szCs w:val="28"/>
        </w:rPr>
        <w:t>各テーマより管理策の例示（組織的/人的）</w:t>
      </w:r>
    </w:p>
    <w:p w14:paraId="7CCDDABB" w14:textId="77777777" w:rsidR="00660176" w:rsidRPr="00660176" w:rsidRDefault="00660176" w:rsidP="00660176">
      <w:r w:rsidRPr="00660176">
        <w:rPr>
          <w:rFonts w:hint="eastAsia"/>
        </w:rPr>
        <w:t>【組織的管理策】5.2 情報セキュリティの役割及び責任</w:t>
      </w:r>
    </w:p>
    <w:tbl>
      <w:tblPr>
        <w:tblW w:w="10480" w:type="dxa"/>
        <w:tblCellMar>
          <w:left w:w="0" w:type="dxa"/>
          <w:right w:w="0" w:type="dxa"/>
        </w:tblCellMar>
        <w:tblLook w:val="0420" w:firstRow="1" w:lastRow="0" w:firstColumn="0" w:lastColumn="0" w:noHBand="0" w:noVBand="1"/>
      </w:tblPr>
      <w:tblGrid>
        <w:gridCol w:w="1756"/>
        <w:gridCol w:w="1776"/>
        <w:gridCol w:w="1703"/>
        <w:gridCol w:w="1849"/>
        <w:gridCol w:w="3396"/>
      </w:tblGrid>
      <w:tr w:rsidR="00660176" w:rsidRPr="00660176" w14:paraId="77676920" w14:textId="77777777" w:rsidTr="009D07D5">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04D457A"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管理策タイプ</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2F6F1171"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情報セキュリティ特性</w:t>
            </w:r>
          </w:p>
        </w:tc>
        <w:tc>
          <w:tcPr>
            <w:tcW w:w="1703"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2FCF7C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サイバーセキュリティ概念</w:t>
            </w:r>
          </w:p>
        </w:tc>
        <w:tc>
          <w:tcPr>
            <w:tcW w:w="1849"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4DB9E8A7"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運用機能</w:t>
            </w:r>
          </w:p>
        </w:tc>
        <w:tc>
          <w:tcPr>
            <w:tcW w:w="339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01F2F5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セキュリティドメイン</w:t>
            </w:r>
          </w:p>
        </w:tc>
      </w:tr>
      <w:tr w:rsidR="00660176" w:rsidRPr="00660176" w14:paraId="415C5BCE" w14:textId="77777777" w:rsidTr="009D07D5">
        <w:trPr>
          <w:trHeight w:val="1017"/>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538F912" w14:textId="77777777" w:rsidR="00660176" w:rsidRPr="00660176" w:rsidRDefault="00660176" w:rsidP="00660176">
            <w:pPr>
              <w:tabs>
                <w:tab w:val="left" w:pos="1830"/>
              </w:tabs>
              <w:ind w:firstLineChars="0" w:firstLine="0"/>
              <w:jc w:val="left"/>
            </w:pPr>
            <w:r w:rsidRPr="00660176">
              <w:rPr>
                <w:rFonts w:hint="eastAsia"/>
              </w:rPr>
              <w:t>#予防</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5B7F88A" w14:textId="77777777" w:rsidR="00660176" w:rsidRPr="00660176" w:rsidRDefault="00660176" w:rsidP="00660176">
            <w:pPr>
              <w:tabs>
                <w:tab w:val="left" w:pos="1830"/>
              </w:tabs>
              <w:ind w:firstLineChars="0" w:firstLine="0"/>
              <w:jc w:val="left"/>
            </w:pPr>
            <w:r w:rsidRPr="00660176">
              <w:rPr>
                <w:rFonts w:hint="eastAsia"/>
              </w:rPr>
              <w:t>#機密性</w:t>
            </w:r>
          </w:p>
          <w:p w14:paraId="7DC6872B" w14:textId="77777777" w:rsidR="00660176" w:rsidRPr="00660176" w:rsidRDefault="00660176" w:rsidP="00660176">
            <w:pPr>
              <w:tabs>
                <w:tab w:val="left" w:pos="1830"/>
              </w:tabs>
              <w:ind w:firstLineChars="0" w:firstLine="0"/>
              <w:jc w:val="left"/>
            </w:pPr>
            <w:r w:rsidRPr="00660176">
              <w:rPr>
                <w:rFonts w:hint="eastAsia"/>
              </w:rPr>
              <w:t>#完全性</w:t>
            </w:r>
          </w:p>
          <w:p w14:paraId="443C6FF0" w14:textId="77777777" w:rsidR="00660176" w:rsidRPr="00660176" w:rsidRDefault="00660176" w:rsidP="00660176">
            <w:pPr>
              <w:tabs>
                <w:tab w:val="left" w:pos="1830"/>
              </w:tabs>
              <w:ind w:firstLineChars="0" w:firstLine="0"/>
              <w:jc w:val="left"/>
            </w:pPr>
            <w:r w:rsidRPr="00660176">
              <w:rPr>
                <w:rFonts w:hint="eastAsia"/>
              </w:rPr>
              <w:t>#可用性</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D9F12A4" w14:textId="77777777" w:rsidR="00660176" w:rsidRPr="00660176" w:rsidRDefault="00660176" w:rsidP="00660176">
            <w:pPr>
              <w:tabs>
                <w:tab w:val="left" w:pos="1830"/>
              </w:tabs>
              <w:ind w:firstLineChars="0" w:firstLine="0"/>
              <w:jc w:val="left"/>
            </w:pPr>
            <w:r w:rsidRPr="00660176">
              <w:rPr>
                <w:rFonts w:hint="eastAsia"/>
              </w:rPr>
              <w:t>#識別</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3A9B1038" w14:textId="77777777" w:rsidR="00660176" w:rsidRPr="00660176" w:rsidRDefault="00660176" w:rsidP="00660176">
            <w:pPr>
              <w:tabs>
                <w:tab w:val="left" w:pos="1830"/>
              </w:tabs>
              <w:ind w:firstLineChars="0" w:firstLine="0"/>
              <w:jc w:val="left"/>
            </w:pPr>
            <w:r w:rsidRPr="00660176">
              <w:rPr>
                <w:rFonts w:hint="eastAsia"/>
              </w:rPr>
              <w:t>#ガバナンス</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9CA0ABC" w14:textId="77777777" w:rsidR="00660176" w:rsidRPr="00660176" w:rsidRDefault="00660176" w:rsidP="00660176">
            <w:pPr>
              <w:tabs>
                <w:tab w:val="left" w:pos="1830"/>
              </w:tabs>
              <w:ind w:firstLineChars="0" w:firstLine="0"/>
              <w:jc w:val="left"/>
            </w:pPr>
            <w:r w:rsidRPr="00660176">
              <w:rPr>
                <w:rFonts w:hint="eastAsia"/>
              </w:rPr>
              <w:t>#ガバナンス及びエコシステム</w:t>
            </w:r>
          </w:p>
          <w:p w14:paraId="070AB8B3" w14:textId="77777777" w:rsidR="00660176" w:rsidRPr="00660176" w:rsidRDefault="00660176" w:rsidP="00660176">
            <w:pPr>
              <w:tabs>
                <w:tab w:val="left" w:pos="1830"/>
              </w:tabs>
              <w:ind w:firstLineChars="0" w:firstLine="0"/>
              <w:jc w:val="left"/>
            </w:pPr>
            <w:r w:rsidRPr="00660176">
              <w:rPr>
                <w:rFonts w:hint="eastAsia"/>
              </w:rPr>
              <w:t>#対応力</w:t>
            </w:r>
          </w:p>
        </w:tc>
      </w:tr>
    </w:tbl>
    <w:p w14:paraId="0F3AD132" w14:textId="77777777" w:rsidR="00660176" w:rsidRPr="00660176" w:rsidRDefault="00660176" w:rsidP="00660176">
      <w:pPr>
        <w:ind w:firstLineChars="0" w:firstLine="0"/>
      </w:pPr>
    </w:p>
    <w:tbl>
      <w:tblPr>
        <w:tblW w:w="10480" w:type="dxa"/>
        <w:tblCellMar>
          <w:left w:w="0" w:type="dxa"/>
          <w:right w:w="0" w:type="dxa"/>
        </w:tblCellMar>
        <w:tblLook w:val="0420" w:firstRow="1" w:lastRow="0" w:firstColumn="0" w:lastColumn="0" w:noHBand="0" w:noVBand="1"/>
      </w:tblPr>
      <w:tblGrid>
        <w:gridCol w:w="1000"/>
        <w:gridCol w:w="9480"/>
      </w:tblGrid>
      <w:tr w:rsidR="00660176" w:rsidRPr="00660176" w14:paraId="60C513BB" w14:textId="77777777" w:rsidTr="009D07D5">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E781918"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406794D2" w14:textId="77777777" w:rsidR="00660176" w:rsidRPr="00660176" w:rsidRDefault="00660176" w:rsidP="00660176">
            <w:pPr>
              <w:tabs>
                <w:tab w:val="left" w:pos="1830"/>
              </w:tabs>
              <w:ind w:firstLineChars="0" w:firstLine="0"/>
              <w:jc w:val="left"/>
            </w:pPr>
            <w:r w:rsidRPr="00660176">
              <w:rPr>
                <w:rFonts w:hint="eastAsia"/>
              </w:rPr>
              <w:t>情報セキュリティの役割及び責任を、組織の要求に従って定め、割り当てることが望ましい。</w:t>
            </w:r>
          </w:p>
        </w:tc>
      </w:tr>
      <w:tr w:rsidR="00660176" w:rsidRPr="00660176" w14:paraId="12F96BC2" w14:textId="77777777" w:rsidTr="009D07D5">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392C5CD"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30BB0D49" w14:textId="77777777" w:rsidR="00660176" w:rsidRPr="00660176" w:rsidRDefault="00660176" w:rsidP="00660176">
            <w:pPr>
              <w:tabs>
                <w:tab w:val="left" w:pos="1830"/>
              </w:tabs>
              <w:ind w:firstLineChars="0" w:firstLine="0"/>
              <w:jc w:val="left"/>
            </w:pPr>
            <w:r w:rsidRPr="00660176">
              <w:rPr>
                <w:rFonts w:hint="eastAsia"/>
              </w:rPr>
              <w:t>組織内における情報セキュリティの実施、運用及び管理のために、定義され、承認され、理解される構造を確立するため。</w:t>
            </w:r>
          </w:p>
        </w:tc>
      </w:tr>
    </w:tbl>
    <w:p w14:paraId="05A7BAD6" w14:textId="77777777" w:rsidR="00660176" w:rsidRPr="00660176" w:rsidRDefault="00660176" w:rsidP="00660176"/>
    <w:p w14:paraId="0EB7508D" w14:textId="77777777" w:rsidR="00660176" w:rsidRPr="00660176" w:rsidRDefault="00660176" w:rsidP="00660176">
      <w:r w:rsidRPr="00660176">
        <w:rPr>
          <w:rFonts w:hint="eastAsia"/>
        </w:rPr>
        <w:t>【人的管理策】</w:t>
      </w:r>
      <w:r w:rsidRPr="00660176">
        <w:t>6.8 情報セキュリティ事象の報告</w:t>
      </w:r>
    </w:p>
    <w:tbl>
      <w:tblPr>
        <w:tblW w:w="10480" w:type="dxa"/>
        <w:tblCellMar>
          <w:left w:w="0" w:type="dxa"/>
          <w:right w:w="0" w:type="dxa"/>
        </w:tblCellMar>
        <w:tblLook w:val="0420" w:firstRow="1" w:lastRow="0" w:firstColumn="0" w:lastColumn="0" w:noHBand="0" w:noVBand="1"/>
      </w:tblPr>
      <w:tblGrid>
        <w:gridCol w:w="1756"/>
        <w:gridCol w:w="1776"/>
        <w:gridCol w:w="1776"/>
        <w:gridCol w:w="2479"/>
        <w:gridCol w:w="2693"/>
      </w:tblGrid>
      <w:tr w:rsidR="00660176" w:rsidRPr="00660176" w14:paraId="38793EF8" w14:textId="77777777" w:rsidTr="009D07D5">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2999FC87"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管理策タイプ</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13798F9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情報セキュリティ特性</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3985CDA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サイバーセキュリティ概念</w:t>
            </w:r>
          </w:p>
        </w:tc>
        <w:tc>
          <w:tcPr>
            <w:tcW w:w="2479"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D2F2B9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運用機能</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5A7912C"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セキュリティドメイン</w:t>
            </w:r>
          </w:p>
        </w:tc>
      </w:tr>
      <w:tr w:rsidR="00660176" w:rsidRPr="00660176" w14:paraId="30C85483" w14:textId="77777777" w:rsidTr="009D07D5">
        <w:trPr>
          <w:trHeight w:val="928"/>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E717ED9" w14:textId="77777777" w:rsidR="00660176" w:rsidRPr="00660176" w:rsidRDefault="00660176" w:rsidP="00660176">
            <w:pPr>
              <w:tabs>
                <w:tab w:val="left" w:pos="1830"/>
              </w:tabs>
              <w:ind w:firstLineChars="0" w:firstLine="0"/>
              <w:jc w:val="left"/>
            </w:pPr>
            <w:r w:rsidRPr="00660176">
              <w:rPr>
                <w:rFonts w:hint="eastAsia"/>
              </w:rPr>
              <w:t>#検知</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31BFAA4" w14:textId="77777777" w:rsidR="00660176" w:rsidRPr="00660176" w:rsidRDefault="00660176" w:rsidP="00660176">
            <w:pPr>
              <w:tabs>
                <w:tab w:val="left" w:pos="1830"/>
              </w:tabs>
              <w:ind w:firstLineChars="0" w:firstLine="0"/>
              <w:jc w:val="left"/>
            </w:pPr>
            <w:r w:rsidRPr="00660176">
              <w:rPr>
                <w:rFonts w:hint="eastAsia"/>
              </w:rPr>
              <w:t>#機密性</w:t>
            </w:r>
          </w:p>
          <w:p w14:paraId="636B14B5" w14:textId="77777777" w:rsidR="00660176" w:rsidRPr="00660176" w:rsidRDefault="00660176" w:rsidP="00660176">
            <w:pPr>
              <w:tabs>
                <w:tab w:val="left" w:pos="1830"/>
              </w:tabs>
              <w:ind w:firstLineChars="0" w:firstLine="0"/>
              <w:jc w:val="left"/>
            </w:pPr>
            <w:r w:rsidRPr="00660176">
              <w:rPr>
                <w:rFonts w:hint="eastAsia"/>
              </w:rPr>
              <w:t>#完全性</w:t>
            </w:r>
          </w:p>
          <w:p w14:paraId="1E064743" w14:textId="77777777" w:rsidR="00660176" w:rsidRPr="00660176" w:rsidRDefault="00660176" w:rsidP="00660176">
            <w:pPr>
              <w:tabs>
                <w:tab w:val="left" w:pos="1830"/>
              </w:tabs>
              <w:ind w:firstLineChars="0" w:firstLine="0"/>
              <w:jc w:val="left"/>
            </w:pPr>
            <w:r w:rsidRPr="00660176">
              <w:rPr>
                <w:rFonts w:hint="eastAsia"/>
              </w:rPr>
              <w:t>#可用性</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1E8A835" w14:textId="77777777" w:rsidR="00660176" w:rsidRPr="00660176" w:rsidRDefault="00660176" w:rsidP="00660176">
            <w:pPr>
              <w:tabs>
                <w:tab w:val="left" w:pos="1830"/>
              </w:tabs>
              <w:ind w:firstLineChars="0" w:firstLine="0"/>
              <w:jc w:val="left"/>
            </w:pPr>
            <w:r w:rsidRPr="00660176">
              <w:rPr>
                <w:rFonts w:hint="eastAsia"/>
              </w:rPr>
              <w:t>#検知</w:t>
            </w:r>
          </w:p>
        </w:tc>
        <w:tc>
          <w:tcPr>
            <w:tcW w:w="2479"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589F56A" w14:textId="77777777" w:rsidR="00660176" w:rsidRPr="00660176" w:rsidRDefault="00660176" w:rsidP="00660176">
            <w:pPr>
              <w:tabs>
                <w:tab w:val="left" w:pos="1830"/>
              </w:tabs>
              <w:ind w:firstLineChars="0" w:firstLine="0"/>
              <w:jc w:val="left"/>
            </w:pPr>
            <w:r w:rsidRPr="00660176">
              <w:rPr>
                <w:rFonts w:hint="eastAsia"/>
              </w:rPr>
              <w:t>#情報セキュリティ事象管理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898963D" w14:textId="77777777" w:rsidR="00660176" w:rsidRPr="00660176" w:rsidRDefault="00660176" w:rsidP="00660176">
            <w:pPr>
              <w:tabs>
                <w:tab w:val="left" w:pos="1830"/>
              </w:tabs>
              <w:ind w:firstLineChars="0" w:firstLine="0"/>
              <w:jc w:val="left"/>
            </w:pPr>
            <w:r w:rsidRPr="00660176">
              <w:rPr>
                <w:rFonts w:hint="eastAsia"/>
              </w:rPr>
              <w:t>#防御</w:t>
            </w:r>
          </w:p>
        </w:tc>
      </w:tr>
    </w:tbl>
    <w:p w14:paraId="105F01D4" w14:textId="77777777" w:rsidR="00660176" w:rsidRPr="00660176" w:rsidRDefault="00660176" w:rsidP="00660176"/>
    <w:tbl>
      <w:tblPr>
        <w:tblW w:w="10480" w:type="dxa"/>
        <w:tblCellMar>
          <w:left w:w="0" w:type="dxa"/>
          <w:right w:w="0" w:type="dxa"/>
        </w:tblCellMar>
        <w:tblLook w:val="0420" w:firstRow="1" w:lastRow="0" w:firstColumn="0" w:lastColumn="0" w:noHBand="0" w:noVBand="1"/>
      </w:tblPr>
      <w:tblGrid>
        <w:gridCol w:w="1000"/>
        <w:gridCol w:w="9480"/>
      </w:tblGrid>
      <w:tr w:rsidR="00660176" w:rsidRPr="00660176" w14:paraId="78CA2F3C" w14:textId="77777777" w:rsidTr="009D07D5">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27D5EC7F"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54DE8CBE" w14:textId="77777777" w:rsidR="00660176" w:rsidRPr="00660176" w:rsidRDefault="00660176" w:rsidP="00660176">
            <w:pPr>
              <w:tabs>
                <w:tab w:val="left" w:pos="1830"/>
              </w:tabs>
              <w:ind w:firstLineChars="0" w:firstLine="0"/>
              <w:jc w:val="left"/>
            </w:pPr>
            <w:r w:rsidRPr="00660176">
              <w:rPr>
                <w:rFonts w:hint="eastAsia"/>
              </w:rPr>
              <w:t>組織は、要員が発見した又は疑いを持った情報セキュリティ事象を、適切な連絡経路を通して時機を失せずに報告するための仕組みを設けることが望ましい。</w:t>
            </w:r>
          </w:p>
        </w:tc>
      </w:tr>
      <w:tr w:rsidR="00660176" w:rsidRPr="00660176" w14:paraId="33643EE1" w14:textId="77777777" w:rsidTr="009D07D5">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F83054F"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06F92EC" w14:textId="77777777" w:rsidR="00660176" w:rsidRPr="00660176" w:rsidRDefault="00660176" w:rsidP="00660176">
            <w:pPr>
              <w:tabs>
                <w:tab w:val="left" w:pos="1830"/>
              </w:tabs>
              <w:ind w:firstLineChars="0" w:firstLine="0"/>
              <w:jc w:val="left"/>
            </w:pPr>
            <w:r w:rsidRPr="00660176">
              <w:rPr>
                <w:rFonts w:hint="eastAsia"/>
              </w:rPr>
              <w:t>要員が、特定可能な情報セキュリティ事象を、時機を失せず、一貫性をもって効果的に報告することを支援するため。</w:t>
            </w:r>
          </w:p>
        </w:tc>
      </w:tr>
    </w:tbl>
    <w:p w14:paraId="27CCFABB" w14:textId="77777777" w:rsidR="00660176" w:rsidRPr="00660176" w:rsidRDefault="00660176" w:rsidP="00660176">
      <w:pPr>
        <w:ind w:firstLineChars="0" w:firstLine="0"/>
      </w:pPr>
      <w:r w:rsidRPr="00660176">
        <w:rPr>
          <w:noProof/>
        </w:rPr>
        <w:lastRenderedPageBreak/>
        <mc:AlternateContent>
          <mc:Choice Requires="wps">
            <w:drawing>
              <wp:anchor distT="0" distB="0" distL="114300" distR="114300" simplePos="0" relativeHeight="251735040" behindDoc="0" locked="0" layoutInCell="1" allowOverlap="1" wp14:anchorId="3242062C" wp14:editId="29F3823A">
                <wp:simplePos x="0" y="0"/>
                <wp:positionH relativeFrom="margin">
                  <wp:posOffset>7620</wp:posOffset>
                </wp:positionH>
                <wp:positionV relativeFrom="paragraph">
                  <wp:posOffset>-8255</wp:posOffset>
                </wp:positionV>
                <wp:extent cx="6638306" cy="184666"/>
                <wp:effectExtent l="0" t="0" r="0" b="0"/>
                <wp:wrapNone/>
                <wp:docPr id="1007219205" name="テキスト ボックス 41">
                  <a:extLst xmlns:a="http://schemas.openxmlformats.org/drawingml/2006/main">
                    <a:ext uri="{FF2B5EF4-FFF2-40B4-BE49-F238E27FC236}">
                      <a16:creationId xmlns:a16="http://schemas.microsoft.com/office/drawing/2014/main" id="{5FC48E13-9EC0-9C4D-99D3-E9A0D4C08242}"/>
                    </a:ext>
                  </a:extLst>
                </wp:docPr>
                <wp:cNvGraphicFramePr/>
                <a:graphic xmlns:a="http://schemas.openxmlformats.org/drawingml/2006/main">
                  <a:graphicData uri="http://schemas.microsoft.com/office/word/2010/wordprocessingShape">
                    <wps:wsp>
                      <wps:cNvSpPr txBox="1"/>
                      <wps:spPr>
                        <a:xfrm>
                          <a:off x="0" y="0"/>
                          <a:ext cx="6638306" cy="184666"/>
                        </a:xfrm>
                        <a:prstGeom prst="rect">
                          <a:avLst/>
                        </a:prstGeom>
                        <a:noFill/>
                      </wps:spPr>
                      <wps:txbx>
                        <w:txbxContent>
                          <w:p w14:paraId="48FACB58" w14:textId="77777777" w:rsidR="00660176" w:rsidRDefault="00660176" w:rsidP="00660176">
                            <w:pPr>
                              <w:pStyle w:val="aff2"/>
                            </w:pPr>
                            <w:r>
                              <w:rPr>
                                <w:rFonts w:hint="eastAsia"/>
                              </w:rPr>
                              <w:t>（出典）MSQA「ISO/IEC 27002:2022 対応　情報セキュリティ管理策実践ガイド」を基に作成</w:t>
                            </w:r>
                          </w:p>
                        </w:txbxContent>
                      </wps:txbx>
                      <wps:bodyPr wrap="square" rtlCol="0">
                        <a:spAutoFit/>
                      </wps:bodyPr>
                    </wps:wsp>
                  </a:graphicData>
                </a:graphic>
                <wp14:sizeRelH relativeFrom="margin">
                  <wp14:pctWidth>0</wp14:pctWidth>
                </wp14:sizeRelH>
              </wp:anchor>
            </w:drawing>
          </mc:Choice>
          <mc:Fallback>
            <w:pict>
              <v:shape w14:anchorId="3242062C" id="テキスト ボックス 41" o:spid="_x0000_s1028" type="#_x0000_t202" style="position:absolute;left:0;text-align:left;margin-left:.6pt;margin-top:-.65pt;width:522.7pt;height:14.55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" filled="f" stroked="f">
                <v:textbox style="mso-fit-shape-to-text:t">
                  <w:txbxContent>
                    <w:p w14:paraId="48FACB58" w14:textId="77777777" w:rsidR="00660176" w:rsidRDefault="00660176" w:rsidP="00660176">
                      <w:pPr>
                        <w:pStyle w:val="aff2"/>
                      </w:pPr>
                      <w:r>
                        <w:rPr>
                          <w:rFonts w:hint="eastAsia"/>
                        </w:rPr>
                        <w:t>（出典）MSQA「ISO/IEC 27002:2022 対応　情報セキュリティ管理策実践ガイド」を基に作成</w:t>
                      </w:r>
                    </w:p>
                  </w:txbxContent>
                </v:textbox>
                <w10:wrap anchorx="margin"/>
              </v:shape>
            </w:pict>
          </mc:Fallback>
        </mc:AlternateContent>
      </w:r>
    </w:p>
    <w:p w14:paraId="7DBBAC39" w14:textId="77777777" w:rsidR="00660176" w:rsidRPr="00660176" w:rsidRDefault="00660176" w:rsidP="00660176"/>
    <w:p w14:paraId="23CB142C" w14:textId="77777777" w:rsidR="00660176" w:rsidRPr="00660176" w:rsidRDefault="00660176" w:rsidP="00660176">
      <w:pPr>
        <w:widowControl/>
        <w:ind w:firstLineChars="0" w:firstLine="0"/>
        <w:jc w:val="left"/>
        <w:outlineLvl w:val="4"/>
        <w:rPr>
          <w:rFonts w:asciiTheme="majorHAnsi" w:eastAsiaTheme="majorEastAsia" w:hAnsiTheme="majorHAnsi" w:cstheme="majorBidi"/>
          <w:b/>
          <w:bCs/>
          <w:color w:val="2E5496"/>
          <w:sz w:val="28"/>
          <w:szCs w:val="28"/>
        </w:rPr>
      </w:pPr>
      <w:r w:rsidRPr="00660176">
        <w:rPr>
          <w:rFonts w:asciiTheme="majorHAnsi" w:eastAsiaTheme="majorEastAsia" w:hAnsiTheme="majorHAnsi" w:cstheme="majorBidi" w:hint="eastAsia"/>
          <w:b/>
          <w:bCs/>
          <w:color w:val="2E5496"/>
          <w:sz w:val="28"/>
          <w:szCs w:val="28"/>
        </w:rPr>
        <w:t>各テーマより管理策の例示（物理的/技術的）</w:t>
      </w:r>
    </w:p>
    <w:p w14:paraId="40D1B36D" w14:textId="77777777" w:rsidR="00660176" w:rsidRPr="00660176" w:rsidRDefault="00660176" w:rsidP="00660176">
      <w:r w:rsidRPr="00660176">
        <w:rPr>
          <w:rFonts w:hint="eastAsia"/>
        </w:rPr>
        <w:t>【物理的管理策】</w:t>
      </w:r>
      <w:r w:rsidRPr="00660176">
        <w:t>7.4 物理的セキュリティの監視</w:t>
      </w:r>
    </w:p>
    <w:tbl>
      <w:tblPr>
        <w:tblW w:w="10480" w:type="dxa"/>
        <w:tblCellMar>
          <w:left w:w="0" w:type="dxa"/>
          <w:right w:w="0" w:type="dxa"/>
        </w:tblCellMar>
        <w:tblLook w:val="0420" w:firstRow="1" w:lastRow="0" w:firstColumn="0" w:lastColumn="0" w:noHBand="0" w:noVBand="1"/>
      </w:tblPr>
      <w:tblGrid>
        <w:gridCol w:w="1756"/>
        <w:gridCol w:w="1796"/>
        <w:gridCol w:w="1776"/>
        <w:gridCol w:w="2317"/>
        <w:gridCol w:w="2835"/>
      </w:tblGrid>
      <w:tr w:rsidR="00660176" w:rsidRPr="00660176" w14:paraId="1C1034E9" w14:textId="77777777" w:rsidTr="009D07D5">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47DD357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管理策タイプ</w:t>
            </w:r>
          </w:p>
        </w:tc>
        <w:tc>
          <w:tcPr>
            <w:tcW w:w="179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C58DA0B"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情報セキュリティ特性</w:t>
            </w:r>
          </w:p>
        </w:tc>
        <w:tc>
          <w:tcPr>
            <w:tcW w:w="177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47B19A3C"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サイバーセキュリティ概念</w:t>
            </w:r>
          </w:p>
        </w:tc>
        <w:tc>
          <w:tcPr>
            <w:tcW w:w="2317"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376B928"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運用機能</w:t>
            </w:r>
          </w:p>
        </w:tc>
        <w:tc>
          <w:tcPr>
            <w:tcW w:w="2835"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7CA9E05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セキュリティドメイン</w:t>
            </w:r>
          </w:p>
        </w:tc>
      </w:tr>
      <w:tr w:rsidR="00660176" w:rsidRPr="00660176" w14:paraId="4D57A297" w14:textId="77777777" w:rsidTr="009D07D5">
        <w:trPr>
          <w:trHeight w:val="928"/>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34CA9740" w14:textId="77777777" w:rsidR="00660176" w:rsidRPr="00660176" w:rsidRDefault="00660176" w:rsidP="00660176">
            <w:pPr>
              <w:tabs>
                <w:tab w:val="left" w:pos="1830"/>
              </w:tabs>
              <w:ind w:firstLineChars="0" w:firstLine="0"/>
              <w:jc w:val="left"/>
            </w:pPr>
            <w:r w:rsidRPr="00660176">
              <w:rPr>
                <w:rFonts w:hint="eastAsia"/>
              </w:rPr>
              <w:t>#予防</w:t>
            </w:r>
          </w:p>
          <w:p w14:paraId="5B194C76" w14:textId="77777777" w:rsidR="00660176" w:rsidRPr="00660176" w:rsidRDefault="00660176" w:rsidP="00660176">
            <w:pPr>
              <w:tabs>
                <w:tab w:val="left" w:pos="1830"/>
              </w:tabs>
              <w:ind w:firstLineChars="0" w:firstLine="0"/>
              <w:jc w:val="left"/>
            </w:pPr>
            <w:r w:rsidRPr="00660176">
              <w:rPr>
                <w:rFonts w:hint="eastAsia"/>
              </w:rPr>
              <w:t>#検知</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4973F61" w14:textId="77777777" w:rsidR="00660176" w:rsidRPr="00660176" w:rsidRDefault="00660176" w:rsidP="00660176">
            <w:pPr>
              <w:tabs>
                <w:tab w:val="left" w:pos="1830"/>
              </w:tabs>
              <w:ind w:firstLineChars="0" w:firstLine="0"/>
              <w:jc w:val="left"/>
            </w:pPr>
            <w:r w:rsidRPr="00660176">
              <w:rPr>
                <w:rFonts w:hint="eastAsia"/>
              </w:rPr>
              <w:t>#機密性</w:t>
            </w:r>
          </w:p>
          <w:p w14:paraId="69675762" w14:textId="77777777" w:rsidR="00660176" w:rsidRPr="00660176" w:rsidRDefault="00660176" w:rsidP="00660176">
            <w:pPr>
              <w:tabs>
                <w:tab w:val="left" w:pos="1830"/>
              </w:tabs>
              <w:ind w:firstLineChars="0" w:firstLine="0"/>
              <w:jc w:val="left"/>
            </w:pPr>
            <w:r w:rsidRPr="00660176">
              <w:rPr>
                <w:rFonts w:hint="eastAsia"/>
              </w:rPr>
              <w:t>#完全性</w:t>
            </w:r>
          </w:p>
          <w:p w14:paraId="3C904137" w14:textId="77777777" w:rsidR="00660176" w:rsidRPr="00660176" w:rsidRDefault="00660176" w:rsidP="00660176">
            <w:pPr>
              <w:tabs>
                <w:tab w:val="left" w:pos="1830"/>
              </w:tabs>
              <w:ind w:firstLineChars="0" w:firstLine="0"/>
              <w:jc w:val="left"/>
            </w:pPr>
            <w:r w:rsidRPr="00660176">
              <w:rPr>
                <w:rFonts w:hint="eastAsia"/>
              </w:rPr>
              <w:t>#可用性</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522A311" w14:textId="77777777" w:rsidR="00660176" w:rsidRPr="00660176" w:rsidRDefault="00660176" w:rsidP="00660176">
            <w:pPr>
              <w:tabs>
                <w:tab w:val="left" w:pos="1830"/>
              </w:tabs>
              <w:ind w:firstLineChars="0" w:firstLine="0"/>
              <w:jc w:val="left"/>
            </w:pPr>
            <w:r w:rsidRPr="00660176">
              <w:rPr>
                <w:rFonts w:hint="eastAsia"/>
              </w:rPr>
              <w:t>#防御</w:t>
            </w:r>
          </w:p>
          <w:p w14:paraId="1CD66C9D" w14:textId="77777777" w:rsidR="00660176" w:rsidRPr="00660176" w:rsidRDefault="00660176" w:rsidP="00660176">
            <w:pPr>
              <w:tabs>
                <w:tab w:val="left" w:pos="1830"/>
              </w:tabs>
              <w:ind w:firstLineChars="0" w:firstLine="0"/>
              <w:jc w:val="left"/>
            </w:pPr>
            <w:r w:rsidRPr="00660176">
              <w:rPr>
                <w:rFonts w:hint="eastAsia"/>
              </w:rPr>
              <w:t>#検知</w:t>
            </w: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91187AB" w14:textId="77777777" w:rsidR="00660176" w:rsidRPr="00660176" w:rsidRDefault="00660176" w:rsidP="00660176">
            <w:pPr>
              <w:tabs>
                <w:tab w:val="left" w:pos="1830"/>
              </w:tabs>
              <w:ind w:firstLineChars="0" w:firstLine="0"/>
              <w:jc w:val="left"/>
            </w:pPr>
            <w:r w:rsidRPr="00660176">
              <w:rPr>
                <w:rFonts w:hint="eastAsia"/>
              </w:rPr>
              <w:t>#物理的セキュリティ</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08E93A5" w14:textId="77777777" w:rsidR="00660176" w:rsidRPr="00660176" w:rsidRDefault="00660176" w:rsidP="00660176">
            <w:pPr>
              <w:tabs>
                <w:tab w:val="left" w:pos="1830"/>
              </w:tabs>
              <w:ind w:firstLineChars="0" w:firstLine="0"/>
              <w:jc w:val="left"/>
            </w:pPr>
            <w:r w:rsidRPr="00660176">
              <w:rPr>
                <w:rFonts w:hint="eastAsia"/>
              </w:rPr>
              <w:t>#保護</w:t>
            </w:r>
          </w:p>
          <w:p w14:paraId="58C309B1" w14:textId="77777777" w:rsidR="00660176" w:rsidRPr="00660176" w:rsidRDefault="00660176" w:rsidP="00660176">
            <w:pPr>
              <w:tabs>
                <w:tab w:val="left" w:pos="1830"/>
              </w:tabs>
              <w:ind w:firstLineChars="0" w:firstLine="0"/>
              <w:jc w:val="left"/>
            </w:pPr>
            <w:r w:rsidRPr="00660176">
              <w:rPr>
                <w:rFonts w:hint="eastAsia"/>
              </w:rPr>
              <w:t>#防御</w:t>
            </w:r>
          </w:p>
        </w:tc>
      </w:tr>
    </w:tbl>
    <w:p w14:paraId="36056C26" w14:textId="77777777" w:rsidR="00660176" w:rsidRPr="00660176" w:rsidRDefault="00660176" w:rsidP="00660176"/>
    <w:tbl>
      <w:tblPr>
        <w:tblW w:w="10480" w:type="dxa"/>
        <w:tblCellMar>
          <w:left w:w="0" w:type="dxa"/>
          <w:right w:w="0" w:type="dxa"/>
        </w:tblCellMar>
        <w:tblLook w:val="0420" w:firstRow="1" w:lastRow="0" w:firstColumn="0" w:lastColumn="0" w:noHBand="0" w:noVBand="1"/>
      </w:tblPr>
      <w:tblGrid>
        <w:gridCol w:w="1000"/>
        <w:gridCol w:w="9480"/>
      </w:tblGrid>
      <w:tr w:rsidR="00660176" w:rsidRPr="00660176" w14:paraId="3D77028B" w14:textId="77777777" w:rsidTr="009D07D5">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912B9DC"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E70EE69" w14:textId="77777777" w:rsidR="00660176" w:rsidRPr="00660176" w:rsidRDefault="00660176" w:rsidP="00660176">
            <w:pPr>
              <w:tabs>
                <w:tab w:val="left" w:pos="1830"/>
              </w:tabs>
              <w:ind w:firstLineChars="0" w:firstLine="0"/>
              <w:jc w:val="left"/>
            </w:pPr>
            <w:r w:rsidRPr="00660176">
              <w:rPr>
                <w:rFonts w:hint="eastAsia"/>
              </w:rPr>
              <w:t>施設は、認可されていない物理的アクセスについて継続的に監視することが望ましい。</w:t>
            </w:r>
          </w:p>
        </w:tc>
      </w:tr>
      <w:tr w:rsidR="00660176" w:rsidRPr="00660176" w14:paraId="1C01DDFA" w14:textId="77777777" w:rsidTr="009D07D5">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19A9648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281E383" w14:textId="77777777" w:rsidR="00660176" w:rsidRPr="00660176" w:rsidRDefault="00660176" w:rsidP="00660176">
            <w:pPr>
              <w:tabs>
                <w:tab w:val="left" w:pos="1830"/>
              </w:tabs>
              <w:ind w:firstLineChars="0" w:firstLine="0"/>
              <w:jc w:val="left"/>
            </w:pPr>
            <w:r w:rsidRPr="00660176">
              <w:rPr>
                <w:rFonts w:hint="eastAsia"/>
              </w:rPr>
              <w:t>認可されていない物理的アクセスを検知し、抑止するため。</w:t>
            </w:r>
          </w:p>
        </w:tc>
      </w:tr>
    </w:tbl>
    <w:p w14:paraId="0EAD7AF1" w14:textId="77777777" w:rsidR="00660176" w:rsidRPr="00660176" w:rsidRDefault="00660176" w:rsidP="00660176"/>
    <w:p w14:paraId="30522F17" w14:textId="77777777" w:rsidR="00660176" w:rsidRPr="00660176" w:rsidRDefault="00660176" w:rsidP="00660176">
      <w:pPr>
        <w:rPr>
          <w:lang w:eastAsia="zh-TW"/>
        </w:rPr>
      </w:pPr>
      <w:r w:rsidRPr="00660176">
        <w:rPr>
          <w:rFonts w:hint="eastAsia"/>
          <w:lang w:eastAsia="zh-TW"/>
        </w:rPr>
        <w:t>【技術的管理策】</w:t>
      </w:r>
      <w:r w:rsidRPr="00660176">
        <w:rPr>
          <w:lang w:eastAsia="zh-TW"/>
        </w:rPr>
        <w:t>8.16 監視活動</w:t>
      </w:r>
    </w:p>
    <w:tbl>
      <w:tblPr>
        <w:tblW w:w="10480" w:type="dxa"/>
        <w:tblCellMar>
          <w:left w:w="0" w:type="dxa"/>
          <w:right w:w="0" w:type="dxa"/>
        </w:tblCellMar>
        <w:tblLook w:val="0420" w:firstRow="1" w:lastRow="0" w:firstColumn="0" w:lastColumn="0" w:noHBand="0" w:noVBand="1"/>
      </w:tblPr>
      <w:tblGrid>
        <w:gridCol w:w="1756"/>
        <w:gridCol w:w="1796"/>
        <w:gridCol w:w="1967"/>
        <w:gridCol w:w="2268"/>
        <w:gridCol w:w="2693"/>
      </w:tblGrid>
      <w:tr w:rsidR="00660176" w:rsidRPr="00660176" w14:paraId="4EFDFCCC" w14:textId="77777777" w:rsidTr="009D07D5">
        <w:trPr>
          <w:trHeight w:val="484"/>
        </w:trPr>
        <w:tc>
          <w:tcPr>
            <w:tcW w:w="175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BE5606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管理策タイプ</w:t>
            </w:r>
          </w:p>
        </w:tc>
        <w:tc>
          <w:tcPr>
            <w:tcW w:w="1796"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9AFD0C5"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情報セキュリティ特性</w:t>
            </w:r>
          </w:p>
        </w:tc>
        <w:tc>
          <w:tcPr>
            <w:tcW w:w="1967"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38E8D362"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サイバーセキュリティ概念</w:t>
            </w:r>
          </w:p>
        </w:tc>
        <w:tc>
          <w:tcPr>
            <w:tcW w:w="2268"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57022AD2"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運用機能</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9319A6D"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セキュリティドメイン</w:t>
            </w:r>
          </w:p>
        </w:tc>
      </w:tr>
      <w:tr w:rsidR="00660176" w:rsidRPr="00660176" w14:paraId="5403A85C" w14:textId="77777777" w:rsidTr="009D07D5">
        <w:trPr>
          <w:trHeight w:val="928"/>
        </w:trPr>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00D7F69B" w14:textId="77777777" w:rsidR="00660176" w:rsidRPr="00660176" w:rsidRDefault="00660176" w:rsidP="00660176">
            <w:pPr>
              <w:tabs>
                <w:tab w:val="left" w:pos="1830"/>
              </w:tabs>
              <w:ind w:firstLineChars="0" w:firstLine="0"/>
              <w:jc w:val="left"/>
            </w:pPr>
            <w:r w:rsidRPr="00660176">
              <w:rPr>
                <w:rFonts w:hint="eastAsia"/>
              </w:rPr>
              <w:t>#検知</w:t>
            </w:r>
          </w:p>
          <w:p w14:paraId="781C3946" w14:textId="77777777" w:rsidR="00660176" w:rsidRPr="00660176" w:rsidRDefault="00660176" w:rsidP="00660176">
            <w:pPr>
              <w:tabs>
                <w:tab w:val="left" w:pos="1830"/>
              </w:tabs>
              <w:ind w:firstLineChars="0" w:firstLine="0"/>
              <w:jc w:val="left"/>
            </w:pPr>
            <w:r w:rsidRPr="00660176">
              <w:rPr>
                <w:rFonts w:hint="eastAsia"/>
              </w:rPr>
              <w:t>#是正</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6DCE2FA2" w14:textId="77777777" w:rsidR="00660176" w:rsidRPr="00660176" w:rsidRDefault="00660176" w:rsidP="00660176">
            <w:pPr>
              <w:tabs>
                <w:tab w:val="left" w:pos="1830"/>
              </w:tabs>
              <w:ind w:firstLineChars="0" w:firstLine="0"/>
              <w:jc w:val="left"/>
            </w:pPr>
            <w:r w:rsidRPr="00660176">
              <w:rPr>
                <w:rFonts w:hint="eastAsia"/>
              </w:rPr>
              <w:t>#機密性</w:t>
            </w:r>
          </w:p>
          <w:p w14:paraId="1A065350" w14:textId="77777777" w:rsidR="00660176" w:rsidRPr="00660176" w:rsidRDefault="00660176" w:rsidP="00660176">
            <w:pPr>
              <w:tabs>
                <w:tab w:val="left" w:pos="1830"/>
              </w:tabs>
              <w:ind w:firstLineChars="0" w:firstLine="0"/>
              <w:jc w:val="left"/>
            </w:pPr>
            <w:r w:rsidRPr="00660176">
              <w:rPr>
                <w:rFonts w:hint="eastAsia"/>
              </w:rPr>
              <w:t>#完全性</w:t>
            </w:r>
          </w:p>
          <w:p w14:paraId="7FB6E878" w14:textId="77777777" w:rsidR="00660176" w:rsidRPr="00660176" w:rsidRDefault="00660176" w:rsidP="00660176">
            <w:pPr>
              <w:tabs>
                <w:tab w:val="left" w:pos="1830"/>
              </w:tabs>
              <w:ind w:firstLineChars="0" w:firstLine="0"/>
              <w:jc w:val="left"/>
            </w:pPr>
            <w:r w:rsidRPr="00660176">
              <w:rPr>
                <w:rFonts w:hint="eastAsia"/>
              </w:rPr>
              <w:t>#可用性</w:t>
            </w:r>
          </w:p>
        </w:tc>
        <w:tc>
          <w:tcPr>
            <w:tcW w:w="1967"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27013D94" w14:textId="77777777" w:rsidR="00660176" w:rsidRPr="00660176" w:rsidRDefault="00660176" w:rsidP="00660176">
            <w:pPr>
              <w:tabs>
                <w:tab w:val="left" w:pos="1830"/>
              </w:tabs>
              <w:ind w:firstLineChars="0" w:firstLine="0"/>
              <w:jc w:val="left"/>
            </w:pPr>
            <w:r w:rsidRPr="00660176">
              <w:rPr>
                <w:rFonts w:hint="eastAsia"/>
              </w:rPr>
              <w:t>#検知</w:t>
            </w:r>
          </w:p>
          <w:p w14:paraId="75A42583" w14:textId="77777777" w:rsidR="00660176" w:rsidRPr="00660176" w:rsidRDefault="00660176" w:rsidP="00660176">
            <w:pPr>
              <w:tabs>
                <w:tab w:val="left" w:pos="1830"/>
              </w:tabs>
              <w:ind w:firstLineChars="0" w:firstLine="0"/>
              <w:jc w:val="left"/>
            </w:pPr>
            <w:r w:rsidRPr="00660176">
              <w:rPr>
                <w:rFonts w:hint="eastAsia"/>
              </w:rPr>
              <w:t>#対応</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35400F1F" w14:textId="77777777" w:rsidR="00660176" w:rsidRPr="00660176" w:rsidRDefault="00660176" w:rsidP="00660176">
            <w:pPr>
              <w:tabs>
                <w:tab w:val="left" w:pos="1830"/>
              </w:tabs>
              <w:ind w:firstLineChars="0" w:firstLine="0"/>
              <w:jc w:val="left"/>
            </w:pPr>
            <w:r w:rsidRPr="00660176">
              <w:rPr>
                <w:rFonts w:hint="eastAsia"/>
              </w:rPr>
              <w:t>#情報セキュリティ事象管理</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7590EDE7" w14:textId="77777777" w:rsidR="00660176" w:rsidRPr="00660176" w:rsidRDefault="00660176" w:rsidP="00660176">
            <w:pPr>
              <w:tabs>
                <w:tab w:val="left" w:pos="1830"/>
              </w:tabs>
              <w:ind w:firstLineChars="0" w:firstLine="0"/>
              <w:jc w:val="left"/>
            </w:pPr>
            <w:r w:rsidRPr="00660176">
              <w:rPr>
                <w:rFonts w:hint="eastAsia"/>
              </w:rPr>
              <w:t>#防御</w:t>
            </w:r>
          </w:p>
        </w:tc>
      </w:tr>
    </w:tbl>
    <w:p w14:paraId="2B5EAB90" w14:textId="77777777" w:rsidR="00660176" w:rsidRPr="00660176" w:rsidRDefault="00660176" w:rsidP="00660176"/>
    <w:tbl>
      <w:tblPr>
        <w:tblW w:w="10480" w:type="dxa"/>
        <w:tblCellMar>
          <w:left w:w="0" w:type="dxa"/>
          <w:right w:w="0" w:type="dxa"/>
        </w:tblCellMar>
        <w:tblLook w:val="0420" w:firstRow="1" w:lastRow="0" w:firstColumn="0" w:lastColumn="0" w:noHBand="0" w:noVBand="1"/>
      </w:tblPr>
      <w:tblGrid>
        <w:gridCol w:w="1000"/>
        <w:gridCol w:w="9480"/>
      </w:tblGrid>
      <w:tr w:rsidR="00660176" w:rsidRPr="00660176" w14:paraId="7E3D2CB7" w14:textId="77777777" w:rsidTr="009D07D5">
        <w:trPr>
          <w:trHeight w:val="399"/>
        </w:trPr>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69E87A7E"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管理策</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6B0230B" w14:textId="77777777" w:rsidR="00660176" w:rsidRPr="00660176" w:rsidRDefault="00660176" w:rsidP="00660176">
            <w:pPr>
              <w:tabs>
                <w:tab w:val="left" w:pos="1830"/>
              </w:tabs>
              <w:ind w:firstLineChars="0" w:firstLine="0"/>
              <w:jc w:val="left"/>
            </w:pPr>
            <w:r w:rsidRPr="00660176">
              <w:rPr>
                <w:rFonts w:hint="eastAsia"/>
              </w:rPr>
              <w:t>情報</w:t>
            </w:r>
            <w:bookmarkStart w:id="37" w:name="■セキュリティインシデント14ー1－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■セキュリティインシデント</w:instrText>
            </w:r>
            <w:r w:rsidRPr="00660176">
              <w:instrText>"</w:instrText>
            </w:r>
            <w:r w:rsidRPr="00660176">
              <w:fldChar w:fldCharType="separate"/>
            </w:r>
            <w:r w:rsidRPr="00660176">
              <w:rPr>
                <w:rFonts w:hint="eastAsia"/>
                <w:color w:val="467886" w:themeColor="hyperlink"/>
                <w:u w:val="single"/>
              </w:rPr>
              <w:t>セキュリティインシデント</w:t>
            </w:r>
            <w:bookmarkEnd w:id="37"/>
            <w:r w:rsidRPr="00660176">
              <w:fldChar w:fldCharType="end"/>
            </w:r>
            <w:r w:rsidRPr="00660176">
              <w:rPr>
                <w:rFonts w:hint="eastAsia"/>
              </w:rPr>
              <w:t>の可能性がある事象を評価するために、ネットワーク、システム及びアプリケーションについて異常な行動・動作がないか監視し、適切な処置を講じることが望ましい。</w:t>
            </w:r>
          </w:p>
        </w:tc>
      </w:tr>
      <w:tr w:rsidR="00660176" w:rsidRPr="00660176" w14:paraId="1D5D1248" w14:textId="77777777" w:rsidTr="009D07D5">
        <w:tc>
          <w:tcPr>
            <w:tcW w:w="1000" w:type="dxa"/>
            <w:tcBorders>
              <w:top w:val="single" w:sz="8" w:space="0" w:color="000000"/>
              <w:left w:val="single" w:sz="8" w:space="0" w:color="000000"/>
              <w:bottom w:val="single" w:sz="8" w:space="0" w:color="000000"/>
              <w:right w:val="single" w:sz="8" w:space="0" w:color="000000"/>
            </w:tcBorders>
            <w:shd w:val="clear" w:color="auto" w:fill="2F5597"/>
            <w:tcMar>
              <w:top w:w="79" w:type="dxa"/>
              <w:left w:w="101" w:type="dxa"/>
              <w:bottom w:w="79" w:type="dxa"/>
              <w:right w:w="101" w:type="dxa"/>
            </w:tcMar>
            <w:hideMark/>
          </w:tcPr>
          <w:p w14:paraId="0BE972E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目的</w:t>
            </w:r>
          </w:p>
        </w:tc>
        <w:tc>
          <w:tcPr>
            <w:tcW w:w="9480" w:type="dxa"/>
            <w:tcBorders>
              <w:top w:val="single" w:sz="8" w:space="0" w:color="000000"/>
              <w:left w:val="single" w:sz="8" w:space="0" w:color="000000"/>
              <w:bottom w:val="single" w:sz="8" w:space="0" w:color="000000"/>
              <w:right w:val="single" w:sz="8" w:space="0" w:color="000000"/>
            </w:tcBorders>
            <w:shd w:val="clear" w:color="auto" w:fill="FFFFFF"/>
            <w:tcMar>
              <w:top w:w="79" w:type="dxa"/>
              <w:left w:w="101" w:type="dxa"/>
              <w:bottom w:w="79" w:type="dxa"/>
              <w:right w:w="101" w:type="dxa"/>
            </w:tcMar>
            <w:hideMark/>
          </w:tcPr>
          <w:p w14:paraId="15E8C1BC" w14:textId="77777777" w:rsidR="00660176" w:rsidRPr="00660176" w:rsidRDefault="00660176" w:rsidP="00660176">
            <w:pPr>
              <w:tabs>
                <w:tab w:val="left" w:pos="1830"/>
              </w:tabs>
              <w:ind w:firstLineChars="0" w:firstLine="0"/>
              <w:jc w:val="left"/>
            </w:pPr>
            <w:r w:rsidRPr="00660176">
              <w:rPr>
                <w:rFonts w:hint="eastAsia"/>
              </w:rPr>
              <w:t>異常な行動・動作及び潜在する情報セキュリティインシデントを検出するため。</w:t>
            </w:r>
          </w:p>
        </w:tc>
      </w:tr>
    </w:tbl>
    <w:p w14:paraId="1693047D" w14:textId="77777777" w:rsidR="00660176" w:rsidRPr="00660176" w:rsidRDefault="00660176" w:rsidP="00660176">
      <w:r w:rsidRPr="00660176">
        <w:rPr>
          <w:noProof/>
        </w:rPr>
        <mc:AlternateContent>
          <mc:Choice Requires="wps">
            <w:drawing>
              <wp:anchor distT="0" distB="0" distL="114300" distR="114300" simplePos="0" relativeHeight="251736064" behindDoc="0" locked="0" layoutInCell="1" allowOverlap="1" wp14:anchorId="7DD7C668" wp14:editId="59E36DBB">
                <wp:simplePos x="0" y="0"/>
                <wp:positionH relativeFrom="column">
                  <wp:posOffset>6350</wp:posOffset>
                </wp:positionH>
                <wp:positionV relativeFrom="paragraph">
                  <wp:posOffset>10160</wp:posOffset>
                </wp:positionV>
                <wp:extent cx="6649720" cy="184150"/>
                <wp:effectExtent l="0" t="0" r="0" b="0"/>
                <wp:wrapNone/>
                <wp:docPr id="924021872" name="テキスト ボックス 13"/>
                <wp:cNvGraphicFramePr/>
                <a:graphic xmlns:a="http://schemas.openxmlformats.org/drawingml/2006/main">
                  <a:graphicData uri="http://schemas.microsoft.com/office/word/2010/wordprocessingShape">
                    <wps:wsp>
                      <wps:cNvSpPr txBox="1"/>
                      <wps:spPr>
                        <a:xfrm>
                          <a:off x="0" y="0"/>
                          <a:ext cx="6649720" cy="184150"/>
                        </a:xfrm>
                        <a:prstGeom prst="rect">
                          <a:avLst/>
                        </a:prstGeom>
                        <a:noFill/>
                      </wps:spPr>
                      <wps:txbx>
                        <w:txbxContent>
                          <w:p w14:paraId="3C5A8C61" w14:textId="77777777" w:rsidR="00660176" w:rsidRDefault="00660176" w:rsidP="00660176">
                            <w:pPr>
                              <w:pStyle w:val="aff2"/>
                            </w:pPr>
                            <w:r>
                              <w:rPr>
                                <w:rFonts w:hint="eastAsia"/>
                              </w:rPr>
                              <w:t>（出典）MSQA「ISO/IEC 27002:2022 対応　情報セキュリティ管理策実践ガイド」を基に作成</w:t>
                            </w:r>
                          </w:p>
                        </w:txbxContent>
                      </wps:txbx>
                      <wps:bodyPr wrap="square" rtlCol="0">
                        <a:spAutoFit/>
                      </wps:bodyPr>
                    </wps:wsp>
                  </a:graphicData>
                </a:graphic>
                <wp14:sizeRelH relativeFrom="margin">
                  <wp14:pctWidth>0</wp14:pctWidth>
                </wp14:sizeRelH>
              </wp:anchor>
            </w:drawing>
          </mc:Choice>
          <mc:Fallback>
            <w:pict>
              <v:shape w14:anchorId="7DD7C668" id="テキスト ボックス 13" o:spid="_x0000_s1029" type="#_x0000_t202" style="position:absolute;left:0;text-align:left;margin-left:.5pt;margin-top:.8pt;width:523.6pt;height:1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" filled="f" stroked="f">
                <v:textbox style="mso-fit-shape-to-text:t">
                  <w:txbxContent>
                    <w:p w14:paraId="3C5A8C61" w14:textId="77777777" w:rsidR="00660176" w:rsidRDefault="00660176" w:rsidP="00660176">
                      <w:pPr>
                        <w:pStyle w:val="aff2"/>
                      </w:pPr>
                      <w:r>
                        <w:rPr>
                          <w:rFonts w:hint="eastAsia"/>
                        </w:rPr>
                        <w:t>（出典）MSQA「ISO/IEC 27002:2022 対応　情報セキュリティ管理策実践ガイド」を基に作成</w:t>
                      </w:r>
                    </w:p>
                  </w:txbxContent>
                </v:textbox>
              </v:shape>
            </w:pict>
          </mc:Fallback>
        </mc:AlternateContent>
      </w:r>
    </w:p>
    <w:p w14:paraId="211FE8F5" w14:textId="77777777" w:rsidR="00660176" w:rsidRPr="00660176" w:rsidRDefault="00660176" w:rsidP="00660176"/>
    <w:p w14:paraId="6038C5A9" w14:textId="77777777" w:rsidR="00660176" w:rsidRPr="00660176" w:rsidRDefault="00660176">
      <w:pPr>
        <w:keepNext/>
        <w:widowControl/>
        <w:numPr>
          <w:ilvl w:val="2"/>
          <w:numId w:val="176"/>
        </w:numPr>
        <w:pBdr>
          <w:left w:val="single" w:sz="24" w:space="4" w:color="2E5496"/>
          <w:bottom w:val="single" w:sz="4" w:space="1" w:color="2E5496"/>
        </w:pBdr>
        <w:ind w:firstLineChars="0"/>
        <w:jc w:val="left"/>
        <w:outlineLvl w:val="3"/>
        <w:rPr>
          <w:b/>
          <w:bCs/>
          <w:sz w:val="28"/>
        </w:rPr>
      </w:pPr>
      <w:bookmarkStart w:id="38" w:name="_Toc173932350"/>
      <w:bookmarkStart w:id="39" w:name="_Toc185338927"/>
      <w:bookmarkStart w:id="40" w:name="_Toc188349028"/>
      <w:bookmarkStart w:id="41" w:name="_Toc206761741"/>
      <w:bookmarkStart w:id="42" w:name="_Toc209103783"/>
      <w:r w:rsidRPr="00660176">
        <w:rPr>
          <w:rFonts w:hint="eastAsia"/>
          <w:b/>
          <w:bCs/>
          <w:sz w:val="28"/>
        </w:rPr>
        <w:t>対策基準と実施手順の作成方法</w:t>
      </w:r>
      <w:bookmarkEnd w:id="38"/>
      <w:bookmarkEnd w:id="39"/>
      <w:bookmarkEnd w:id="40"/>
      <w:bookmarkEnd w:id="41"/>
      <w:bookmarkEnd w:id="42"/>
    </w:p>
    <w:p w14:paraId="7D03C93F" w14:textId="77777777" w:rsidR="00660176" w:rsidRPr="00660176" w:rsidRDefault="00660176" w:rsidP="00660176">
      <w:r w:rsidRPr="00660176">
        <w:rPr>
          <w:rFonts w:hint="eastAsia"/>
        </w:rPr>
        <w:t>管理策から自社に必要な対策を適用宣言書として選択して対策基準を作成し、実施手順を作成できるようにする手順を説明します。</w:t>
      </w:r>
    </w:p>
    <w:p w14:paraId="154C6276" w14:textId="77777777" w:rsidR="00660176" w:rsidRPr="00660176" w:rsidRDefault="00660176">
      <w:pPr>
        <w:numPr>
          <w:ilvl w:val="0"/>
          <w:numId w:val="132"/>
        </w:numPr>
        <w:ind w:firstLineChars="0"/>
      </w:pPr>
      <w:r w:rsidRPr="00660176">
        <w:rPr>
          <w:rFonts w:hint="eastAsia"/>
        </w:rPr>
        <w:t>管理策の決定：</w:t>
      </w:r>
      <w:bookmarkStart w:id="43" w:name="■リスクアセスメント14ー1ー3"/>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■リスクアセスメント</w:instrText>
      </w:r>
      <w:r w:rsidRPr="00660176">
        <w:instrText>"</w:instrText>
      </w:r>
      <w:r w:rsidRPr="00660176">
        <w:fldChar w:fldCharType="separate"/>
      </w:r>
      <w:r w:rsidRPr="00660176">
        <w:rPr>
          <w:rFonts w:hint="eastAsia"/>
          <w:color w:val="467886" w:themeColor="hyperlink"/>
          <w:u w:val="single"/>
        </w:rPr>
        <w:t>リスクアセスメント</w:t>
      </w:r>
      <w:bookmarkEnd w:id="43"/>
      <w:r w:rsidRPr="00660176">
        <w:fldChar w:fldCharType="end"/>
      </w:r>
      <w:r w:rsidRPr="00660176">
        <w:rPr>
          <w:rFonts w:hint="eastAsia"/>
        </w:rPr>
        <w:t>の結果を考慮して、適切なリスク対応を選定します。選定したリスク対応の選択肢に基づいて、実施に必要なすべての管理策を決定します。管理策は、</w:t>
      </w:r>
      <w:r w:rsidRPr="00660176">
        <w:rPr>
          <w:rFonts w:hint="eastAsia"/>
        </w:rPr>
        <w:lastRenderedPageBreak/>
        <w:t>ISO/IEC 27001の附属書Aから選択できます。附属書Ａに適切な管理策がない場合は、独自に追加の管理策を選択できます。</w:t>
      </w:r>
    </w:p>
    <w:p w14:paraId="2E6A03FD" w14:textId="77777777" w:rsidR="00660176" w:rsidRPr="00660176" w:rsidRDefault="00660176" w:rsidP="00660176">
      <w:pPr>
        <w:ind w:left="440" w:firstLineChars="0" w:firstLine="0"/>
      </w:pPr>
    </w:p>
    <w:p w14:paraId="3427C073" w14:textId="77777777" w:rsidR="00660176" w:rsidRPr="00660176" w:rsidRDefault="00660176">
      <w:pPr>
        <w:numPr>
          <w:ilvl w:val="0"/>
          <w:numId w:val="132"/>
        </w:numPr>
        <w:ind w:firstLineChars="0"/>
      </w:pPr>
      <w:r w:rsidRPr="00660176">
        <w:rPr>
          <w:rFonts w:hint="eastAsia"/>
        </w:rPr>
        <w:t>管理策の検証：決定した管理策を、ISO/IEC 27001の付属書Ａに規定された管理策と比較し、自社にとって必要な管理策が見落とされていないか検証します。</w:t>
      </w:r>
    </w:p>
    <w:p w14:paraId="740ED6D0" w14:textId="77777777" w:rsidR="00660176" w:rsidRPr="00660176" w:rsidRDefault="00660176" w:rsidP="00660176">
      <w:pPr>
        <w:ind w:leftChars="400" w:left="960"/>
      </w:pPr>
    </w:p>
    <w:p w14:paraId="7853DDFF" w14:textId="77777777" w:rsidR="00660176" w:rsidRPr="00660176" w:rsidRDefault="00660176">
      <w:pPr>
        <w:numPr>
          <w:ilvl w:val="0"/>
          <w:numId w:val="132"/>
        </w:numPr>
        <w:ind w:firstLineChars="0"/>
      </w:pPr>
      <w:r w:rsidRPr="00660176">
        <w:rPr>
          <w:rFonts w:hint="eastAsia"/>
        </w:rPr>
        <w:t>適用宣言書の作成：適用宣言書を作成します。適用宣言書とは、</w:t>
      </w:r>
      <w:bookmarkStart w:id="44" w:name="■ISMS14ー1ー3"/>
      <w:r w:rsidRPr="00660176">
        <w:fldChar w:fldCharType="begin"/>
      </w:r>
      <w:r w:rsidRPr="00660176">
        <w:instrText>HYPERLINK  \l "■ISMS"</w:instrText>
      </w:r>
      <w:r w:rsidRPr="00660176">
        <w:fldChar w:fldCharType="separate"/>
      </w:r>
      <w:r w:rsidRPr="00660176">
        <w:rPr>
          <w:color w:val="467886" w:themeColor="hyperlink"/>
          <w:u w:val="single"/>
        </w:rPr>
        <w:t>ISMS</w:t>
      </w:r>
      <w:bookmarkEnd w:id="44"/>
      <w:r w:rsidRPr="00660176">
        <w:fldChar w:fldCharType="end"/>
      </w:r>
      <w:r w:rsidRPr="00660176">
        <w:t>に関連してその組織が適用する管理策を記述した、文書化された情報</w:t>
      </w:r>
      <w:r w:rsidRPr="00660176">
        <w:rPr>
          <w:rFonts w:hint="eastAsia"/>
        </w:rPr>
        <w:t>のことです。適用宣言書に含める事項は以下の通りです。</w:t>
      </w:r>
    </w:p>
    <w:p w14:paraId="44788A54" w14:textId="77777777" w:rsidR="00660176" w:rsidRPr="00660176" w:rsidRDefault="00660176">
      <w:pPr>
        <w:numPr>
          <w:ilvl w:val="0"/>
          <w:numId w:val="159"/>
        </w:numPr>
        <w:ind w:firstLineChars="0" w:hanging="113"/>
      </w:pPr>
      <w:r w:rsidRPr="00660176">
        <w:rPr>
          <w:rFonts w:hint="eastAsia"/>
        </w:rPr>
        <w:t>必要な管理策</w:t>
      </w:r>
    </w:p>
    <w:p w14:paraId="5F5F9ABF" w14:textId="77777777" w:rsidR="00660176" w:rsidRPr="00660176" w:rsidRDefault="00660176">
      <w:pPr>
        <w:numPr>
          <w:ilvl w:val="0"/>
          <w:numId w:val="159"/>
        </w:numPr>
        <w:ind w:firstLineChars="0" w:hanging="113"/>
      </w:pPr>
      <w:r w:rsidRPr="00660176">
        <w:rPr>
          <w:rFonts w:hint="eastAsia"/>
        </w:rPr>
        <w:t>それらの管理策を含めた理由</w:t>
      </w:r>
    </w:p>
    <w:p w14:paraId="71C0703E" w14:textId="77777777" w:rsidR="00660176" w:rsidRPr="00660176" w:rsidRDefault="00660176">
      <w:pPr>
        <w:numPr>
          <w:ilvl w:val="0"/>
          <w:numId w:val="159"/>
        </w:numPr>
        <w:ind w:firstLineChars="0" w:hanging="113"/>
      </w:pPr>
      <w:r w:rsidRPr="00660176">
        <w:rPr>
          <w:rFonts w:hint="eastAsia"/>
        </w:rPr>
        <w:t>それらの管理策を実施しているか否か</w:t>
      </w:r>
    </w:p>
    <w:p w14:paraId="7E9EF913" w14:textId="77777777" w:rsidR="00660176" w:rsidRPr="00660176" w:rsidRDefault="00660176">
      <w:pPr>
        <w:numPr>
          <w:ilvl w:val="0"/>
          <w:numId w:val="159"/>
        </w:numPr>
        <w:ind w:firstLineChars="0" w:hanging="113"/>
      </w:pPr>
      <w:r w:rsidRPr="00660176">
        <w:rPr>
          <w:rFonts w:hint="eastAsia"/>
        </w:rPr>
        <w:t>付属書Ａに規定する管理策を除外した理由</w:t>
      </w:r>
    </w:p>
    <w:p w14:paraId="33C6462A" w14:textId="77777777" w:rsidR="00660176" w:rsidRPr="00660176" w:rsidRDefault="00660176" w:rsidP="00660176"/>
    <w:p w14:paraId="587E8143" w14:textId="77777777" w:rsidR="00660176" w:rsidRPr="00660176" w:rsidRDefault="00660176">
      <w:pPr>
        <w:numPr>
          <w:ilvl w:val="0"/>
          <w:numId w:val="155"/>
        </w:numPr>
        <w:ind w:firstLineChars="0"/>
      </w:pPr>
      <w:r w:rsidRPr="00660176">
        <w:rPr>
          <w:rFonts w:hint="eastAsia"/>
        </w:rPr>
        <w:t>実施手順の作成：管理策（対策基準）をもとに具体的な実施手順を作成します。実施手順は、組織の内部文書として作成します。従業員が具体的に何を順守して行動すればよいか理解できるよう、わかりやすく策定するよう心掛けることが大切です。</w:t>
      </w:r>
    </w:p>
    <w:p w14:paraId="0831D68A" w14:textId="77777777" w:rsidR="00660176" w:rsidRPr="00660176" w:rsidRDefault="00660176">
      <w:pPr>
        <w:keepNext/>
        <w:numPr>
          <w:ilvl w:val="0"/>
          <w:numId w:val="174"/>
        </w:numPr>
        <w:spacing w:beforeLines="100" w:before="360" w:afterLines="100" w:after="360"/>
        <w:ind w:firstLineChars="0"/>
        <w:jc w:val="left"/>
        <w:outlineLvl w:val="1"/>
        <w:rPr>
          <w:rFonts w:ascii="メイリオ (本文のフォント - 日本語)" w:eastAsia="メイリオ (本文のフォント - 日本語)" w:hAnsiTheme="majorHAnsi" w:cstheme="majorBidi"/>
          <w:b/>
          <w:sz w:val="36"/>
          <w:szCs w:val="36"/>
        </w:rPr>
        <w:sectPr w:rsidR="00660176" w:rsidRPr="00660176" w:rsidSect="00D8103F">
          <w:footerReference w:type="default" r:id="rId17"/>
          <w:pgSz w:w="11906" w:h="16838"/>
          <w:pgMar w:top="720" w:right="720" w:bottom="720" w:left="720" w:header="851" w:footer="737" w:gutter="0"/>
          <w:pgNumType w:start="1"/>
          <w:cols w:space="425"/>
          <w:docGrid w:type="lines" w:linePitch="360"/>
        </w:sectPr>
      </w:pPr>
      <w:bookmarkStart w:id="45" w:name="_Toc173932351"/>
      <w:bookmarkStart w:id="46" w:name="_Toc185338928"/>
      <w:bookmarkStart w:id="47" w:name="_Toc188349029"/>
    </w:p>
    <w:p w14:paraId="7B000E86" w14:textId="77777777" w:rsidR="00660176" w:rsidRPr="00660176" w:rsidRDefault="00660176">
      <w:pPr>
        <w:pStyle w:val="2"/>
        <w:numPr>
          <w:ilvl w:val="0"/>
          <w:numId w:val="182"/>
        </w:numPr>
      </w:pPr>
      <w:bookmarkStart w:id="48" w:name="_Toc206761742"/>
      <w:bookmarkStart w:id="49" w:name="_Toc209103784"/>
      <w:r w:rsidRPr="00660176">
        <w:lastRenderedPageBreak/>
        <w:t>組織的対策</w:t>
      </w:r>
      <w:bookmarkEnd w:id="45"/>
      <w:bookmarkEnd w:id="46"/>
      <w:bookmarkEnd w:id="47"/>
      <w:bookmarkEnd w:id="48"/>
      <w:bookmarkEnd w:id="49"/>
    </w:p>
    <w:tbl>
      <w:tblPr>
        <w:tblStyle w:val="aa"/>
        <w:tblW w:w="0" w:type="auto"/>
        <w:tblLook w:val="04A0" w:firstRow="1" w:lastRow="0" w:firstColumn="1" w:lastColumn="0" w:noHBand="0" w:noVBand="1"/>
      </w:tblPr>
      <w:tblGrid>
        <w:gridCol w:w="10456"/>
      </w:tblGrid>
      <w:tr w:rsidR="00660176" w:rsidRPr="00660176" w14:paraId="6AF13B6F" w14:textId="77777777" w:rsidTr="009D07D5">
        <w:tc>
          <w:tcPr>
            <w:tcW w:w="10456" w:type="dxa"/>
            <w:shd w:val="clear" w:color="auto" w:fill="2F5597"/>
          </w:tcPr>
          <w:p w14:paraId="4C3A12D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章の目的</w:t>
            </w:r>
          </w:p>
        </w:tc>
      </w:tr>
      <w:tr w:rsidR="00660176" w:rsidRPr="00660176" w14:paraId="6EF2E4DB" w14:textId="77777777" w:rsidTr="009D07D5">
        <w:tc>
          <w:tcPr>
            <w:tcW w:w="10456" w:type="dxa"/>
          </w:tcPr>
          <w:p w14:paraId="43820B28" w14:textId="77777777" w:rsidR="00660176" w:rsidRPr="00660176" w:rsidRDefault="00660176" w:rsidP="00660176">
            <w:pPr>
              <w:tabs>
                <w:tab w:val="left" w:pos="1830"/>
              </w:tabs>
              <w:ind w:firstLineChars="0" w:firstLine="0"/>
              <w:jc w:val="left"/>
            </w:pPr>
            <w:r w:rsidRPr="00660176">
              <w:rPr>
                <w:rFonts w:hint="eastAsia"/>
              </w:rPr>
              <w:t>第15</w:t>
            </w:r>
            <w:r w:rsidRPr="00660176">
              <w:t>章では、情報セキュリティ方針に従ってセキュリティ対策を実施するための具体的な規則としての「対策基準」と、セキュリティ対策の実施手順や方法である「実施手順」について学ぶことを目的とします。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660176" w:rsidRPr="00660176" w14:paraId="4FE43DEF" w14:textId="77777777" w:rsidTr="009D07D5">
        <w:tc>
          <w:tcPr>
            <w:tcW w:w="10456" w:type="dxa"/>
            <w:shd w:val="clear" w:color="auto" w:fill="2F5597"/>
          </w:tcPr>
          <w:p w14:paraId="774291E7"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主な達成目標</w:t>
            </w:r>
          </w:p>
        </w:tc>
      </w:tr>
      <w:tr w:rsidR="00660176" w:rsidRPr="00660176" w14:paraId="48AF3169" w14:textId="77777777" w:rsidTr="009D07D5">
        <w:tc>
          <w:tcPr>
            <w:tcW w:w="10456" w:type="dxa"/>
          </w:tcPr>
          <w:p w14:paraId="0228CCC6" w14:textId="77777777" w:rsidR="00660176" w:rsidRPr="00660176" w:rsidRDefault="00660176">
            <w:pPr>
              <w:numPr>
                <w:ilvl w:val="0"/>
                <w:numId w:val="133"/>
              </w:numPr>
              <w:tabs>
                <w:tab w:val="left" w:pos="455"/>
              </w:tabs>
              <w:ind w:firstLineChars="0"/>
              <w:jc w:val="left"/>
            </w:pPr>
            <w:r w:rsidRPr="00660176">
              <w:rPr>
                <w:rFonts w:hint="eastAsia"/>
              </w:rPr>
              <w:t>組織的管理策をもとに、対策基準を策定する手順を理解すること</w:t>
            </w:r>
          </w:p>
          <w:p w14:paraId="72447E53" w14:textId="77777777" w:rsidR="00660176" w:rsidRPr="00660176" w:rsidRDefault="00660176">
            <w:pPr>
              <w:numPr>
                <w:ilvl w:val="0"/>
                <w:numId w:val="133"/>
              </w:numPr>
              <w:tabs>
                <w:tab w:val="left" w:pos="455"/>
              </w:tabs>
              <w:ind w:firstLineChars="0"/>
              <w:jc w:val="left"/>
            </w:pPr>
            <w:r w:rsidRPr="00660176">
              <w:rPr>
                <w:rFonts w:hint="eastAsia"/>
              </w:rPr>
              <w:t>策定した対策基準をもとに、具体的な実施手順を策定する方法を理解すること</w:t>
            </w:r>
          </w:p>
        </w:tc>
      </w:tr>
    </w:tbl>
    <w:p w14:paraId="04077246" w14:textId="77777777" w:rsidR="00660176" w:rsidRPr="00660176" w:rsidRDefault="00660176" w:rsidP="00660176">
      <w:pPr>
        <w:widowControl/>
        <w:spacing w:line="240" w:lineRule="auto"/>
        <w:ind w:firstLineChars="0" w:firstLine="0"/>
        <w:jc w:val="left"/>
      </w:pPr>
    </w:p>
    <w:p w14:paraId="2CB794D6" w14:textId="77777777" w:rsidR="00660176" w:rsidRPr="00660176" w:rsidRDefault="00660176" w:rsidP="00B604E8">
      <w:pPr>
        <w:pStyle w:val="3"/>
        <w:ind w:left="0"/>
      </w:pPr>
      <w:bookmarkStart w:id="50" w:name="_Toc173932352"/>
      <w:bookmarkStart w:id="51" w:name="_Toc185338929"/>
      <w:bookmarkStart w:id="52" w:name="_Toc188349030"/>
      <w:bookmarkStart w:id="53" w:name="_Toc206761743"/>
      <w:bookmarkStart w:id="54" w:name="_Toc209103785"/>
      <w:r w:rsidRPr="00660176">
        <w:lastRenderedPageBreak/>
        <w:t>作成する候補となる実施手順書類について</w:t>
      </w:r>
      <w:bookmarkEnd w:id="50"/>
      <w:bookmarkEnd w:id="51"/>
      <w:bookmarkEnd w:id="52"/>
      <w:bookmarkEnd w:id="53"/>
      <w:bookmarkEnd w:id="54"/>
    </w:p>
    <w:p w14:paraId="19D5B26E" w14:textId="77777777" w:rsidR="00660176" w:rsidRPr="00660176" w:rsidRDefault="00660176" w:rsidP="00660176">
      <w:r w:rsidRPr="00660176">
        <w:t>ISO/IEC 27001:2022附属書A</w:t>
      </w:r>
      <w:r w:rsidRPr="00660176">
        <w:rPr>
          <w:rFonts w:hint="eastAsia"/>
        </w:rPr>
        <w:t>に記載された</w:t>
      </w:r>
      <w:r w:rsidRPr="00660176">
        <w:t>合計93項目の管理策を参考に、対策基準を策定します。</w:t>
      </w:r>
      <w:bookmarkStart w:id="55" w:name="■リスクアセスメント15ー1"/>
      <w:r w:rsidRPr="00660176">
        <w:fldChar w:fldCharType="begin"/>
      </w:r>
      <w:r w:rsidRPr="00660176">
        <w:instrText>HYPERLINK  \l "■リスクアセスメント"</w:instrText>
      </w:r>
      <w:r w:rsidRPr="00660176">
        <w:fldChar w:fldCharType="separate"/>
      </w:r>
      <w:r w:rsidRPr="00660176">
        <w:rPr>
          <w:color w:val="467886" w:themeColor="hyperlink"/>
          <w:u w:val="single"/>
        </w:rPr>
        <w:t>リスクアセスメント</w:t>
      </w:r>
      <w:bookmarkEnd w:id="55"/>
      <w:r w:rsidRPr="00660176">
        <w:fldChar w:fldCharType="end"/>
      </w:r>
      <w:r w:rsidRPr="00660176">
        <w:t>の内容をもとに必要な管理策を選択し、決定した管理策を対策基準とします。</w:t>
      </w:r>
    </w:p>
    <w:p w14:paraId="362AF3E3" w14:textId="77777777" w:rsidR="00660176" w:rsidRPr="00660176" w:rsidRDefault="00660176" w:rsidP="00660176"/>
    <w:p w14:paraId="28DB21B6" w14:textId="77777777" w:rsidR="00660176" w:rsidRPr="00660176" w:rsidRDefault="00660176" w:rsidP="00660176">
      <w:pPr>
        <w:tabs>
          <w:tab w:val="left" w:pos="4820"/>
        </w:tabs>
        <w:jc w:val="left"/>
        <w:rPr>
          <w:b/>
          <w:bCs/>
        </w:rPr>
      </w:pPr>
      <w:r w:rsidRPr="00660176">
        <w:rPr>
          <w:b/>
          <w:bCs/>
        </w:rPr>
        <w:t>ISO/IEC27001:2022に基づき管理策を決定する（例）</w:t>
      </w:r>
    </w:p>
    <w:p w14:paraId="79A8F936" w14:textId="77777777" w:rsidR="00660176" w:rsidRPr="00660176" w:rsidRDefault="00660176" w:rsidP="00660176">
      <w:pPr>
        <w:tabs>
          <w:tab w:val="left" w:pos="4820"/>
        </w:tabs>
        <w:jc w:val="left"/>
        <w:rPr>
          <w:b/>
          <w:bCs/>
        </w:rPr>
      </w:pPr>
      <w:r w:rsidRPr="00660176">
        <w:rPr>
          <w:rFonts w:hint="eastAsia"/>
          <w:b/>
          <w:bCs/>
        </w:rPr>
        <w:t>【凡例】採用：〇・不採用：</w:t>
      </w:r>
      <w:r w:rsidRPr="00660176">
        <w:rPr>
          <w:b/>
          <w:bCs/>
        </w:rPr>
        <w:t>✕</w:t>
      </w:r>
    </w:p>
    <w:tbl>
      <w:tblPr>
        <w:tblStyle w:val="aa"/>
        <w:tblW w:w="0" w:type="auto"/>
        <w:tblInd w:w="-5" w:type="dxa"/>
        <w:tblLook w:val="04A0" w:firstRow="1" w:lastRow="0" w:firstColumn="1" w:lastColumn="0" w:noHBand="0" w:noVBand="1"/>
      </w:tblPr>
      <w:tblGrid>
        <w:gridCol w:w="3539"/>
        <w:gridCol w:w="1672"/>
        <w:gridCol w:w="3556"/>
        <w:gridCol w:w="1672"/>
      </w:tblGrid>
      <w:tr w:rsidR="00660176" w:rsidRPr="00660176" w14:paraId="307755A7" w14:textId="77777777" w:rsidTr="009D07D5">
        <w:tc>
          <w:tcPr>
            <w:tcW w:w="3539" w:type="dxa"/>
            <w:shd w:val="clear" w:color="auto" w:fill="FFCA21"/>
            <w:hideMark/>
          </w:tcPr>
          <w:p w14:paraId="626D925D" w14:textId="77777777" w:rsidR="00660176" w:rsidRPr="00660176" w:rsidRDefault="00660176" w:rsidP="00660176">
            <w:pPr>
              <w:tabs>
                <w:tab w:val="left" w:pos="4820"/>
              </w:tabs>
              <w:ind w:firstLineChars="0" w:firstLine="0"/>
              <w:jc w:val="left"/>
              <w:rPr>
                <w:b/>
                <w:bCs/>
              </w:rPr>
            </w:pPr>
            <w:r w:rsidRPr="00660176">
              <w:rPr>
                <w:rFonts w:hint="eastAsia"/>
                <w:b/>
                <w:bCs/>
              </w:rPr>
              <w:t>項目</w:t>
            </w:r>
          </w:p>
        </w:tc>
        <w:tc>
          <w:tcPr>
            <w:tcW w:w="1672" w:type="dxa"/>
            <w:shd w:val="clear" w:color="auto" w:fill="FFCA21"/>
            <w:hideMark/>
          </w:tcPr>
          <w:p w14:paraId="2094DC78" w14:textId="77777777" w:rsidR="00660176" w:rsidRPr="00660176" w:rsidRDefault="00660176" w:rsidP="00660176">
            <w:pPr>
              <w:tabs>
                <w:tab w:val="left" w:pos="4820"/>
              </w:tabs>
              <w:ind w:firstLineChars="0" w:firstLine="0"/>
              <w:jc w:val="left"/>
              <w:rPr>
                <w:b/>
                <w:bCs/>
              </w:rPr>
            </w:pPr>
            <w:r w:rsidRPr="00660176">
              <w:rPr>
                <w:rFonts w:hint="eastAsia"/>
                <w:b/>
                <w:bCs/>
              </w:rPr>
              <w:t>採用、不採用</w:t>
            </w:r>
          </w:p>
        </w:tc>
        <w:tc>
          <w:tcPr>
            <w:tcW w:w="3556" w:type="dxa"/>
            <w:shd w:val="clear" w:color="auto" w:fill="FFCA21"/>
            <w:hideMark/>
          </w:tcPr>
          <w:p w14:paraId="09DAA38A" w14:textId="77777777" w:rsidR="00660176" w:rsidRPr="00660176" w:rsidRDefault="00660176" w:rsidP="00660176">
            <w:pPr>
              <w:tabs>
                <w:tab w:val="left" w:pos="4820"/>
              </w:tabs>
              <w:ind w:firstLineChars="0" w:firstLine="0"/>
              <w:jc w:val="left"/>
              <w:rPr>
                <w:b/>
                <w:bCs/>
              </w:rPr>
            </w:pPr>
            <w:r w:rsidRPr="00660176">
              <w:rPr>
                <w:rFonts w:hint="eastAsia"/>
                <w:b/>
                <w:bCs/>
              </w:rPr>
              <w:t>項目</w:t>
            </w:r>
          </w:p>
        </w:tc>
        <w:tc>
          <w:tcPr>
            <w:tcW w:w="1672" w:type="dxa"/>
            <w:shd w:val="clear" w:color="auto" w:fill="FFCA21"/>
            <w:hideMark/>
          </w:tcPr>
          <w:p w14:paraId="23C0A499" w14:textId="77777777" w:rsidR="00660176" w:rsidRPr="00660176" w:rsidRDefault="00660176" w:rsidP="00660176">
            <w:pPr>
              <w:tabs>
                <w:tab w:val="left" w:pos="4820"/>
              </w:tabs>
              <w:ind w:firstLineChars="0" w:firstLine="0"/>
              <w:jc w:val="left"/>
              <w:rPr>
                <w:b/>
                <w:bCs/>
              </w:rPr>
            </w:pPr>
            <w:r w:rsidRPr="00660176">
              <w:rPr>
                <w:rFonts w:hint="eastAsia"/>
                <w:b/>
                <w:bCs/>
              </w:rPr>
              <w:t>採用、不採用</w:t>
            </w:r>
          </w:p>
        </w:tc>
      </w:tr>
      <w:tr w:rsidR="00660176" w:rsidRPr="00660176" w14:paraId="2BA4C858" w14:textId="77777777" w:rsidTr="009D07D5">
        <w:trPr>
          <w:trHeight w:val="528"/>
        </w:trPr>
        <w:tc>
          <w:tcPr>
            <w:tcW w:w="3539" w:type="dxa"/>
            <w:shd w:val="clear" w:color="auto" w:fill="FFE699"/>
            <w:hideMark/>
          </w:tcPr>
          <w:p w14:paraId="6D1DB9DD" w14:textId="77777777" w:rsidR="00660176" w:rsidRPr="00660176" w:rsidRDefault="00660176" w:rsidP="00660176">
            <w:pPr>
              <w:tabs>
                <w:tab w:val="left" w:pos="1830"/>
              </w:tabs>
              <w:ind w:firstLineChars="0" w:firstLine="0"/>
              <w:jc w:val="left"/>
            </w:pPr>
            <w:r w:rsidRPr="00660176">
              <w:rPr>
                <w:rFonts w:hint="eastAsia"/>
              </w:rPr>
              <w:t>5.1 情報セキュリティのための方針群</w:t>
            </w:r>
          </w:p>
        </w:tc>
        <w:tc>
          <w:tcPr>
            <w:tcW w:w="1672" w:type="dxa"/>
            <w:shd w:val="clear" w:color="auto" w:fill="FFE699"/>
          </w:tcPr>
          <w:p w14:paraId="28703717"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73FE4518" w14:textId="77777777" w:rsidR="00660176" w:rsidRPr="00660176" w:rsidRDefault="00660176" w:rsidP="00660176">
            <w:pPr>
              <w:tabs>
                <w:tab w:val="left" w:pos="1830"/>
              </w:tabs>
              <w:ind w:firstLineChars="0" w:firstLine="0"/>
              <w:jc w:val="left"/>
            </w:pPr>
            <w:r w:rsidRPr="00660176">
              <w:rPr>
                <w:rFonts w:hint="eastAsia"/>
              </w:rPr>
              <w:t xml:space="preserve">5.20 </w:t>
            </w:r>
            <w:bookmarkStart w:id="56" w:name="■供給者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■供給者</w:instrText>
            </w:r>
            <w:r w:rsidRPr="00660176">
              <w:instrText>"</w:instrText>
            </w:r>
            <w:r w:rsidRPr="00660176">
              <w:fldChar w:fldCharType="separate"/>
            </w:r>
            <w:r w:rsidRPr="00660176">
              <w:rPr>
                <w:rFonts w:hint="eastAsia"/>
                <w:color w:val="467886" w:themeColor="hyperlink"/>
                <w:u w:val="single"/>
              </w:rPr>
              <w:t>供給者</w:t>
            </w:r>
            <w:bookmarkEnd w:id="56"/>
            <w:r w:rsidRPr="00660176">
              <w:fldChar w:fldCharType="end"/>
            </w:r>
            <w:r w:rsidRPr="00660176">
              <w:rPr>
                <w:rFonts w:hint="eastAsia"/>
              </w:rPr>
              <w:t>との合意におけるセキュリティの取扱い</w:t>
            </w:r>
          </w:p>
        </w:tc>
        <w:tc>
          <w:tcPr>
            <w:tcW w:w="1672" w:type="dxa"/>
            <w:shd w:val="clear" w:color="auto" w:fill="FFE699"/>
            <w:hideMark/>
          </w:tcPr>
          <w:p w14:paraId="7CAD9E74" w14:textId="77777777" w:rsidR="00660176" w:rsidRPr="00660176" w:rsidRDefault="00660176" w:rsidP="00660176">
            <w:pPr>
              <w:tabs>
                <w:tab w:val="left" w:pos="1830"/>
              </w:tabs>
              <w:ind w:firstLineChars="0" w:firstLine="0"/>
              <w:jc w:val="left"/>
            </w:pPr>
          </w:p>
        </w:tc>
      </w:tr>
      <w:tr w:rsidR="00660176" w:rsidRPr="00660176" w14:paraId="2F0A997F" w14:textId="77777777" w:rsidTr="009D07D5">
        <w:trPr>
          <w:trHeight w:val="528"/>
        </w:trPr>
        <w:tc>
          <w:tcPr>
            <w:tcW w:w="3539" w:type="dxa"/>
            <w:shd w:val="clear" w:color="auto" w:fill="FFE699"/>
            <w:hideMark/>
          </w:tcPr>
          <w:p w14:paraId="6BA6A9B7" w14:textId="77777777" w:rsidR="00660176" w:rsidRPr="00660176" w:rsidRDefault="00660176" w:rsidP="00660176">
            <w:pPr>
              <w:tabs>
                <w:tab w:val="left" w:pos="1830"/>
              </w:tabs>
              <w:ind w:firstLineChars="0" w:firstLine="0"/>
              <w:jc w:val="left"/>
            </w:pPr>
            <w:r w:rsidRPr="00660176">
              <w:rPr>
                <w:rFonts w:hint="eastAsia"/>
              </w:rPr>
              <w:t>5.2 情報セキュリティの役割及び責任</w:t>
            </w:r>
          </w:p>
        </w:tc>
        <w:tc>
          <w:tcPr>
            <w:tcW w:w="1672" w:type="dxa"/>
            <w:shd w:val="clear" w:color="auto" w:fill="FFE699"/>
          </w:tcPr>
          <w:p w14:paraId="73C9B1D6"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1BB84F5D" w14:textId="77777777" w:rsidR="00660176" w:rsidRPr="00660176" w:rsidRDefault="00660176" w:rsidP="00660176">
            <w:pPr>
              <w:tabs>
                <w:tab w:val="left" w:pos="1830"/>
              </w:tabs>
              <w:ind w:firstLineChars="0" w:firstLine="0"/>
              <w:jc w:val="left"/>
            </w:pPr>
            <w:r w:rsidRPr="00660176">
              <w:rPr>
                <w:rFonts w:hint="eastAsia"/>
              </w:rPr>
              <w:t xml:space="preserve">5.21 </w:t>
            </w:r>
            <w:bookmarkStart w:id="57" w:name="■ICT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ICT"</w:instrText>
            </w:r>
            <w:r w:rsidRPr="00660176">
              <w:fldChar w:fldCharType="separate"/>
            </w:r>
            <w:r w:rsidRPr="00660176">
              <w:rPr>
                <w:rFonts w:hint="eastAsia"/>
                <w:color w:val="467886" w:themeColor="hyperlink"/>
                <w:u w:val="single"/>
              </w:rPr>
              <w:t>ICT</w:t>
            </w:r>
            <w:bookmarkEnd w:id="57"/>
            <w:r w:rsidRPr="00660176">
              <w:fldChar w:fldCharType="end"/>
            </w:r>
            <w:r w:rsidRPr="00660176">
              <w:rPr>
                <w:rFonts w:hint="eastAsia"/>
              </w:rPr>
              <w:t>サプライチェーンにおける情報セキュリティの管理</w:t>
            </w:r>
          </w:p>
        </w:tc>
        <w:tc>
          <w:tcPr>
            <w:tcW w:w="1672" w:type="dxa"/>
            <w:shd w:val="clear" w:color="auto" w:fill="FFE699"/>
            <w:hideMark/>
          </w:tcPr>
          <w:p w14:paraId="08C95690" w14:textId="77777777" w:rsidR="00660176" w:rsidRPr="00660176" w:rsidRDefault="00660176" w:rsidP="00660176">
            <w:pPr>
              <w:tabs>
                <w:tab w:val="left" w:pos="1830"/>
              </w:tabs>
              <w:ind w:firstLineChars="0" w:firstLine="0"/>
              <w:jc w:val="left"/>
            </w:pPr>
          </w:p>
        </w:tc>
      </w:tr>
      <w:tr w:rsidR="00660176" w:rsidRPr="00660176" w14:paraId="3EB4E568" w14:textId="77777777" w:rsidTr="009D07D5">
        <w:trPr>
          <w:trHeight w:val="528"/>
        </w:trPr>
        <w:tc>
          <w:tcPr>
            <w:tcW w:w="3539" w:type="dxa"/>
            <w:shd w:val="clear" w:color="auto" w:fill="FFE699"/>
            <w:hideMark/>
          </w:tcPr>
          <w:p w14:paraId="44AF660B" w14:textId="77777777" w:rsidR="00660176" w:rsidRPr="00660176" w:rsidRDefault="00660176" w:rsidP="00660176">
            <w:pPr>
              <w:tabs>
                <w:tab w:val="left" w:pos="1830"/>
              </w:tabs>
              <w:ind w:firstLineChars="0" w:firstLine="0"/>
              <w:jc w:val="left"/>
            </w:pPr>
            <w:r w:rsidRPr="00660176">
              <w:rPr>
                <w:rFonts w:hint="eastAsia"/>
              </w:rPr>
              <w:t>5.3 職務の分離</w:t>
            </w:r>
          </w:p>
        </w:tc>
        <w:tc>
          <w:tcPr>
            <w:tcW w:w="1672" w:type="dxa"/>
            <w:shd w:val="clear" w:color="auto" w:fill="FFE699"/>
            <w:hideMark/>
          </w:tcPr>
          <w:p w14:paraId="17EA83B9"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1ACC0DE0" w14:textId="77777777" w:rsidR="00660176" w:rsidRPr="00660176" w:rsidRDefault="00660176" w:rsidP="00660176">
            <w:pPr>
              <w:tabs>
                <w:tab w:val="left" w:pos="1830"/>
              </w:tabs>
              <w:ind w:firstLineChars="0" w:firstLine="0"/>
              <w:jc w:val="left"/>
            </w:pPr>
            <w:r w:rsidRPr="00660176">
              <w:rPr>
                <w:rFonts w:hint="eastAsia"/>
              </w:rPr>
              <w:t>5.22 供給者のサービス提供の監視、レビュー及び変更管理</w:t>
            </w:r>
          </w:p>
        </w:tc>
        <w:tc>
          <w:tcPr>
            <w:tcW w:w="1672" w:type="dxa"/>
            <w:shd w:val="clear" w:color="auto" w:fill="FFE699"/>
            <w:hideMark/>
          </w:tcPr>
          <w:p w14:paraId="213D10A9" w14:textId="77777777" w:rsidR="00660176" w:rsidRPr="00660176" w:rsidRDefault="00660176" w:rsidP="00660176">
            <w:pPr>
              <w:tabs>
                <w:tab w:val="left" w:pos="1830"/>
              </w:tabs>
              <w:ind w:firstLineChars="0" w:firstLine="0"/>
              <w:jc w:val="left"/>
            </w:pPr>
          </w:p>
        </w:tc>
      </w:tr>
      <w:tr w:rsidR="00660176" w:rsidRPr="00660176" w14:paraId="40A3594E" w14:textId="77777777" w:rsidTr="009D07D5">
        <w:trPr>
          <w:trHeight w:val="528"/>
        </w:trPr>
        <w:tc>
          <w:tcPr>
            <w:tcW w:w="3539" w:type="dxa"/>
            <w:shd w:val="clear" w:color="auto" w:fill="FFE699"/>
            <w:hideMark/>
          </w:tcPr>
          <w:p w14:paraId="3CD1A198" w14:textId="77777777" w:rsidR="00660176" w:rsidRPr="00660176" w:rsidRDefault="00660176" w:rsidP="00660176">
            <w:pPr>
              <w:tabs>
                <w:tab w:val="left" w:pos="1830"/>
              </w:tabs>
              <w:ind w:firstLineChars="0" w:firstLine="0"/>
              <w:jc w:val="left"/>
            </w:pPr>
            <w:r w:rsidRPr="00660176">
              <w:rPr>
                <w:rFonts w:hint="eastAsia"/>
              </w:rPr>
              <w:t>5.4 経営陣の責任</w:t>
            </w:r>
          </w:p>
        </w:tc>
        <w:tc>
          <w:tcPr>
            <w:tcW w:w="1672" w:type="dxa"/>
            <w:shd w:val="clear" w:color="auto" w:fill="FFE699"/>
            <w:hideMark/>
          </w:tcPr>
          <w:p w14:paraId="513123C0"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65356D4A" w14:textId="77777777" w:rsidR="00660176" w:rsidRPr="00660176" w:rsidRDefault="00660176" w:rsidP="00660176">
            <w:pPr>
              <w:tabs>
                <w:tab w:val="left" w:pos="1830"/>
              </w:tabs>
              <w:ind w:firstLineChars="0" w:firstLine="0"/>
              <w:jc w:val="left"/>
            </w:pPr>
            <w:r w:rsidRPr="00660176">
              <w:rPr>
                <w:rFonts w:hint="eastAsia"/>
              </w:rPr>
              <w:t>5.23 クラウドサービス利用における情報セキュリティ</w:t>
            </w:r>
          </w:p>
        </w:tc>
        <w:tc>
          <w:tcPr>
            <w:tcW w:w="1672" w:type="dxa"/>
            <w:shd w:val="clear" w:color="auto" w:fill="FFE699"/>
            <w:hideMark/>
          </w:tcPr>
          <w:p w14:paraId="4DAEA957" w14:textId="77777777" w:rsidR="00660176" w:rsidRPr="00660176" w:rsidRDefault="00660176" w:rsidP="00660176">
            <w:pPr>
              <w:tabs>
                <w:tab w:val="left" w:pos="1830"/>
              </w:tabs>
              <w:ind w:firstLineChars="0" w:firstLine="0"/>
              <w:jc w:val="left"/>
            </w:pPr>
          </w:p>
        </w:tc>
      </w:tr>
      <w:tr w:rsidR="00660176" w:rsidRPr="00660176" w14:paraId="6F168C7E" w14:textId="77777777" w:rsidTr="009D07D5">
        <w:trPr>
          <w:trHeight w:val="528"/>
        </w:trPr>
        <w:tc>
          <w:tcPr>
            <w:tcW w:w="3539" w:type="dxa"/>
            <w:shd w:val="clear" w:color="auto" w:fill="FFE699"/>
            <w:hideMark/>
          </w:tcPr>
          <w:p w14:paraId="55A5D1FD" w14:textId="77777777" w:rsidR="00660176" w:rsidRPr="00660176" w:rsidRDefault="00660176" w:rsidP="00660176">
            <w:pPr>
              <w:tabs>
                <w:tab w:val="left" w:pos="1830"/>
              </w:tabs>
              <w:ind w:firstLineChars="0" w:firstLine="0"/>
              <w:jc w:val="left"/>
            </w:pPr>
            <w:r w:rsidRPr="00660176">
              <w:rPr>
                <w:rFonts w:hint="eastAsia"/>
              </w:rPr>
              <w:t>5.5 関係当局との連絡</w:t>
            </w:r>
          </w:p>
        </w:tc>
        <w:tc>
          <w:tcPr>
            <w:tcW w:w="1672" w:type="dxa"/>
            <w:shd w:val="clear" w:color="auto" w:fill="FFE699"/>
            <w:hideMark/>
          </w:tcPr>
          <w:p w14:paraId="5575A9C8"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1DFF3374" w14:textId="77777777" w:rsidR="00660176" w:rsidRPr="00660176" w:rsidRDefault="00660176" w:rsidP="00660176">
            <w:pPr>
              <w:tabs>
                <w:tab w:val="left" w:pos="1830"/>
              </w:tabs>
              <w:ind w:firstLineChars="0" w:firstLine="0"/>
              <w:jc w:val="left"/>
            </w:pPr>
            <w:r w:rsidRPr="00660176">
              <w:rPr>
                <w:rFonts w:hint="eastAsia"/>
              </w:rPr>
              <w:t>5.24 情報</w:t>
            </w:r>
            <w:bookmarkStart w:id="58" w:name="■セキュリティインシデント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■セキュリティインシデント</w:instrText>
            </w:r>
            <w:r w:rsidRPr="00660176">
              <w:instrText>"</w:instrText>
            </w:r>
            <w:r w:rsidRPr="00660176">
              <w:fldChar w:fldCharType="separate"/>
            </w:r>
            <w:r w:rsidRPr="00660176">
              <w:rPr>
                <w:rFonts w:hint="eastAsia"/>
                <w:color w:val="467886" w:themeColor="hyperlink"/>
                <w:u w:val="single"/>
              </w:rPr>
              <w:t>セキュリティインシデント</w:t>
            </w:r>
            <w:bookmarkEnd w:id="58"/>
            <w:r w:rsidRPr="00660176">
              <w:fldChar w:fldCharType="end"/>
            </w:r>
            <w:r w:rsidRPr="00660176">
              <w:rPr>
                <w:rFonts w:hint="eastAsia"/>
              </w:rPr>
              <w:t>管理の計画策定及び準備</w:t>
            </w:r>
          </w:p>
        </w:tc>
        <w:tc>
          <w:tcPr>
            <w:tcW w:w="1672" w:type="dxa"/>
            <w:shd w:val="clear" w:color="auto" w:fill="FFE699"/>
            <w:hideMark/>
          </w:tcPr>
          <w:p w14:paraId="62659BCA" w14:textId="77777777" w:rsidR="00660176" w:rsidRPr="00660176" w:rsidRDefault="00660176" w:rsidP="00660176">
            <w:pPr>
              <w:tabs>
                <w:tab w:val="left" w:pos="1830"/>
              </w:tabs>
              <w:ind w:firstLineChars="0" w:firstLine="0"/>
              <w:jc w:val="left"/>
            </w:pPr>
          </w:p>
        </w:tc>
      </w:tr>
      <w:tr w:rsidR="00660176" w:rsidRPr="00660176" w14:paraId="59CFD21F" w14:textId="77777777" w:rsidTr="009D07D5">
        <w:trPr>
          <w:trHeight w:val="528"/>
        </w:trPr>
        <w:tc>
          <w:tcPr>
            <w:tcW w:w="3539" w:type="dxa"/>
            <w:shd w:val="clear" w:color="auto" w:fill="FFE699"/>
            <w:hideMark/>
          </w:tcPr>
          <w:p w14:paraId="4F189E21" w14:textId="77777777" w:rsidR="00660176" w:rsidRPr="00660176" w:rsidRDefault="00660176" w:rsidP="00660176">
            <w:pPr>
              <w:tabs>
                <w:tab w:val="left" w:pos="1830"/>
              </w:tabs>
              <w:ind w:firstLineChars="0" w:firstLine="0"/>
              <w:jc w:val="left"/>
            </w:pPr>
            <w:r w:rsidRPr="00660176">
              <w:rPr>
                <w:rFonts w:hint="eastAsia"/>
              </w:rPr>
              <w:t>5.6 専門組織との連絡</w:t>
            </w:r>
          </w:p>
        </w:tc>
        <w:tc>
          <w:tcPr>
            <w:tcW w:w="1672" w:type="dxa"/>
            <w:shd w:val="clear" w:color="auto" w:fill="FFE699"/>
            <w:hideMark/>
          </w:tcPr>
          <w:p w14:paraId="7E77489A"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41293C5F" w14:textId="77777777" w:rsidR="00660176" w:rsidRPr="00660176" w:rsidRDefault="00660176" w:rsidP="00660176">
            <w:pPr>
              <w:tabs>
                <w:tab w:val="left" w:pos="1830"/>
              </w:tabs>
              <w:ind w:firstLineChars="0" w:firstLine="0"/>
              <w:jc w:val="left"/>
            </w:pPr>
            <w:r w:rsidRPr="00660176">
              <w:rPr>
                <w:rFonts w:hint="eastAsia"/>
              </w:rPr>
              <w:t xml:space="preserve">5.25 </w:t>
            </w:r>
            <w:bookmarkStart w:id="59" w:name="■情報セキュリティ事象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■情報セキュリティ事象</w:instrText>
            </w:r>
            <w:r w:rsidRPr="00660176">
              <w:instrText>"</w:instrText>
            </w:r>
            <w:r w:rsidRPr="00660176">
              <w:fldChar w:fldCharType="separate"/>
            </w:r>
            <w:r w:rsidRPr="00660176">
              <w:rPr>
                <w:rFonts w:hint="eastAsia"/>
                <w:color w:val="467886" w:themeColor="hyperlink"/>
                <w:u w:val="single"/>
              </w:rPr>
              <w:t>情報セキュリティ事象</w:t>
            </w:r>
            <w:bookmarkEnd w:id="59"/>
            <w:r w:rsidRPr="00660176">
              <w:fldChar w:fldCharType="end"/>
            </w:r>
            <w:r w:rsidRPr="00660176">
              <w:rPr>
                <w:rFonts w:hint="eastAsia"/>
              </w:rPr>
              <w:t>の評価及び決定</w:t>
            </w:r>
          </w:p>
        </w:tc>
        <w:tc>
          <w:tcPr>
            <w:tcW w:w="1672" w:type="dxa"/>
            <w:shd w:val="clear" w:color="auto" w:fill="FFE699"/>
            <w:hideMark/>
          </w:tcPr>
          <w:p w14:paraId="65FDEF3D" w14:textId="77777777" w:rsidR="00660176" w:rsidRPr="00660176" w:rsidRDefault="00660176" w:rsidP="00660176">
            <w:pPr>
              <w:tabs>
                <w:tab w:val="left" w:pos="1830"/>
              </w:tabs>
              <w:ind w:firstLineChars="0" w:firstLine="0"/>
              <w:jc w:val="left"/>
            </w:pPr>
          </w:p>
        </w:tc>
      </w:tr>
      <w:tr w:rsidR="00660176" w:rsidRPr="00660176" w14:paraId="6C3A5D99" w14:textId="77777777" w:rsidTr="009D07D5">
        <w:trPr>
          <w:trHeight w:val="528"/>
        </w:trPr>
        <w:tc>
          <w:tcPr>
            <w:tcW w:w="3539" w:type="dxa"/>
            <w:shd w:val="clear" w:color="auto" w:fill="FFE699"/>
            <w:hideMark/>
          </w:tcPr>
          <w:p w14:paraId="14BCDCBC" w14:textId="77777777" w:rsidR="00660176" w:rsidRPr="00660176" w:rsidRDefault="00660176" w:rsidP="00660176">
            <w:pPr>
              <w:tabs>
                <w:tab w:val="left" w:pos="1830"/>
              </w:tabs>
              <w:ind w:firstLineChars="0" w:firstLine="0"/>
              <w:jc w:val="left"/>
            </w:pPr>
            <w:r w:rsidRPr="00660176">
              <w:rPr>
                <w:rFonts w:hint="eastAsia"/>
              </w:rPr>
              <w:t xml:space="preserve">5.7 </w:t>
            </w:r>
            <w:bookmarkStart w:id="60" w:name="■脅威インテリジェンス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■脅威インテリジェンス</w:instrText>
            </w:r>
            <w:r w:rsidRPr="00660176">
              <w:instrText>"</w:instrText>
            </w:r>
            <w:r w:rsidRPr="00660176">
              <w:fldChar w:fldCharType="separate"/>
            </w:r>
            <w:r w:rsidRPr="00660176">
              <w:rPr>
                <w:rFonts w:hint="eastAsia"/>
                <w:color w:val="467886" w:themeColor="hyperlink"/>
                <w:u w:val="single"/>
              </w:rPr>
              <w:t>脅威インテリジェンス</w:t>
            </w:r>
            <w:bookmarkEnd w:id="60"/>
            <w:r w:rsidRPr="00660176">
              <w:fldChar w:fldCharType="end"/>
            </w:r>
          </w:p>
        </w:tc>
        <w:tc>
          <w:tcPr>
            <w:tcW w:w="1672" w:type="dxa"/>
            <w:shd w:val="clear" w:color="auto" w:fill="FFE699"/>
            <w:hideMark/>
          </w:tcPr>
          <w:p w14:paraId="2C6CDA3C"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66FD03A4" w14:textId="77777777" w:rsidR="00660176" w:rsidRPr="00660176" w:rsidRDefault="00660176" w:rsidP="00660176">
            <w:pPr>
              <w:tabs>
                <w:tab w:val="left" w:pos="1830"/>
              </w:tabs>
              <w:ind w:firstLineChars="0" w:firstLine="0"/>
              <w:jc w:val="left"/>
            </w:pPr>
            <w:r w:rsidRPr="00660176">
              <w:rPr>
                <w:rFonts w:hint="eastAsia"/>
              </w:rPr>
              <w:t>5.26 情報セキュリティインシデントへの対応</w:t>
            </w:r>
          </w:p>
        </w:tc>
        <w:tc>
          <w:tcPr>
            <w:tcW w:w="1672" w:type="dxa"/>
            <w:shd w:val="clear" w:color="auto" w:fill="FFE699"/>
            <w:hideMark/>
          </w:tcPr>
          <w:p w14:paraId="13818E3C" w14:textId="77777777" w:rsidR="00660176" w:rsidRPr="00660176" w:rsidRDefault="00660176" w:rsidP="00660176">
            <w:pPr>
              <w:tabs>
                <w:tab w:val="left" w:pos="1830"/>
              </w:tabs>
              <w:ind w:firstLineChars="0" w:firstLine="0"/>
              <w:jc w:val="left"/>
            </w:pPr>
          </w:p>
        </w:tc>
      </w:tr>
      <w:tr w:rsidR="00660176" w:rsidRPr="00660176" w14:paraId="5A453AED" w14:textId="77777777" w:rsidTr="009D07D5">
        <w:trPr>
          <w:trHeight w:val="528"/>
        </w:trPr>
        <w:tc>
          <w:tcPr>
            <w:tcW w:w="3539" w:type="dxa"/>
            <w:shd w:val="clear" w:color="auto" w:fill="FFE699"/>
            <w:hideMark/>
          </w:tcPr>
          <w:p w14:paraId="1625B391" w14:textId="77777777" w:rsidR="00660176" w:rsidRPr="00660176" w:rsidRDefault="00660176" w:rsidP="00660176">
            <w:pPr>
              <w:tabs>
                <w:tab w:val="left" w:pos="1830"/>
              </w:tabs>
              <w:ind w:firstLineChars="0" w:firstLine="0"/>
              <w:jc w:val="left"/>
            </w:pPr>
            <w:r w:rsidRPr="00660176">
              <w:rPr>
                <w:rFonts w:hint="eastAsia"/>
              </w:rPr>
              <w:t>5.8 プロジェクトマネジメントにおける情報セキュリティ</w:t>
            </w:r>
          </w:p>
        </w:tc>
        <w:tc>
          <w:tcPr>
            <w:tcW w:w="1672" w:type="dxa"/>
            <w:shd w:val="clear" w:color="auto" w:fill="FFE699"/>
            <w:hideMark/>
          </w:tcPr>
          <w:p w14:paraId="3F667441"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5886AC64" w14:textId="77777777" w:rsidR="00660176" w:rsidRPr="00660176" w:rsidRDefault="00660176" w:rsidP="00660176">
            <w:pPr>
              <w:tabs>
                <w:tab w:val="left" w:pos="1830"/>
              </w:tabs>
              <w:ind w:firstLineChars="0" w:firstLine="0"/>
              <w:jc w:val="left"/>
            </w:pPr>
            <w:r w:rsidRPr="00660176">
              <w:rPr>
                <w:rFonts w:hint="eastAsia"/>
              </w:rPr>
              <w:t>5.27 情報セキュリティインシデントからの学習</w:t>
            </w:r>
          </w:p>
        </w:tc>
        <w:tc>
          <w:tcPr>
            <w:tcW w:w="1672" w:type="dxa"/>
            <w:shd w:val="clear" w:color="auto" w:fill="FFE699"/>
            <w:hideMark/>
          </w:tcPr>
          <w:p w14:paraId="41905CCF" w14:textId="77777777" w:rsidR="00660176" w:rsidRPr="00660176" w:rsidRDefault="00660176" w:rsidP="00660176">
            <w:pPr>
              <w:tabs>
                <w:tab w:val="left" w:pos="1830"/>
              </w:tabs>
              <w:ind w:firstLineChars="0" w:firstLine="0"/>
              <w:jc w:val="left"/>
            </w:pPr>
          </w:p>
        </w:tc>
      </w:tr>
      <w:tr w:rsidR="00660176" w:rsidRPr="00660176" w14:paraId="0F8A7440" w14:textId="77777777" w:rsidTr="009D07D5">
        <w:trPr>
          <w:trHeight w:val="528"/>
        </w:trPr>
        <w:tc>
          <w:tcPr>
            <w:tcW w:w="3539" w:type="dxa"/>
            <w:shd w:val="clear" w:color="auto" w:fill="FFE699"/>
            <w:hideMark/>
          </w:tcPr>
          <w:p w14:paraId="2CF28C1C" w14:textId="77777777" w:rsidR="00660176" w:rsidRPr="00660176" w:rsidRDefault="00660176" w:rsidP="00660176">
            <w:pPr>
              <w:tabs>
                <w:tab w:val="left" w:pos="1830"/>
              </w:tabs>
              <w:ind w:firstLineChars="0" w:firstLine="0"/>
              <w:jc w:val="left"/>
            </w:pPr>
            <w:r w:rsidRPr="00660176">
              <w:rPr>
                <w:rFonts w:hint="eastAsia"/>
              </w:rPr>
              <w:t>5.9 情報及びその他の関連資産の目録</w:t>
            </w:r>
          </w:p>
        </w:tc>
        <w:tc>
          <w:tcPr>
            <w:tcW w:w="1672" w:type="dxa"/>
            <w:shd w:val="clear" w:color="auto" w:fill="FFE699"/>
            <w:hideMark/>
          </w:tcPr>
          <w:p w14:paraId="6FF5EB3B"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484E2733" w14:textId="77777777" w:rsidR="00660176" w:rsidRPr="00660176" w:rsidRDefault="00660176" w:rsidP="00660176">
            <w:pPr>
              <w:tabs>
                <w:tab w:val="left" w:pos="1830"/>
              </w:tabs>
              <w:ind w:firstLineChars="0" w:firstLine="0"/>
              <w:jc w:val="left"/>
            </w:pPr>
            <w:r w:rsidRPr="00660176">
              <w:rPr>
                <w:rFonts w:hint="eastAsia"/>
              </w:rPr>
              <w:t>5.28 証拠の収集</w:t>
            </w:r>
          </w:p>
        </w:tc>
        <w:tc>
          <w:tcPr>
            <w:tcW w:w="1672" w:type="dxa"/>
            <w:shd w:val="clear" w:color="auto" w:fill="FFE699"/>
            <w:hideMark/>
          </w:tcPr>
          <w:p w14:paraId="7942B799" w14:textId="77777777" w:rsidR="00660176" w:rsidRPr="00660176" w:rsidRDefault="00660176" w:rsidP="00660176">
            <w:pPr>
              <w:tabs>
                <w:tab w:val="left" w:pos="1830"/>
              </w:tabs>
              <w:ind w:firstLineChars="0" w:firstLine="0"/>
              <w:jc w:val="left"/>
            </w:pPr>
          </w:p>
        </w:tc>
      </w:tr>
      <w:tr w:rsidR="00660176" w:rsidRPr="00660176" w14:paraId="6C2E8FC5" w14:textId="77777777" w:rsidTr="009D07D5">
        <w:trPr>
          <w:trHeight w:val="528"/>
        </w:trPr>
        <w:tc>
          <w:tcPr>
            <w:tcW w:w="3539" w:type="dxa"/>
            <w:shd w:val="clear" w:color="auto" w:fill="FFE699"/>
            <w:hideMark/>
          </w:tcPr>
          <w:p w14:paraId="4D9A84E7" w14:textId="77777777" w:rsidR="00660176" w:rsidRPr="00660176" w:rsidRDefault="00660176" w:rsidP="00660176">
            <w:pPr>
              <w:tabs>
                <w:tab w:val="left" w:pos="1830"/>
              </w:tabs>
              <w:ind w:firstLineChars="0" w:firstLine="0"/>
              <w:jc w:val="left"/>
            </w:pPr>
            <w:r w:rsidRPr="00660176">
              <w:rPr>
                <w:rFonts w:hint="eastAsia"/>
              </w:rPr>
              <w:t>5.10 情報及びその他の関連資産の利用の許容範囲</w:t>
            </w:r>
          </w:p>
        </w:tc>
        <w:tc>
          <w:tcPr>
            <w:tcW w:w="1672" w:type="dxa"/>
            <w:shd w:val="clear" w:color="auto" w:fill="FFE699"/>
            <w:hideMark/>
          </w:tcPr>
          <w:p w14:paraId="3BE980F6"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08053E8E" w14:textId="77777777" w:rsidR="00660176" w:rsidRPr="00660176" w:rsidRDefault="00660176" w:rsidP="00660176">
            <w:pPr>
              <w:tabs>
                <w:tab w:val="left" w:pos="1830"/>
              </w:tabs>
              <w:ind w:firstLineChars="0" w:firstLine="0"/>
              <w:jc w:val="left"/>
            </w:pPr>
            <w:r w:rsidRPr="00660176">
              <w:rPr>
                <w:rFonts w:hint="eastAsia"/>
              </w:rPr>
              <w:t>5.29 事業の中断・阻害時の情報セキュリティ</w:t>
            </w:r>
          </w:p>
        </w:tc>
        <w:tc>
          <w:tcPr>
            <w:tcW w:w="1672" w:type="dxa"/>
            <w:shd w:val="clear" w:color="auto" w:fill="FFE699"/>
            <w:hideMark/>
          </w:tcPr>
          <w:p w14:paraId="4C3D7140" w14:textId="77777777" w:rsidR="00660176" w:rsidRPr="00660176" w:rsidRDefault="00660176" w:rsidP="00660176">
            <w:pPr>
              <w:tabs>
                <w:tab w:val="left" w:pos="1830"/>
              </w:tabs>
              <w:ind w:firstLineChars="0" w:firstLine="0"/>
              <w:jc w:val="left"/>
            </w:pPr>
          </w:p>
        </w:tc>
      </w:tr>
      <w:tr w:rsidR="00660176" w:rsidRPr="00660176" w14:paraId="787FE29F" w14:textId="77777777" w:rsidTr="009D07D5">
        <w:trPr>
          <w:trHeight w:val="528"/>
        </w:trPr>
        <w:tc>
          <w:tcPr>
            <w:tcW w:w="3539" w:type="dxa"/>
            <w:shd w:val="clear" w:color="auto" w:fill="FFE699"/>
            <w:hideMark/>
          </w:tcPr>
          <w:p w14:paraId="514E6B81" w14:textId="77777777" w:rsidR="00660176" w:rsidRPr="00660176" w:rsidRDefault="00660176" w:rsidP="00660176">
            <w:pPr>
              <w:tabs>
                <w:tab w:val="left" w:pos="1830"/>
              </w:tabs>
              <w:ind w:firstLineChars="0" w:firstLine="0"/>
              <w:jc w:val="left"/>
            </w:pPr>
            <w:r w:rsidRPr="00660176">
              <w:rPr>
                <w:rFonts w:hint="eastAsia"/>
              </w:rPr>
              <w:t>5.11 資産の返却</w:t>
            </w:r>
          </w:p>
        </w:tc>
        <w:tc>
          <w:tcPr>
            <w:tcW w:w="1672" w:type="dxa"/>
            <w:shd w:val="clear" w:color="auto" w:fill="FFE699"/>
            <w:hideMark/>
          </w:tcPr>
          <w:p w14:paraId="487F2647"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50EC59A5" w14:textId="77777777" w:rsidR="00660176" w:rsidRPr="00660176" w:rsidRDefault="00660176" w:rsidP="00660176">
            <w:pPr>
              <w:tabs>
                <w:tab w:val="left" w:pos="1830"/>
              </w:tabs>
              <w:ind w:firstLineChars="0" w:firstLine="0"/>
              <w:jc w:val="left"/>
            </w:pPr>
            <w:r w:rsidRPr="00660176">
              <w:rPr>
                <w:rFonts w:hint="eastAsia"/>
              </w:rPr>
              <w:t>5.30 事業継続のためのICTの備え</w:t>
            </w:r>
          </w:p>
        </w:tc>
        <w:tc>
          <w:tcPr>
            <w:tcW w:w="1672" w:type="dxa"/>
            <w:shd w:val="clear" w:color="auto" w:fill="FFE699"/>
            <w:hideMark/>
          </w:tcPr>
          <w:p w14:paraId="1637DF58" w14:textId="77777777" w:rsidR="00660176" w:rsidRPr="00660176" w:rsidRDefault="00660176" w:rsidP="00660176">
            <w:pPr>
              <w:tabs>
                <w:tab w:val="left" w:pos="1830"/>
              </w:tabs>
              <w:ind w:firstLineChars="0" w:firstLine="0"/>
              <w:jc w:val="left"/>
            </w:pPr>
          </w:p>
        </w:tc>
      </w:tr>
      <w:tr w:rsidR="00660176" w:rsidRPr="00660176" w14:paraId="03690086" w14:textId="77777777" w:rsidTr="009D07D5">
        <w:trPr>
          <w:trHeight w:val="528"/>
        </w:trPr>
        <w:tc>
          <w:tcPr>
            <w:tcW w:w="3539" w:type="dxa"/>
            <w:shd w:val="clear" w:color="auto" w:fill="FFE699"/>
            <w:hideMark/>
          </w:tcPr>
          <w:p w14:paraId="5D25DBAE" w14:textId="77777777" w:rsidR="00660176" w:rsidRPr="00660176" w:rsidRDefault="00660176" w:rsidP="00660176">
            <w:pPr>
              <w:tabs>
                <w:tab w:val="left" w:pos="1830"/>
              </w:tabs>
              <w:ind w:firstLineChars="0" w:firstLine="0"/>
              <w:jc w:val="left"/>
            </w:pPr>
            <w:r w:rsidRPr="00660176">
              <w:rPr>
                <w:rFonts w:hint="eastAsia"/>
              </w:rPr>
              <w:t>5.12 情報の分類</w:t>
            </w:r>
          </w:p>
        </w:tc>
        <w:tc>
          <w:tcPr>
            <w:tcW w:w="1672" w:type="dxa"/>
            <w:shd w:val="clear" w:color="auto" w:fill="FFE699"/>
            <w:hideMark/>
          </w:tcPr>
          <w:p w14:paraId="10698E09"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3C7AB15B" w14:textId="77777777" w:rsidR="00660176" w:rsidRPr="00660176" w:rsidRDefault="00660176" w:rsidP="00660176">
            <w:pPr>
              <w:tabs>
                <w:tab w:val="left" w:pos="1830"/>
              </w:tabs>
              <w:ind w:firstLineChars="0" w:firstLine="0"/>
              <w:jc w:val="left"/>
            </w:pPr>
            <w:r w:rsidRPr="00660176">
              <w:rPr>
                <w:rFonts w:hint="eastAsia"/>
              </w:rPr>
              <w:t>5.31 法令、規制及び契約上の要求事項</w:t>
            </w:r>
          </w:p>
        </w:tc>
        <w:tc>
          <w:tcPr>
            <w:tcW w:w="1672" w:type="dxa"/>
            <w:shd w:val="clear" w:color="auto" w:fill="FFE699"/>
            <w:hideMark/>
          </w:tcPr>
          <w:p w14:paraId="49F2D1D7" w14:textId="77777777" w:rsidR="00660176" w:rsidRPr="00660176" w:rsidRDefault="00660176" w:rsidP="00660176">
            <w:pPr>
              <w:tabs>
                <w:tab w:val="left" w:pos="1830"/>
              </w:tabs>
              <w:ind w:firstLineChars="0" w:firstLine="0"/>
              <w:jc w:val="left"/>
            </w:pPr>
          </w:p>
        </w:tc>
      </w:tr>
      <w:tr w:rsidR="00660176" w:rsidRPr="00660176" w14:paraId="283603DD" w14:textId="77777777" w:rsidTr="009D07D5">
        <w:trPr>
          <w:trHeight w:val="528"/>
        </w:trPr>
        <w:tc>
          <w:tcPr>
            <w:tcW w:w="3539" w:type="dxa"/>
            <w:shd w:val="clear" w:color="auto" w:fill="FFE699"/>
            <w:hideMark/>
          </w:tcPr>
          <w:p w14:paraId="6E45B8DE" w14:textId="77777777" w:rsidR="00660176" w:rsidRPr="00660176" w:rsidRDefault="00660176" w:rsidP="00660176">
            <w:pPr>
              <w:tabs>
                <w:tab w:val="left" w:pos="1830"/>
              </w:tabs>
              <w:ind w:firstLineChars="0" w:firstLine="0"/>
              <w:jc w:val="left"/>
            </w:pPr>
            <w:r w:rsidRPr="00660176">
              <w:rPr>
                <w:rFonts w:hint="eastAsia"/>
              </w:rPr>
              <w:lastRenderedPageBreak/>
              <w:t>5.13 情報のラベル付け</w:t>
            </w:r>
          </w:p>
        </w:tc>
        <w:tc>
          <w:tcPr>
            <w:tcW w:w="1672" w:type="dxa"/>
            <w:shd w:val="clear" w:color="auto" w:fill="FFE699"/>
            <w:hideMark/>
          </w:tcPr>
          <w:p w14:paraId="03D21297"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2D1FDABC" w14:textId="77777777" w:rsidR="00660176" w:rsidRPr="00660176" w:rsidRDefault="00660176" w:rsidP="00660176">
            <w:pPr>
              <w:tabs>
                <w:tab w:val="left" w:pos="1830"/>
              </w:tabs>
              <w:ind w:firstLineChars="0" w:firstLine="0"/>
              <w:jc w:val="left"/>
            </w:pPr>
            <w:r w:rsidRPr="00660176">
              <w:rPr>
                <w:rFonts w:hint="eastAsia"/>
              </w:rPr>
              <w:t>5.32 知的財産権</w:t>
            </w:r>
          </w:p>
        </w:tc>
        <w:tc>
          <w:tcPr>
            <w:tcW w:w="1672" w:type="dxa"/>
            <w:shd w:val="clear" w:color="auto" w:fill="FFE699"/>
            <w:hideMark/>
          </w:tcPr>
          <w:p w14:paraId="3A173AC2" w14:textId="77777777" w:rsidR="00660176" w:rsidRPr="00660176" w:rsidRDefault="00660176" w:rsidP="00660176">
            <w:pPr>
              <w:tabs>
                <w:tab w:val="left" w:pos="1830"/>
              </w:tabs>
              <w:ind w:firstLineChars="0" w:firstLine="0"/>
              <w:jc w:val="left"/>
            </w:pPr>
          </w:p>
        </w:tc>
      </w:tr>
      <w:tr w:rsidR="00660176" w:rsidRPr="00660176" w14:paraId="17BEF8D0" w14:textId="77777777" w:rsidTr="009D07D5">
        <w:trPr>
          <w:trHeight w:val="528"/>
        </w:trPr>
        <w:tc>
          <w:tcPr>
            <w:tcW w:w="3539" w:type="dxa"/>
            <w:shd w:val="clear" w:color="auto" w:fill="FFE699"/>
            <w:hideMark/>
          </w:tcPr>
          <w:p w14:paraId="3B3EF187" w14:textId="77777777" w:rsidR="00660176" w:rsidRPr="00660176" w:rsidRDefault="00660176" w:rsidP="00660176">
            <w:pPr>
              <w:tabs>
                <w:tab w:val="left" w:pos="1830"/>
              </w:tabs>
              <w:ind w:firstLineChars="0" w:firstLine="0"/>
              <w:jc w:val="left"/>
            </w:pPr>
            <w:r w:rsidRPr="00660176">
              <w:rPr>
                <w:rFonts w:hint="eastAsia"/>
              </w:rPr>
              <w:t>5.14 情報転送</w:t>
            </w:r>
          </w:p>
        </w:tc>
        <w:tc>
          <w:tcPr>
            <w:tcW w:w="1672" w:type="dxa"/>
            <w:shd w:val="clear" w:color="auto" w:fill="FFE699"/>
            <w:hideMark/>
          </w:tcPr>
          <w:p w14:paraId="78C4A361"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2ABCAA30" w14:textId="77777777" w:rsidR="00660176" w:rsidRPr="00660176" w:rsidRDefault="00660176" w:rsidP="00660176">
            <w:pPr>
              <w:tabs>
                <w:tab w:val="left" w:pos="1830"/>
              </w:tabs>
              <w:ind w:firstLineChars="0" w:firstLine="0"/>
              <w:jc w:val="left"/>
            </w:pPr>
            <w:r w:rsidRPr="00660176">
              <w:rPr>
                <w:rFonts w:hint="eastAsia"/>
              </w:rPr>
              <w:t>5.33 記録の保護</w:t>
            </w:r>
          </w:p>
        </w:tc>
        <w:tc>
          <w:tcPr>
            <w:tcW w:w="1672" w:type="dxa"/>
            <w:shd w:val="clear" w:color="auto" w:fill="FFE699"/>
            <w:hideMark/>
          </w:tcPr>
          <w:p w14:paraId="22D9C749" w14:textId="77777777" w:rsidR="00660176" w:rsidRPr="00660176" w:rsidRDefault="00660176" w:rsidP="00660176">
            <w:pPr>
              <w:tabs>
                <w:tab w:val="left" w:pos="1830"/>
              </w:tabs>
              <w:ind w:firstLineChars="0" w:firstLine="0"/>
              <w:jc w:val="left"/>
            </w:pPr>
          </w:p>
        </w:tc>
      </w:tr>
      <w:tr w:rsidR="00660176" w:rsidRPr="00660176" w14:paraId="4D48B7D2" w14:textId="77777777" w:rsidTr="009D07D5">
        <w:trPr>
          <w:trHeight w:val="528"/>
        </w:trPr>
        <w:tc>
          <w:tcPr>
            <w:tcW w:w="3539" w:type="dxa"/>
            <w:shd w:val="clear" w:color="auto" w:fill="FFE699"/>
            <w:hideMark/>
          </w:tcPr>
          <w:p w14:paraId="145C0D5F" w14:textId="77777777" w:rsidR="00660176" w:rsidRPr="00660176" w:rsidRDefault="00660176" w:rsidP="00660176">
            <w:pPr>
              <w:tabs>
                <w:tab w:val="left" w:pos="1830"/>
              </w:tabs>
              <w:ind w:firstLineChars="0" w:firstLine="0"/>
              <w:jc w:val="left"/>
            </w:pPr>
            <w:r w:rsidRPr="00660176">
              <w:rPr>
                <w:rFonts w:hint="eastAsia"/>
              </w:rPr>
              <w:t xml:space="preserve">5.15 </w:t>
            </w:r>
            <w:bookmarkStart w:id="61" w:name="■アクセス制御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■アクセス制御</w:instrText>
            </w:r>
            <w:r w:rsidRPr="00660176">
              <w:instrText>"</w:instrText>
            </w:r>
            <w:r w:rsidRPr="00660176">
              <w:fldChar w:fldCharType="separate"/>
            </w:r>
            <w:r w:rsidRPr="00660176">
              <w:rPr>
                <w:rFonts w:hint="eastAsia"/>
                <w:color w:val="467886" w:themeColor="hyperlink"/>
                <w:u w:val="single"/>
              </w:rPr>
              <w:t>アクセス制御</w:t>
            </w:r>
            <w:bookmarkEnd w:id="61"/>
            <w:r w:rsidRPr="00660176">
              <w:fldChar w:fldCharType="end"/>
            </w:r>
          </w:p>
        </w:tc>
        <w:tc>
          <w:tcPr>
            <w:tcW w:w="1672" w:type="dxa"/>
            <w:shd w:val="clear" w:color="auto" w:fill="FFE699"/>
            <w:hideMark/>
          </w:tcPr>
          <w:p w14:paraId="2A79A5C4"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17D92925" w14:textId="77777777" w:rsidR="00660176" w:rsidRPr="00660176" w:rsidRDefault="00660176" w:rsidP="00660176">
            <w:pPr>
              <w:tabs>
                <w:tab w:val="left" w:pos="1830"/>
              </w:tabs>
              <w:ind w:firstLineChars="0" w:firstLine="0"/>
              <w:jc w:val="left"/>
            </w:pPr>
            <w:r w:rsidRPr="00660176">
              <w:rPr>
                <w:rFonts w:hint="eastAsia"/>
              </w:rPr>
              <w:t>5.34 プライバシー及び</w:t>
            </w:r>
            <w:bookmarkStart w:id="62" w:name="■PII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PII"</w:instrText>
            </w:r>
            <w:r w:rsidRPr="00660176">
              <w:fldChar w:fldCharType="separate"/>
            </w:r>
            <w:r w:rsidRPr="00660176">
              <w:rPr>
                <w:rFonts w:hint="eastAsia"/>
                <w:color w:val="467886" w:themeColor="hyperlink"/>
                <w:u w:val="single"/>
              </w:rPr>
              <w:t>PII</w:t>
            </w:r>
            <w:bookmarkEnd w:id="62"/>
            <w:r w:rsidRPr="00660176">
              <w:fldChar w:fldCharType="end"/>
            </w:r>
            <w:r w:rsidRPr="00660176">
              <w:rPr>
                <w:rFonts w:hint="eastAsia"/>
              </w:rPr>
              <w:t>の保護</w:t>
            </w:r>
          </w:p>
        </w:tc>
        <w:tc>
          <w:tcPr>
            <w:tcW w:w="1672" w:type="dxa"/>
            <w:shd w:val="clear" w:color="auto" w:fill="FFE699"/>
            <w:hideMark/>
          </w:tcPr>
          <w:p w14:paraId="010C3B39" w14:textId="77777777" w:rsidR="00660176" w:rsidRPr="00660176" w:rsidRDefault="00660176" w:rsidP="00660176">
            <w:pPr>
              <w:tabs>
                <w:tab w:val="left" w:pos="1830"/>
              </w:tabs>
              <w:ind w:firstLineChars="0" w:firstLine="0"/>
              <w:jc w:val="left"/>
            </w:pPr>
          </w:p>
        </w:tc>
      </w:tr>
      <w:tr w:rsidR="00660176" w:rsidRPr="00660176" w14:paraId="0F1CB921" w14:textId="77777777" w:rsidTr="009D07D5">
        <w:trPr>
          <w:trHeight w:val="528"/>
        </w:trPr>
        <w:tc>
          <w:tcPr>
            <w:tcW w:w="3539" w:type="dxa"/>
            <w:shd w:val="clear" w:color="auto" w:fill="FFE699"/>
            <w:hideMark/>
          </w:tcPr>
          <w:p w14:paraId="79C0E361" w14:textId="77777777" w:rsidR="00660176" w:rsidRPr="00660176" w:rsidRDefault="00660176" w:rsidP="00660176">
            <w:pPr>
              <w:tabs>
                <w:tab w:val="left" w:pos="1830"/>
              </w:tabs>
              <w:ind w:firstLineChars="0" w:firstLine="0"/>
              <w:jc w:val="left"/>
            </w:pPr>
            <w:r w:rsidRPr="00660176">
              <w:rPr>
                <w:rFonts w:hint="eastAsia"/>
              </w:rPr>
              <w:t>5.16 識別情報の管理</w:t>
            </w:r>
          </w:p>
        </w:tc>
        <w:tc>
          <w:tcPr>
            <w:tcW w:w="1672" w:type="dxa"/>
            <w:shd w:val="clear" w:color="auto" w:fill="FFE699"/>
            <w:hideMark/>
          </w:tcPr>
          <w:p w14:paraId="77E001B6"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67AE9E86" w14:textId="77777777" w:rsidR="00660176" w:rsidRPr="00660176" w:rsidRDefault="00660176" w:rsidP="00660176">
            <w:pPr>
              <w:tabs>
                <w:tab w:val="left" w:pos="1830"/>
              </w:tabs>
              <w:ind w:firstLineChars="0" w:firstLine="0"/>
              <w:jc w:val="left"/>
            </w:pPr>
            <w:r w:rsidRPr="00660176">
              <w:rPr>
                <w:rFonts w:hint="eastAsia"/>
              </w:rPr>
              <w:t>5.35 情報セキュリティの独立したレビュー</w:t>
            </w:r>
          </w:p>
        </w:tc>
        <w:tc>
          <w:tcPr>
            <w:tcW w:w="1672" w:type="dxa"/>
            <w:shd w:val="clear" w:color="auto" w:fill="FFE699"/>
            <w:hideMark/>
          </w:tcPr>
          <w:p w14:paraId="31045AD0" w14:textId="77777777" w:rsidR="00660176" w:rsidRPr="00660176" w:rsidRDefault="00660176" w:rsidP="00660176">
            <w:pPr>
              <w:tabs>
                <w:tab w:val="left" w:pos="1830"/>
              </w:tabs>
              <w:ind w:firstLineChars="0" w:firstLine="0"/>
              <w:jc w:val="left"/>
            </w:pPr>
          </w:p>
        </w:tc>
      </w:tr>
      <w:tr w:rsidR="00660176" w:rsidRPr="00660176" w14:paraId="41D36635" w14:textId="77777777" w:rsidTr="009D07D5">
        <w:trPr>
          <w:trHeight w:val="528"/>
        </w:trPr>
        <w:tc>
          <w:tcPr>
            <w:tcW w:w="3539" w:type="dxa"/>
            <w:shd w:val="clear" w:color="auto" w:fill="FFE699"/>
            <w:hideMark/>
          </w:tcPr>
          <w:p w14:paraId="5BF6D91D" w14:textId="77777777" w:rsidR="00660176" w:rsidRPr="00660176" w:rsidRDefault="00660176" w:rsidP="00660176">
            <w:pPr>
              <w:tabs>
                <w:tab w:val="left" w:pos="1830"/>
              </w:tabs>
              <w:ind w:firstLineChars="0" w:firstLine="0"/>
              <w:jc w:val="left"/>
            </w:pPr>
            <w:r w:rsidRPr="00660176">
              <w:rPr>
                <w:rFonts w:hint="eastAsia"/>
              </w:rPr>
              <w:t>5.17 認証情報</w:t>
            </w:r>
          </w:p>
        </w:tc>
        <w:tc>
          <w:tcPr>
            <w:tcW w:w="1672" w:type="dxa"/>
            <w:shd w:val="clear" w:color="auto" w:fill="FFE699"/>
            <w:hideMark/>
          </w:tcPr>
          <w:p w14:paraId="27F41B3B"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5AC57D46" w14:textId="77777777" w:rsidR="00660176" w:rsidRPr="00660176" w:rsidRDefault="00660176" w:rsidP="00660176">
            <w:pPr>
              <w:tabs>
                <w:tab w:val="left" w:pos="1830"/>
              </w:tabs>
              <w:ind w:firstLineChars="0" w:firstLine="0"/>
              <w:jc w:val="left"/>
            </w:pPr>
            <w:r w:rsidRPr="00660176">
              <w:rPr>
                <w:rFonts w:hint="eastAsia"/>
              </w:rPr>
              <w:t>5.36 情報セキュリティのための方針群、規則及び標準の順守</w:t>
            </w:r>
          </w:p>
        </w:tc>
        <w:tc>
          <w:tcPr>
            <w:tcW w:w="1672" w:type="dxa"/>
            <w:shd w:val="clear" w:color="auto" w:fill="FFE699"/>
            <w:hideMark/>
          </w:tcPr>
          <w:p w14:paraId="6563D446" w14:textId="77777777" w:rsidR="00660176" w:rsidRPr="00660176" w:rsidRDefault="00660176" w:rsidP="00660176">
            <w:pPr>
              <w:tabs>
                <w:tab w:val="left" w:pos="1830"/>
              </w:tabs>
              <w:ind w:firstLineChars="0" w:firstLine="0"/>
              <w:jc w:val="left"/>
            </w:pPr>
          </w:p>
        </w:tc>
      </w:tr>
      <w:tr w:rsidR="00660176" w:rsidRPr="00660176" w14:paraId="5D464839" w14:textId="77777777" w:rsidTr="009D07D5">
        <w:trPr>
          <w:trHeight w:val="528"/>
        </w:trPr>
        <w:tc>
          <w:tcPr>
            <w:tcW w:w="3539" w:type="dxa"/>
            <w:shd w:val="clear" w:color="auto" w:fill="FFE699"/>
            <w:hideMark/>
          </w:tcPr>
          <w:p w14:paraId="6604E4DB" w14:textId="77777777" w:rsidR="00660176" w:rsidRPr="00660176" w:rsidRDefault="00660176" w:rsidP="00660176">
            <w:pPr>
              <w:tabs>
                <w:tab w:val="left" w:pos="1830"/>
              </w:tabs>
              <w:ind w:firstLineChars="0" w:firstLine="0"/>
              <w:jc w:val="left"/>
            </w:pPr>
            <w:r w:rsidRPr="00660176">
              <w:rPr>
                <w:rFonts w:hint="eastAsia"/>
              </w:rPr>
              <w:t>5.18 アクセス権</w:t>
            </w:r>
          </w:p>
        </w:tc>
        <w:tc>
          <w:tcPr>
            <w:tcW w:w="1672" w:type="dxa"/>
            <w:shd w:val="clear" w:color="auto" w:fill="FFE699"/>
            <w:hideMark/>
          </w:tcPr>
          <w:p w14:paraId="64CC8B16"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1600A98E" w14:textId="77777777" w:rsidR="00660176" w:rsidRPr="00660176" w:rsidRDefault="00660176" w:rsidP="00660176">
            <w:pPr>
              <w:tabs>
                <w:tab w:val="left" w:pos="1830"/>
              </w:tabs>
              <w:ind w:firstLineChars="0" w:firstLine="0"/>
              <w:jc w:val="left"/>
            </w:pPr>
            <w:r w:rsidRPr="00660176">
              <w:rPr>
                <w:rFonts w:hint="eastAsia"/>
              </w:rPr>
              <w:t>5.37 操作手順書</w:t>
            </w:r>
          </w:p>
        </w:tc>
        <w:tc>
          <w:tcPr>
            <w:tcW w:w="1672" w:type="dxa"/>
            <w:shd w:val="clear" w:color="auto" w:fill="FFE699"/>
            <w:hideMark/>
          </w:tcPr>
          <w:p w14:paraId="327568E8" w14:textId="77777777" w:rsidR="00660176" w:rsidRPr="00660176" w:rsidRDefault="00660176" w:rsidP="00660176">
            <w:pPr>
              <w:tabs>
                <w:tab w:val="left" w:pos="1830"/>
              </w:tabs>
              <w:ind w:firstLineChars="0" w:firstLine="0"/>
              <w:jc w:val="left"/>
            </w:pPr>
          </w:p>
        </w:tc>
      </w:tr>
      <w:tr w:rsidR="00660176" w:rsidRPr="00660176" w14:paraId="37C6AFB0" w14:textId="77777777" w:rsidTr="009D07D5">
        <w:trPr>
          <w:trHeight w:val="528"/>
        </w:trPr>
        <w:tc>
          <w:tcPr>
            <w:tcW w:w="3539" w:type="dxa"/>
            <w:shd w:val="clear" w:color="auto" w:fill="FFE699"/>
            <w:hideMark/>
          </w:tcPr>
          <w:p w14:paraId="6C4D9888" w14:textId="77777777" w:rsidR="00660176" w:rsidRPr="00660176" w:rsidRDefault="00660176" w:rsidP="00660176">
            <w:pPr>
              <w:tabs>
                <w:tab w:val="left" w:pos="1830"/>
              </w:tabs>
              <w:ind w:firstLineChars="0" w:firstLine="0"/>
              <w:jc w:val="left"/>
            </w:pPr>
            <w:r w:rsidRPr="00660176">
              <w:rPr>
                <w:rFonts w:hint="eastAsia"/>
              </w:rPr>
              <w:t>5.19 供給者関係における情報セキュリティ</w:t>
            </w:r>
          </w:p>
        </w:tc>
        <w:tc>
          <w:tcPr>
            <w:tcW w:w="1672" w:type="dxa"/>
            <w:shd w:val="clear" w:color="auto" w:fill="FFE699"/>
            <w:hideMark/>
          </w:tcPr>
          <w:p w14:paraId="77E193D6" w14:textId="77777777" w:rsidR="00660176" w:rsidRPr="00660176" w:rsidRDefault="00660176" w:rsidP="00660176">
            <w:pPr>
              <w:tabs>
                <w:tab w:val="left" w:pos="1830"/>
              </w:tabs>
              <w:ind w:firstLineChars="0" w:firstLine="0"/>
              <w:jc w:val="left"/>
            </w:pPr>
          </w:p>
        </w:tc>
        <w:tc>
          <w:tcPr>
            <w:tcW w:w="3556" w:type="dxa"/>
            <w:shd w:val="clear" w:color="auto" w:fill="FFE699"/>
            <w:hideMark/>
          </w:tcPr>
          <w:p w14:paraId="23F17174" w14:textId="77777777" w:rsidR="00660176" w:rsidRPr="00660176" w:rsidRDefault="00660176" w:rsidP="00660176">
            <w:pPr>
              <w:tabs>
                <w:tab w:val="left" w:pos="1830"/>
              </w:tabs>
              <w:ind w:firstLineChars="0" w:firstLine="0"/>
              <w:jc w:val="left"/>
            </w:pPr>
          </w:p>
        </w:tc>
        <w:tc>
          <w:tcPr>
            <w:tcW w:w="1672" w:type="dxa"/>
            <w:shd w:val="clear" w:color="auto" w:fill="FFE699"/>
            <w:hideMark/>
          </w:tcPr>
          <w:p w14:paraId="009A3A99" w14:textId="77777777" w:rsidR="00660176" w:rsidRPr="00660176" w:rsidRDefault="00660176" w:rsidP="00660176">
            <w:pPr>
              <w:tabs>
                <w:tab w:val="left" w:pos="1830"/>
              </w:tabs>
              <w:ind w:firstLineChars="0" w:firstLine="0"/>
              <w:jc w:val="left"/>
            </w:pPr>
          </w:p>
        </w:tc>
      </w:tr>
    </w:tbl>
    <w:p w14:paraId="5C4EBDF1" w14:textId="77777777" w:rsidR="00660176" w:rsidRPr="00660176" w:rsidRDefault="00660176" w:rsidP="00660176"/>
    <w:p w14:paraId="53D9A509" w14:textId="77777777" w:rsidR="00660176" w:rsidRPr="00660176" w:rsidRDefault="00660176" w:rsidP="00660176">
      <w:r w:rsidRPr="00660176">
        <w:rPr>
          <w:rFonts w:hint="eastAsia"/>
        </w:rPr>
        <w:t>対策基準の内容は、基本方針とともに公開可能なものとして作成します。</w:t>
      </w:r>
      <w:bookmarkStart w:id="63" w:name="■ISMS15ー1"/>
      <w:r w:rsidRPr="00660176">
        <w:fldChar w:fldCharType="begin"/>
      </w:r>
      <w:r w:rsidRPr="00660176">
        <w:instrText>HYPERLINK  \l "■ISMS"</w:instrText>
      </w:r>
      <w:r w:rsidRPr="00660176">
        <w:fldChar w:fldCharType="separate"/>
      </w:r>
      <w:r w:rsidRPr="00660176">
        <w:rPr>
          <w:color w:val="467886" w:themeColor="hyperlink"/>
          <w:u w:val="single"/>
        </w:rPr>
        <w:t>ISMS</w:t>
      </w:r>
      <w:bookmarkEnd w:id="63"/>
      <w:r w:rsidRPr="00660176">
        <w:fldChar w:fldCharType="end"/>
      </w:r>
      <w:r w:rsidRPr="00660176">
        <w:t>に基づく管理策を用いて対策基準を策定する際は、ISO/IEC 27001:2022の文献を参照しながら作成してください。</w:t>
      </w:r>
    </w:p>
    <w:p w14:paraId="5F9D25FB" w14:textId="77777777" w:rsidR="00660176" w:rsidRPr="00660176" w:rsidRDefault="00660176" w:rsidP="00660176"/>
    <w:tbl>
      <w:tblPr>
        <w:tblStyle w:val="aa"/>
        <w:tblW w:w="0" w:type="auto"/>
        <w:tblLook w:val="04A0" w:firstRow="1" w:lastRow="0" w:firstColumn="1" w:lastColumn="0" w:noHBand="0" w:noVBand="1"/>
      </w:tblPr>
      <w:tblGrid>
        <w:gridCol w:w="10456"/>
      </w:tblGrid>
      <w:tr w:rsidR="00660176" w:rsidRPr="00660176" w14:paraId="2DA2EA20" w14:textId="77777777" w:rsidTr="009D07D5">
        <w:tc>
          <w:tcPr>
            <w:tcW w:w="10456" w:type="dxa"/>
            <w:shd w:val="clear" w:color="auto" w:fill="2F5597"/>
          </w:tcPr>
          <w:p w14:paraId="2AC6F49D"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対策基準（例）</w:t>
            </w:r>
          </w:p>
        </w:tc>
      </w:tr>
      <w:tr w:rsidR="00660176" w:rsidRPr="00660176" w14:paraId="665D81B6" w14:textId="77777777" w:rsidTr="009D07D5">
        <w:tc>
          <w:tcPr>
            <w:tcW w:w="10456" w:type="dxa"/>
          </w:tcPr>
          <w:p w14:paraId="5DFCA537" w14:textId="77777777" w:rsidR="00660176" w:rsidRPr="00660176" w:rsidRDefault="00660176" w:rsidP="00660176">
            <w:pPr>
              <w:tabs>
                <w:tab w:val="left" w:pos="4820"/>
              </w:tabs>
              <w:ind w:firstLineChars="0" w:firstLine="0"/>
              <w:jc w:val="left"/>
              <w:rPr>
                <w:b/>
                <w:bCs/>
              </w:rPr>
            </w:pPr>
            <w:r w:rsidRPr="00660176">
              <w:rPr>
                <w:b/>
                <w:bCs/>
              </w:rPr>
              <w:t>5.1 情報セキュリティのための方針群</w:t>
            </w:r>
          </w:p>
          <w:p w14:paraId="405B15C8" w14:textId="77777777" w:rsidR="00660176" w:rsidRPr="00660176" w:rsidRDefault="00660176" w:rsidP="00660176">
            <w:pPr>
              <w:tabs>
                <w:tab w:val="left" w:pos="1830"/>
              </w:tabs>
              <w:ind w:firstLineChars="0" w:firstLine="0"/>
              <w:jc w:val="left"/>
            </w:pPr>
            <w:r w:rsidRPr="00660176">
              <w:rPr>
                <w:rFonts w:hint="eastAsia"/>
              </w:rPr>
              <w:t>情報セキュリティ方針およびトピック固有の個別方針は、これを定義し、経営陣によって承認され、発行し、関連する要員および関連する利害関係者へ伝達し認識され、計画した間隔でおよび重要な変化が発生した場合にレビューしなければならない。</w:t>
            </w:r>
          </w:p>
          <w:p w14:paraId="015F7B97" w14:textId="77777777" w:rsidR="00660176" w:rsidRPr="00660176" w:rsidRDefault="00660176" w:rsidP="00660176">
            <w:pPr>
              <w:tabs>
                <w:tab w:val="left" w:pos="1830"/>
              </w:tabs>
              <w:ind w:firstLineChars="0" w:firstLine="0"/>
              <w:jc w:val="left"/>
            </w:pPr>
          </w:p>
          <w:p w14:paraId="471512D7" w14:textId="77777777" w:rsidR="00660176" w:rsidRPr="00660176" w:rsidRDefault="00660176" w:rsidP="00660176">
            <w:pPr>
              <w:tabs>
                <w:tab w:val="left" w:pos="4820"/>
              </w:tabs>
              <w:ind w:firstLineChars="0" w:firstLine="0"/>
              <w:jc w:val="left"/>
              <w:rPr>
                <w:b/>
                <w:bCs/>
              </w:rPr>
            </w:pPr>
            <w:r w:rsidRPr="00660176">
              <w:rPr>
                <w:b/>
                <w:bCs/>
              </w:rPr>
              <w:t>5.2 情報セキュリティの役割及び責任</w:t>
            </w:r>
          </w:p>
          <w:p w14:paraId="0E80AAC9" w14:textId="77777777" w:rsidR="00660176" w:rsidRPr="00660176" w:rsidRDefault="00660176" w:rsidP="00660176">
            <w:pPr>
              <w:tabs>
                <w:tab w:val="left" w:pos="1830"/>
              </w:tabs>
              <w:ind w:firstLineChars="0" w:firstLine="0"/>
              <w:jc w:val="left"/>
            </w:pPr>
            <w:r w:rsidRPr="00660176">
              <w:rPr>
                <w:rFonts w:hint="eastAsia"/>
              </w:rPr>
              <w:t>情報セキュリティの役割および責任を、組織の要求に従って定め、割り当てなければならない。</w:t>
            </w:r>
          </w:p>
          <w:p w14:paraId="79249671" w14:textId="77777777" w:rsidR="00660176" w:rsidRPr="00660176" w:rsidRDefault="00660176" w:rsidP="00660176">
            <w:pPr>
              <w:tabs>
                <w:tab w:val="left" w:pos="1830"/>
              </w:tabs>
              <w:ind w:firstLineChars="0" w:firstLine="0"/>
              <w:jc w:val="left"/>
            </w:pPr>
          </w:p>
          <w:p w14:paraId="0BAC5A73" w14:textId="77777777" w:rsidR="00660176" w:rsidRPr="00660176" w:rsidRDefault="00660176" w:rsidP="00660176">
            <w:pPr>
              <w:tabs>
                <w:tab w:val="left" w:pos="4820"/>
              </w:tabs>
              <w:ind w:firstLineChars="0" w:firstLine="0"/>
              <w:jc w:val="left"/>
              <w:rPr>
                <w:b/>
                <w:bCs/>
              </w:rPr>
            </w:pPr>
            <w:r w:rsidRPr="00660176">
              <w:rPr>
                <w:b/>
                <w:bCs/>
              </w:rPr>
              <w:t>5.3 職務の分離</w:t>
            </w:r>
          </w:p>
          <w:p w14:paraId="6E16A8BE" w14:textId="77777777" w:rsidR="00660176" w:rsidRPr="00660176" w:rsidRDefault="00660176" w:rsidP="00660176">
            <w:pPr>
              <w:tabs>
                <w:tab w:val="left" w:pos="1830"/>
              </w:tabs>
              <w:ind w:firstLineChars="0" w:firstLine="0"/>
              <w:jc w:val="left"/>
            </w:pPr>
            <w:r w:rsidRPr="00660176">
              <w:rPr>
                <w:rFonts w:hint="eastAsia"/>
              </w:rPr>
              <w:t>相反する職務および責任範囲は、分離しなければならない。</w:t>
            </w:r>
          </w:p>
          <w:p w14:paraId="76547F59" w14:textId="77777777" w:rsidR="00660176" w:rsidRPr="00660176" w:rsidRDefault="00660176" w:rsidP="00660176">
            <w:pPr>
              <w:tabs>
                <w:tab w:val="left" w:pos="1830"/>
              </w:tabs>
              <w:ind w:firstLineChars="0" w:firstLine="0"/>
              <w:jc w:val="left"/>
            </w:pPr>
          </w:p>
          <w:p w14:paraId="22A68321" w14:textId="77777777" w:rsidR="00660176" w:rsidRPr="00660176" w:rsidRDefault="00660176" w:rsidP="00660176">
            <w:pPr>
              <w:tabs>
                <w:tab w:val="left" w:pos="4820"/>
              </w:tabs>
              <w:ind w:firstLineChars="0" w:firstLine="0"/>
              <w:jc w:val="left"/>
              <w:rPr>
                <w:b/>
                <w:bCs/>
              </w:rPr>
            </w:pPr>
            <w:r w:rsidRPr="00660176">
              <w:rPr>
                <w:b/>
                <w:bCs/>
              </w:rPr>
              <w:t>5.4 経営陣の責任</w:t>
            </w:r>
          </w:p>
          <w:p w14:paraId="69013DF6" w14:textId="77777777" w:rsidR="00660176" w:rsidRPr="00660176" w:rsidRDefault="00660176" w:rsidP="00660176">
            <w:pPr>
              <w:tabs>
                <w:tab w:val="left" w:pos="1830"/>
              </w:tabs>
              <w:ind w:firstLineChars="0" w:firstLine="0"/>
              <w:jc w:val="left"/>
            </w:pPr>
            <w:r w:rsidRPr="00660176">
              <w:rPr>
                <w:rFonts w:hint="eastAsia"/>
              </w:rPr>
              <w:t>経営陣は、組織の確立された情報セキュリティ方針、トピック固有の個別方針および手順に従った情報セキュリティの適用を、すべての要員に要求しなければならない。</w:t>
            </w:r>
          </w:p>
          <w:p w14:paraId="6FB2F050" w14:textId="77777777" w:rsidR="00660176" w:rsidRPr="00660176" w:rsidRDefault="00660176" w:rsidP="00660176">
            <w:pPr>
              <w:tabs>
                <w:tab w:val="left" w:pos="1830"/>
              </w:tabs>
              <w:ind w:firstLineChars="0" w:firstLine="0"/>
              <w:jc w:val="left"/>
            </w:pPr>
          </w:p>
          <w:p w14:paraId="3EBA271F" w14:textId="77777777" w:rsidR="00660176" w:rsidRPr="00660176" w:rsidRDefault="00660176" w:rsidP="00660176">
            <w:pPr>
              <w:tabs>
                <w:tab w:val="left" w:pos="4820"/>
              </w:tabs>
              <w:ind w:firstLineChars="0" w:firstLine="0"/>
              <w:jc w:val="left"/>
              <w:rPr>
                <w:b/>
                <w:bCs/>
              </w:rPr>
            </w:pPr>
            <w:r w:rsidRPr="00660176">
              <w:rPr>
                <w:b/>
                <w:bCs/>
              </w:rPr>
              <w:t>5.5 関係当局との連絡</w:t>
            </w:r>
          </w:p>
          <w:p w14:paraId="067BA60F" w14:textId="77777777" w:rsidR="00660176" w:rsidRPr="00660176" w:rsidRDefault="00660176" w:rsidP="00660176">
            <w:pPr>
              <w:tabs>
                <w:tab w:val="left" w:pos="1830"/>
              </w:tabs>
              <w:ind w:firstLineChars="0" w:firstLine="0"/>
              <w:jc w:val="left"/>
            </w:pPr>
            <w:r w:rsidRPr="00660176">
              <w:rPr>
                <w:rFonts w:hint="eastAsia"/>
              </w:rPr>
              <w:lastRenderedPageBreak/>
              <w:t>組織は、関係当局との連絡体制を確立および維持しなければならない。</w:t>
            </w:r>
          </w:p>
          <w:p w14:paraId="509E401A" w14:textId="77777777" w:rsidR="00660176" w:rsidRPr="00660176" w:rsidRDefault="00660176" w:rsidP="00660176">
            <w:pPr>
              <w:tabs>
                <w:tab w:val="left" w:pos="1830"/>
              </w:tabs>
              <w:ind w:firstLineChars="0" w:firstLine="0"/>
              <w:jc w:val="left"/>
            </w:pPr>
          </w:p>
          <w:p w14:paraId="620DF731" w14:textId="77777777" w:rsidR="00660176" w:rsidRPr="00660176" w:rsidRDefault="00660176" w:rsidP="00660176">
            <w:pPr>
              <w:tabs>
                <w:tab w:val="left" w:pos="4820"/>
              </w:tabs>
              <w:ind w:firstLineChars="0" w:firstLine="0"/>
              <w:jc w:val="left"/>
              <w:rPr>
                <w:b/>
                <w:bCs/>
              </w:rPr>
            </w:pPr>
            <w:r w:rsidRPr="00660176">
              <w:rPr>
                <w:b/>
                <w:bCs/>
              </w:rPr>
              <w:t>5.6 専門組織との連絡</w:t>
            </w:r>
          </w:p>
          <w:p w14:paraId="4CD0F328" w14:textId="77777777" w:rsidR="00660176" w:rsidRPr="00660176" w:rsidRDefault="00660176" w:rsidP="00660176">
            <w:pPr>
              <w:tabs>
                <w:tab w:val="left" w:pos="1830"/>
              </w:tabs>
              <w:ind w:firstLineChars="0" w:firstLine="0"/>
              <w:jc w:val="left"/>
            </w:pPr>
            <w:r w:rsidRPr="00660176">
              <w:rPr>
                <w:rFonts w:hint="eastAsia"/>
              </w:rPr>
              <w:t>組織は、情報セキュリティに関する研究会または会議、および情報セキュリティの専門家からの協会・団体との連絡体制を確立し維持しなければならない。</w:t>
            </w:r>
          </w:p>
          <w:p w14:paraId="070D3601" w14:textId="77777777" w:rsidR="00660176" w:rsidRPr="00660176" w:rsidRDefault="00660176" w:rsidP="00660176">
            <w:pPr>
              <w:tabs>
                <w:tab w:val="left" w:pos="1830"/>
              </w:tabs>
              <w:ind w:firstLineChars="0" w:firstLine="0"/>
              <w:jc w:val="left"/>
            </w:pPr>
          </w:p>
          <w:p w14:paraId="20DD6A21" w14:textId="77777777" w:rsidR="00660176" w:rsidRPr="00660176" w:rsidRDefault="00660176" w:rsidP="00660176">
            <w:pPr>
              <w:tabs>
                <w:tab w:val="left" w:pos="4820"/>
              </w:tabs>
              <w:ind w:firstLineChars="0" w:firstLine="0"/>
              <w:jc w:val="left"/>
              <w:rPr>
                <w:b/>
                <w:bCs/>
              </w:rPr>
            </w:pPr>
            <w:r w:rsidRPr="00660176">
              <w:rPr>
                <w:b/>
                <w:bCs/>
              </w:rPr>
              <w:t>5.7 脅威インテリジェンス</w:t>
            </w:r>
          </w:p>
          <w:p w14:paraId="693D3C71" w14:textId="77777777" w:rsidR="00660176" w:rsidRPr="00660176" w:rsidRDefault="00660176" w:rsidP="00660176">
            <w:pPr>
              <w:tabs>
                <w:tab w:val="left" w:pos="1830"/>
              </w:tabs>
              <w:ind w:firstLineChars="0" w:firstLine="0"/>
              <w:jc w:val="left"/>
            </w:pPr>
            <w:r w:rsidRPr="00660176">
              <w:rPr>
                <w:rFonts w:hint="eastAsia"/>
              </w:rPr>
              <w:t>情報セキュリティの脅威に関連する情報を収集および分析し、</w:t>
            </w:r>
            <w:bookmarkStart w:id="64" w:name="■脅威インテリジェンス15ー1ー1"/>
            <w:r w:rsidRPr="00660176">
              <w:fldChar w:fldCharType="begin"/>
            </w:r>
            <w:r w:rsidRPr="00660176">
              <w:instrText>HYPERLINK \l "■脅威インテリジェンス"</w:instrText>
            </w:r>
            <w:r w:rsidRPr="00660176">
              <w:fldChar w:fldCharType="separate"/>
            </w:r>
            <w:r w:rsidRPr="00660176">
              <w:rPr>
                <w:rFonts w:hint="eastAsia"/>
                <w:color w:val="467886" w:themeColor="hyperlink"/>
                <w:u w:val="single"/>
              </w:rPr>
              <w:t>脅威インテリジェンス</w:t>
            </w:r>
            <w:r w:rsidRPr="00660176">
              <w:fldChar w:fldCharType="end"/>
            </w:r>
            <w:bookmarkEnd w:id="64"/>
            <w:r w:rsidRPr="00660176">
              <w:rPr>
                <w:rFonts w:hint="eastAsia"/>
              </w:rPr>
              <w:t>を構築しなければならない。</w:t>
            </w:r>
          </w:p>
          <w:p w14:paraId="6D44ADB0" w14:textId="77777777" w:rsidR="00660176" w:rsidRPr="00660176" w:rsidRDefault="00660176" w:rsidP="00660176">
            <w:pPr>
              <w:tabs>
                <w:tab w:val="left" w:pos="1830"/>
              </w:tabs>
              <w:ind w:firstLineChars="0" w:firstLine="0"/>
              <w:jc w:val="left"/>
            </w:pPr>
          </w:p>
          <w:p w14:paraId="7EC835B1" w14:textId="77777777" w:rsidR="00660176" w:rsidRPr="00660176" w:rsidRDefault="00660176" w:rsidP="00660176">
            <w:pPr>
              <w:tabs>
                <w:tab w:val="left" w:pos="4820"/>
              </w:tabs>
              <w:ind w:firstLineChars="0" w:firstLine="0"/>
              <w:jc w:val="left"/>
              <w:rPr>
                <w:b/>
                <w:bCs/>
              </w:rPr>
            </w:pPr>
            <w:r w:rsidRPr="00660176">
              <w:rPr>
                <w:b/>
                <w:bCs/>
              </w:rPr>
              <w:t>5.8 プロジェクトマネジメントにおける情報セキュリティ</w:t>
            </w:r>
          </w:p>
          <w:p w14:paraId="61C0B1C6" w14:textId="77777777" w:rsidR="00660176" w:rsidRPr="00660176" w:rsidRDefault="00660176" w:rsidP="00660176">
            <w:pPr>
              <w:tabs>
                <w:tab w:val="left" w:pos="1830"/>
              </w:tabs>
              <w:ind w:firstLineChars="0" w:firstLine="0"/>
              <w:jc w:val="left"/>
            </w:pPr>
            <w:r w:rsidRPr="00660176">
              <w:rPr>
                <w:rFonts w:hint="eastAsia"/>
              </w:rPr>
              <w:t>情報セキュリティをプロジェクトマネジメントに組み入れなければならない。</w:t>
            </w:r>
          </w:p>
          <w:p w14:paraId="3870D71E" w14:textId="77777777" w:rsidR="00660176" w:rsidRPr="00660176" w:rsidRDefault="00660176" w:rsidP="00660176">
            <w:pPr>
              <w:tabs>
                <w:tab w:val="left" w:pos="1830"/>
              </w:tabs>
              <w:ind w:firstLineChars="0" w:firstLine="0"/>
              <w:jc w:val="left"/>
            </w:pPr>
          </w:p>
          <w:p w14:paraId="5BF959BC" w14:textId="77777777" w:rsidR="00660176" w:rsidRPr="00660176" w:rsidRDefault="00660176" w:rsidP="00660176">
            <w:pPr>
              <w:tabs>
                <w:tab w:val="left" w:pos="4820"/>
              </w:tabs>
              <w:ind w:firstLineChars="0" w:firstLine="0"/>
              <w:jc w:val="left"/>
              <w:rPr>
                <w:b/>
                <w:bCs/>
              </w:rPr>
            </w:pPr>
            <w:r w:rsidRPr="00660176">
              <w:rPr>
                <w:b/>
                <w:bCs/>
              </w:rPr>
              <w:t>5.9 情報及びその他の関連資産の目録</w:t>
            </w:r>
          </w:p>
          <w:p w14:paraId="07F47836" w14:textId="77777777" w:rsidR="00660176" w:rsidRPr="00660176" w:rsidRDefault="00660176" w:rsidP="00660176">
            <w:pPr>
              <w:tabs>
                <w:tab w:val="left" w:pos="1830"/>
              </w:tabs>
              <w:ind w:firstLineChars="0" w:firstLine="0"/>
              <w:jc w:val="left"/>
            </w:pPr>
            <w:r w:rsidRPr="00660176">
              <w:rPr>
                <w:rFonts w:hint="eastAsia"/>
              </w:rPr>
              <w:t>管理責任者を含む情報およびその他の関連資産の目録を作成し、維持しなければならない。</w:t>
            </w:r>
          </w:p>
          <w:p w14:paraId="48B46D35" w14:textId="77777777" w:rsidR="00660176" w:rsidRPr="00660176" w:rsidRDefault="00660176" w:rsidP="00660176">
            <w:pPr>
              <w:tabs>
                <w:tab w:val="left" w:pos="1830"/>
              </w:tabs>
              <w:ind w:firstLineChars="0" w:firstLine="0"/>
              <w:jc w:val="left"/>
            </w:pPr>
          </w:p>
          <w:p w14:paraId="4CCE6FEE" w14:textId="77777777" w:rsidR="00660176" w:rsidRPr="00660176" w:rsidRDefault="00660176" w:rsidP="00660176">
            <w:pPr>
              <w:tabs>
                <w:tab w:val="left" w:pos="4820"/>
              </w:tabs>
              <w:ind w:firstLineChars="0" w:firstLine="0"/>
              <w:jc w:val="left"/>
              <w:rPr>
                <w:b/>
                <w:bCs/>
              </w:rPr>
            </w:pPr>
            <w:r w:rsidRPr="00660176">
              <w:rPr>
                <w:b/>
                <w:bCs/>
              </w:rPr>
              <w:t>5.10 情報及びその他の関連資産の利用の許容範囲</w:t>
            </w:r>
          </w:p>
          <w:p w14:paraId="26A8E9F5" w14:textId="77777777" w:rsidR="00660176" w:rsidRPr="00660176" w:rsidRDefault="00660176" w:rsidP="00660176">
            <w:pPr>
              <w:tabs>
                <w:tab w:val="left" w:pos="1830"/>
              </w:tabs>
              <w:ind w:firstLineChars="0" w:firstLine="0"/>
              <w:jc w:val="left"/>
            </w:pPr>
            <w:r w:rsidRPr="00660176">
              <w:rPr>
                <w:rFonts w:hint="eastAsia"/>
              </w:rPr>
              <w:t>情報およびその他の関連資産の利用並びに取扱い手順の許容範囲に関する規則は、明確にし、文書化し、実施しなければならない。</w:t>
            </w:r>
          </w:p>
          <w:p w14:paraId="39243671" w14:textId="77777777" w:rsidR="00660176" w:rsidRPr="00660176" w:rsidRDefault="00660176" w:rsidP="00660176">
            <w:pPr>
              <w:tabs>
                <w:tab w:val="left" w:pos="1830"/>
              </w:tabs>
              <w:ind w:firstLineChars="0" w:firstLine="0"/>
              <w:jc w:val="left"/>
            </w:pPr>
          </w:p>
          <w:p w14:paraId="3D49701B" w14:textId="77777777" w:rsidR="00660176" w:rsidRPr="00660176" w:rsidRDefault="00660176" w:rsidP="00660176">
            <w:pPr>
              <w:tabs>
                <w:tab w:val="left" w:pos="4820"/>
              </w:tabs>
              <w:ind w:firstLineChars="0" w:firstLine="0"/>
              <w:jc w:val="left"/>
              <w:rPr>
                <w:b/>
                <w:bCs/>
              </w:rPr>
            </w:pPr>
            <w:r w:rsidRPr="00660176">
              <w:rPr>
                <w:b/>
                <w:bCs/>
              </w:rPr>
              <w:t>5.11 資産の返却</w:t>
            </w:r>
          </w:p>
          <w:p w14:paraId="455E9A98" w14:textId="77777777" w:rsidR="00660176" w:rsidRPr="00660176" w:rsidRDefault="00660176" w:rsidP="00660176">
            <w:pPr>
              <w:tabs>
                <w:tab w:val="left" w:pos="1830"/>
              </w:tabs>
              <w:ind w:firstLineChars="0" w:firstLine="0"/>
              <w:jc w:val="left"/>
            </w:pPr>
            <w:r w:rsidRPr="00660176">
              <w:rPr>
                <w:rFonts w:hint="eastAsia"/>
              </w:rPr>
              <w:t>要員および必要に応じてその他の利害関係者は、雇用、契約または合意の変更または終了時に、自らが所持する組織の資産のすべてを返却しなければならない。</w:t>
            </w:r>
          </w:p>
          <w:p w14:paraId="595D8A71" w14:textId="77777777" w:rsidR="00660176" w:rsidRPr="00660176" w:rsidRDefault="00660176" w:rsidP="00660176">
            <w:pPr>
              <w:tabs>
                <w:tab w:val="left" w:pos="1830"/>
              </w:tabs>
              <w:ind w:firstLineChars="0" w:firstLine="0"/>
              <w:jc w:val="left"/>
            </w:pPr>
          </w:p>
          <w:p w14:paraId="7494E6FE" w14:textId="77777777" w:rsidR="00660176" w:rsidRPr="00660176" w:rsidRDefault="00660176" w:rsidP="00660176">
            <w:pPr>
              <w:tabs>
                <w:tab w:val="left" w:pos="4820"/>
              </w:tabs>
              <w:ind w:firstLineChars="0" w:firstLine="0"/>
              <w:jc w:val="left"/>
              <w:rPr>
                <w:b/>
                <w:bCs/>
              </w:rPr>
            </w:pPr>
            <w:r w:rsidRPr="00660176">
              <w:rPr>
                <w:b/>
                <w:bCs/>
              </w:rPr>
              <w:t>5.12 情報の分類</w:t>
            </w:r>
          </w:p>
          <w:p w14:paraId="0F6E853A" w14:textId="77777777" w:rsidR="00660176" w:rsidRPr="00660176" w:rsidRDefault="00660176" w:rsidP="00660176">
            <w:pPr>
              <w:tabs>
                <w:tab w:val="left" w:pos="1830"/>
              </w:tabs>
              <w:ind w:firstLineChars="0" w:firstLine="0"/>
              <w:jc w:val="left"/>
            </w:pPr>
            <w:r w:rsidRPr="00660176">
              <w:rPr>
                <w:rFonts w:hint="eastAsia"/>
              </w:rPr>
              <w:t>情報は、</w:t>
            </w:r>
            <w:bookmarkStart w:id="65" w:name="■機密性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■機密性</w:instrText>
            </w:r>
            <w:r w:rsidRPr="00660176">
              <w:instrText>"</w:instrText>
            </w:r>
            <w:r w:rsidRPr="00660176">
              <w:fldChar w:fldCharType="separate"/>
            </w:r>
            <w:r w:rsidRPr="00660176">
              <w:rPr>
                <w:rFonts w:hint="eastAsia"/>
                <w:color w:val="467886" w:themeColor="hyperlink"/>
                <w:u w:val="single"/>
              </w:rPr>
              <w:t>機密性</w:t>
            </w:r>
            <w:r w:rsidRPr="00660176">
              <w:fldChar w:fldCharType="end"/>
            </w:r>
            <w:bookmarkEnd w:id="65"/>
            <w:r w:rsidRPr="00660176">
              <w:rPr>
                <w:rFonts w:hint="eastAsia"/>
              </w:rPr>
              <w:t>、</w:t>
            </w:r>
            <w:bookmarkStart w:id="66" w:name="■完全性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■完全性</w:instrText>
            </w:r>
            <w:r w:rsidRPr="00660176">
              <w:instrText>"</w:instrText>
            </w:r>
            <w:r w:rsidRPr="00660176">
              <w:fldChar w:fldCharType="separate"/>
            </w:r>
            <w:r w:rsidRPr="00660176">
              <w:rPr>
                <w:rFonts w:hint="eastAsia"/>
                <w:color w:val="467886" w:themeColor="hyperlink"/>
                <w:u w:val="single"/>
              </w:rPr>
              <w:t>完全性</w:t>
            </w:r>
            <w:bookmarkEnd w:id="66"/>
            <w:r w:rsidRPr="00660176">
              <w:fldChar w:fldCharType="end"/>
            </w:r>
            <w:r w:rsidRPr="00660176">
              <w:rPr>
                <w:rFonts w:hint="eastAsia"/>
              </w:rPr>
              <w:t>、</w:t>
            </w:r>
            <w:bookmarkStart w:id="67" w:name="■可用性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■可用性</w:instrText>
            </w:r>
            <w:r w:rsidRPr="00660176">
              <w:instrText>"</w:instrText>
            </w:r>
            <w:r w:rsidRPr="00660176">
              <w:fldChar w:fldCharType="separate"/>
            </w:r>
            <w:r w:rsidRPr="00660176">
              <w:rPr>
                <w:rFonts w:hint="eastAsia"/>
                <w:color w:val="467886" w:themeColor="hyperlink"/>
                <w:u w:val="single"/>
              </w:rPr>
              <w:t>可用性</w:t>
            </w:r>
            <w:bookmarkEnd w:id="67"/>
            <w:r w:rsidRPr="00660176">
              <w:fldChar w:fldCharType="end"/>
            </w:r>
            <w:r w:rsidRPr="00660176">
              <w:rPr>
                <w:rFonts w:hint="eastAsia"/>
              </w:rPr>
              <w:t>および関連する利害関係者の要求事項に基づく組織の情報セキュリティの要求に従って分類しなければならない。</w:t>
            </w:r>
          </w:p>
          <w:p w14:paraId="1DF9CBBA" w14:textId="77777777" w:rsidR="00660176" w:rsidRPr="00660176" w:rsidRDefault="00660176" w:rsidP="00660176">
            <w:pPr>
              <w:tabs>
                <w:tab w:val="left" w:pos="1830"/>
              </w:tabs>
              <w:ind w:firstLineChars="0" w:firstLine="0"/>
              <w:jc w:val="left"/>
            </w:pPr>
          </w:p>
          <w:p w14:paraId="13096741" w14:textId="77777777" w:rsidR="00660176" w:rsidRPr="00660176" w:rsidRDefault="00660176" w:rsidP="00660176">
            <w:pPr>
              <w:tabs>
                <w:tab w:val="left" w:pos="4820"/>
              </w:tabs>
              <w:ind w:firstLineChars="0" w:firstLine="0"/>
              <w:jc w:val="left"/>
              <w:rPr>
                <w:b/>
                <w:bCs/>
              </w:rPr>
            </w:pPr>
            <w:r w:rsidRPr="00660176">
              <w:rPr>
                <w:b/>
                <w:bCs/>
              </w:rPr>
              <w:t>5.13 情報のラベル付け</w:t>
            </w:r>
          </w:p>
          <w:p w14:paraId="6ACAE36E" w14:textId="77777777" w:rsidR="00660176" w:rsidRPr="00660176" w:rsidRDefault="00660176" w:rsidP="00660176">
            <w:pPr>
              <w:tabs>
                <w:tab w:val="left" w:pos="1830"/>
              </w:tabs>
              <w:ind w:firstLineChars="0" w:firstLine="0"/>
              <w:jc w:val="left"/>
            </w:pPr>
            <w:r w:rsidRPr="00660176">
              <w:rPr>
                <w:rFonts w:hint="eastAsia"/>
              </w:rPr>
              <w:t>情報のラベル付けに関する適切な一連の手順は、「</w:t>
            </w:r>
            <w:r w:rsidRPr="00660176">
              <w:t>5.12 情報の分類」で確立した分類体系に従って策定し、実施しなければならない。</w:t>
            </w:r>
          </w:p>
          <w:p w14:paraId="0483E35B" w14:textId="77777777" w:rsidR="00660176" w:rsidRPr="00660176" w:rsidRDefault="00660176" w:rsidP="00660176">
            <w:pPr>
              <w:tabs>
                <w:tab w:val="left" w:pos="1830"/>
              </w:tabs>
              <w:ind w:firstLineChars="0" w:firstLine="0"/>
              <w:jc w:val="left"/>
            </w:pPr>
          </w:p>
          <w:p w14:paraId="52B5DF37" w14:textId="77777777" w:rsidR="00660176" w:rsidRPr="00660176" w:rsidRDefault="00660176" w:rsidP="00660176">
            <w:pPr>
              <w:tabs>
                <w:tab w:val="left" w:pos="4820"/>
              </w:tabs>
              <w:ind w:firstLineChars="0" w:firstLine="0"/>
              <w:jc w:val="left"/>
              <w:rPr>
                <w:b/>
                <w:bCs/>
              </w:rPr>
            </w:pPr>
            <w:r w:rsidRPr="00660176">
              <w:rPr>
                <w:b/>
                <w:bCs/>
              </w:rPr>
              <w:t>5.14 情報転送</w:t>
            </w:r>
          </w:p>
          <w:p w14:paraId="264133EC" w14:textId="77777777" w:rsidR="00660176" w:rsidRPr="00660176" w:rsidRDefault="00660176" w:rsidP="00660176">
            <w:pPr>
              <w:tabs>
                <w:tab w:val="left" w:pos="1830"/>
              </w:tabs>
              <w:ind w:firstLineChars="0" w:firstLine="0"/>
              <w:jc w:val="left"/>
            </w:pPr>
            <w:r w:rsidRPr="00660176">
              <w:rPr>
                <w:rFonts w:hint="eastAsia"/>
              </w:rPr>
              <w:t>情報転送の規則、手順または合意を、組織内および組織と他の関係者との間のすべての種類の転送設備に関して備えなければならない。</w:t>
            </w:r>
          </w:p>
          <w:p w14:paraId="2E71B0A3" w14:textId="77777777" w:rsidR="00660176" w:rsidRPr="00660176" w:rsidRDefault="00660176" w:rsidP="00660176">
            <w:pPr>
              <w:tabs>
                <w:tab w:val="left" w:pos="1830"/>
              </w:tabs>
              <w:ind w:firstLineChars="0" w:firstLine="0"/>
              <w:jc w:val="left"/>
            </w:pPr>
          </w:p>
          <w:p w14:paraId="5A923721" w14:textId="77777777" w:rsidR="00660176" w:rsidRPr="00660176" w:rsidRDefault="00660176" w:rsidP="00660176">
            <w:pPr>
              <w:tabs>
                <w:tab w:val="left" w:pos="4820"/>
              </w:tabs>
              <w:ind w:firstLineChars="0" w:firstLine="0"/>
              <w:jc w:val="left"/>
              <w:rPr>
                <w:b/>
                <w:bCs/>
              </w:rPr>
            </w:pPr>
            <w:r w:rsidRPr="00660176">
              <w:rPr>
                <w:b/>
                <w:bCs/>
              </w:rPr>
              <w:lastRenderedPageBreak/>
              <w:t>5.15 アクセス制御</w:t>
            </w:r>
          </w:p>
          <w:p w14:paraId="3659C5A1" w14:textId="77777777" w:rsidR="00660176" w:rsidRPr="00660176" w:rsidRDefault="00660176" w:rsidP="00660176">
            <w:pPr>
              <w:tabs>
                <w:tab w:val="left" w:pos="1830"/>
              </w:tabs>
              <w:ind w:firstLineChars="0" w:firstLine="0"/>
              <w:jc w:val="left"/>
            </w:pPr>
            <w:r w:rsidRPr="00660176">
              <w:rPr>
                <w:rFonts w:hint="eastAsia"/>
              </w:rPr>
              <w:t>情報およびその他の関連資産への物理的および論理的アクセスを制御するための規則を、業務および情報セキュリティの要求事項に基づいて確立し、実施しなければならない。</w:t>
            </w:r>
          </w:p>
          <w:p w14:paraId="2CFF86C2" w14:textId="77777777" w:rsidR="00660176" w:rsidRPr="00660176" w:rsidRDefault="00660176" w:rsidP="00660176">
            <w:pPr>
              <w:tabs>
                <w:tab w:val="left" w:pos="1830"/>
              </w:tabs>
              <w:ind w:firstLineChars="0" w:firstLine="0"/>
              <w:jc w:val="left"/>
            </w:pPr>
          </w:p>
          <w:p w14:paraId="61E18F13" w14:textId="77777777" w:rsidR="00660176" w:rsidRPr="00660176" w:rsidRDefault="00660176" w:rsidP="00660176">
            <w:pPr>
              <w:tabs>
                <w:tab w:val="left" w:pos="4820"/>
              </w:tabs>
              <w:ind w:firstLineChars="0" w:firstLine="0"/>
              <w:jc w:val="left"/>
              <w:rPr>
                <w:b/>
                <w:bCs/>
              </w:rPr>
            </w:pPr>
            <w:r w:rsidRPr="00660176">
              <w:rPr>
                <w:b/>
                <w:bCs/>
              </w:rPr>
              <w:t>5.16 識別情報の管理</w:t>
            </w:r>
          </w:p>
          <w:p w14:paraId="253ABA80" w14:textId="77777777" w:rsidR="00660176" w:rsidRPr="00660176" w:rsidRDefault="00660176" w:rsidP="00660176">
            <w:pPr>
              <w:tabs>
                <w:tab w:val="left" w:pos="1830"/>
              </w:tabs>
              <w:ind w:firstLineChars="0" w:firstLine="0"/>
              <w:jc w:val="left"/>
            </w:pPr>
            <w:r w:rsidRPr="00660176">
              <w:rPr>
                <w:rFonts w:hint="eastAsia"/>
              </w:rPr>
              <w:t>組織の情報およびその他の関連資産にアクセスする個人およびシステムを一意に特定できるようにし、アクセス権を適切に割り当てなければならない。</w:t>
            </w:r>
          </w:p>
          <w:p w14:paraId="591177DF" w14:textId="77777777" w:rsidR="00660176" w:rsidRPr="00660176" w:rsidRDefault="00660176" w:rsidP="00660176">
            <w:pPr>
              <w:tabs>
                <w:tab w:val="left" w:pos="1830"/>
              </w:tabs>
              <w:ind w:firstLineChars="0" w:firstLine="0"/>
              <w:jc w:val="left"/>
            </w:pPr>
          </w:p>
          <w:p w14:paraId="0E3088C5" w14:textId="77777777" w:rsidR="00660176" w:rsidRPr="00660176" w:rsidRDefault="00660176" w:rsidP="00660176">
            <w:pPr>
              <w:tabs>
                <w:tab w:val="left" w:pos="4820"/>
              </w:tabs>
              <w:ind w:firstLineChars="0" w:firstLine="0"/>
              <w:jc w:val="left"/>
              <w:rPr>
                <w:b/>
                <w:bCs/>
              </w:rPr>
            </w:pPr>
            <w:r w:rsidRPr="00660176">
              <w:rPr>
                <w:b/>
                <w:bCs/>
              </w:rPr>
              <w:t>5.17 認証情報</w:t>
            </w:r>
          </w:p>
          <w:p w14:paraId="76FBB079" w14:textId="77777777" w:rsidR="00660176" w:rsidRPr="00660176" w:rsidRDefault="00660176" w:rsidP="00660176">
            <w:pPr>
              <w:tabs>
                <w:tab w:val="left" w:pos="1830"/>
              </w:tabs>
              <w:ind w:firstLineChars="0" w:firstLine="0"/>
              <w:jc w:val="left"/>
            </w:pPr>
            <w:r w:rsidRPr="00660176">
              <w:rPr>
                <w:rFonts w:hint="eastAsia"/>
              </w:rPr>
              <w:t>認証情報の割り当ておよび管理は、認証情報の適切な取扱いについて要員に助言することを含む管理プロセスによって管理しなければならない。</w:t>
            </w:r>
          </w:p>
          <w:p w14:paraId="30AE1A07" w14:textId="77777777" w:rsidR="00660176" w:rsidRPr="00660176" w:rsidRDefault="00660176" w:rsidP="00660176">
            <w:pPr>
              <w:tabs>
                <w:tab w:val="left" w:pos="1830"/>
              </w:tabs>
              <w:ind w:firstLineChars="0" w:firstLine="0"/>
              <w:jc w:val="left"/>
            </w:pPr>
          </w:p>
          <w:p w14:paraId="222952FD" w14:textId="77777777" w:rsidR="00660176" w:rsidRPr="00660176" w:rsidRDefault="00660176" w:rsidP="00660176">
            <w:pPr>
              <w:tabs>
                <w:tab w:val="left" w:pos="4820"/>
              </w:tabs>
              <w:ind w:firstLineChars="0" w:firstLine="0"/>
              <w:jc w:val="left"/>
              <w:rPr>
                <w:b/>
                <w:bCs/>
              </w:rPr>
            </w:pPr>
            <w:r w:rsidRPr="00660176">
              <w:rPr>
                <w:b/>
                <w:bCs/>
              </w:rPr>
              <w:t>5.18 アクセス権</w:t>
            </w:r>
          </w:p>
          <w:p w14:paraId="26618296" w14:textId="77777777" w:rsidR="00660176" w:rsidRPr="00660176" w:rsidRDefault="00660176" w:rsidP="00660176">
            <w:pPr>
              <w:tabs>
                <w:tab w:val="left" w:pos="1830"/>
              </w:tabs>
              <w:ind w:firstLineChars="0" w:firstLine="0"/>
              <w:jc w:val="left"/>
            </w:pPr>
            <w:r w:rsidRPr="00660176">
              <w:rPr>
                <w:rFonts w:hint="eastAsia"/>
              </w:rPr>
              <w:t>情報およびその他の関連資産へのアクセス権は、アクセス制御に関する組織のトピック固有の個別方針および規則に従って、提供、レビュー、変更および削除しなければならない。</w:t>
            </w:r>
          </w:p>
          <w:p w14:paraId="05DB83B2" w14:textId="77777777" w:rsidR="00660176" w:rsidRPr="00660176" w:rsidRDefault="00660176" w:rsidP="00660176">
            <w:pPr>
              <w:tabs>
                <w:tab w:val="left" w:pos="1830"/>
              </w:tabs>
              <w:ind w:firstLineChars="0" w:firstLine="0"/>
              <w:jc w:val="left"/>
            </w:pPr>
          </w:p>
          <w:p w14:paraId="5157F6EA" w14:textId="77777777" w:rsidR="00660176" w:rsidRPr="00660176" w:rsidRDefault="00660176" w:rsidP="00660176">
            <w:pPr>
              <w:tabs>
                <w:tab w:val="left" w:pos="4820"/>
              </w:tabs>
              <w:ind w:firstLineChars="0" w:firstLine="0"/>
              <w:jc w:val="left"/>
              <w:rPr>
                <w:b/>
                <w:bCs/>
              </w:rPr>
            </w:pPr>
            <w:r w:rsidRPr="00660176">
              <w:rPr>
                <w:b/>
                <w:bCs/>
              </w:rPr>
              <w:t>5.19 供給者関係における情報セキュリティ</w:t>
            </w:r>
          </w:p>
          <w:p w14:paraId="36A85224" w14:textId="77777777" w:rsidR="00660176" w:rsidRPr="00660176" w:rsidRDefault="00660176" w:rsidP="00660176">
            <w:pPr>
              <w:tabs>
                <w:tab w:val="left" w:pos="1830"/>
              </w:tabs>
              <w:ind w:firstLineChars="0" w:firstLine="0"/>
              <w:jc w:val="left"/>
            </w:pPr>
            <w:r w:rsidRPr="00660176">
              <w:rPr>
                <w:rFonts w:hint="eastAsia"/>
              </w:rPr>
              <w:t>供給者の製品またはサービスの使用に関連する情報セキュリティリスクを管理するためのプロセスおよび手順を定義し実施しなければならない。</w:t>
            </w:r>
          </w:p>
          <w:p w14:paraId="7263EE77" w14:textId="77777777" w:rsidR="00660176" w:rsidRPr="00660176" w:rsidRDefault="00660176" w:rsidP="00660176">
            <w:pPr>
              <w:tabs>
                <w:tab w:val="left" w:pos="1830"/>
              </w:tabs>
              <w:ind w:firstLineChars="0" w:firstLine="0"/>
              <w:jc w:val="left"/>
            </w:pPr>
          </w:p>
          <w:p w14:paraId="7EC03EB1" w14:textId="77777777" w:rsidR="00660176" w:rsidRPr="00660176" w:rsidRDefault="00660176" w:rsidP="00660176">
            <w:pPr>
              <w:tabs>
                <w:tab w:val="left" w:pos="4820"/>
              </w:tabs>
              <w:ind w:firstLineChars="0" w:firstLine="0"/>
              <w:jc w:val="left"/>
              <w:rPr>
                <w:b/>
                <w:bCs/>
              </w:rPr>
            </w:pPr>
            <w:r w:rsidRPr="00660176">
              <w:rPr>
                <w:b/>
                <w:bCs/>
              </w:rPr>
              <w:t>5.20 供給者との合意における情報セキュリティの取扱い</w:t>
            </w:r>
          </w:p>
          <w:p w14:paraId="3032090F" w14:textId="77777777" w:rsidR="00660176" w:rsidRPr="00660176" w:rsidRDefault="00660176" w:rsidP="00660176">
            <w:pPr>
              <w:tabs>
                <w:tab w:val="left" w:pos="1830"/>
              </w:tabs>
              <w:ind w:firstLineChars="0" w:firstLine="0"/>
              <w:jc w:val="left"/>
            </w:pPr>
            <w:r w:rsidRPr="00660176">
              <w:rPr>
                <w:rFonts w:hint="eastAsia"/>
              </w:rPr>
              <w:t>供給者関係の種類に応じて、各供給者と、関連する情報セキュリティ要求事項を確立し合意をとらなければならない。</w:t>
            </w:r>
          </w:p>
          <w:p w14:paraId="0A924890" w14:textId="77777777" w:rsidR="00660176" w:rsidRPr="00660176" w:rsidRDefault="00660176" w:rsidP="00660176">
            <w:pPr>
              <w:tabs>
                <w:tab w:val="left" w:pos="1830"/>
              </w:tabs>
              <w:ind w:firstLineChars="0" w:firstLine="0"/>
              <w:jc w:val="left"/>
            </w:pPr>
          </w:p>
          <w:p w14:paraId="28F67410" w14:textId="77777777" w:rsidR="00660176" w:rsidRPr="00660176" w:rsidRDefault="00660176" w:rsidP="00660176">
            <w:pPr>
              <w:tabs>
                <w:tab w:val="left" w:pos="4820"/>
              </w:tabs>
              <w:ind w:firstLineChars="0" w:firstLine="0"/>
              <w:jc w:val="left"/>
              <w:rPr>
                <w:b/>
                <w:bCs/>
              </w:rPr>
            </w:pPr>
            <w:r w:rsidRPr="00660176">
              <w:rPr>
                <w:b/>
                <w:bCs/>
              </w:rPr>
              <w:t>5.21 ICTサプライチェーンにおける情報セキュリティの管理</w:t>
            </w:r>
          </w:p>
          <w:p w14:paraId="11CF42B0" w14:textId="77777777" w:rsidR="00660176" w:rsidRPr="00660176" w:rsidRDefault="00660176" w:rsidP="00660176">
            <w:pPr>
              <w:tabs>
                <w:tab w:val="left" w:pos="1830"/>
              </w:tabs>
              <w:ind w:firstLineChars="0" w:firstLine="0"/>
              <w:jc w:val="left"/>
            </w:pPr>
            <w:r w:rsidRPr="00660176">
              <w:t>ICT製品およびサービスのサプライチェーンに関連する情報セキュリティリスクを管理するためのプロセスおよび手順を定め、実施しなければならない。</w:t>
            </w:r>
          </w:p>
          <w:p w14:paraId="573E083E" w14:textId="77777777" w:rsidR="00660176" w:rsidRPr="00660176" w:rsidRDefault="00660176" w:rsidP="00660176">
            <w:pPr>
              <w:tabs>
                <w:tab w:val="left" w:pos="1830"/>
              </w:tabs>
              <w:ind w:firstLineChars="0" w:firstLine="0"/>
              <w:jc w:val="left"/>
            </w:pPr>
          </w:p>
          <w:p w14:paraId="01CF161B" w14:textId="77777777" w:rsidR="00660176" w:rsidRPr="00660176" w:rsidRDefault="00660176" w:rsidP="00660176">
            <w:pPr>
              <w:tabs>
                <w:tab w:val="left" w:pos="4820"/>
              </w:tabs>
              <w:ind w:firstLineChars="0" w:firstLine="0"/>
              <w:jc w:val="left"/>
              <w:rPr>
                <w:b/>
                <w:bCs/>
              </w:rPr>
            </w:pPr>
            <w:r w:rsidRPr="00660176">
              <w:rPr>
                <w:b/>
                <w:bCs/>
              </w:rPr>
              <w:t>5.22 供給者のサービス提供の監視、レビュー及び変更管理</w:t>
            </w:r>
          </w:p>
          <w:p w14:paraId="008FCCA6" w14:textId="77777777" w:rsidR="00660176" w:rsidRPr="00660176" w:rsidRDefault="00660176" w:rsidP="00660176">
            <w:pPr>
              <w:tabs>
                <w:tab w:val="left" w:pos="1830"/>
              </w:tabs>
              <w:ind w:firstLineChars="0" w:firstLine="0"/>
              <w:jc w:val="left"/>
            </w:pPr>
            <w:r w:rsidRPr="00660176">
              <w:rPr>
                <w:rFonts w:hint="eastAsia"/>
              </w:rPr>
              <w:t>サービスの供給者の情報セキュリティの実践およびサービス提供の変更を定常的に監視し、レビューし、評価し、管理しなければならない。</w:t>
            </w:r>
          </w:p>
          <w:p w14:paraId="27AAB0AF" w14:textId="77777777" w:rsidR="00660176" w:rsidRPr="00660176" w:rsidRDefault="00660176" w:rsidP="00660176">
            <w:pPr>
              <w:tabs>
                <w:tab w:val="left" w:pos="1830"/>
              </w:tabs>
              <w:ind w:firstLineChars="0" w:firstLine="0"/>
              <w:jc w:val="left"/>
            </w:pPr>
          </w:p>
          <w:p w14:paraId="5A48F2C6" w14:textId="77777777" w:rsidR="00660176" w:rsidRPr="00660176" w:rsidRDefault="00660176" w:rsidP="00660176">
            <w:pPr>
              <w:tabs>
                <w:tab w:val="left" w:pos="4820"/>
              </w:tabs>
              <w:ind w:firstLineChars="0" w:firstLine="0"/>
              <w:jc w:val="left"/>
              <w:rPr>
                <w:b/>
                <w:bCs/>
              </w:rPr>
            </w:pPr>
            <w:r w:rsidRPr="00660176">
              <w:rPr>
                <w:b/>
                <w:bCs/>
              </w:rPr>
              <w:t>5.23 クラウドサービスの利用における情報セキュリティ</w:t>
            </w:r>
          </w:p>
          <w:p w14:paraId="3B966E62" w14:textId="77777777" w:rsidR="00660176" w:rsidRPr="00660176" w:rsidRDefault="00660176" w:rsidP="00660176">
            <w:pPr>
              <w:tabs>
                <w:tab w:val="left" w:pos="1830"/>
              </w:tabs>
              <w:ind w:firstLineChars="0" w:firstLine="0"/>
              <w:jc w:val="left"/>
            </w:pPr>
            <w:r w:rsidRPr="00660176">
              <w:rPr>
                <w:rFonts w:hint="eastAsia"/>
              </w:rPr>
              <w:t>クラウドサービスの取得、利用、管理および終了のプロセスを、組織の情報セキュリティ要求事項に従って定めなければならない。</w:t>
            </w:r>
          </w:p>
          <w:p w14:paraId="15157CAC" w14:textId="77777777" w:rsidR="00660176" w:rsidRPr="00660176" w:rsidRDefault="00660176" w:rsidP="00660176">
            <w:pPr>
              <w:tabs>
                <w:tab w:val="left" w:pos="1830"/>
              </w:tabs>
              <w:ind w:firstLineChars="0" w:firstLine="0"/>
              <w:jc w:val="left"/>
            </w:pPr>
          </w:p>
          <w:p w14:paraId="745C8881" w14:textId="77777777" w:rsidR="00660176" w:rsidRPr="00660176" w:rsidRDefault="00660176" w:rsidP="00660176">
            <w:pPr>
              <w:tabs>
                <w:tab w:val="left" w:pos="4820"/>
              </w:tabs>
              <w:ind w:firstLineChars="0" w:firstLine="0"/>
              <w:jc w:val="left"/>
              <w:rPr>
                <w:b/>
                <w:bCs/>
              </w:rPr>
            </w:pPr>
            <w:r w:rsidRPr="00660176">
              <w:rPr>
                <w:b/>
                <w:bCs/>
              </w:rPr>
              <w:lastRenderedPageBreak/>
              <w:t>5.24 情報セキュリティインシデント管理の計画及び準備</w:t>
            </w:r>
          </w:p>
          <w:p w14:paraId="1CEDBBA5" w14:textId="77777777" w:rsidR="00660176" w:rsidRPr="00660176" w:rsidRDefault="00660176" w:rsidP="00660176">
            <w:pPr>
              <w:tabs>
                <w:tab w:val="left" w:pos="1830"/>
              </w:tabs>
              <w:ind w:firstLineChars="0" w:firstLine="0"/>
              <w:jc w:val="left"/>
            </w:pPr>
            <w:r w:rsidRPr="00660176">
              <w:rPr>
                <w:rFonts w:hint="eastAsia"/>
              </w:rPr>
              <w:t>セキュリティインシデント管理のプロセス、役割および責任を定義、確立および伝達し、セキュリティインシデント管理の計画を定めなければならない。</w:t>
            </w:r>
          </w:p>
          <w:p w14:paraId="6744694E" w14:textId="77777777" w:rsidR="00660176" w:rsidRPr="00660176" w:rsidRDefault="00660176" w:rsidP="00660176">
            <w:pPr>
              <w:tabs>
                <w:tab w:val="left" w:pos="1830"/>
              </w:tabs>
              <w:ind w:firstLineChars="0" w:firstLine="0"/>
              <w:jc w:val="left"/>
            </w:pPr>
          </w:p>
          <w:p w14:paraId="4688B04C" w14:textId="77777777" w:rsidR="00660176" w:rsidRPr="00660176" w:rsidRDefault="00660176" w:rsidP="00660176">
            <w:pPr>
              <w:tabs>
                <w:tab w:val="left" w:pos="4820"/>
              </w:tabs>
              <w:ind w:firstLineChars="0" w:firstLine="0"/>
              <w:jc w:val="left"/>
              <w:rPr>
                <w:b/>
                <w:bCs/>
              </w:rPr>
            </w:pPr>
            <w:r w:rsidRPr="00660176">
              <w:rPr>
                <w:b/>
                <w:bCs/>
              </w:rPr>
              <w:t>5.25 情報セキュリティ事象の評価及び決定</w:t>
            </w:r>
          </w:p>
          <w:p w14:paraId="04E04115" w14:textId="77777777" w:rsidR="00660176" w:rsidRPr="00660176" w:rsidRDefault="00660176" w:rsidP="00660176">
            <w:pPr>
              <w:tabs>
                <w:tab w:val="left" w:pos="1830"/>
              </w:tabs>
              <w:ind w:firstLineChars="0" w:firstLine="0"/>
              <w:jc w:val="left"/>
            </w:pPr>
            <w:r w:rsidRPr="00660176">
              <w:rPr>
                <w:rFonts w:hint="eastAsia"/>
              </w:rPr>
              <w:t>情報セキュリティ事象に対して、セキュリティインシデントに分類するか否かを決定するための評価を実施しなければならない。</w:t>
            </w:r>
          </w:p>
          <w:p w14:paraId="2A2D8491" w14:textId="77777777" w:rsidR="00660176" w:rsidRPr="00660176" w:rsidRDefault="00660176" w:rsidP="00660176">
            <w:pPr>
              <w:tabs>
                <w:tab w:val="left" w:pos="1830"/>
              </w:tabs>
              <w:ind w:firstLineChars="0" w:firstLine="0"/>
              <w:jc w:val="left"/>
            </w:pPr>
          </w:p>
          <w:p w14:paraId="2F438286" w14:textId="77777777" w:rsidR="00660176" w:rsidRPr="00660176" w:rsidRDefault="00660176" w:rsidP="00660176">
            <w:pPr>
              <w:tabs>
                <w:tab w:val="left" w:pos="4820"/>
              </w:tabs>
              <w:ind w:firstLineChars="0" w:firstLine="0"/>
              <w:jc w:val="left"/>
              <w:rPr>
                <w:b/>
                <w:bCs/>
              </w:rPr>
            </w:pPr>
            <w:r w:rsidRPr="00660176">
              <w:rPr>
                <w:b/>
                <w:bCs/>
              </w:rPr>
              <w:t>5.26 情報セキュリティインシデントへの対応</w:t>
            </w:r>
          </w:p>
          <w:p w14:paraId="4BF30BF8" w14:textId="77777777" w:rsidR="00660176" w:rsidRPr="00660176" w:rsidRDefault="00660176" w:rsidP="00660176">
            <w:pPr>
              <w:tabs>
                <w:tab w:val="left" w:pos="1830"/>
              </w:tabs>
              <w:ind w:firstLineChars="0" w:firstLine="0"/>
              <w:jc w:val="left"/>
            </w:pPr>
            <w:r w:rsidRPr="00660176">
              <w:rPr>
                <w:rFonts w:hint="eastAsia"/>
              </w:rPr>
              <w:t>セキュリティインシデントに対し、文書化した手順に従って対応しなければならない。</w:t>
            </w:r>
          </w:p>
          <w:p w14:paraId="461F1943" w14:textId="77777777" w:rsidR="00660176" w:rsidRPr="00660176" w:rsidRDefault="00660176" w:rsidP="00660176">
            <w:pPr>
              <w:tabs>
                <w:tab w:val="left" w:pos="1830"/>
              </w:tabs>
              <w:ind w:firstLineChars="0" w:firstLine="0"/>
              <w:jc w:val="left"/>
            </w:pPr>
          </w:p>
          <w:p w14:paraId="3218F5F5" w14:textId="77777777" w:rsidR="00660176" w:rsidRPr="00660176" w:rsidRDefault="00660176" w:rsidP="00660176">
            <w:pPr>
              <w:tabs>
                <w:tab w:val="left" w:pos="4820"/>
              </w:tabs>
              <w:ind w:firstLineChars="0" w:firstLine="0"/>
              <w:jc w:val="left"/>
              <w:rPr>
                <w:b/>
                <w:bCs/>
              </w:rPr>
            </w:pPr>
            <w:r w:rsidRPr="00660176">
              <w:rPr>
                <w:b/>
                <w:bCs/>
              </w:rPr>
              <w:t>5.27 情報セキュリティインシデントからの学習</w:t>
            </w:r>
          </w:p>
          <w:p w14:paraId="02A090F3" w14:textId="77777777" w:rsidR="00660176" w:rsidRPr="00660176" w:rsidRDefault="00660176" w:rsidP="00660176">
            <w:pPr>
              <w:tabs>
                <w:tab w:val="left" w:pos="1830"/>
              </w:tabs>
              <w:ind w:firstLineChars="0" w:firstLine="0"/>
              <w:jc w:val="left"/>
            </w:pPr>
            <w:r w:rsidRPr="00660176">
              <w:rPr>
                <w:rFonts w:hint="eastAsia"/>
              </w:rPr>
              <w:t>セキュリティインシデントから得られた知識を、情報セキュリティ管理策を強化し、改善するために用いなければならない。</w:t>
            </w:r>
          </w:p>
          <w:p w14:paraId="64E55EB1" w14:textId="77777777" w:rsidR="00660176" w:rsidRPr="00660176" w:rsidRDefault="00660176" w:rsidP="00660176">
            <w:pPr>
              <w:tabs>
                <w:tab w:val="left" w:pos="1830"/>
              </w:tabs>
              <w:ind w:firstLineChars="0" w:firstLine="0"/>
              <w:jc w:val="left"/>
            </w:pPr>
          </w:p>
          <w:p w14:paraId="4E6E90C8" w14:textId="77777777" w:rsidR="00660176" w:rsidRPr="00660176" w:rsidRDefault="00660176" w:rsidP="00660176">
            <w:pPr>
              <w:tabs>
                <w:tab w:val="left" w:pos="4820"/>
              </w:tabs>
              <w:ind w:firstLineChars="0" w:firstLine="0"/>
              <w:jc w:val="left"/>
              <w:rPr>
                <w:b/>
                <w:bCs/>
              </w:rPr>
            </w:pPr>
            <w:r w:rsidRPr="00660176">
              <w:rPr>
                <w:b/>
                <w:bCs/>
              </w:rPr>
              <w:t>5.28 証拠の収集</w:t>
            </w:r>
          </w:p>
          <w:p w14:paraId="02B52965" w14:textId="77777777" w:rsidR="00660176" w:rsidRPr="00660176" w:rsidRDefault="00660176" w:rsidP="00660176">
            <w:pPr>
              <w:tabs>
                <w:tab w:val="left" w:pos="1830"/>
              </w:tabs>
              <w:ind w:firstLineChars="0" w:firstLine="0"/>
              <w:jc w:val="left"/>
            </w:pPr>
            <w:r w:rsidRPr="00660176">
              <w:rPr>
                <w:rFonts w:hint="eastAsia"/>
              </w:rPr>
              <w:t>情報セキュリティ事象に関連する証拠の特定、収集、取得および保存のための手順を定め、実施しなければならない。</w:t>
            </w:r>
          </w:p>
          <w:p w14:paraId="7B01A7E8" w14:textId="77777777" w:rsidR="00660176" w:rsidRPr="00660176" w:rsidRDefault="00660176" w:rsidP="00660176">
            <w:pPr>
              <w:tabs>
                <w:tab w:val="left" w:pos="1830"/>
              </w:tabs>
              <w:ind w:firstLineChars="0" w:firstLine="0"/>
              <w:jc w:val="left"/>
            </w:pPr>
          </w:p>
          <w:p w14:paraId="09937389" w14:textId="77777777" w:rsidR="00660176" w:rsidRPr="00660176" w:rsidRDefault="00660176" w:rsidP="00660176">
            <w:pPr>
              <w:tabs>
                <w:tab w:val="left" w:pos="4820"/>
              </w:tabs>
              <w:ind w:firstLineChars="0" w:firstLine="0"/>
              <w:jc w:val="left"/>
              <w:rPr>
                <w:b/>
                <w:bCs/>
              </w:rPr>
            </w:pPr>
            <w:r w:rsidRPr="00660176">
              <w:rPr>
                <w:b/>
                <w:bCs/>
              </w:rPr>
              <w:t>5.29 事業の中断・阻害時の情報セキュリティ</w:t>
            </w:r>
          </w:p>
          <w:p w14:paraId="78C409BC" w14:textId="77777777" w:rsidR="00660176" w:rsidRPr="00660176" w:rsidRDefault="00660176" w:rsidP="00660176">
            <w:pPr>
              <w:tabs>
                <w:tab w:val="left" w:pos="1830"/>
              </w:tabs>
              <w:ind w:firstLineChars="0" w:firstLine="0"/>
              <w:jc w:val="left"/>
            </w:pPr>
            <w:r w:rsidRPr="00660176">
              <w:rPr>
                <w:rFonts w:hint="eastAsia"/>
              </w:rPr>
              <w:t>事業の中断・阻害時に情報セキュリティを適切なレベルに維持するための方法を定めなければならない。</w:t>
            </w:r>
          </w:p>
          <w:p w14:paraId="13B66FA1" w14:textId="77777777" w:rsidR="00660176" w:rsidRPr="00660176" w:rsidRDefault="00660176" w:rsidP="00660176">
            <w:pPr>
              <w:tabs>
                <w:tab w:val="left" w:pos="1830"/>
              </w:tabs>
              <w:ind w:firstLineChars="0" w:firstLine="0"/>
              <w:jc w:val="left"/>
            </w:pPr>
          </w:p>
          <w:p w14:paraId="58E5308E" w14:textId="77777777" w:rsidR="00660176" w:rsidRPr="00660176" w:rsidRDefault="00660176" w:rsidP="00660176">
            <w:pPr>
              <w:tabs>
                <w:tab w:val="left" w:pos="4820"/>
              </w:tabs>
              <w:ind w:firstLineChars="0" w:firstLine="0"/>
              <w:jc w:val="left"/>
              <w:rPr>
                <w:b/>
                <w:bCs/>
              </w:rPr>
            </w:pPr>
            <w:r w:rsidRPr="00660176">
              <w:rPr>
                <w:b/>
                <w:bCs/>
              </w:rPr>
              <w:t>5.30 事業継続のためのICTの備え</w:t>
            </w:r>
          </w:p>
          <w:p w14:paraId="6B8492D9" w14:textId="77777777" w:rsidR="00660176" w:rsidRPr="00660176" w:rsidRDefault="00660176" w:rsidP="00660176">
            <w:pPr>
              <w:tabs>
                <w:tab w:val="left" w:pos="1830"/>
              </w:tabs>
              <w:ind w:firstLineChars="0" w:firstLine="0"/>
              <w:jc w:val="left"/>
            </w:pPr>
            <w:r w:rsidRPr="00660176">
              <w:rPr>
                <w:rFonts w:hint="eastAsia"/>
              </w:rPr>
              <w:t>事業継続の目的および</w:t>
            </w:r>
            <w:r w:rsidRPr="00660176">
              <w:t>ICT継続の要求事項に基づいて、ICTの備えを計画、実施、維持および試験しなければならない。</w:t>
            </w:r>
          </w:p>
          <w:p w14:paraId="580271D0" w14:textId="77777777" w:rsidR="00660176" w:rsidRPr="00660176" w:rsidRDefault="00660176" w:rsidP="00660176">
            <w:pPr>
              <w:tabs>
                <w:tab w:val="left" w:pos="1830"/>
              </w:tabs>
              <w:ind w:firstLineChars="0" w:firstLine="0"/>
              <w:jc w:val="left"/>
            </w:pPr>
          </w:p>
          <w:p w14:paraId="70D51073" w14:textId="77777777" w:rsidR="00660176" w:rsidRPr="00660176" w:rsidRDefault="00660176" w:rsidP="00660176">
            <w:pPr>
              <w:tabs>
                <w:tab w:val="left" w:pos="4820"/>
              </w:tabs>
              <w:ind w:firstLineChars="0" w:firstLine="0"/>
              <w:jc w:val="left"/>
              <w:rPr>
                <w:b/>
                <w:bCs/>
              </w:rPr>
            </w:pPr>
            <w:r w:rsidRPr="00660176">
              <w:rPr>
                <w:b/>
                <w:bCs/>
              </w:rPr>
              <w:t>5.31 法令・規制及び契約上の要求事項</w:t>
            </w:r>
          </w:p>
          <w:p w14:paraId="38E50E74" w14:textId="77777777" w:rsidR="00660176" w:rsidRPr="00660176" w:rsidRDefault="00660176" w:rsidP="00660176">
            <w:pPr>
              <w:tabs>
                <w:tab w:val="left" w:pos="1830"/>
              </w:tabs>
              <w:ind w:firstLineChars="0" w:firstLine="0"/>
              <w:jc w:val="left"/>
            </w:pPr>
            <w:r w:rsidRPr="00660176">
              <w:rPr>
                <w:rFonts w:hint="eastAsia"/>
              </w:rPr>
              <w:t>情報セキュリティに関する法令や契約事項を特定・文書化し、順守しなければならない。</w:t>
            </w:r>
          </w:p>
          <w:p w14:paraId="46684996" w14:textId="77777777" w:rsidR="00660176" w:rsidRPr="00660176" w:rsidRDefault="00660176" w:rsidP="00660176">
            <w:pPr>
              <w:tabs>
                <w:tab w:val="left" w:pos="1830"/>
              </w:tabs>
              <w:ind w:firstLineChars="0" w:firstLine="0"/>
              <w:jc w:val="left"/>
            </w:pPr>
          </w:p>
          <w:p w14:paraId="29DBEA57" w14:textId="77777777" w:rsidR="00660176" w:rsidRPr="00660176" w:rsidRDefault="00660176" w:rsidP="00660176">
            <w:pPr>
              <w:tabs>
                <w:tab w:val="left" w:pos="4820"/>
              </w:tabs>
              <w:ind w:firstLineChars="0" w:firstLine="0"/>
              <w:jc w:val="left"/>
              <w:rPr>
                <w:b/>
                <w:bCs/>
              </w:rPr>
            </w:pPr>
            <w:r w:rsidRPr="00660176">
              <w:rPr>
                <w:b/>
                <w:bCs/>
              </w:rPr>
              <w:t>5.32 知的財産権</w:t>
            </w:r>
          </w:p>
          <w:p w14:paraId="74B9E631" w14:textId="77777777" w:rsidR="00660176" w:rsidRPr="00660176" w:rsidRDefault="00660176" w:rsidP="00660176">
            <w:pPr>
              <w:tabs>
                <w:tab w:val="left" w:pos="1830"/>
              </w:tabs>
              <w:ind w:firstLineChars="0" w:firstLine="0"/>
              <w:jc w:val="left"/>
            </w:pPr>
            <w:r w:rsidRPr="00660176">
              <w:rPr>
                <w:rFonts w:hint="eastAsia"/>
              </w:rPr>
              <w:t>知的財産権を保護するための適切な手順を実施しなければならない。</w:t>
            </w:r>
          </w:p>
          <w:p w14:paraId="1AC0D6CC" w14:textId="77777777" w:rsidR="00660176" w:rsidRPr="00660176" w:rsidRDefault="00660176" w:rsidP="00660176">
            <w:pPr>
              <w:tabs>
                <w:tab w:val="left" w:pos="1830"/>
              </w:tabs>
              <w:ind w:firstLineChars="0" w:firstLine="0"/>
              <w:jc w:val="left"/>
            </w:pPr>
          </w:p>
          <w:p w14:paraId="72FD0049" w14:textId="77777777" w:rsidR="00660176" w:rsidRPr="00660176" w:rsidRDefault="00660176" w:rsidP="00660176">
            <w:pPr>
              <w:tabs>
                <w:tab w:val="left" w:pos="4820"/>
              </w:tabs>
              <w:ind w:firstLineChars="0" w:firstLine="0"/>
              <w:jc w:val="left"/>
              <w:rPr>
                <w:b/>
                <w:bCs/>
              </w:rPr>
            </w:pPr>
            <w:r w:rsidRPr="00660176">
              <w:rPr>
                <w:b/>
                <w:bCs/>
              </w:rPr>
              <w:t>5.33 記録の保護</w:t>
            </w:r>
          </w:p>
          <w:p w14:paraId="6F00E8DA" w14:textId="77777777" w:rsidR="00660176" w:rsidRPr="00660176" w:rsidRDefault="00660176" w:rsidP="00660176">
            <w:pPr>
              <w:tabs>
                <w:tab w:val="left" w:pos="1830"/>
              </w:tabs>
              <w:ind w:firstLineChars="0" w:firstLine="0"/>
              <w:jc w:val="left"/>
            </w:pPr>
            <w:r w:rsidRPr="00660176">
              <w:rPr>
                <w:rFonts w:hint="eastAsia"/>
              </w:rPr>
              <w:t>記録を、消失、破壊、</w:t>
            </w:r>
            <w:bookmarkStart w:id="68" w:name="■改ざん15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■改ざん</w:instrText>
            </w:r>
            <w:r w:rsidRPr="00660176">
              <w:instrText>"</w:instrText>
            </w:r>
            <w:r w:rsidRPr="00660176">
              <w:fldChar w:fldCharType="separate"/>
            </w:r>
            <w:r w:rsidRPr="00660176">
              <w:rPr>
                <w:rFonts w:hint="eastAsia"/>
                <w:color w:val="467886" w:themeColor="hyperlink"/>
                <w:u w:val="single"/>
              </w:rPr>
              <w:t>改ざん</w:t>
            </w:r>
            <w:bookmarkEnd w:id="68"/>
            <w:r w:rsidRPr="00660176">
              <w:fldChar w:fldCharType="end"/>
            </w:r>
            <w:r w:rsidRPr="00660176">
              <w:rPr>
                <w:rFonts w:hint="eastAsia"/>
              </w:rPr>
              <w:t>、認可されていないアクセスおよび不正な流出から保護しなければならない。</w:t>
            </w:r>
          </w:p>
          <w:p w14:paraId="10F1E89C" w14:textId="77777777" w:rsidR="00660176" w:rsidRPr="00660176" w:rsidRDefault="00660176" w:rsidP="00660176">
            <w:pPr>
              <w:tabs>
                <w:tab w:val="left" w:pos="1830"/>
              </w:tabs>
              <w:ind w:firstLineChars="0" w:firstLine="0"/>
              <w:jc w:val="left"/>
            </w:pPr>
          </w:p>
          <w:p w14:paraId="2B75746D" w14:textId="77777777" w:rsidR="00660176" w:rsidRPr="00660176" w:rsidRDefault="00660176" w:rsidP="00660176">
            <w:pPr>
              <w:tabs>
                <w:tab w:val="left" w:pos="4820"/>
              </w:tabs>
              <w:ind w:firstLineChars="0" w:firstLine="0"/>
              <w:jc w:val="left"/>
              <w:rPr>
                <w:b/>
                <w:bCs/>
              </w:rPr>
            </w:pPr>
            <w:r w:rsidRPr="00660176">
              <w:rPr>
                <w:b/>
                <w:bCs/>
              </w:rPr>
              <w:t>5.34 プライバシー及びPIIの保護</w:t>
            </w:r>
          </w:p>
          <w:p w14:paraId="54004593" w14:textId="77777777" w:rsidR="00660176" w:rsidRPr="00660176" w:rsidRDefault="00660176" w:rsidP="00660176">
            <w:pPr>
              <w:tabs>
                <w:tab w:val="left" w:pos="1830"/>
              </w:tabs>
              <w:ind w:firstLineChars="0" w:firstLine="0"/>
              <w:jc w:val="left"/>
            </w:pPr>
            <w:r w:rsidRPr="00660176">
              <w:rPr>
                <w:rFonts w:hint="eastAsia"/>
              </w:rPr>
              <w:t>適用される法令、規制および契約上の要求事項に従って、プライバシーの維持および</w:t>
            </w:r>
            <w:r w:rsidRPr="00660176">
              <w:t>PIIの保護に関する要求事項を特定し、満たさなければならない。</w:t>
            </w:r>
          </w:p>
          <w:p w14:paraId="2979F949" w14:textId="77777777" w:rsidR="00660176" w:rsidRPr="00660176" w:rsidRDefault="00660176" w:rsidP="00660176">
            <w:pPr>
              <w:tabs>
                <w:tab w:val="left" w:pos="1830"/>
              </w:tabs>
              <w:ind w:firstLineChars="0" w:firstLine="0"/>
              <w:jc w:val="left"/>
            </w:pPr>
          </w:p>
          <w:p w14:paraId="475D3A0A" w14:textId="77777777" w:rsidR="00660176" w:rsidRPr="00660176" w:rsidRDefault="00660176" w:rsidP="00660176">
            <w:pPr>
              <w:tabs>
                <w:tab w:val="left" w:pos="4820"/>
              </w:tabs>
              <w:ind w:firstLineChars="0" w:firstLine="0"/>
              <w:jc w:val="left"/>
              <w:rPr>
                <w:b/>
                <w:bCs/>
              </w:rPr>
            </w:pPr>
            <w:r w:rsidRPr="00660176">
              <w:rPr>
                <w:b/>
                <w:bCs/>
              </w:rPr>
              <w:t>5.35 情報セキュリティの独立したレビュー</w:t>
            </w:r>
          </w:p>
          <w:p w14:paraId="5E886746" w14:textId="77777777" w:rsidR="00660176" w:rsidRPr="00660176" w:rsidRDefault="00660176" w:rsidP="00660176">
            <w:pPr>
              <w:tabs>
                <w:tab w:val="left" w:pos="1830"/>
              </w:tabs>
              <w:ind w:firstLineChars="0" w:firstLine="0"/>
              <w:jc w:val="left"/>
            </w:pPr>
            <w:r w:rsidRPr="00660176">
              <w:rPr>
                <w:rFonts w:hint="eastAsia"/>
              </w:rPr>
              <w:t>情報セキュリティおよびその実施の管理に対する組織の取組について、あらかじめ定めた間隔で、または重大な変化が生じた場合に、独立したレビューを実施しなければならない。</w:t>
            </w:r>
          </w:p>
          <w:p w14:paraId="31EED9DF" w14:textId="77777777" w:rsidR="00660176" w:rsidRPr="00660176" w:rsidRDefault="00660176" w:rsidP="00660176">
            <w:pPr>
              <w:tabs>
                <w:tab w:val="left" w:pos="1830"/>
              </w:tabs>
              <w:ind w:firstLineChars="0" w:firstLine="0"/>
              <w:jc w:val="left"/>
            </w:pPr>
          </w:p>
          <w:p w14:paraId="33291A00" w14:textId="77777777" w:rsidR="00660176" w:rsidRPr="00660176" w:rsidRDefault="00660176" w:rsidP="00660176">
            <w:pPr>
              <w:tabs>
                <w:tab w:val="left" w:pos="4820"/>
              </w:tabs>
              <w:ind w:firstLineChars="0" w:firstLine="0"/>
              <w:jc w:val="left"/>
              <w:rPr>
                <w:b/>
                <w:bCs/>
              </w:rPr>
            </w:pPr>
            <w:r w:rsidRPr="00660176">
              <w:rPr>
                <w:b/>
                <w:bCs/>
              </w:rPr>
              <w:t>5.36 情報セキュリティのための方針群、規則及び標準の順守</w:t>
            </w:r>
          </w:p>
          <w:p w14:paraId="4AD7519C" w14:textId="77777777" w:rsidR="00660176" w:rsidRPr="00660176" w:rsidRDefault="00660176" w:rsidP="00660176">
            <w:pPr>
              <w:tabs>
                <w:tab w:val="left" w:pos="1830"/>
              </w:tabs>
              <w:ind w:firstLineChars="0" w:firstLine="0"/>
              <w:jc w:val="left"/>
            </w:pPr>
            <w:r w:rsidRPr="00660176">
              <w:rPr>
                <w:rFonts w:hint="eastAsia"/>
              </w:rPr>
              <w:t>組織の情報セキュリティ方針、トピック固有の個別方針、規則および標準を順守していることを定期的にレビューしなければならない。</w:t>
            </w:r>
          </w:p>
          <w:p w14:paraId="41629ED2" w14:textId="77777777" w:rsidR="00660176" w:rsidRPr="00660176" w:rsidRDefault="00660176" w:rsidP="00660176">
            <w:pPr>
              <w:tabs>
                <w:tab w:val="left" w:pos="1830"/>
              </w:tabs>
              <w:ind w:firstLineChars="0" w:firstLine="0"/>
              <w:jc w:val="left"/>
            </w:pPr>
          </w:p>
          <w:p w14:paraId="7F73AD43" w14:textId="77777777" w:rsidR="00660176" w:rsidRPr="00660176" w:rsidRDefault="00660176" w:rsidP="00660176">
            <w:pPr>
              <w:tabs>
                <w:tab w:val="left" w:pos="4820"/>
              </w:tabs>
              <w:ind w:firstLineChars="0" w:firstLine="0"/>
              <w:jc w:val="left"/>
              <w:rPr>
                <w:b/>
                <w:bCs/>
              </w:rPr>
            </w:pPr>
            <w:r w:rsidRPr="00660176">
              <w:rPr>
                <w:b/>
                <w:bCs/>
              </w:rPr>
              <w:t>5.37 操作手順書</w:t>
            </w:r>
          </w:p>
          <w:p w14:paraId="13CACE6A" w14:textId="77777777" w:rsidR="00660176" w:rsidRPr="00660176" w:rsidRDefault="00660176" w:rsidP="00660176">
            <w:pPr>
              <w:tabs>
                <w:tab w:val="left" w:pos="1830"/>
              </w:tabs>
              <w:ind w:firstLineChars="0" w:firstLine="0"/>
              <w:jc w:val="left"/>
            </w:pPr>
            <w:r w:rsidRPr="00660176">
              <w:rPr>
                <w:rFonts w:hint="eastAsia"/>
              </w:rPr>
              <w:t>情報処理設備の操作手順を文書化し、必要な要員に対して利用可能な状態としなければならない。</w:t>
            </w:r>
          </w:p>
        </w:tc>
      </w:tr>
    </w:tbl>
    <w:p w14:paraId="2C460EB7" w14:textId="77777777" w:rsidR="00660176" w:rsidRPr="00660176" w:rsidRDefault="00660176" w:rsidP="00660176">
      <w:r w:rsidRPr="00660176">
        <w:rPr>
          <w:rFonts w:hint="eastAsia"/>
        </w:rPr>
        <w:lastRenderedPageBreak/>
        <w:t>次ページ以降では、策定した対策基準をもとに作成する実施手順について説明します。</w:t>
      </w:r>
    </w:p>
    <w:p w14:paraId="16AF5607" w14:textId="77777777" w:rsidR="00660176" w:rsidRPr="00660176" w:rsidRDefault="00660176" w:rsidP="00660176"/>
    <w:tbl>
      <w:tblPr>
        <w:tblStyle w:val="aa"/>
        <w:tblW w:w="0" w:type="auto"/>
        <w:tblLook w:val="04A0" w:firstRow="1" w:lastRow="0" w:firstColumn="1" w:lastColumn="0" w:noHBand="0" w:noVBand="1"/>
      </w:tblPr>
      <w:tblGrid>
        <w:gridCol w:w="10456"/>
      </w:tblGrid>
      <w:tr w:rsidR="00660176" w:rsidRPr="00660176" w14:paraId="2245C82C" w14:textId="77777777" w:rsidTr="009D07D5">
        <w:tc>
          <w:tcPr>
            <w:tcW w:w="10456" w:type="dxa"/>
          </w:tcPr>
          <w:p w14:paraId="5F841253" w14:textId="77777777" w:rsidR="00660176" w:rsidRPr="00660176" w:rsidRDefault="00660176" w:rsidP="00660176">
            <w:pPr>
              <w:tabs>
                <w:tab w:val="left" w:pos="4820"/>
              </w:tabs>
              <w:ind w:firstLineChars="0" w:firstLine="0"/>
              <w:jc w:val="left"/>
              <w:rPr>
                <w:b/>
                <w:bCs/>
              </w:rPr>
            </w:pPr>
            <w:r w:rsidRPr="00660176">
              <w:rPr>
                <w:b/>
                <w:bCs/>
                <w:noProof/>
              </w:rPr>
              <w:drawing>
                <wp:anchor distT="0" distB="0" distL="114300" distR="114300" simplePos="0" relativeHeight="251740160" behindDoc="0" locked="1" layoutInCell="1" allowOverlap="1" wp14:anchorId="04F572C8" wp14:editId="57411FF2">
                  <wp:simplePos x="0" y="0"/>
                  <wp:positionH relativeFrom="column">
                    <wp:posOffset>-421005</wp:posOffset>
                  </wp:positionH>
                  <wp:positionV relativeFrom="paragraph">
                    <wp:posOffset>-235585</wp:posOffset>
                  </wp:positionV>
                  <wp:extent cx="824230" cy="518160"/>
                  <wp:effectExtent l="0" t="0" r="0" b="0"/>
                  <wp:wrapNone/>
                  <wp:docPr id="1224472934"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72934"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176">
              <w:rPr>
                <w:rFonts w:hint="eastAsia"/>
                <w:b/>
                <w:bCs/>
              </w:rPr>
              <w:t>対策基準を策定する際のポイント</w:t>
            </w:r>
          </w:p>
          <w:p w14:paraId="68BFD470" w14:textId="77777777" w:rsidR="00660176" w:rsidRPr="00660176" w:rsidRDefault="00660176" w:rsidP="00660176">
            <w:pPr>
              <w:tabs>
                <w:tab w:val="left" w:pos="1830"/>
              </w:tabs>
              <w:ind w:firstLineChars="0" w:firstLine="0"/>
              <w:jc w:val="left"/>
            </w:pPr>
            <w:r w:rsidRPr="00660176">
              <w:t>ISO/IEC 27001:2022附属書Aの中には、中小企業にとっては負担が大きい管理策があります。ISO/IEC 27001:2022附属書Aに適切な管理策がない場合は、独自の管理策を追加することができます。組織の状況を考慮し、適切な対策基準を策定することが大切です。</w:t>
            </w:r>
          </w:p>
        </w:tc>
      </w:tr>
    </w:tbl>
    <w:p w14:paraId="6A1D00A5" w14:textId="77777777" w:rsidR="00660176" w:rsidRPr="00660176" w:rsidRDefault="00660176" w:rsidP="00660176"/>
    <w:tbl>
      <w:tblPr>
        <w:tblStyle w:val="aa"/>
        <w:tblW w:w="0" w:type="auto"/>
        <w:tblLook w:val="04A0" w:firstRow="1" w:lastRow="0" w:firstColumn="1" w:lastColumn="0" w:noHBand="0" w:noVBand="1"/>
      </w:tblPr>
      <w:tblGrid>
        <w:gridCol w:w="5228"/>
        <w:gridCol w:w="5228"/>
      </w:tblGrid>
      <w:tr w:rsidR="00660176" w:rsidRPr="00660176" w14:paraId="7DAB50AA" w14:textId="77777777" w:rsidTr="009D07D5">
        <w:tc>
          <w:tcPr>
            <w:tcW w:w="5228" w:type="dxa"/>
          </w:tcPr>
          <w:p w14:paraId="75AEB0C6"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r w:rsidRPr="00660176">
              <w:rPr>
                <w:rFonts w:hint="eastAsia"/>
                <w:sz w:val="12"/>
                <w:szCs w:val="12"/>
              </w:rPr>
              <w:t>詳細理解のため参考となる文献（参考文献）</w:t>
            </w:r>
          </w:p>
        </w:tc>
        <w:tc>
          <w:tcPr>
            <w:tcW w:w="5228" w:type="dxa"/>
          </w:tcPr>
          <w:p w14:paraId="49C09F47"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p>
        </w:tc>
      </w:tr>
      <w:tr w:rsidR="00660176" w:rsidRPr="00660176" w14:paraId="34551A28" w14:textId="77777777" w:rsidTr="009D07D5">
        <w:tc>
          <w:tcPr>
            <w:tcW w:w="5228" w:type="dxa"/>
            <w:shd w:val="clear" w:color="auto" w:fill="F1A983" w:themeFill="accent2" w:themeFillTint="99"/>
          </w:tcPr>
          <w:p w14:paraId="30427CD9"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r w:rsidRPr="00660176">
              <w:rPr>
                <w:sz w:val="12"/>
                <w:szCs w:val="12"/>
              </w:rPr>
              <w:t>ISO/IEC 27001:2022</w:t>
            </w:r>
          </w:p>
        </w:tc>
        <w:tc>
          <w:tcPr>
            <w:tcW w:w="5228" w:type="dxa"/>
          </w:tcPr>
          <w:p w14:paraId="01BC6AAD"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r w:rsidRPr="00660176">
              <w:rPr>
                <w:sz w:val="12"/>
                <w:szCs w:val="12"/>
              </w:rPr>
              <w:t>https://www.iso.org/standard/27001</w:t>
            </w:r>
          </w:p>
        </w:tc>
      </w:tr>
    </w:tbl>
    <w:p w14:paraId="3FD949EC" w14:textId="77777777" w:rsidR="00660176" w:rsidRPr="00660176" w:rsidRDefault="00660176" w:rsidP="00660176">
      <w:pPr>
        <w:widowControl/>
        <w:spacing w:line="240" w:lineRule="auto"/>
        <w:ind w:firstLineChars="0" w:firstLine="0"/>
        <w:jc w:val="left"/>
      </w:pPr>
      <w:r w:rsidRPr="00660176">
        <w:br w:type="page"/>
      </w:r>
    </w:p>
    <w:p w14:paraId="0DF5C7F7" w14:textId="77777777" w:rsidR="00660176" w:rsidRPr="00660176" w:rsidRDefault="00660176">
      <w:pPr>
        <w:pStyle w:val="3"/>
        <w:numPr>
          <w:ilvl w:val="1"/>
          <w:numId w:val="182"/>
        </w:numPr>
        <w:ind w:left="0"/>
      </w:pPr>
      <w:bookmarkStart w:id="69" w:name="_Toc173932353"/>
      <w:bookmarkStart w:id="70" w:name="_Toc185338930"/>
      <w:bookmarkStart w:id="71" w:name="_Toc188349031"/>
      <w:bookmarkStart w:id="72" w:name="_Toc206761744"/>
      <w:bookmarkStart w:id="73" w:name="_Toc209103786"/>
      <w:r w:rsidRPr="00660176">
        <w:rPr>
          <w:rFonts w:hint="eastAsia"/>
        </w:rPr>
        <w:lastRenderedPageBreak/>
        <w:t>組織的対策として重要となる実施項目</w:t>
      </w:r>
      <w:bookmarkEnd w:id="69"/>
      <w:bookmarkEnd w:id="70"/>
      <w:bookmarkEnd w:id="71"/>
      <w:bookmarkEnd w:id="72"/>
      <w:bookmarkEnd w:id="73"/>
    </w:p>
    <w:p w14:paraId="2905116B" w14:textId="77777777" w:rsidR="00660176" w:rsidRPr="00660176" w:rsidRDefault="00660176" w:rsidP="00660176">
      <w:r w:rsidRPr="00660176">
        <w:rPr>
          <w:rFonts w:hint="eastAsia"/>
        </w:rPr>
        <w:t>管理策（対策基準）をもとに策定されたセキュリティ対策の実施手順例を、それぞれ紹介します。実施手順は、組織の内部文書として作成します。実施手順が抽象的で理解しづらい場合、従業員は具体的に何を順守して行動すればよいかわからず、セキュリティ対策が不十分になってしまいます。従業員に対してわかりやすい実施手順を策定するよう心掛けることが大切です。</w:t>
      </w:r>
    </w:p>
    <w:p w14:paraId="427A02AC" w14:textId="77777777" w:rsidR="00660176" w:rsidRPr="00660176" w:rsidRDefault="00660176" w:rsidP="00660176">
      <w:r w:rsidRPr="00660176">
        <w:rPr>
          <w:rFonts w:hint="eastAsia"/>
        </w:rPr>
        <w:t>実施手順を策定する際は、</w:t>
      </w:r>
      <w:r w:rsidRPr="00660176">
        <w:t>ISO/IEC 27002に記載されている各管理策の手引</w:t>
      </w:r>
      <w:r w:rsidRPr="00660176">
        <w:rPr>
          <w:rFonts w:hint="eastAsia"/>
        </w:rPr>
        <w:t>き</w:t>
      </w:r>
      <w:r w:rsidRPr="00660176">
        <w:t>が参考になります。手引</w:t>
      </w:r>
      <w:r w:rsidRPr="00660176">
        <w:rPr>
          <w:rFonts w:hint="eastAsia"/>
        </w:rPr>
        <w:t>き</w:t>
      </w:r>
      <w:r w:rsidRPr="00660176">
        <w:t>の内容をもとに、実施手順の例を紹介します。この例と、ISO/IEC 27002の内容を参考に、自社に適した実施手順を策定してください。</w:t>
      </w:r>
    </w:p>
    <w:p w14:paraId="5DC5614A" w14:textId="77777777" w:rsidR="00660176" w:rsidRPr="00660176" w:rsidRDefault="00660176" w:rsidP="00660176"/>
    <w:p w14:paraId="783247CB" w14:textId="77777777" w:rsidR="00660176" w:rsidRPr="00660176" w:rsidRDefault="00660176" w:rsidP="00766C4F">
      <w:pPr>
        <w:pStyle w:val="4"/>
      </w:pPr>
      <w:bookmarkStart w:id="74" w:name="_Toc173932354"/>
      <w:bookmarkStart w:id="75" w:name="_Toc185338931"/>
      <w:bookmarkStart w:id="76" w:name="_Toc188349032"/>
      <w:bookmarkStart w:id="77" w:name="_Toc206761745"/>
      <w:bookmarkStart w:id="78" w:name="_Toc209103787"/>
      <w:r w:rsidRPr="00660176">
        <w:t>情報化・サイバーセキュリティ・個人情報保護</w:t>
      </w:r>
      <w:bookmarkEnd w:id="74"/>
      <w:bookmarkEnd w:id="75"/>
      <w:bookmarkEnd w:id="76"/>
      <w:bookmarkEnd w:id="77"/>
      <w:bookmarkEnd w:id="78"/>
    </w:p>
    <w:p w14:paraId="3BF936E0" w14:textId="77777777" w:rsidR="00660176" w:rsidRPr="00660176" w:rsidRDefault="00660176" w:rsidP="00660176">
      <w:r w:rsidRPr="00660176">
        <w:t>情報化・サイバーセキュリティ・個人情報保護</w:t>
      </w:r>
      <w:r w:rsidRPr="00660176">
        <w:rPr>
          <w:rFonts w:hint="eastAsia"/>
        </w:rPr>
        <w:t>に関連する実施手順の例を紹介します。</w:t>
      </w:r>
    </w:p>
    <w:p w14:paraId="62BAFA3A" w14:textId="77777777" w:rsidR="00660176" w:rsidRPr="00660176" w:rsidRDefault="00660176" w:rsidP="00660176"/>
    <w:p w14:paraId="3A1E6E85" w14:textId="77777777" w:rsidR="00660176" w:rsidRPr="00660176" w:rsidRDefault="00660176" w:rsidP="00660176">
      <w:pPr>
        <w:tabs>
          <w:tab w:val="left" w:pos="4820"/>
        </w:tabs>
        <w:jc w:val="left"/>
        <w:rPr>
          <w:b/>
          <w:bCs/>
        </w:rPr>
      </w:pPr>
      <w:r w:rsidRPr="00660176">
        <w:rPr>
          <w:rFonts w:hint="eastAsia"/>
          <w:b/>
          <w:bCs/>
        </w:rPr>
        <w:t>【5.1 情報セキュリティのための方針群】</w:t>
      </w:r>
    </w:p>
    <w:tbl>
      <w:tblPr>
        <w:tblStyle w:val="aa"/>
        <w:tblW w:w="0" w:type="auto"/>
        <w:tblLook w:val="04A0" w:firstRow="1" w:lastRow="0" w:firstColumn="1" w:lastColumn="0" w:noHBand="0" w:noVBand="1"/>
      </w:tblPr>
      <w:tblGrid>
        <w:gridCol w:w="10456"/>
      </w:tblGrid>
      <w:tr w:rsidR="00660176" w:rsidRPr="00660176" w14:paraId="7BBDB91E" w14:textId="77777777" w:rsidTr="009D07D5">
        <w:tc>
          <w:tcPr>
            <w:tcW w:w="10456" w:type="dxa"/>
            <w:shd w:val="clear" w:color="auto" w:fill="215E99" w:themeFill="text2" w:themeFillTint="BF"/>
            <w:hideMark/>
          </w:tcPr>
          <w:p w14:paraId="3C82A9ED"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4CA08939" w14:textId="77777777" w:rsidTr="009D07D5">
        <w:tc>
          <w:tcPr>
            <w:tcW w:w="10456" w:type="dxa"/>
            <w:hideMark/>
          </w:tcPr>
          <w:p w14:paraId="3873B3CD" w14:textId="77777777" w:rsidR="00660176" w:rsidRPr="00660176" w:rsidRDefault="00660176" w:rsidP="00660176">
            <w:pPr>
              <w:tabs>
                <w:tab w:val="left" w:pos="1830"/>
              </w:tabs>
              <w:ind w:firstLineChars="0" w:firstLine="0"/>
              <w:jc w:val="left"/>
            </w:pPr>
            <w:r w:rsidRPr="00660176">
              <w:rPr>
                <w:rFonts w:hint="eastAsia"/>
              </w:rPr>
              <w:t>情報セキュリティ委員会は、「情報セキュリティ方針」などの情報セキュリティに関する方針を定義し、トップマネジメント（経営層）の承認を得る。また、情報セキュリティ委員会は、情報セキュリティに関する方針を適用範囲内の全従業者に公表する。また、「情報セキュリティ方針」は外部関係者にも公表する。</w:t>
            </w:r>
          </w:p>
          <w:p w14:paraId="49C59BB6" w14:textId="77777777" w:rsidR="00660176" w:rsidRPr="00660176" w:rsidRDefault="00660176" w:rsidP="00660176">
            <w:pPr>
              <w:tabs>
                <w:tab w:val="left" w:pos="1830"/>
              </w:tabs>
              <w:ind w:firstLineChars="0" w:firstLine="0"/>
              <w:jc w:val="left"/>
            </w:pPr>
            <w:r w:rsidRPr="00660176">
              <w:rPr>
                <w:rFonts w:hint="eastAsia"/>
              </w:rPr>
              <w:t>情報セキュリティ委員会は、「情報セキュリティ方針」以外の情報セキュリティのための方針群を、本手順において定める。方針群には以下を含める。</w:t>
            </w:r>
          </w:p>
          <w:p w14:paraId="3CF35F99" w14:textId="77777777" w:rsidR="00660176" w:rsidRPr="00660176" w:rsidRDefault="00660176">
            <w:pPr>
              <w:numPr>
                <w:ilvl w:val="0"/>
                <w:numId w:val="160"/>
              </w:numPr>
              <w:tabs>
                <w:tab w:val="left" w:pos="455"/>
              </w:tabs>
              <w:ind w:firstLineChars="0"/>
              <w:jc w:val="left"/>
            </w:pPr>
            <w:r w:rsidRPr="00660176">
              <w:rPr>
                <w:rFonts w:hint="eastAsia"/>
              </w:rPr>
              <w:t>モバイル機器の方針</w:t>
            </w:r>
          </w:p>
          <w:p w14:paraId="5FA73930" w14:textId="77777777" w:rsidR="00660176" w:rsidRPr="00660176" w:rsidRDefault="00660176">
            <w:pPr>
              <w:numPr>
                <w:ilvl w:val="0"/>
                <w:numId w:val="160"/>
              </w:numPr>
              <w:tabs>
                <w:tab w:val="left" w:pos="455"/>
              </w:tabs>
              <w:ind w:firstLineChars="0"/>
              <w:jc w:val="left"/>
            </w:pPr>
            <w:r w:rsidRPr="00660176">
              <w:rPr>
                <w:rFonts w:hint="eastAsia"/>
              </w:rPr>
              <w:t>テレワーキング</w:t>
            </w:r>
          </w:p>
          <w:bookmarkStart w:id="79" w:name="■アクセス制御15ー2－1"/>
          <w:p w14:paraId="2D49C0A7" w14:textId="77777777" w:rsidR="00660176" w:rsidRPr="00660176" w:rsidRDefault="00660176">
            <w:pPr>
              <w:numPr>
                <w:ilvl w:val="0"/>
                <w:numId w:val="160"/>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■アクセス制御</w:instrText>
            </w:r>
            <w:r w:rsidRPr="00660176">
              <w:instrText>"</w:instrText>
            </w:r>
            <w:r w:rsidRPr="00660176">
              <w:fldChar w:fldCharType="separate"/>
            </w:r>
            <w:r w:rsidRPr="00660176">
              <w:rPr>
                <w:rFonts w:hint="eastAsia"/>
                <w:color w:val="467886" w:themeColor="hyperlink"/>
                <w:u w:val="single"/>
              </w:rPr>
              <w:t>アクセス制御</w:t>
            </w:r>
            <w:bookmarkEnd w:id="79"/>
            <w:r w:rsidRPr="00660176">
              <w:fldChar w:fldCharType="end"/>
            </w:r>
            <w:r w:rsidRPr="00660176">
              <w:rPr>
                <w:rFonts w:hint="eastAsia"/>
              </w:rPr>
              <w:t>方針</w:t>
            </w:r>
          </w:p>
          <w:p w14:paraId="017094D3" w14:textId="77777777" w:rsidR="00660176" w:rsidRPr="00660176" w:rsidRDefault="00660176">
            <w:pPr>
              <w:numPr>
                <w:ilvl w:val="0"/>
                <w:numId w:val="160"/>
              </w:numPr>
              <w:tabs>
                <w:tab w:val="left" w:pos="455"/>
              </w:tabs>
              <w:ind w:firstLineChars="0"/>
              <w:jc w:val="left"/>
            </w:pPr>
            <w:r w:rsidRPr="00660176">
              <w:rPr>
                <w:rFonts w:hint="eastAsia"/>
              </w:rPr>
              <w:t>暗号による管理策の利用方針</w:t>
            </w:r>
          </w:p>
          <w:p w14:paraId="570A0112" w14:textId="77777777" w:rsidR="00660176" w:rsidRPr="00660176" w:rsidRDefault="00660176">
            <w:pPr>
              <w:numPr>
                <w:ilvl w:val="0"/>
                <w:numId w:val="160"/>
              </w:numPr>
              <w:tabs>
                <w:tab w:val="left" w:pos="455"/>
              </w:tabs>
              <w:ind w:firstLineChars="0"/>
              <w:jc w:val="left"/>
            </w:pPr>
            <w:r w:rsidRPr="00660176">
              <w:rPr>
                <w:rFonts w:hint="eastAsia"/>
              </w:rPr>
              <w:t>クリアデスク・クリアスクリーン</w:t>
            </w:r>
          </w:p>
          <w:p w14:paraId="35D80601" w14:textId="77777777" w:rsidR="00660176" w:rsidRPr="00660176" w:rsidRDefault="00660176">
            <w:pPr>
              <w:numPr>
                <w:ilvl w:val="0"/>
                <w:numId w:val="160"/>
              </w:numPr>
              <w:tabs>
                <w:tab w:val="left" w:pos="455"/>
              </w:tabs>
              <w:ind w:firstLineChars="0"/>
              <w:jc w:val="left"/>
            </w:pPr>
            <w:r w:rsidRPr="00660176">
              <w:rPr>
                <w:rFonts w:hint="eastAsia"/>
              </w:rPr>
              <w:t>情報転送の方針（および手順）</w:t>
            </w:r>
          </w:p>
          <w:p w14:paraId="3B6B19F9" w14:textId="77777777" w:rsidR="00660176" w:rsidRPr="00660176" w:rsidRDefault="00660176">
            <w:pPr>
              <w:numPr>
                <w:ilvl w:val="0"/>
                <w:numId w:val="160"/>
              </w:numPr>
              <w:tabs>
                <w:tab w:val="left" w:pos="455"/>
              </w:tabs>
              <w:ind w:firstLineChars="0"/>
              <w:jc w:val="left"/>
            </w:pPr>
            <w:r w:rsidRPr="00660176">
              <w:rPr>
                <w:rFonts w:hint="eastAsia"/>
              </w:rPr>
              <w:t>セキュリティに配慮した開発のための方針</w:t>
            </w:r>
          </w:p>
          <w:bookmarkStart w:id="80" w:name="■供給者15ー2ー1"/>
          <w:p w14:paraId="16D0357C" w14:textId="77777777" w:rsidR="00660176" w:rsidRPr="00660176" w:rsidRDefault="00660176">
            <w:pPr>
              <w:numPr>
                <w:ilvl w:val="0"/>
                <w:numId w:val="160"/>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■供給者</w:instrText>
            </w:r>
            <w:r w:rsidRPr="00660176">
              <w:instrText>"</w:instrText>
            </w:r>
            <w:r w:rsidRPr="00660176">
              <w:fldChar w:fldCharType="separate"/>
            </w:r>
            <w:r w:rsidRPr="00660176">
              <w:rPr>
                <w:rFonts w:hint="eastAsia"/>
                <w:color w:val="467886" w:themeColor="hyperlink"/>
                <w:u w:val="single"/>
              </w:rPr>
              <w:t>供給者</w:t>
            </w:r>
            <w:bookmarkEnd w:id="80"/>
            <w:r w:rsidRPr="00660176">
              <w:fldChar w:fldCharType="end"/>
            </w:r>
            <w:r w:rsidRPr="00660176">
              <w:rPr>
                <w:rFonts w:hint="eastAsia"/>
              </w:rPr>
              <w:t>関係のための情報セキュリティの方針</w:t>
            </w:r>
          </w:p>
        </w:tc>
      </w:tr>
      <w:tr w:rsidR="00660176" w:rsidRPr="00660176" w14:paraId="55015A68" w14:textId="77777777" w:rsidTr="009D07D5">
        <w:tc>
          <w:tcPr>
            <w:tcW w:w="10456" w:type="dxa"/>
            <w:hideMark/>
          </w:tcPr>
          <w:p w14:paraId="45BD2BDE"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0548CD87" w14:textId="77777777" w:rsidR="00660176" w:rsidRPr="00660176" w:rsidRDefault="00660176" w:rsidP="00660176">
            <w:pPr>
              <w:tabs>
                <w:tab w:val="left" w:pos="1830"/>
              </w:tabs>
              <w:ind w:firstLineChars="0" w:firstLine="0"/>
              <w:jc w:val="left"/>
            </w:pPr>
            <w:r w:rsidRPr="00660176">
              <w:rPr>
                <w:rFonts w:hint="eastAsia"/>
              </w:rPr>
              <w:t>情報セキュリティに関する方針は、関連する従業員および利害関係者に認識されることが大切です。</w:t>
            </w:r>
          </w:p>
        </w:tc>
      </w:tr>
    </w:tbl>
    <w:p w14:paraId="2FF6219F" w14:textId="77777777" w:rsidR="00660176" w:rsidRPr="00660176" w:rsidRDefault="00660176" w:rsidP="00660176">
      <w:pPr>
        <w:ind w:firstLineChars="0" w:firstLine="0"/>
      </w:pPr>
    </w:p>
    <w:p w14:paraId="1074A270" w14:textId="77777777" w:rsidR="00660176" w:rsidRPr="00660176" w:rsidRDefault="00660176" w:rsidP="00660176">
      <w:pPr>
        <w:ind w:firstLineChars="0" w:firstLine="0"/>
      </w:pPr>
    </w:p>
    <w:p w14:paraId="658855B6" w14:textId="77777777" w:rsidR="00660176" w:rsidRPr="00660176" w:rsidRDefault="00660176" w:rsidP="00660176">
      <w:pPr>
        <w:tabs>
          <w:tab w:val="left" w:pos="4820"/>
        </w:tabs>
        <w:jc w:val="left"/>
        <w:rPr>
          <w:b/>
          <w:bCs/>
        </w:rPr>
      </w:pPr>
      <w:r w:rsidRPr="00660176">
        <w:rPr>
          <w:rFonts w:hint="eastAsia"/>
          <w:b/>
          <w:bCs/>
        </w:rPr>
        <w:t>【5.2 情報セキュリティの役割及び責任】</w:t>
      </w:r>
    </w:p>
    <w:tbl>
      <w:tblPr>
        <w:tblStyle w:val="aa"/>
        <w:tblW w:w="0" w:type="auto"/>
        <w:tblLook w:val="04A0" w:firstRow="1" w:lastRow="0" w:firstColumn="1" w:lastColumn="0" w:noHBand="0" w:noVBand="1"/>
      </w:tblPr>
      <w:tblGrid>
        <w:gridCol w:w="10456"/>
      </w:tblGrid>
      <w:tr w:rsidR="00660176" w:rsidRPr="00660176" w14:paraId="3B2CBA82" w14:textId="77777777" w:rsidTr="009D07D5">
        <w:trPr>
          <w:trHeight w:val="322"/>
        </w:trPr>
        <w:tc>
          <w:tcPr>
            <w:tcW w:w="10456" w:type="dxa"/>
            <w:shd w:val="clear" w:color="auto" w:fill="215E99" w:themeFill="text2" w:themeFillTint="BF"/>
            <w:hideMark/>
          </w:tcPr>
          <w:p w14:paraId="3A4D1BB5"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56588070" w14:textId="77777777" w:rsidTr="009D07D5">
        <w:trPr>
          <w:trHeight w:val="4428"/>
        </w:trPr>
        <w:tc>
          <w:tcPr>
            <w:tcW w:w="10456" w:type="dxa"/>
            <w:hideMark/>
          </w:tcPr>
          <w:p w14:paraId="3DFBD934" w14:textId="77777777" w:rsidR="00660176" w:rsidRPr="00660176" w:rsidRDefault="00660176" w:rsidP="00660176">
            <w:pPr>
              <w:tabs>
                <w:tab w:val="left" w:pos="1830"/>
              </w:tabs>
              <w:ind w:firstLineChars="0" w:firstLine="0"/>
              <w:jc w:val="left"/>
            </w:pPr>
            <w:r w:rsidRPr="00660176">
              <w:rPr>
                <w:rFonts w:hint="eastAsia"/>
              </w:rPr>
              <w:lastRenderedPageBreak/>
              <w:t>トップマネジメント（経営層）は、情報セキュリティに関連する役割を持つ情報セキュリティ委員会、</w:t>
            </w:r>
            <w:bookmarkStart w:id="81" w:name="■内部監査15ー2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■内部監査</w:instrText>
            </w:r>
            <w:r w:rsidRPr="00660176">
              <w:instrText>"</w:instrText>
            </w:r>
            <w:r w:rsidRPr="00660176">
              <w:fldChar w:fldCharType="separate"/>
            </w:r>
            <w:r w:rsidRPr="00660176">
              <w:rPr>
                <w:rFonts w:hint="eastAsia"/>
                <w:color w:val="467886" w:themeColor="hyperlink"/>
                <w:u w:val="single"/>
              </w:rPr>
              <w:t>内部監査</w:t>
            </w:r>
            <w:bookmarkEnd w:id="81"/>
            <w:r w:rsidRPr="00660176">
              <w:fldChar w:fldCharType="end"/>
            </w:r>
            <w:r w:rsidRPr="00660176">
              <w:rPr>
                <w:rFonts w:hint="eastAsia"/>
              </w:rPr>
              <w:t>責任者に対して、以下の責任および権限を割り当てる。また、トップマネジメント（経営層）は、これらの役割、責任および権限を従業者に伝達する。情報セキュリティの運用に際し、トップマネジメント（経営層）は、情報セキュリティ委員会の設置および運営を実施する。</w:t>
            </w:r>
          </w:p>
          <w:p w14:paraId="01C880C7" w14:textId="77777777" w:rsidR="00660176" w:rsidRPr="00660176" w:rsidRDefault="00660176" w:rsidP="00660176">
            <w:pPr>
              <w:tabs>
                <w:tab w:val="left" w:pos="1830"/>
              </w:tabs>
              <w:ind w:firstLineChars="0" w:firstLine="0"/>
              <w:jc w:val="left"/>
            </w:pPr>
          </w:p>
          <w:p w14:paraId="04010074" w14:textId="77777777" w:rsidR="00660176" w:rsidRPr="00660176" w:rsidRDefault="00660176" w:rsidP="00660176">
            <w:pPr>
              <w:tabs>
                <w:tab w:val="left" w:pos="1830"/>
              </w:tabs>
              <w:ind w:firstLineChars="0" w:firstLine="0"/>
              <w:jc w:val="left"/>
            </w:pPr>
            <w:r w:rsidRPr="00660176">
              <w:rPr>
                <w:rFonts w:hint="eastAsia"/>
              </w:rPr>
              <w:t>情報セキュリティ委員会の役割は以下の通り。</w:t>
            </w:r>
          </w:p>
          <w:p w14:paraId="357B116C" w14:textId="77777777" w:rsidR="00660176" w:rsidRPr="00660176" w:rsidRDefault="00660176">
            <w:pPr>
              <w:numPr>
                <w:ilvl w:val="0"/>
                <w:numId w:val="154"/>
              </w:numPr>
              <w:tabs>
                <w:tab w:val="left" w:pos="455"/>
              </w:tabs>
              <w:ind w:firstLineChars="0"/>
              <w:jc w:val="left"/>
            </w:pPr>
            <w:r w:rsidRPr="00660176">
              <w:rPr>
                <w:rFonts w:hint="eastAsia"/>
              </w:rPr>
              <w:t>リスク対応計画の策定</w:t>
            </w:r>
          </w:p>
          <w:p w14:paraId="4D583E4E" w14:textId="77777777" w:rsidR="00660176" w:rsidRPr="00660176" w:rsidRDefault="00660176">
            <w:pPr>
              <w:numPr>
                <w:ilvl w:val="0"/>
                <w:numId w:val="154"/>
              </w:numPr>
              <w:tabs>
                <w:tab w:val="left" w:pos="455"/>
              </w:tabs>
              <w:ind w:firstLineChars="0"/>
              <w:jc w:val="left"/>
            </w:pPr>
            <w:r w:rsidRPr="00660176">
              <w:rPr>
                <w:rFonts w:hint="eastAsia"/>
              </w:rPr>
              <w:t>情報セキュリティ実行体制の構築</w:t>
            </w:r>
          </w:p>
          <w:p w14:paraId="4D5B1E56" w14:textId="77777777" w:rsidR="00660176" w:rsidRPr="00660176" w:rsidRDefault="00660176">
            <w:pPr>
              <w:numPr>
                <w:ilvl w:val="0"/>
                <w:numId w:val="154"/>
              </w:numPr>
              <w:tabs>
                <w:tab w:val="left" w:pos="455"/>
              </w:tabs>
              <w:ind w:firstLineChars="0"/>
              <w:jc w:val="left"/>
            </w:pPr>
            <w:r w:rsidRPr="00660176">
              <w:rPr>
                <w:rFonts w:hint="eastAsia"/>
              </w:rPr>
              <w:t>選択された管理策の実施</w:t>
            </w:r>
          </w:p>
          <w:p w14:paraId="3BA7A794" w14:textId="77777777" w:rsidR="00660176" w:rsidRPr="00660176" w:rsidRDefault="00660176">
            <w:pPr>
              <w:numPr>
                <w:ilvl w:val="0"/>
                <w:numId w:val="154"/>
              </w:numPr>
              <w:tabs>
                <w:tab w:val="left" w:pos="455"/>
              </w:tabs>
              <w:ind w:firstLineChars="0"/>
              <w:jc w:val="left"/>
            </w:pPr>
            <w:r w:rsidRPr="00660176">
              <w:rPr>
                <w:rFonts w:hint="eastAsia"/>
              </w:rPr>
              <w:t>教育・訓練</w:t>
            </w:r>
          </w:p>
          <w:p w14:paraId="29D4A68B" w14:textId="77777777" w:rsidR="00660176" w:rsidRPr="00660176" w:rsidRDefault="00660176">
            <w:pPr>
              <w:numPr>
                <w:ilvl w:val="0"/>
                <w:numId w:val="154"/>
              </w:numPr>
              <w:tabs>
                <w:tab w:val="left" w:pos="455"/>
              </w:tabs>
              <w:ind w:firstLineChars="0"/>
              <w:jc w:val="left"/>
            </w:pPr>
            <w:r w:rsidRPr="00660176">
              <w:rPr>
                <w:rFonts w:hint="eastAsia"/>
              </w:rPr>
              <w:t>運用の管理</w:t>
            </w:r>
          </w:p>
          <w:p w14:paraId="5E05EACD" w14:textId="77777777" w:rsidR="00660176" w:rsidRPr="00660176" w:rsidRDefault="00660176">
            <w:pPr>
              <w:numPr>
                <w:ilvl w:val="0"/>
                <w:numId w:val="154"/>
              </w:numPr>
              <w:tabs>
                <w:tab w:val="left" w:pos="455"/>
              </w:tabs>
              <w:ind w:firstLineChars="0"/>
              <w:jc w:val="left"/>
            </w:pPr>
            <w:r w:rsidRPr="00660176">
              <w:rPr>
                <w:rFonts w:hint="eastAsia"/>
              </w:rPr>
              <w:t>経営資源の管理</w:t>
            </w:r>
          </w:p>
          <w:bookmarkStart w:id="82" w:name="■情報セキュリティ事象15ー2ー1"/>
          <w:p w14:paraId="240D9F2E" w14:textId="77777777" w:rsidR="00660176" w:rsidRPr="00660176" w:rsidRDefault="00660176">
            <w:pPr>
              <w:numPr>
                <w:ilvl w:val="0"/>
                <w:numId w:val="154"/>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■情報セキュリティ事象</w:instrText>
            </w:r>
            <w:r w:rsidRPr="00660176">
              <w:instrText>"</w:instrText>
            </w:r>
            <w:r w:rsidRPr="00660176">
              <w:fldChar w:fldCharType="separate"/>
            </w:r>
            <w:r w:rsidRPr="00660176">
              <w:rPr>
                <w:rFonts w:hint="eastAsia"/>
                <w:color w:val="467886" w:themeColor="hyperlink"/>
                <w:u w:val="single"/>
              </w:rPr>
              <w:t>情報セキュリティ事象</w:t>
            </w:r>
            <w:bookmarkEnd w:id="82"/>
            <w:r w:rsidRPr="00660176">
              <w:fldChar w:fldCharType="end"/>
            </w:r>
            <w:r w:rsidRPr="00660176">
              <w:rPr>
                <w:rFonts w:hint="eastAsia"/>
              </w:rPr>
              <w:t>・</w:t>
            </w:r>
            <w:bookmarkStart w:id="83" w:name="■セキュリティインシデント15ー2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■セキュリティインシデント</w:instrText>
            </w:r>
            <w:r w:rsidRPr="00660176">
              <w:instrText>"</w:instrText>
            </w:r>
            <w:r w:rsidRPr="00660176">
              <w:fldChar w:fldCharType="separate"/>
            </w:r>
            <w:r w:rsidRPr="00660176">
              <w:rPr>
                <w:rFonts w:hint="eastAsia"/>
                <w:color w:val="467886" w:themeColor="hyperlink"/>
                <w:u w:val="single"/>
              </w:rPr>
              <w:t>セキュリティインシデント</w:t>
            </w:r>
            <w:bookmarkEnd w:id="83"/>
            <w:r w:rsidRPr="00660176">
              <w:fldChar w:fldCharType="end"/>
            </w:r>
            <w:r w:rsidRPr="00660176">
              <w:rPr>
                <w:rFonts w:hint="eastAsia"/>
              </w:rPr>
              <w:t>の管理</w:t>
            </w:r>
          </w:p>
          <w:p w14:paraId="39A05FFC" w14:textId="77777777" w:rsidR="00660176" w:rsidRPr="00660176" w:rsidRDefault="00660176">
            <w:pPr>
              <w:numPr>
                <w:ilvl w:val="0"/>
                <w:numId w:val="154"/>
              </w:numPr>
              <w:tabs>
                <w:tab w:val="left" w:pos="455"/>
              </w:tabs>
              <w:ind w:firstLineChars="0"/>
              <w:jc w:val="left"/>
            </w:pPr>
            <w:r w:rsidRPr="00660176">
              <w:rPr>
                <w:rFonts w:hint="eastAsia"/>
              </w:rPr>
              <w:t>関連当局との連絡（警察・審査機関・コンサル会社・取引先・委託先など）</w:t>
            </w:r>
          </w:p>
          <w:p w14:paraId="588F09D5" w14:textId="77777777" w:rsidR="00660176" w:rsidRPr="00660176" w:rsidRDefault="00660176" w:rsidP="00660176">
            <w:pPr>
              <w:tabs>
                <w:tab w:val="left" w:pos="1830"/>
              </w:tabs>
              <w:ind w:left="680" w:firstLineChars="0" w:firstLine="0"/>
              <w:jc w:val="left"/>
            </w:pPr>
          </w:p>
          <w:p w14:paraId="02790E91" w14:textId="77777777" w:rsidR="00660176" w:rsidRPr="00660176" w:rsidRDefault="00660176" w:rsidP="00660176">
            <w:pPr>
              <w:tabs>
                <w:tab w:val="left" w:pos="1830"/>
              </w:tabs>
              <w:ind w:firstLineChars="0" w:firstLine="0"/>
              <w:jc w:val="left"/>
            </w:pPr>
            <w:r w:rsidRPr="00660176">
              <w:rPr>
                <w:rFonts w:hint="eastAsia"/>
              </w:rPr>
              <w:t>情報セキュリティ委員会の役割と、責任および権限は以下の通り。</w:t>
            </w:r>
          </w:p>
          <w:p w14:paraId="79309083" w14:textId="77777777" w:rsidR="00660176" w:rsidRPr="00660176" w:rsidRDefault="00660176" w:rsidP="00660176">
            <w:pPr>
              <w:tabs>
                <w:tab w:val="left" w:pos="1830"/>
              </w:tabs>
              <w:ind w:firstLineChars="0" w:firstLine="0"/>
              <w:jc w:val="left"/>
            </w:pPr>
          </w:p>
          <w:p w14:paraId="5724E881" w14:textId="77777777" w:rsidR="00660176" w:rsidRPr="00660176" w:rsidRDefault="00660176">
            <w:pPr>
              <w:numPr>
                <w:ilvl w:val="0"/>
                <w:numId w:val="156"/>
              </w:numPr>
              <w:tabs>
                <w:tab w:val="left" w:pos="3576"/>
              </w:tabs>
              <w:ind w:left="457" w:firstLineChars="0" w:hanging="457"/>
              <w:jc w:val="left"/>
            </w:pPr>
            <w:r w:rsidRPr="00660176">
              <w:rPr>
                <w:rFonts w:hint="eastAsia"/>
                <w:b/>
                <w:bCs/>
              </w:rPr>
              <w:t>情報セキュリティ委員会責任者</w:t>
            </w:r>
            <w:r w:rsidRPr="00660176">
              <w:tab/>
            </w:r>
          </w:p>
          <w:p w14:paraId="3DF87175" w14:textId="77777777" w:rsidR="00660176" w:rsidRPr="00660176" w:rsidRDefault="00660176" w:rsidP="00660176">
            <w:pPr>
              <w:tabs>
                <w:tab w:val="left" w:pos="1830"/>
                <w:tab w:val="left" w:pos="3576"/>
              </w:tabs>
              <w:ind w:left="457" w:firstLineChars="0" w:firstLine="0"/>
              <w:jc w:val="left"/>
            </w:pPr>
            <w:r w:rsidRPr="00660176">
              <w:t>管理策の実施・運用について統括する。</w:t>
            </w:r>
            <w:r w:rsidRPr="00660176">
              <w:rPr>
                <w:rFonts w:hint="eastAsia"/>
              </w:rPr>
              <w:t>管理策の成果をトップマネジメント（経営層）に報告する。</w:t>
            </w:r>
          </w:p>
          <w:p w14:paraId="7F25721D" w14:textId="77777777" w:rsidR="00660176" w:rsidRPr="00660176" w:rsidRDefault="00660176">
            <w:pPr>
              <w:numPr>
                <w:ilvl w:val="0"/>
                <w:numId w:val="157"/>
              </w:numPr>
              <w:ind w:firstLineChars="0"/>
              <w:jc w:val="left"/>
              <w:rPr>
                <w:b/>
                <w:bCs/>
              </w:rPr>
            </w:pPr>
            <w:r w:rsidRPr="00660176">
              <w:rPr>
                <w:rFonts w:hint="eastAsia"/>
                <w:b/>
                <w:bCs/>
              </w:rPr>
              <w:t>教育責任者</w:t>
            </w:r>
            <w:r w:rsidRPr="00660176">
              <w:rPr>
                <w:b/>
                <w:bCs/>
              </w:rPr>
              <w:tab/>
            </w:r>
          </w:p>
          <w:p w14:paraId="5A97AFDB" w14:textId="77777777" w:rsidR="00660176" w:rsidRPr="00660176" w:rsidRDefault="00660176" w:rsidP="00660176">
            <w:pPr>
              <w:tabs>
                <w:tab w:val="left" w:pos="1830"/>
              </w:tabs>
              <w:ind w:left="440" w:firstLineChars="0" w:firstLine="0"/>
              <w:jc w:val="left"/>
            </w:pPr>
            <w:r w:rsidRPr="00660176">
              <w:t>管理策に関する教育計画の立案と実施を行う。</w:t>
            </w:r>
          </w:p>
          <w:p w14:paraId="08423F00" w14:textId="77777777" w:rsidR="00660176" w:rsidRPr="00660176" w:rsidRDefault="00660176">
            <w:pPr>
              <w:numPr>
                <w:ilvl w:val="0"/>
                <w:numId w:val="157"/>
              </w:numPr>
              <w:ind w:firstLineChars="0"/>
              <w:jc w:val="left"/>
              <w:rPr>
                <w:b/>
                <w:bCs/>
                <w:lang w:eastAsia="zh-TW"/>
              </w:rPr>
            </w:pPr>
            <w:r w:rsidRPr="00660176">
              <w:rPr>
                <w:rFonts w:hint="eastAsia"/>
                <w:b/>
                <w:bCs/>
                <w:lang w:eastAsia="zh-TW"/>
              </w:rPr>
              <w:t>部門管理者（運用委員）</w:t>
            </w:r>
          </w:p>
          <w:p w14:paraId="70779FB0" w14:textId="77777777" w:rsidR="00660176" w:rsidRPr="00660176" w:rsidRDefault="00660176" w:rsidP="00660176">
            <w:pPr>
              <w:tabs>
                <w:tab w:val="left" w:pos="1830"/>
              </w:tabs>
              <w:ind w:left="440" w:firstLineChars="0" w:firstLine="0"/>
              <w:jc w:val="left"/>
            </w:pPr>
            <w:r w:rsidRPr="00660176">
              <w:rPr>
                <w:lang w:eastAsia="zh-TW"/>
              </w:rPr>
              <w:tab/>
            </w:r>
            <w:r w:rsidRPr="00660176">
              <w:t>情報セキュリティの部門代表者として、部門を管理する。</w:t>
            </w:r>
          </w:p>
          <w:p w14:paraId="38362816" w14:textId="77777777" w:rsidR="00660176" w:rsidRPr="00660176" w:rsidRDefault="00660176">
            <w:pPr>
              <w:numPr>
                <w:ilvl w:val="0"/>
                <w:numId w:val="157"/>
              </w:numPr>
              <w:ind w:firstLineChars="0"/>
              <w:jc w:val="left"/>
              <w:rPr>
                <w:b/>
                <w:bCs/>
              </w:rPr>
            </w:pPr>
            <w:r w:rsidRPr="00660176">
              <w:rPr>
                <w:rFonts w:hint="eastAsia"/>
                <w:b/>
                <w:bCs/>
              </w:rPr>
              <w:t>情報システム管理者</w:t>
            </w:r>
          </w:p>
          <w:p w14:paraId="10ACA54B" w14:textId="77777777" w:rsidR="00660176" w:rsidRPr="00660176" w:rsidRDefault="00660176" w:rsidP="00660176">
            <w:pPr>
              <w:tabs>
                <w:tab w:val="left" w:pos="1830"/>
              </w:tabs>
              <w:ind w:left="440" w:firstLineChars="0" w:firstLine="0"/>
              <w:jc w:val="left"/>
            </w:pPr>
            <w:r w:rsidRPr="00660176">
              <w:t>情報システム部門の管理者で、情報システム管理に関する規定・規則に従い、情報セキュリティを維持するための安全管理対策を実施する。</w:t>
            </w:r>
          </w:p>
          <w:p w14:paraId="4A4DE4CB" w14:textId="77777777" w:rsidR="00660176" w:rsidRPr="00660176" w:rsidRDefault="00660176">
            <w:pPr>
              <w:numPr>
                <w:ilvl w:val="0"/>
                <w:numId w:val="157"/>
              </w:numPr>
              <w:ind w:firstLineChars="0"/>
              <w:jc w:val="left"/>
              <w:rPr>
                <w:b/>
                <w:bCs/>
              </w:rPr>
            </w:pPr>
            <w:r w:rsidRPr="00660176">
              <w:rPr>
                <w:rFonts w:hint="eastAsia"/>
                <w:b/>
                <w:bCs/>
              </w:rPr>
              <w:t>文書管理責任者</w:t>
            </w:r>
          </w:p>
          <w:p w14:paraId="294F2294" w14:textId="77777777" w:rsidR="00660176" w:rsidRPr="00660176" w:rsidRDefault="00660176" w:rsidP="00660176">
            <w:pPr>
              <w:tabs>
                <w:tab w:val="left" w:pos="1830"/>
              </w:tabs>
              <w:ind w:left="440" w:firstLineChars="0" w:firstLine="0"/>
              <w:jc w:val="left"/>
            </w:pPr>
            <w:r w:rsidRPr="00660176">
              <w:t>管理策に関する文書や記録などの維持・管理を行う。</w:t>
            </w:r>
          </w:p>
          <w:p w14:paraId="5BEE51A5" w14:textId="77777777" w:rsidR="00660176" w:rsidRPr="00660176" w:rsidRDefault="00660176" w:rsidP="00660176">
            <w:pPr>
              <w:tabs>
                <w:tab w:val="left" w:pos="1830"/>
              </w:tabs>
              <w:ind w:firstLineChars="0" w:firstLine="0"/>
              <w:jc w:val="left"/>
            </w:pPr>
          </w:p>
          <w:p w14:paraId="60BF0486" w14:textId="77777777" w:rsidR="00660176" w:rsidRPr="00660176" w:rsidRDefault="00660176" w:rsidP="00660176">
            <w:pPr>
              <w:tabs>
                <w:tab w:val="left" w:pos="1830"/>
              </w:tabs>
              <w:ind w:firstLineChars="0" w:firstLine="0"/>
              <w:jc w:val="left"/>
            </w:pPr>
            <w:r w:rsidRPr="00660176">
              <w:rPr>
                <w:rFonts w:hint="eastAsia"/>
              </w:rPr>
              <w:t>内部監査責任者の責任および権限は以下の通り。</w:t>
            </w:r>
          </w:p>
          <w:p w14:paraId="1B1D83DD" w14:textId="77777777" w:rsidR="00660176" w:rsidRPr="00660176" w:rsidRDefault="00660176" w:rsidP="00660176">
            <w:pPr>
              <w:tabs>
                <w:tab w:val="left" w:pos="1830"/>
              </w:tabs>
              <w:ind w:firstLineChars="0" w:firstLine="0"/>
              <w:jc w:val="left"/>
            </w:pPr>
            <w:r w:rsidRPr="00660176">
              <w:rPr>
                <w:rFonts w:hint="eastAsia"/>
              </w:rPr>
              <w:t>内部監査責任者は、管理策とその実施状況に関わる監査を統括する責任と権限を有する。</w:t>
            </w:r>
          </w:p>
        </w:tc>
      </w:tr>
      <w:tr w:rsidR="00660176" w:rsidRPr="00660176" w14:paraId="26AB9F7C" w14:textId="77777777" w:rsidTr="009D07D5">
        <w:trPr>
          <w:trHeight w:val="213"/>
        </w:trPr>
        <w:tc>
          <w:tcPr>
            <w:tcW w:w="10456" w:type="dxa"/>
            <w:hideMark/>
          </w:tcPr>
          <w:p w14:paraId="1C4429A6"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7DFE7A6D" w14:textId="77777777" w:rsidR="00660176" w:rsidRPr="00660176" w:rsidRDefault="00660176" w:rsidP="00660176">
            <w:pPr>
              <w:tabs>
                <w:tab w:val="left" w:pos="1830"/>
              </w:tabs>
              <w:ind w:firstLineChars="0" w:firstLine="0"/>
              <w:jc w:val="left"/>
            </w:pPr>
            <w:r w:rsidRPr="00660176">
              <w:rPr>
                <w:rFonts w:hint="eastAsia"/>
              </w:rPr>
              <w:t>従業員が少ない場合は、文書管理責任者と教育責任者を同じ者にするなど、役割を兼任させて体制を構築することも有効です。</w:t>
            </w:r>
          </w:p>
        </w:tc>
      </w:tr>
    </w:tbl>
    <w:p w14:paraId="21122380" w14:textId="77777777" w:rsidR="00660176" w:rsidRPr="00660176" w:rsidRDefault="00660176" w:rsidP="00660176">
      <w:pPr>
        <w:ind w:firstLineChars="0" w:firstLine="0"/>
      </w:pPr>
    </w:p>
    <w:tbl>
      <w:tblPr>
        <w:tblStyle w:val="aa"/>
        <w:tblpPr w:leftFromText="142" w:rightFromText="142" w:vertAnchor="text" w:horzAnchor="margin" w:tblpY="416"/>
        <w:tblW w:w="10485" w:type="dxa"/>
        <w:tblLook w:val="04A0" w:firstRow="1" w:lastRow="0" w:firstColumn="1" w:lastColumn="0" w:noHBand="0" w:noVBand="1"/>
      </w:tblPr>
      <w:tblGrid>
        <w:gridCol w:w="10485"/>
      </w:tblGrid>
      <w:tr w:rsidR="00660176" w:rsidRPr="00660176" w14:paraId="2E7FE419" w14:textId="77777777" w:rsidTr="009D07D5">
        <w:tc>
          <w:tcPr>
            <w:tcW w:w="10485" w:type="dxa"/>
            <w:shd w:val="clear" w:color="auto" w:fill="215E99" w:themeFill="text2" w:themeFillTint="BF"/>
            <w:hideMark/>
          </w:tcPr>
          <w:p w14:paraId="4FE8BBF7"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166EAA33" w14:textId="77777777" w:rsidTr="009D07D5">
        <w:tc>
          <w:tcPr>
            <w:tcW w:w="10485" w:type="dxa"/>
            <w:hideMark/>
          </w:tcPr>
          <w:p w14:paraId="7B5E6619" w14:textId="77777777" w:rsidR="00660176" w:rsidRPr="00660176" w:rsidRDefault="00660176">
            <w:pPr>
              <w:numPr>
                <w:ilvl w:val="0"/>
                <w:numId w:val="153"/>
              </w:numPr>
              <w:tabs>
                <w:tab w:val="left" w:pos="455"/>
              </w:tabs>
              <w:ind w:firstLineChars="0"/>
              <w:jc w:val="left"/>
            </w:pPr>
            <w:r w:rsidRPr="00660176">
              <w:rPr>
                <w:rFonts w:hint="eastAsia"/>
              </w:rPr>
              <w:t>当組織は、申請者または作業者と、承認者を分離するように組織設計する。</w:t>
            </w:r>
          </w:p>
          <w:p w14:paraId="6F7FD72C" w14:textId="77777777" w:rsidR="00660176" w:rsidRPr="00660176" w:rsidRDefault="00660176">
            <w:pPr>
              <w:numPr>
                <w:ilvl w:val="0"/>
                <w:numId w:val="153"/>
              </w:numPr>
              <w:tabs>
                <w:tab w:val="left" w:pos="455"/>
              </w:tabs>
              <w:ind w:firstLineChars="0"/>
              <w:jc w:val="left"/>
            </w:pPr>
            <w:r w:rsidRPr="00660176">
              <w:rPr>
                <w:rFonts w:hint="eastAsia"/>
              </w:rPr>
              <w:t>従業員の制約により兼任せざるを得ない場合、別部門などから監視を受けることを条件に、兼任できる。</w:t>
            </w:r>
          </w:p>
        </w:tc>
      </w:tr>
      <w:tr w:rsidR="00660176" w:rsidRPr="00660176" w14:paraId="15650D19" w14:textId="77777777" w:rsidTr="009D07D5">
        <w:tc>
          <w:tcPr>
            <w:tcW w:w="10485" w:type="dxa"/>
            <w:hideMark/>
          </w:tcPr>
          <w:p w14:paraId="2E8419B4"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1CDAEA8E" w14:textId="77777777" w:rsidR="00660176" w:rsidRPr="00660176" w:rsidRDefault="00660176" w:rsidP="00660176">
            <w:pPr>
              <w:tabs>
                <w:tab w:val="left" w:pos="1830"/>
              </w:tabs>
              <w:ind w:firstLineChars="0" w:firstLine="0"/>
              <w:jc w:val="left"/>
            </w:pPr>
            <w:r w:rsidRPr="00660176">
              <w:rPr>
                <w:rFonts w:hint="eastAsia"/>
              </w:rPr>
              <w:t>小さな組織で、職務の分離が困難である場合には、他の管理策（例：活動の監視、監査証跡、管理層からの監督）を考慮することが大切です。</w:t>
            </w:r>
          </w:p>
        </w:tc>
      </w:tr>
    </w:tbl>
    <w:p w14:paraId="60B444CF" w14:textId="77777777" w:rsidR="00660176" w:rsidRPr="00660176" w:rsidRDefault="00660176" w:rsidP="00660176">
      <w:pPr>
        <w:tabs>
          <w:tab w:val="left" w:pos="4820"/>
        </w:tabs>
        <w:jc w:val="left"/>
        <w:rPr>
          <w:b/>
          <w:bCs/>
        </w:rPr>
      </w:pPr>
      <w:r w:rsidRPr="00660176">
        <w:rPr>
          <w:rFonts w:hint="eastAsia"/>
          <w:b/>
          <w:bCs/>
        </w:rPr>
        <w:t>【5.3 職務の分離】</w:t>
      </w:r>
    </w:p>
    <w:p w14:paraId="7EC09309" w14:textId="77777777" w:rsidR="00660176" w:rsidRPr="00660176" w:rsidRDefault="00660176" w:rsidP="00660176">
      <w:pPr>
        <w:ind w:firstLineChars="0" w:firstLine="0"/>
      </w:pPr>
    </w:p>
    <w:p w14:paraId="3CD5B84E" w14:textId="77777777" w:rsidR="00660176" w:rsidRPr="00660176" w:rsidRDefault="00660176" w:rsidP="00660176">
      <w:pPr>
        <w:tabs>
          <w:tab w:val="left" w:pos="4820"/>
        </w:tabs>
        <w:jc w:val="left"/>
        <w:rPr>
          <w:b/>
          <w:bCs/>
        </w:rPr>
      </w:pPr>
      <w:r w:rsidRPr="00660176">
        <w:rPr>
          <w:rFonts w:hint="eastAsia"/>
          <w:b/>
          <w:bCs/>
        </w:rPr>
        <w:t>【5.4 経営陣の責任】</w:t>
      </w:r>
    </w:p>
    <w:tbl>
      <w:tblPr>
        <w:tblStyle w:val="aa"/>
        <w:tblW w:w="0" w:type="auto"/>
        <w:tblLook w:val="04A0" w:firstRow="1" w:lastRow="0" w:firstColumn="1" w:lastColumn="0" w:noHBand="0" w:noVBand="1"/>
      </w:tblPr>
      <w:tblGrid>
        <w:gridCol w:w="10456"/>
      </w:tblGrid>
      <w:tr w:rsidR="00660176" w:rsidRPr="00660176" w14:paraId="6C13AA89" w14:textId="77777777" w:rsidTr="009D07D5">
        <w:tc>
          <w:tcPr>
            <w:tcW w:w="10456" w:type="dxa"/>
            <w:shd w:val="clear" w:color="auto" w:fill="215E99" w:themeFill="text2" w:themeFillTint="BF"/>
            <w:hideMark/>
          </w:tcPr>
          <w:p w14:paraId="6E0C61DF"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2309CD7D" w14:textId="77777777" w:rsidTr="009D07D5">
        <w:tc>
          <w:tcPr>
            <w:tcW w:w="10456" w:type="dxa"/>
            <w:hideMark/>
          </w:tcPr>
          <w:p w14:paraId="498233CB" w14:textId="77777777" w:rsidR="00660176" w:rsidRPr="00660176" w:rsidRDefault="00660176" w:rsidP="00660176">
            <w:pPr>
              <w:tabs>
                <w:tab w:val="left" w:pos="1830"/>
              </w:tabs>
              <w:ind w:firstLineChars="0" w:firstLine="0"/>
              <w:jc w:val="left"/>
            </w:pPr>
            <w:r w:rsidRPr="00660176">
              <w:rPr>
                <w:rFonts w:hint="eastAsia"/>
              </w:rPr>
              <w:t>トップマネジメント（経営層）はすべての従業者に対し、情報セキュリティ方針、各実施手順、並びにその他情報セキュリティに関する要求事項の順守を求める。</w:t>
            </w:r>
          </w:p>
        </w:tc>
      </w:tr>
      <w:tr w:rsidR="00660176" w:rsidRPr="00660176" w14:paraId="7C692CF6" w14:textId="77777777" w:rsidTr="009D07D5">
        <w:trPr>
          <w:trHeight w:val="241"/>
        </w:trPr>
        <w:tc>
          <w:tcPr>
            <w:tcW w:w="10456" w:type="dxa"/>
            <w:hideMark/>
          </w:tcPr>
          <w:p w14:paraId="4A1CE69D"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51C7E356" w14:textId="77777777" w:rsidR="00660176" w:rsidRPr="00660176" w:rsidRDefault="00660176" w:rsidP="00660176">
            <w:pPr>
              <w:tabs>
                <w:tab w:val="left" w:pos="1830"/>
              </w:tabs>
              <w:ind w:firstLineChars="0" w:firstLine="0"/>
              <w:jc w:val="left"/>
            </w:pPr>
            <w:r w:rsidRPr="00660176">
              <w:rPr>
                <w:rFonts w:hint="eastAsia"/>
              </w:rPr>
              <w:t>情報セキュリティ方針、各実施手順、その他情報セキュリティに関する要求事項が、すべての従業員に認識されることが大切です。</w:t>
            </w:r>
          </w:p>
        </w:tc>
      </w:tr>
    </w:tbl>
    <w:p w14:paraId="69EEC796" w14:textId="77777777" w:rsidR="00660176" w:rsidRPr="00660176" w:rsidRDefault="00660176" w:rsidP="00660176">
      <w:pPr>
        <w:ind w:firstLineChars="0" w:firstLine="0"/>
      </w:pPr>
    </w:p>
    <w:p w14:paraId="086BA6D4" w14:textId="77777777" w:rsidR="00660176" w:rsidRPr="00660176" w:rsidRDefault="00660176" w:rsidP="00660176">
      <w:pPr>
        <w:tabs>
          <w:tab w:val="left" w:pos="4820"/>
        </w:tabs>
        <w:jc w:val="left"/>
        <w:rPr>
          <w:b/>
          <w:bCs/>
        </w:rPr>
      </w:pPr>
      <w:r w:rsidRPr="00660176">
        <w:rPr>
          <w:rFonts w:hint="eastAsia"/>
          <w:b/>
          <w:bCs/>
        </w:rPr>
        <w:t>【5.5 関係当局との連絡】</w:t>
      </w:r>
    </w:p>
    <w:tbl>
      <w:tblPr>
        <w:tblStyle w:val="aa"/>
        <w:tblW w:w="0" w:type="auto"/>
        <w:tblLook w:val="04A0" w:firstRow="1" w:lastRow="0" w:firstColumn="1" w:lastColumn="0" w:noHBand="0" w:noVBand="1"/>
      </w:tblPr>
      <w:tblGrid>
        <w:gridCol w:w="10456"/>
      </w:tblGrid>
      <w:tr w:rsidR="00660176" w:rsidRPr="00660176" w14:paraId="03E2C4AF" w14:textId="77777777" w:rsidTr="009D07D5">
        <w:trPr>
          <w:trHeight w:val="446"/>
        </w:trPr>
        <w:tc>
          <w:tcPr>
            <w:tcW w:w="10456" w:type="dxa"/>
            <w:shd w:val="clear" w:color="auto" w:fill="215E99" w:themeFill="text2" w:themeFillTint="BF"/>
            <w:hideMark/>
          </w:tcPr>
          <w:p w14:paraId="24EBC49F"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7140B6FD" w14:textId="77777777" w:rsidTr="009D07D5">
        <w:trPr>
          <w:trHeight w:val="961"/>
        </w:trPr>
        <w:tc>
          <w:tcPr>
            <w:tcW w:w="10456" w:type="dxa"/>
            <w:hideMark/>
          </w:tcPr>
          <w:p w14:paraId="2DA0148A" w14:textId="77777777" w:rsidR="00660176" w:rsidRPr="00660176" w:rsidRDefault="00660176" w:rsidP="00660176">
            <w:pPr>
              <w:tabs>
                <w:tab w:val="left" w:pos="1830"/>
              </w:tabs>
              <w:ind w:firstLineChars="0" w:firstLine="0"/>
              <w:jc w:val="left"/>
            </w:pPr>
            <w:r w:rsidRPr="00660176">
              <w:rPr>
                <w:rFonts w:hint="eastAsia"/>
              </w:rPr>
              <w:t>情報セキュリティ委員会は、関係当局およびその連絡先を「連絡先一覧表」に特定し、必要時に容易に連絡がとれる体制を確立・維持する。</w:t>
            </w:r>
          </w:p>
        </w:tc>
      </w:tr>
      <w:tr w:rsidR="00660176" w:rsidRPr="00660176" w14:paraId="5A94C66E" w14:textId="77777777" w:rsidTr="009D07D5">
        <w:trPr>
          <w:trHeight w:val="220"/>
        </w:trPr>
        <w:tc>
          <w:tcPr>
            <w:tcW w:w="10456" w:type="dxa"/>
            <w:hideMark/>
          </w:tcPr>
          <w:p w14:paraId="5AB90557"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070EB725" w14:textId="77777777" w:rsidR="00660176" w:rsidRPr="00660176" w:rsidRDefault="00660176" w:rsidP="00660176">
            <w:pPr>
              <w:tabs>
                <w:tab w:val="left" w:pos="1830"/>
              </w:tabs>
              <w:ind w:firstLineChars="0" w:firstLine="0"/>
              <w:jc w:val="left"/>
            </w:pPr>
            <w:r w:rsidRPr="00660176">
              <w:rPr>
                <w:rFonts w:hint="eastAsia"/>
              </w:rPr>
              <w:t>セキュリティインシデントを、時機を失せずに報告するために、関係当局の連絡方法を明確にすることが大切です。</w:t>
            </w:r>
          </w:p>
        </w:tc>
      </w:tr>
    </w:tbl>
    <w:p w14:paraId="188D4873" w14:textId="77777777" w:rsidR="00660176" w:rsidRPr="00660176" w:rsidRDefault="00660176" w:rsidP="00660176">
      <w:pPr>
        <w:tabs>
          <w:tab w:val="left" w:pos="4820"/>
        </w:tabs>
        <w:jc w:val="left"/>
        <w:rPr>
          <w:b/>
          <w:bCs/>
        </w:rPr>
      </w:pPr>
      <w:r w:rsidRPr="00660176">
        <w:rPr>
          <w:rFonts w:hint="eastAsia"/>
          <w:b/>
          <w:bCs/>
        </w:rPr>
        <w:t>連絡先一覧表（例）</w:t>
      </w:r>
    </w:p>
    <w:tbl>
      <w:tblPr>
        <w:tblStyle w:val="aa"/>
        <w:tblW w:w="10485" w:type="dxa"/>
        <w:tblLook w:val="04A0" w:firstRow="1" w:lastRow="0" w:firstColumn="1" w:lastColumn="0" w:noHBand="0" w:noVBand="1"/>
      </w:tblPr>
      <w:tblGrid>
        <w:gridCol w:w="2405"/>
        <w:gridCol w:w="2552"/>
        <w:gridCol w:w="2693"/>
        <w:gridCol w:w="2835"/>
      </w:tblGrid>
      <w:tr w:rsidR="00660176" w:rsidRPr="00660176" w14:paraId="6F4EE407" w14:textId="77777777" w:rsidTr="009D07D5">
        <w:tc>
          <w:tcPr>
            <w:tcW w:w="2405" w:type="dxa"/>
          </w:tcPr>
          <w:p w14:paraId="7F21191F" w14:textId="77777777" w:rsidR="00660176" w:rsidRPr="00660176" w:rsidRDefault="00660176" w:rsidP="00660176">
            <w:pPr>
              <w:tabs>
                <w:tab w:val="left" w:pos="4820"/>
              </w:tabs>
              <w:ind w:firstLineChars="0" w:firstLine="0"/>
              <w:jc w:val="left"/>
              <w:rPr>
                <w:b/>
                <w:bCs/>
              </w:rPr>
            </w:pPr>
            <w:r w:rsidRPr="00660176">
              <w:rPr>
                <w:rFonts w:hint="eastAsia"/>
                <w:b/>
                <w:bCs/>
              </w:rPr>
              <w:t>関係当局</w:t>
            </w:r>
          </w:p>
        </w:tc>
        <w:tc>
          <w:tcPr>
            <w:tcW w:w="2552" w:type="dxa"/>
          </w:tcPr>
          <w:p w14:paraId="33CDC70E" w14:textId="77777777" w:rsidR="00660176" w:rsidRPr="00660176" w:rsidRDefault="00660176" w:rsidP="00660176">
            <w:pPr>
              <w:tabs>
                <w:tab w:val="left" w:pos="4820"/>
              </w:tabs>
              <w:ind w:firstLineChars="0" w:firstLine="0"/>
              <w:jc w:val="left"/>
              <w:rPr>
                <w:b/>
                <w:bCs/>
              </w:rPr>
            </w:pPr>
            <w:r w:rsidRPr="00660176">
              <w:rPr>
                <w:rFonts w:hint="eastAsia"/>
                <w:b/>
                <w:bCs/>
              </w:rPr>
              <w:t>連絡手段</w:t>
            </w:r>
          </w:p>
        </w:tc>
        <w:tc>
          <w:tcPr>
            <w:tcW w:w="2693" w:type="dxa"/>
          </w:tcPr>
          <w:p w14:paraId="785A233F" w14:textId="77777777" w:rsidR="00660176" w:rsidRPr="00660176" w:rsidRDefault="00660176" w:rsidP="00660176">
            <w:pPr>
              <w:tabs>
                <w:tab w:val="left" w:pos="4820"/>
              </w:tabs>
              <w:ind w:firstLineChars="0" w:firstLine="0"/>
              <w:jc w:val="left"/>
              <w:rPr>
                <w:b/>
                <w:bCs/>
              </w:rPr>
            </w:pPr>
            <w:r w:rsidRPr="00660176">
              <w:rPr>
                <w:rFonts w:hint="eastAsia"/>
                <w:b/>
                <w:bCs/>
              </w:rPr>
              <w:t>URL</w:t>
            </w:r>
          </w:p>
        </w:tc>
        <w:tc>
          <w:tcPr>
            <w:tcW w:w="2835" w:type="dxa"/>
          </w:tcPr>
          <w:p w14:paraId="35072CCF" w14:textId="77777777" w:rsidR="00660176" w:rsidRPr="00660176" w:rsidRDefault="00660176" w:rsidP="00660176">
            <w:pPr>
              <w:tabs>
                <w:tab w:val="left" w:pos="4820"/>
              </w:tabs>
              <w:ind w:firstLineChars="0" w:firstLine="0"/>
              <w:jc w:val="left"/>
              <w:rPr>
                <w:b/>
                <w:bCs/>
              </w:rPr>
            </w:pPr>
            <w:r w:rsidRPr="00660176">
              <w:rPr>
                <w:rFonts w:hint="eastAsia"/>
                <w:b/>
                <w:bCs/>
              </w:rPr>
              <w:t>主目的</w:t>
            </w:r>
          </w:p>
        </w:tc>
      </w:tr>
      <w:tr w:rsidR="00660176" w:rsidRPr="00660176" w14:paraId="29C26B75" w14:textId="77777777" w:rsidTr="009D07D5">
        <w:tc>
          <w:tcPr>
            <w:tcW w:w="2405" w:type="dxa"/>
          </w:tcPr>
          <w:p w14:paraId="408ED0C9" w14:textId="77777777" w:rsidR="00660176" w:rsidRPr="00660176" w:rsidRDefault="00660176" w:rsidP="00660176">
            <w:pPr>
              <w:tabs>
                <w:tab w:val="left" w:pos="1830"/>
              </w:tabs>
              <w:ind w:firstLineChars="0" w:firstLine="0"/>
              <w:jc w:val="left"/>
            </w:pPr>
            <w:r w:rsidRPr="00660176">
              <w:rPr>
                <w:rFonts w:hint="eastAsia"/>
              </w:rPr>
              <w:t>【</w:t>
            </w:r>
            <w:r w:rsidRPr="00660176">
              <w:t>IPA】コンピュータウイルス届出窓口、コンピュータ</w:t>
            </w:r>
            <w:bookmarkStart w:id="84" w:name="■不正アクセス15ー2ー1"/>
            <w:r w:rsidRPr="00660176">
              <w:t>不正アクセス</w:t>
            </w:r>
            <w:bookmarkEnd w:id="84"/>
            <w:r w:rsidRPr="00660176">
              <w:t>届出窓口</w:t>
            </w:r>
          </w:p>
        </w:tc>
        <w:tc>
          <w:tcPr>
            <w:tcW w:w="2552" w:type="dxa"/>
          </w:tcPr>
          <w:p w14:paraId="41EC8CC1" w14:textId="77777777" w:rsidR="00660176" w:rsidRPr="00660176" w:rsidRDefault="00660176" w:rsidP="00660176">
            <w:pPr>
              <w:tabs>
                <w:tab w:val="left" w:pos="1830"/>
              </w:tabs>
              <w:wordWrap w:val="0"/>
              <w:ind w:firstLineChars="0" w:firstLine="0"/>
              <w:jc w:val="left"/>
            </w:pPr>
            <w:r w:rsidRPr="00660176">
              <w:rPr>
                <w:rFonts w:hint="eastAsia"/>
              </w:rPr>
              <w:t>ウイルス発見・感染の届出</w:t>
            </w:r>
          </w:p>
          <w:p w14:paraId="2AE0AADF" w14:textId="77777777" w:rsidR="00660176" w:rsidRPr="00660176" w:rsidRDefault="00660176" w:rsidP="00660176">
            <w:pPr>
              <w:tabs>
                <w:tab w:val="left" w:pos="1830"/>
              </w:tabs>
              <w:wordWrap w:val="0"/>
              <w:ind w:firstLineChars="0" w:firstLine="0"/>
              <w:jc w:val="left"/>
            </w:pPr>
            <w:r w:rsidRPr="00660176">
              <w:t>virus@ipa.go.jp</w:t>
            </w:r>
          </w:p>
          <w:p w14:paraId="0807EFED" w14:textId="77777777" w:rsidR="00660176" w:rsidRPr="00660176" w:rsidRDefault="00660176" w:rsidP="00660176">
            <w:pPr>
              <w:tabs>
                <w:tab w:val="left" w:pos="1830"/>
              </w:tabs>
              <w:wordWrap w:val="0"/>
              <w:ind w:firstLineChars="0" w:firstLine="0"/>
              <w:jc w:val="left"/>
            </w:pPr>
          </w:p>
          <w:p w14:paraId="338C1271" w14:textId="77777777" w:rsidR="00660176" w:rsidRPr="00660176" w:rsidRDefault="00660176" w:rsidP="00660176">
            <w:pPr>
              <w:tabs>
                <w:tab w:val="left" w:pos="1830"/>
              </w:tabs>
              <w:wordWrap w:val="0"/>
              <w:ind w:firstLineChars="0" w:firstLine="0"/>
              <w:jc w:val="left"/>
            </w:pPr>
            <w:r w:rsidRPr="00660176">
              <w:rPr>
                <w:rFonts w:hint="eastAsia"/>
              </w:rPr>
              <w:t>不正アクセスの届出</w:t>
            </w:r>
          </w:p>
          <w:p w14:paraId="1FAC4D7F" w14:textId="77777777" w:rsidR="00660176" w:rsidRPr="00660176" w:rsidRDefault="00660176" w:rsidP="00660176">
            <w:pPr>
              <w:tabs>
                <w:tab w:val="left" w:pos="1830"/>
              </w:tabs>
              <w:wordWrap w:val="0"/>
              <w:ind w:firstLineChars="0" w:firstLine="0"/>
              <w:jc w:val="left"/>
            </w:pPr>
            <w:r w:rsidRPr="00660176">
              <w:t>crack@pa.go.jp</w:t>
            </w:r>
          </w:p>
        </w:tc>
        <w:tc>
          <w:tcPr>
            <w:tcW w:w="2693" w:type="dxa"/>
          </w:tcPr>
          <w:p w14:paraId="3025CFD0" w14:textId="77777777" w:rsidR="00660176" w:rsidRPr="00660176" w:rsidRDefault="00660176" w:rsidP="00660176">
            <w:pPr>
              <w:tabs>
                <w:tab w:val="left" w:pos="1830"/>
              </w:tabs>
              <w:wordWrap w:val="0"/>
              <w:ind w:firstLineChars="0" w:firstLine="0"/>
              <w:jc w:val="left"/>
            </w:pPr>
            <w:r w:rsidRPr="00660176">
              <w:t>https://www.ipa.go.jp/security/todokede/crack-virus/about.html</w:t>
            </w:r>
          </w:p>
        </w:tc>
        <w:tc>
          <w:tcPr>
            <w:tcW w:w="2835" w:type="dxa"/>
          </w:tcPr>
          <w:p w14:paraId="35A22DC3" w14:textId="77777777" w:rsidR="00660176" w:rsidRPr="00660176" w:rsidRDefault="00660176" w:rsidP="00660176">
            <w:pPr>
              <w:tabs>
                <w:tab w:val="left" w:pos="1830"/>
              </w:tabs>
              <w:ind w:firstLineChars="0" w:firstLine="0"/>
              <w:jc w:val="left"/>
            </w:pPr>
            <w:r w:rsidRPr="00660176">
              <w:rPr>
                <w:rFonts w:hint="eastAsia"/>
              </w:rPr>
              <w:t>ウイルス感染や、</w:t>
            </w:r>
            <w:hyperlink w:anchor="■不正アクセス" w:history="1">
              <w:r w:rsidRPr="00660176">
                <w:rPr>
                  <w:rFonts w:hint="eastAsia"/>
                  <w:color w:val="467886" w:themeColor="hyperlink"/>
                  <w:u w:val="single"/>
                </w:rPr>
                <w:t>不正アクセス</w:t>
              </w:r>
            </w:hyperlink>
            <w:r w:rsidRPr="00660176">
              <w:rPr>
                <w:rFonts w:hint="eastAsia"/>
              </w:rPr>
              <w:t>による被害を報告するため。</w:t>
            </w:r>
          </w:p>
        </w:tc>
      </w:tr>
      <w:tr w:rsidR="00660176" w:rsidRPr="00660176" w14:paraId="527EA45F" w14:textId="77777777" w:rsidTr="009D07D5">
        <w:tc>
          <w:tcPr>
            <w:tcW w:w="2405" w:type="dxa"/>
          </w:tcPr>
          <w:p w14:paraId="22A12446" w14:textId="77777777" w:rsidR="00660176" w:rsidRPr="00660176" w:rsidRDefault="00660176" w:rsidP="00660176">
            <w:pPr>
              <w:tabs>
                <w:tab w:val="left" w:pos="1830"/>
              </w:tabs>
              <w:ind w:firstLineChars="0" w:firstLine="0"/>
              <w:jc w:val="left"/>
            </w:pPr>
            <w:r w:rsidRPr="00660176">
              <w:rPr>
                <w:rFonts w:hint="eastAsia"/>
              </w:rPr>
              <w:t>【</w:t>
            </w:r>
            <w:r w:rsidRPr="00660176">
              <w:t>IPA】情報セキュリティ安心相談窓口</w:t>
            </w:r>
          </w:p>
        </w:tc>
        <w:tc>
          <w:tcPr>
            <w:tcW w:w="2552" w:type="dxa"/>
          </w:tcPr>
          <w:p w14:paraId="1AF950D2" w14:textId="77777777" w:rsidR="00660176" w:rsidRPr="00660176" w:rsidRDefault="00660176" w:rsidP="00660176">
            <w:pPr>
              <w:tabs>
                <w:tab w:val="left" w:pos="1830"/>
              </w:tabs>
              <w:wordWrap w:val="0"/>
              <w:ind w:firstLineChars="0" w:firstLine="0"/>
              <w:jc w:val="left"/>
            </w:pPr>
            <w:r w:rsidRPr="00660176">
              <w:t>TEL:03-5978-7509（受付時間10:00～</w:t>
            </w:r>
            <w:r w:rsidRPr="00660176">
              <w:lastRenderedPageBreak/>
              <w:t>12:00、13:30～17:00 土日祝日・年末年始は除く）anshin@ipa.go.jp</w:t>
            </w:r>
          </w:p>
        </w:tc>
        <w:tc>
          <w:tcPr>
            <w:tcW w:w="2693" w:type="dxa"/>
          </w:tcPr>
          <w:p w14:paraId="699E5563" w14:textId="77777777" w:rsidR="00660176" w:rsidRPr="00660176" w:rsidRDefault="00660176" w:rsidP="00660176">
            <w:pPr>
              <w:tabs>
                <w:tab w:val="left" w:pos="1830"/>
              </w:tabs>
              <w:wordWrap w:val="0"/>
              <w:ind w:firstLineChars="0" w:firstLine="0"/>
              <w:jc w:val="left"/>
            </w:pPr>
            <w:r w:rsidRPr="00660176">
              <w:lastRenderedPageBreak/>
              <w:t>https://www.ipa.go.jp/security/anshin/ab</w:t>
            </w:r>
            <w:r w:rsidRPr="00660176">
              <w:lastRenderedPageBreak/>
              <w:t>out.html</w:t>
            </w:r>
          </w:p>
        </w:tc>
        <w:tc>
          <w:tcPr>
            <w:tcW w:w="2835" w:type="dxa"/>
          </w:tcPr>
          <w:p w14:paraId="7A3EB3A4" w14:textId="77777777" w:rsidR="00660176" w:rsidRPr="00660176" w:rsidRDefault="00660176" w:rsidP="00660176">
            <w:pPr>
              <w:tabs>
                <w:tab w:val="left" w:pos="1830"/>
              </w:tabs>
              <w:ind w:firstLineChars="0" w:firstLine="0"/>
              <w:jc w:val="left"/>
            </w:pPr>
            <w:r w:rsidRPr="00660176">
              <w:rPr>
                <w:rFonts w:hint="eastAsia"/>
              </w:rPr>
              <w:lastRenderedPageBreak/>
              <w:t>ウイルス感染や不正アクセスに関する技術的</w:t>
            </w:r>
            <w:r w:rsidRPr="00660176">
              <w:rPr>
                <w:rFonts w:hint="eastAsia"/>
              </w:rPr>
              <w:lastRenderedPageBreak/>
              <w:t>な内容の相談に対して、アドバイスをもらうため。</w:t>
            </w:r>
          </w:p>
        </w:tc>
      </w:tr>
      <w:tr w:rsidR="00660176" w:rsidRPr="00660176" w14:paraId="34A0FC74" w14:textId="77777777" w:rsidTr="009D07D5">
        <w:tc>
          <w:tcPr>
            <w:tcW w:w="2405" w:type="dxa"/>
          </w:tcPr>
          <w:p w14:paraId="5F74ABD9" w14:textId="77777777" w:rsidR="00660176" w:rsidRPr="00660176" w:rsidRDefault="00660176" w:rsidP="00660176">
            <w:pPr>
              <w:tabs>
                <w:tab w:val="left" w:pos="1830"/>
              </w:tabs>
              <w:ind w:firstLineChars="0" w:firstLine="0"/>
              <w:jc w:val="left"/>
            </w:pPr>
            <w:r w:rsidRPr="00660176">
              <w:rPr>
                <w:rFonts w:hint="eastAsia"/>
              </w:rPr>
              <w:lastRenderedPageBreak/>
              <w:t>【警視庁】サイバー犯罪相談窓口</w:t>
            </w:r>
          </w:p>
        </w:tc>
        <w:tc>
          <w:tcPr>
            <w:tcW w:w="2552" w:type="dxa"/>
          </w:tcPr>
          <w:p w14:paraId="19F18DC9" w14:textId="77777777" w:rsidR="00660176" w:rsidRPr="00660176" w:rsidRDefault="00660176" w:rsidP="00660176">
            <w:pPr>
              <w:tabs>
                <w:tab w:val="left" w:pos="1830"/>
              </w:tabs>
              <w:wordWrap w:val="0"/>
              <w:ind w:firstLineChars="0" w:firstLine="0"/>
              <w:jc w:val="left"/>
            </w:pPr>
            <w:r w:rsidRPr="00660176">
              <w:t>TEL:03-5805-1731</w:t>
            </w:r>
          </w:p>
          <w:p w14:paraId="62D90559" w14:textId="77777777" w:rsidR="00660176" w:rsidRPr="00660176" w:rsidRDefault="00660176" w:rsidP="00660176">
            <w:pPr>
              <w:tabs>
                <w:tab w:val="left" w:pos="1830"/>
              </w:tabs>
              <w:wordWrap w:val="0"/>
              <w:ind w:firstLineChars="0" w:firstLine="0"/>
              <w:jc w:val="left"/>
            </w:pPr>
            <w:r w:rsidRPr="00660176">
              <w:rPr>
                <w:rFonts w:hint="eastAsia"/>
              </w:rPr>
              <w:t>受付時間：午前</w:t>
            </w:r>
            <w:r w:rsidRPr="00660176">
              <w:t>8時30分から午後5時15分まで（平日のみ）</w:t>
            </w:r>
          </w:p>
        </w:tc>
        <w:tc>
          <w:tcPr>
            <w:tcW w:w="2693" w:type="dxa"/>
          </w:tcPr>
          <w:p w14:paraId="3AAF236A" w14:textId="77777777" w:rsidR="00660176" w:rsidRPr="00660176" w:rsidRDefault="00660176" w:rsidP="00660176">
            <w:pPr>
              <w:tabs>
                <w:tab w:val="left" w:pos="1830"/>
              </w:tabs>
              <w:wordWrap w:val="0"/>
              <w:ind w:firstLineChars="0" w:firstLine="0"/>
              <w:jc w:val="left"/>
            </w:pPr>
            <w:r w:rsidRPr="00660176">
              <w:t>https://www.keishicho.metro.tokyo.lg.jp/sodan/madoguchi/sogo.html</w:t>
            </w:r>
          </w:p>
        </w:tc>
        <w:tc>
          <w:tcPr>
            <w:tcW w:w="2835" w:type="dxa"/>
          </w:tcPr>
          <w:p w14:paraId="6BEE6B8D" w14:textId="77777777" w:rsidR="00660176" w:rsidRPr="00660176" w:rsidRDefault="00660176" w:rsidP="00660176">
            <w:pPr>
              <w:tabs>
                <w:tab w:val="left" w:pos="1830"/>
              </w:tabs>
              <w:ind w:firstLineChars="0" w:firstLine="0"/>
              <w:jc w:val="left"/>
            </w:pPr>
            <w:r w:rsidRPr="00660176">
              <w:rPr>
                <w:rFonts w:hint="eastAsia"/>
              </w:rPr>
              <w:t>サイバー犯罪被害について相談するため。</w:t>
            </w:r>
          </w:p>
        </w:tc>
      </w:tr>
      <w:tr w:rsidR="00660176" w:rsidRPr="00660176" w14:paraId="59E53A9C" w14:textId="77777777" w:rsidTr="009D07D5">
        <w:tc>
          <w:tcPr>
            <w:tcW w:w="2405" w:type="dxa"/>
          </w:tcPr>
          <w:p w14:paraId="1F01CE47" w14:textId="3F8301E1" w:rsidR="00660176" w:rsidRPr="00660176" w:rsidRDefault="00660176" w:rsidP="00660176">
            <w:pPr>
              <w:tabs>
                <w:tab w:val="left" w:pos="1830"/>
              </w:tabs>
              <w:ind w:firstLineChars="0" w:firstLine="0"/>
              <w:jc w:val="left"/>
            </w:pPr>
            <w:r w:rsidRPr="00660176">
              <w:rPr>
                <w:rFonts w:hint="eastAsia"/>
              </w:rPr>
              <w:t>【</w:t>
            </w:r>
            <w:bookmarkStart w:id="85" w:name="■個人情報保護委員会15ー2ー1"/>
            <w:r w:rsidRPr="00660176">
              <w:fldChar w:fldCharType="begin"/>
            </w:r>
            <w:r w:rsidR="00B4153C">
              <w:instrText>HYPERLINK  \l "■個人情報保護委員会"</w:instrText>
            </w:r>
            <w:r w:rsidRPr="00660176">
              <w:fldChar w:fldCharType="separate"/>
            </w:r>
            <w:r w:rsidRPr="00660176">
              <w:rPr>
                <w:rFonts w:hint="eastAsia"/>
                <w:color w:val="467886" w:themeColor="hyperlink"/>
                <w:u w:val="single"/>
              </w:rPr>
              <w:t>個人情報保護委員会</w:t>
            </w:r>
            <w:bookmarkEnd w:id="85"/>
            <w:r w:rsidRPr="00660176">
              <w:fldChar w:fldCharType="end"/>
            </w:r>
            <w:r w:rsidRPr="00660176">
              <w:rPr>
                <w:rFonts w:hint="eastAsia"/>
              </w:rPr>
              <w:t>】個人情報・マイナンバーの漏えい報告</w:t>
            </w:r>
          </w:p>
        </w:tc>
        <w:tc>
          <w:tcPr>
            <w:tcW w:w="2552" w:type="dxa"/>
          </w:tcPr>
          <w:p w14:paraId="23532EFE" w14:textId="77777777" w:rsidR="00660176" w:rsidRPr="00660176" w:rsidRDefault="00660176" w:rsidP="00660176">
            <w:pPr>
              <w:tabs>
                <w:tab w:val="left" w:pos="1830"/>
              </w:tabs>
              <w:wordWrap w:val="0"/>
              <w:ind w:firstLineChars="0" w:firstLine="0"/>
              <w:jc w:val="left"/>
            </w:pPr>
            <w:r w:rsidRPr="00660176">
              <w:t>Webフォームで報告</w:t>
            </w:r>
          </w:p>
        </w:tc>
        <w:tc>
          <w:tcPr>
            <w:tcW w:w="2693" w:type="dxa"/>
          </w:tcPr>
          <w:p w14:paraId="493E9EC3" w14:textId="77777777" w:rsidR="00660176" w:rsidRPr="00660176" w:rsidRDefault="00660176" w:rsidP="00660176">
            <w:pPr>
              <w:tabs>
                <w:tab w:val="left" w:pos="1830"/>
              </w:tabs>
              <w:wordWrap w:val="0"/>
              <w:ind w:firstLineChars="0" w:firstLine="0"/>
              <w:jc w:val="left"/>
            </w:pPr>
            <w:r w:rsidRPr="00660176">
              <w:t>https://www.ppc.go.jp/personalinfo/legal/leakAction/</w:t>
            </w:r>
          </w:p>
        </w:tc>
        <w:tc>
          <w:tcPr>
            <w:tcW w:w="2835" w:type="dxa"/>
          </w:tcPr>
          <w:p w14:paraId="025D8C8A" w14:textId="77777777" w:rsidR="00660176" w:rsidRPr="00660176" w:rsidRDefault="00660176" w:rsidP="00660176">
            <w:pPr>
              <w:tabs>
                <w:tab w:val="left" w:pos="1830"/>
              </w:tabs>
              <w:ind w:firstLineChars="0" w:firstLine="0"/>
              <w:jc w:val="left"/>
            </w:pPr>
            <w:r w:rsidRPr="00660176">
              <w:rPr>
                <w:rFonts w:hint="eastAsia"/>
              </w:rPr>
              <w:t>個人情報、マイナンバーの漏えいに対処するため。</w:t>
            </w:r>
          </w:p>
        </w:tc>
      </w:tr>
      <w:tr w:rsidR="00660176" w:rsidRPr="00660176" w14:paraId="2D3B767A" w14:textId="77777777" w:rsidTr="009D07D5">
        <w:tc>
          <w:tcPr>
            <w:tcW w:w="2405" w:type="dxa"/>
          </w:tcPr>
          <w:p w14:paraId="4A066085" w14:textId="77777777" w:rsidR="00660176" w:rsidRPr="00660176" w:rsidRDefault="00660176" w:rsidP="00660176">
            <w:pPr>
              <w:tabs>
                <w:tab w:val="left" w:pos="1830"/>
              </w:tabs>
              <w:ind w:firstLineChars="0" w:firstLine="0"/>
              <w:jc w:val="left"/>
            </w:pPr>
            <w:r w:rsidRPr="00660176">
              <w:rPr>
                <w:rFonts w:hint="eastAsia"/>
              </w:rPr>
              <w:t>【</w:t>
            </w:r>
            <w:bookmarkStart w:id="86" w:name="■JPCERT／CC15ー2ー1"/>
            <w:r w:rsidRPr="00660176">
              <w:fldChar w:fldCharType="begin"/>
            </w:r>
            <w:r w:rsidRPr="00660176">
              <w:instrText>HYPERLINK  \l "■JPCERT／CC"</w:instrText>
            </w:r>
            <w:r w:rsidRPr="00660176">
              <w:fldChar w:fldCharType="separate"/>
            </w:r>
            <w:r w:rsidRPr="00660176">
              <w:rPr>
                <w:color w:val="467886" w:themeColor="hyperlink"/>
                <w:u w:val="single"/>
              </w:rPr>
              <w:t>JPCERT/CC</w:t>
            </w:r>
            <w:bookmarkEnd w:id="86"/>
            <w:r w:rsidRPr="00660176">
              <w:fldChar w:fldCharType="end"/>
            </w:r>
            <w:r w:rsidRPr="00660176">
              <w:t>】インシデント対応依頼</w:t>
            </w:r>
          </w:p>
        </w:tc>
        <w:tc>
          <w:tcPr>
            <w:tcW w:w="2552" w:type="dxa"/>
          </w:tcPr>
          <w:p w14:paraId="71B1A3BB" w14:textId="77777777" w:rsidR="00660176" w:rsidRPr="00660176" w:rsidRDefault="00660176" w:rsidP="00660176">
            <w:pPr>
              <w:tabs>
                <w:tab w:val="left" w:pos="1830"/>
              </w:tabs>
              <w:wordWrap w:val="0"/>
              <w:ind w:firstLineChars="0" w:firstLine="0"/>
              <w:jc w:val="left"/>
            </w:pPr>
            <w:r w:rsidRPr="00660176">
              <w:t>Webフォームまたは、以下のメールアドレスに報告</w:t>
            </w:r>
          </w:p>
          <w:p w14:paraId="46E33FD5" w14:textId="77777777" w:rsidR="00660176" w:rsidRPr="00660176" w:rsidRDefault="00660176" w:rsidP="00660176">
            <w:pPr>
              <w:tabs>
                <w:tab w:val="left" w:pos="1830"/>
              </w:tabs>
              <w:wordWrap w:val="0"/>
              <w:ind w:firstLineChars="0" w:firstLine="0"/>
              <w:jc w:val="left"/>
            </w:pPr>
            <w:r w:rsidRPr="00660176">
              <w:t>info@jpcert.or.jp</w:t>
            </w:r>
          </w:p>
        </w:tc>
        <w:tc>
          <w:tcPr>
            <w:tcW w:w="2693" w:type="dxa"/>
          </w:tcPr>
          <w:p w14:paraId="1714B4CF" w14:textId="77777777" w:rsidR="00660176" w:rsidRPr="00660176" w:rsidRDefault="00660176" w:rsidP="00660176">
            <w:pPr>
              <w:tabs>
                <w:tab w:val="left" w:pos="1830"/>
              </w:tabs>
              <w:wordWrap w:val="0"/>
              <w:ind w:firstLineChars="0" w:firstLine="0"/>
              <w:jc w:val="left"/>
            </w:pPr>
            <w:r w:rsidRPr="00660176">
              <w:t>https://www.jpcert.or.jp/form/</w:t>
            </w:r>
          </w:p>
        </w:tc>
        <w:tc>
          <w:tcPr>
            <w:tcW w:w="2835" w:type="dxa"/>
          </w:tcPr>
          <w:p w14:paraId="1069284B" w14:textId="77777777" w:rsidR="00660176" w:rsidRPr="00660176" w:rsidRDefault="00660176" w:rsidP="00660176">
            <w:pPr>
              <w:tabs>
                <w:tab w:val="left" w:pos="1830"/>
              </w:tabs>
              <w:ind w:firstLineChars="0" w:firstLine="0"/>
              <w:jc w:val="left"/>
            </w:pPr>
            <w:r w:rsidRPr="00660176">
              <w:rPr>
                <w:rFonts w:hint="eastAsia"/>
              </w:rPr>
              <w:t>セキュリティインシデント対応を支援してもらうため。</w:t>
            </w:r>
          </w:p>
        </w:tc>
      </w:tr>
    </w:tbl>
    <w:p w14:paraId="5D3CE6C2" w14:textId="77777777" w:rsidR="00660176" w:rsidRPr="00660176" w:rsidRDefault="00660176" w:rsidP="00660176">
      <w:pPr>
        <w:ind w:firstLineChars="0" w:firstLine="0"/>
      </w:pPr>
    </w:p>
    <w:p w14:paraId="046D8269" w14:textId="77777777" w:rsidR="00660176" w:rsidRPr="00660176" w:rsidRDefault="00660176" w:rsidP="00660176">
      <w:pPr>
        <w:tabs>
          <w:tab w:val="left" w:pos="4820"/>
        </w:tabs>
        <w:jc w:val="left"/>
        <w:rPr>
          <w:b/>
          <w:bCs/>
        </w:rPr>
      </w:pPr>
      <w:r w:rsidRPr="00660176">
        <w:rPr>
          <w:rFonts w:hint="eastAsia"/>
          <w:b/>
          <w:bCs/>
        </w:rPr>
        <w:t>【5.6 専門組織との連絡】</w:t>
      </w:r>
    </w:p>
    <w:tbl>
      <w:tblPr>
        <w:tblStyle w:val="aa"/>
        <w:tblW w:w="0" w:type="auto"/>
        <w:tblLook w:val="04A0" w:firstRow="1" w:lastRow="0" w:firstColumn="1" w:lastColumn="0" w:noHBand="0" w:noVBand="1"/>
      </w:tblPr>
      <w:tblGrid>
        <w:gridCol w:w="10456"/>
      </w:tblGrid>
      <w:tr w:rsidR="00660176" w:rsidRPr="00660176" w14:paraId="003B0FAB" w14:textId="77777777" w:rsidTr="009D07D5">
        <w:trPr>
          <w:trHeight w:val="382"/>
        </w:trPr>
        <w:tc>
          <w:tcPr>
            <w:tcW w:w="10456" w:type="dxa"/>
            <w:shd w:val="clear" w:color="auto" w:fill="215E99" w:themeFill="text2" w:themeFillTint="BF"/>
            <w:hideMark/>
          </w:tcPr>
          <w:p w14:paraId="7830B921"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0A02602B" w14:textId="77777777" w:rsidTr="009D07D5">
        <w:trPr>
          <w:trHeight w:val="1033"/>
        </w:trPr>
        <w:tc>
          <w:tcPr>
            <w:tcW w:w="10456" w:type="dxa"/>
            <w:hideMark/>
          </w:tcPr>
          <w:p w14:paraId="74D4BD27" w14:textId="77777777" w:rsidR="00660176" w:rsidRPr="00660176" w:rsidRDefault="00660176" w:rsidP="00660176">
            <w:pPr>
              <w:tabs>
                <w:tab w:val="left" w:pos="1830"/>
              </w:tabs>
              <w:ind w:firstLineChars="0" w:firstLine="0"/>
              <w:jc w:val="left"/>
            </w:pPr>
            <w:r w:rsidRPr="00660176">
              <w:rPr>
                <w:rFonts w:hint="eastAsia"/>
              </w:rPr>
              <w:t>情報セキュリティ委員会は、専門組織およびその連絡先を「連絡先一覧表」に特定し、必要時に容易に連絡がとれる体制を確立・維持する。</w:t>
            </w:r>
          </w:p>
          <w:p w14:paraId="20697D8D" w14:textId="77777777" w:rsidR="00660176" w:rsidRPr="00660176" w:rsidRDefault="00660176" w:rsidP="00660176">
            <w:pPr>
              <w:ind w:firstLineChars="0" w:firstLine="0"/>
            </w:pPr>
          </w:p>
        </w:tc>
      </w:tr>
      <w:tr w:rsidR="00660176" w:rsidRPr="00660176" w14:paraId="7415655E" w14:textId="77777777" w:rsidTr="009D07D5">
        <w:tc>
          <w:tcPr>
            <w:tcW w:w="10456" w:type="dxa"/>
            <w:hideMark/>
          </w:tcPr>
          <w:p w14:paraId="18301236"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bookmarkStart w:id="87" w:name="■脆弱性15ー2ー1"/>
          <w:p w14:paraId="07376B20" w14:textId="77777777" w:rsidR="00660176" w:rsidRPr="00660176" w:rsidRDefault="00660176" w:rsidP="00660176">
            <w:pPr>
              <w:tabs>
                <w:tab w:val="left" w:pos="1830"/>
              </w:tabs>
              <w:ind w:firstLineChars="0" w:firstLine="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■脆弱性</w:instrText>
            </w:r>
            <w:r w:rsidRPr="00660176">
              <w:instrText>"</w:instrText>
            </w:r>
            <w:r w:rsidRPr="00660176">
              <w:fldChar w:fldCharType="separate"/>
            </w:r>
            <w:r w:rsidRPr="00660176">
              <w:rPr>
                <w:rFonts w:hint="eastAsia"/>
                <w:color w:val="467886" w:themeColor="hyperlink"/>
                <w:u w:val="single"/>
              </w:rPr>
              <w:t>脆弱性</w:t>
            </w:r>
            <w:bookmarkEnd w:id="87"/>
            <w:r w:rsidRPr="00660176">
              <w:fldChar w:fldCharType="end"/>
            </w:r>
            <w:r w:rsidRPr="00660176">
              <w:rPr>
                <w:rFonts w:hint="eastAsia"/>
              </w:rPr>
              <w:t>や攻撃など情報セキュリティに関する情報を適時入手するために、入手方法を明確にすることが大切です。</w:t>
            </w:r>
          </w:p>
        </w:tc>
      </w:tr>
    </w:tbl>
    <w:p w14:paraId="73DEB092" w14:textId="77777777" w:rsidR="00660176" w:rsidRPr="00660176" w:rsidRDefault="00660176" w:rsidP="00660176">
      <w:pPr>
        <w:tabs>
          <w:tab w:val="left" w:pos="4820"/>
        </w:tabs>
        <w:jc w:val="left"/>
        <w:rPr>
          <w:b/>
          <w:bCs/>
        </w:rPr>
      </w:pPr>
      <w:r w:rsidRPr="00660176">
        <w:rPr>
          <w:rFonts w:hint="eastAsia"/>
          <w:b/>
          <w:bCs/>
        </w:rPr>
        <w:t>連絡先一覧表（例）</w:t>
      </w:r>
    </w:p>
    <w:tbl>
      <w:tblPr>
        <w:tblStyle w:val="aa"/>
        <w:tblW w:w="10485" w:type="dxa"/>
        <w:tblLook w:val="04A0" w:firstRow="1" w:lastRow="0" w:firstColumn="1" w:lastColumn="0" w:noHBand="0" w:noVBand="1"/>
      </w:tblPr>
      <w:tblGrid>
        <w:gridCol w:w="2405"/>
        <w:gridCol w:w="2552"/>
        <w:gridCol w:w="2693"/>
        <w:gridCol w:w="2835"/>
      </w:tblGrid>
      <w:tr w:rsidR="00660176" w:rsidRPr="00660176" w14:paraId="26AA4F57" w14:textId="77777777" w:rsidTr="009D07D5">
        <w:trPr>
          <w:trHeight w:val="283"/>
        </w:trPr>
        <w:tc>
          <w:tcPr>
            <w:tcW w:w="2405" w:type="dxa"/>
            <w:hideMark/>
          </w:tcPr>
          <w:p w14:paraId="4128C0C2" w14:textId="77777777" w:rsidR="00660176" w:rsidRPr="00660176" w:rsidRDefault="00660176" w:rsidP="00660176">
            <w:pPr>
              <w:tabs>
                <w:tab w:val="left" w:pos="4820"/>
              </w:tabs>
              <w:ind w:firstLineChars="0" w:firstLine="0"/>
              <w:jc w:val="left"/>
              <w:rPr>
                <w:b/>
                <w:bCs/>
              </w:rPr>
            </w:pPr>
            <w:r w:rsidRPr="00660176">
              <w:rPr>
                <w:rFonts w:hint="eastAsia"/>
                <w:b/>
                <w:bCs/>
              </w:rPr>
              <w:t>専門組織</w:t>
            </w:r>
          </w:p>
        </w:tc>
        <w:tc>
          <w:tcPr>
            <w:tcW w:w="2552" w:type="dxa"/>
            <w:hideMark/>
          </w:tcPr>
          <w:p w14:paraId="5377A5B9" w14:textId="77777777" w:rsidR="00660176" w:rsidRPr="00660176" w:rsidRDefault="00660176" w:rsidP="00660176">
            <w:pPr>
              <w:tabs>
                <w:tab w:val="left" w:pos="4820"/>
              </w:tabs>
              <w:ind w:firstLineChars="0" w:firstLine="0"/>
              <w:jc w:val="left"/>
              <w:rPr>
                <w:b/>
                <w:bCs/>
              </w:rPr>
            </w:pPr>
            <w:r w:rsidRPr="00660176">
              <w:rPr>
                <w:rFonts w:hint="eastAsia"/>
                <w:b/>
                <w:bCs/>
              </w:rPr>
              <w:t>情報の入手方法</w:t>
            </w:r>
          </w:p>
        </w:tc>
        <w:tc>
          <w:tcPr>
            <w:tcW w:w="2693" w:type="dxa"/>
            <w:hideMark/>
          </w:tcPr>
          <w:p w14:paraId="301D7C7B" w14:textId="77777777" w:rsidR="00660176" w:rsidRPr="00660176" w:rsidRDefault="00660176" w:rsidP="00660176">
            <w:pPr>
              <w:tabs>
                <w:tab w:val="left" w:pos="4820"/>
              </w:tabs>
              <w:ind w:firstLineChars="0" w:firstLine="0"/>
              <w:jc w:val="left"/>
              <w:rPr>
                <w:b/>
                <w:bCs/>
              </w:rPr>
            </w:pPr>
            <w:r w:rsidRPr="00660176">
              <w:rPr>
                <w:rFonts w:hint="eastAsia"/>
                <w:b/>
                <w:bCs/>
              </w:rPr>
              <w:t>URL</w:t>
            </w:r>
          </w:p>
        </w:tc>
        <w:tc>
          <w:tcPr>
            <w:tcW w:w="2835" w:type="dxa"/>
            <w:hideMark/>
          </w:tcPr>
          <w:p w14:paraId="763D3F17" w14:textId="77777777" w:rsidR="00660176" w:rsidRPr="00660176" w:rsidRDefault="00660176" w:rsidP="00660176">
            <w:pPr>
              <w:tabs>
                <w:tab w:val="left" w:pos="4820"/>
              </w:tabs>
              <w:ind w:firstLineChars="0" w:firstLine="0"/>
              <w:jc w:val="left"/>
              <w:rPr>
                <w:b/>
                <w:bCs/>
              </w:rPr>
            </w:pPr>
            <w:r w:rsidRPr="00660176">
              <w:rPr>
                <w:rFonts w:hint="eastAsia"/>
                <w:b/>
                <w:bCs/>
              </w:rPr>
              <w:t>主目的</w:t>
            </w:r>
          </w:p>
        </w:tc>
      </w:tr>
      <w:tr w:rsidR="00660176" w:rsidRPr="00660176" w14:paraId="197950F1" w14:textId="77777777" w:rsidTr="009D07D5">
        <w:trPr>
          <w:trHeight w:val="624"/>
        </w:trPr>
        <w:tc>
          <w:tcPr>
            <w:tcW w:w="2405" w:type="dxa"/>
            <w:hideMark/>
          </w:tcPr>
          <w:p w14:paraId="6EB28B5A" w14:textId="77777777" w:rsidR="00660176" w:rsidRPr="00660176" w:rsidRDefault="00660176" w:rsidP="00660176">
            <w:pPr>
              <w:tabs>
                <w:tab w:val="left" w:pos="1830"/>
              </w:tabs>
              <w:ind w:firstLineChars="0" w:firstLine="0"/>
              <w:jc w:val="left"/>
            </w:pPr>
            <w:r w:rsidRPr="00660176">
              <w:rPr>
                <w:rFonts w:hint="eastAsia"/>
              </w:rPr>
              <w:t>【IPA】重要なセキュリティ情報</w:t>
            </w:r>
          </w:p>
        </w:tc>
        <w:tc>
          <w:tcPr>
            <w:tcW w:w="2552" w:type="dxa"/>
            <w:hideMark/>
          </w:tcPr>
          <w:p w14:paraId="5298F83A" w14:textId="77777777" w:rsidR="00660176" w:rsidRPr="00660176" w:rsidRDefault="00660176" w:rsidP="00660176">
            <w:pPr>
              <w:tabs>
                <w:tab w:val="left" w:pos="1830"/>
              </w:tabs>
              <w:ind w:firstLineChars="0" w:firstLine="0"/>
              <w:jc w:val="left"/>
            </w:pPr>
            <w:r w:rsidRPr="00660176">
              <w:rPr>
                <w:rFonts w:hint="eastAsia"/>
              </w:rPr>
              <w:t>Webページを閲覧</w:t>
            </w:r>
          </w:p>
        </w:tc>
        <w:tc>
          <w:tcPr>
            <w:tcW w:w="2693" w:type="dxa"/>
            <w:hideMark/>
          </w:tcPr>
          <w:p w14:paraId="51779EB6" w14:textId="77777777" w:rsidR="00660176" w:rsidRPr="00660176" w:rsidRDefault="00660176" w:rsidP="00660176">
            <w:pPr>
              <w:tabs>
                <w:tab w:val="left" w:pos="1830"/>
              </w:tabs>
              <w:wordWrap w:val="0"/>
              <w:ind w:firstLineChars="0" w:firstLine="0"/>
              <w:jc w:val="left"/>
              <w:rPr>
                <w:strike/>
                <w:color w:val="EE0000"/>
              </w:rPr>
            </w:pPr>
            <w:r w:rsidRPr="00B812BD">
              <w:t>https://www.ipa.go.jp/security/security-alert/2025/index.h</w:t>
            </w:r>
            <w:r w:rsidRPr="00B812BD">
              <w:rPr>
                <w:rFonts w:hint="eastAsia"/>
              </w:rPr>
              <w:t>tml</w:t>
            </w:r>
          </w:p>
        </w:tc>
        <w:tc>
          <w:tcPr>
            <w:tcW w:w="2835" w:type="dxa"/>
            <w:hideMark/>
          </w:tcPr>
          <w:p w14:paraId="75109D8E" w14:textId="77777777" w:rsidR="00660176" w:rsidRPr="00660176" w:rsidRDefault="00660176" w:rsidP="00660176">
            <w:pPr>
              <w:tabs>
                <w:tab w:val="left" w:pos="1830"/>
              </w:tabs>
              <w:ind w:firstLineChars="0" w:firstLine="0"/>
              <w:jc w:val="left"/>
            </w:pPr>
            <w:r w:rsidRPr="00660176">
              <w:rPr>
                <w:rFonts w:hint="eastAsia"/>
              </w:rPr>
              <w:t>危険性が高いセキュリティ上の問題と対策に関する最新情報を収集するため。</w:t>
            </w:r>
          </w:p>
        </w:tc>
      </w:tr>
      <w:tr w:rsidR="00660176" w:rsidRPr="00660176" w14:paraId="54BC5510" w14:textId="77777777" w:rsidTr="009D07D5">
        <w:trPr>
          <w:trHeight w:val="624"/>
        </w:trPr>
        <w:tc>
          <w:tcPr>
            <w:tcW w:w="2405" w:type="dxa"/>
            <w:hideMark/>
          </w:tcPr>
          <w:p w14:paraId="5E22E6DF" w14:textId="77777777" w:rsidR="00660176" w:rsidRPr="00660176" w:rsidRDefault="00660176" w:rsidP="00660176">
            <w:pPr>
              <w:tabs>
                <w:tab w:val="left" w:pos="1830"/>
              </w:tabs>
              <w:ind w:firstLineChars="0" w:firstLine="0"/>
              <w:jc w:val="left"/>
            </w:pPr>
            <w:r w:rsidRPr="00660176">
              <w:rPr>
                <w:rFonts w:hint="eastAsia"/>
              </w:rPr>
              <w:t>【IPA】ランサムウェア対策特設ページ</w:t>
            </w:r>
          </w:p>
        </w:tc>
        <w:tc>
          <w:tcPr>
            <w:tcW w:w="2552" w:type="dxa"/>
            <w:hideMark/>
          </w:tcPr>
          <w:p w14:paraId="7BFFD120" w14:textId="77777777" w:rsidR="00660176" w:rsidRPr="00660176" w:rsidRDefault="00660176" w:rsidP="00660176">
            <w:pPr>
              <w:tabs>
                <w:tab w:val="left" w:pos="1830"/>
              </w:tabs>
              <w:ind w:firstLineChars="0" w:firstLine="0"/>
              <w:jc w:val="left"/>
            </w:pPr>
            <w:r w:rsidRPr="00660176">
              <w:rPr>
                <w:rFonts w:hint="eastAsia"/>
              </w:rPr>
              <w:t>Webページを閲覧</w:t>
            </w:r>
          </w:p>
        </w:tc>
        <w:tc>
          <w:tcPr>
            <w:tcW w:w="2693" w:type="dxa"/>
            <w:hideMark/>
          </w:tcPr>
          <w:p w14:paraId="2006A9D8" w14:textId="77777777" w:rsidR="00660176" w:rsidRPr="00660176" w:rsidRDefault="00660176" w:rsidP="00660176">
            <w:pPr>
              <w:tabs>
                <w:tab w:val="left" w:pos="1830"/>
              </w:tabs>
              <w:wordWrap w:val="0"/>
              <w:ind w:firstLineChars="0" w:firstLine="0"/>
              <w:jc w:val="left"/>
            </w:pPr>
            <w:r w:rsidRPr="00660176">
              <w:rPr>
                <w:rFonts w:hint="eastAsia"/>
              </w:rPr>
              <w:t>https://www.ipa.go.jp/security/anshin/measures/ransom_tokusetsu.html</w:t>
            </w:r>
          </w:p>
        </w:tc>
        <w:bookmarkStart w:id="88" w:name="■ランサムウェア15ー2ー1"/>
        <w:tc>
          <w:tcPr>
            <w:tcW w:w="2835" w:type="dxa"/>
            <w:hideMark/>
          </w:tcPr>
          <w:p w14:paraId="3AAE88A1" w14:textId="77777777" w:rsidR="00660176" w:rsidRPr="00660176" w:rsidRDefault="00660176" w:rsidP="00660176">
            <w:pPr>
              <w:tabs>
                <w:tab w:val="left" w:pos="1830"/>
              </w:tabs>
              <w:ind w:firstLineChars="0" w:firstLine="0"/>
              <w:jc w:val="left"/>
            </w:pPr>
            <w:r w:rsidRPr="00660176">
              <w:fldChar w:fldCharType="begin"/>
            </w:r>
            <w:r w:rsidRPr="00660176">
              <w:instrText>HYPERLINK  \l "■ランサムウェア"</w:instrText>
            </w:r>
            <w:r w:rsidRPr="00660176">
              <w:fldChar w:fldCharType="separate"/>
            </w:r>
            <w:r w:rsidRPr="00660176">
              <w:rPr>
                <w:rFonts w:hint="eastAsia"/>
                <w:color w:val="467886" w:themeColor="hyperlink"/>
                <w:u w:val="single"/>
              </w:rPr>
              <w:t>ランサムウェア</w:t>
            </w:r>
            <w:r w:rsidRPr="00660176">
              <w:fldChar w:fldCharType="end"/>
            </w:r>
            <w:bookmarkEnd w:id="88"/>
            <w:r w:rsidRPr="00660176">
              <w:rPr>
                <w:rFonts w:hint="eastAsia"/>
              </w:rPr>
              <w:t>対策に関する最新情報を収集するため。</w:t>
            </w:r>
          </w:p>
        </w:tc>
      </w:tr>
      <w:tr w:rsidR="00660176" w:rsidRPr="00660176" w14:paraId="425C6A55" w14:textId="77777777" w:rsidTr="009D07D5">
        <w:trPr>
          <w:trHeight w:val="624"/>
        </w:trPr>
        <w:tc>
          <w:tcPr>
            <w:tcW w:w="2405" w:type="dxa"/>
            <w:hideMark/>
          </w:tcPr>
          <w:p w14:paraId="58183914"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lastRenderedPageBreak/>
              <w:t>【個人情報保護委員会】注意情報一覧</w:t>
            </w:r>
          </w:p>
        </w:tc>
        <w:tc>
          <w:tcPr>
            <w:tcW w:w="2552" w:type="dxa"/>
            <w:hideMark/>
          </w:tcPr>
          <w:p w14:paraId="34528E2E" w14:textId="77777777" w:rsidR="00660176" w:rsidRPr="00660176" w:rsidRDefault="00660176" w:rsidP="00660176">
            <w:pPr>
              <w:tabs>
                <w:tab w:val="left" w:pos="1830"/>
              </w:tabs>
              <w:ind w:firstLineChars="0" w:firstLine="0"/>
              <w:jc w:val="left"/>
            </w:pPr>
            <w:r w:rsidRPr="00660176">
              <w:rPr>
                <w:rFonts w:hint="eastAsia"/>
              </w:rPr>
              <w:t>Webページを閲覧</w:t>
            </w:r>
          </w:p>
        </w:tc>
        <w:tc>
          <w:tcPr>
            <w:tcW w:w="2693" w:type="dxa"/>
            <w:hideMark/>
          </w:tcPr>
          <w:p w14:paraId="5E255359" w14:textId="77777777" w:rsidR="00660176" w:rsidRPr="00660176" w:rsidRDefault="00660176" w:rsidP="00660176">
            <w:pPr>
              <w:tabs>
                <w:tab w:val="left" w:pos="1830"/>
              </w:tabs>
              <w:wordWrap w:val="0"/>
              <w:ind w:firstLineChars="0" w:firstLine="0"/>
              <w:jc w:val="left"/>
            </w:pPr>
            <w:r w:rsidRPr="00660176">
              <w:rPr>
                <w:rFonts w:hint="eastAsia"/>
              </w:rPr>
              <w:t>https://www.ppc.go.jp/news/careful_information/?category=39</w:t>
            </w:r>
          </w:p>
        </w:tc>
        <w:tc>
          <w:tcPr>
            <w:tcW w:w="2835" w:type="dxa"/>
            <w:hideMark/>
          </w:tcPr>
          <w:p w14:paraId="58FB78F6" w14:textId="77777777" w:rsidR="00660176" w:rsidRPr="00660176" w:rsidRDefault="00660176" w:rsidP="00660176">
            <w:pPr>
              <w:tabs>
                <w:tab w:val="left" w:pos="1830"/>
              </w:tabs>
              <w:ind w:firstLineChars="0" w:firstLine="0"/>
              <w:jc w:val="left"/>
            </w:pPr>
            <w:r w:rsidRPr="00660176">
              <w:rPr>
                <w:rFonts w:hint="eastAsia"/>
              </w:rPr>
              <w:t>セキュリティ・個人情報・マイナンバーに関する、注意事項を把握するため。</w:t>
            </w:r>
          </w:p>
        </w:tc>
      </w:tr>
      <w:tr w:rsidR="00660176" w:rsidRPr="00660176" w14:paraId="30E33B18" w14:textId="77777777" w:rsidTr="009D07D5">
        <w:trPr>
          <w:trHeight w:val="624"/>
        </w:trPr>
        <w:tc>
          <w:tcPr>
            <w:tcW w:w="2405" w:type="dxa"/>
            <w:hideMark/>
          </w:tcPr>
          <w:p w14:paraId="6E68071B" w14:textId="77777777" w:rsidR="00660176" w:rsidRPr="00660176" w:rsidRDefault="00660176" w:rsidP="00660176">
            <w:pPr>
              <w:tabs>
                <w:tab w:val="left" w:pos="1830"/>
              </w:tabs>
              <w:ind w:firstLineChars="0" w:firstLine="0"/>
              <w:jc w:val="left"/>
            </w:pPr>
            <w:r w:rsidRPr="00660176">
              <w:rPr>
                <w:rFonts w:hint="eastAsia"/>
              </w:rPr>
              <w:t>【JPCERT/CC】注意喚起</w:t>
            </w:r>
          </w:p>
        </w:tc>
        <w:tc>
          <w:tcPr>
            <w:tcW w:w="2552" w:type="dxa"/>
            <w:hideMark/>
          </w:tcPr>
          <w:p w14:paraId="27E59AE9" w14:textId="77777777" w:rsidR="00660176" w:rsidRPr="00660176" w:rsidRDefault="00660176" w:rsidP="00660176">
            <w:pPr>
              <w:tabs>
                <w:tab w:val="left" w:pos="1830"/>
              </w:tabs>
              <w:ind w:firstLineChars="0" w:firstLine="0"/>
              <w:jc w:val="left"/>
            </w:pPr>
            <w:r w:rsidRPr="00660176">
              <w:rPr>
                <w:rFonts w:hint="eastAsia"/>
              </w:rPr>
              <w:t>Webページを閲覧</w:t>
            </w:r>
          </w:p>
        </w:tc>
        <w:tc>
          <w:tcPr>
            <w:tcW w:w="2693" w:type="dxa"/>
            <w:hideMark/>
          </w:tcPr>
          <w:p w14:paraId="2E74991D" w14:textId="77777777" w:rsidR="00660176" w:rsidRPr="00660176" w:rsidRDefault="00660176" w:rsidP="00660176">
            <w:pPr>
              <w:tabs>
                <w:tab w:val="left" w:pos="1830"/>
              </w:tabs>
              <w:wordWrap w:val="0"/>
              <w:ind w:firstLineChars="0" w:firstLine="0"/>
              <w:jc w:val="left"/>
            </w:pPr>
            <w:r w:rsidRPr="00B812BD">
              <w:t>https://www.jpcert.or.jp/at/2025.html</w:t>
            </w:r>
          </w:p>
        </w:tc>
        <w:tc>
          <w:tcPr>
            <w:tcW w:w="2835" w:type="dxa"/>
            <w:hideMark/>
          </w:tcPr>
          <w:p w14:paraId="4A22B76A" w14:textId="77777777" w:rsidR="00660176" w:rsidRPr="00660176" w:rsidRDefault="00660176" w:rsidP="00660176">
            <w:pPr>
              <w:tabs>
                <w:tab w:val="left" w:pos="1830"/>
              </w:tabs>
              <w:ind w:firstLineChars="0" w:firstLine="0"/>
              <w:jc w:val="left"/>
            </w:pPr>
            <w:r w:rsidRPr="00660176">
              <w:rPr>
                <w:rFonts w:hint="eastAsia"/>
              </w:rPr>
              <w:t>脆弱性に関する最新情報を収集するため。</w:t>
            </w:r>
          </w:p>
        </w:tc>
      </w:tr>
    </w:tbl>
    <w:p w14:paraId="185EDC8A" w14:textId="77777777" w:rsidR="00660176" w:rsidRPr="00660176" w:rsidRDefault="00660176" w:rsidP="00660176">
      <w:pPr>
        <w:ind w:firstLineChars="0" w:firstLine="0"/>
      </w:pPr>
    </w:p>
    <w:p w14:paraId="0A3F654A" w14:textId="77777777" w:rsidR="00660176" w:rsidRPr="00660176" w:rsidRDefault="00660176" w:rsidP="00660176">
      <w:pPr>
        <w:tabs>
          <w:tab w:val="left" w:pos="4820"/>
        </w:tabs>
        <w:jc w:val="left"/>
        <w:rPr>
          <w:b/>
          <w:bCs/>
        </w:rPr>
      </w:pPr>
      <w:r w:rsidRPr="00660176">
        <w:rPr>
          <w:rFonts w:hint="eastAsia"/>
          <w:b/>
          <w:bCs/>
        </w:rPr>
        <w:t>【5.8 プロジェクトマネジメントにおける情報セキュリティ】</w:t>
      </w:r>
    </w:p>
    <w:tbl>
      <w:tblPr>
        <w:tblStyle w:val="aa"/>
        <w:tblW w:w="0" w:type="auto"/>
        <w:tblLook w:val="04A0" w:firstRow="1" w:lastRow="0" w:firstColumn="1" w:lastColumn="0" w:noHBand="0" w:noVBand="1"/>
      </w:tblPr>
      <w:tblGrid>
        <w:gridCol w:w="10456"/>
      </w:tblGrid>
      <w:tr w:rsidR="00660176" w:rsidRPr="00660176" w14:paraId="30235DCF" w14:textId="77777777" w:rsidTr="009D07D5">
        <w:tc>
          <w:tcPr>
            <w:tcW w:w="10456" w:type="dxa"/>
            <w:shd w:val="clear" w:color="auto" w:fill="215E99" w:themeFill="text2" w:themeFillTint="BF"/>
            <w:hideMark/>
          </w:tcPr>
          <w:p w14:paraId="3D1D827A"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5F18D40F" w14:textId="77777777" w:rsidTr="009D07D5">
        <w:tc>
          <w:tcPr>
            <w:tcW w:w="10456" w:type="dxa"/>
            <w:hideMark/>
          </w:tcPr>
          <w:p w14:paraId="57D29FB8" w14:textId="77777777" w:rsidR="00660176" w:rsidRPr="00660176" w:rsidRDefault="00660176">
            <w:pPr>
              <w:numPr>
                <w:ilvl w:val="0"/>
                <w:numId w:val="149"/>
              </w:numPr>
              <w:tabs>
                <w:tab w:val="left" w:pos="455"/>
              </w:tabs>
              <w:ind w:firstLineChars="0"/>
              <w:jc w:val="left"/>
            </w:pPr>
            <w:r w:rsidRPr="00660176">
              <w:rPr>
                <w:rFonts w:hint="eastAsia"/>
              </w:rPr>
              <w:t>プロジェクト管理者は、プロジェクトにおける必要な管理策を特定する。</w:t>
            </w:r>
          </w:p>
          <w:p w14:paraId="464647A9" w14:textId="77777777" w:rsidR="00660176" w:rsidRPr="00660176" w:rsidRDefault="00660176">
            <w:pPr>
              <w:numPr>
                <w:ilvl w:val="0"/>
                <w:numId w:val="149"/>
              </w:numPr>
              <w:tabs>
                <w:tab w:val="left" w:pos="455"/>
              </w:tabs>
              <w:ind w:firstLineChars="0"/>
              <w:jc w:val="left"/>
            </w:pPr>
            <w:r w:rsidRPr="00660176">
              <w:rPr>
                <w:rFonts w:hint="eastAsia"/>
              </w:rPr>
              <w:t>プロジェクトにおける必要な管理策は、プロジェクト終了後も考慮する。</w:t>
            </w:r>
          </w:p>
          <w:p w14:paraId="1137F4DD" w14:textId="77777777" w:rsidR="00660176" w:rsidRPr="00660176" w:rsidRDefault="00660176">
            <w:pPr>
              <w:numPr>
                <w:ilvl w:val="0"/>
                <w:numId w:val="149"/>
              </w:numPr>
              <w:tabs>
                <w:tab w:val="left" w:pos="455"/>
              </w:tabs>
              <w:ind w:firstLineChars="0"/>
              <w:jc w:val="left"/>
            </w:pPr>
            <w:r w:rsidRPr="00660176">
              <w:rPr>
                <w:rFonts w:hint="eastAsia"/>
              </w:rPr>
              <w:t>プロジェクト管理者は、情報セキュリティ責任者を任命する。</w:t>
            </w:r>
          </w:p>
          <w:p w14:paraId="2AB98D4A" w14:textId="77777777" w:rsidR="00660176" w:rsidRPr="00660176" w:rsidRDefault="00660176">
            <w:pPr>
              <w:numPr>
                <w:ilvl w:val="0"/>
                <w:numId w:val="149"/>
              </w:numPr>
              <w:tabs>
                <w:tab w:val="left" w:pos="455"/>
              </w:tabs>
              <w:ind w:firstLineChars="0"/>
              <w:jc w:val="left"/>
            </w:pPr>
            <w:r w:rsidRPr="00660176">
              <w:rPr>
                <w:rFonts w:hint="eastAsia"/>
              </w:rPr>
              <w:t>情報システム管理者は、業務用情報システムの導入・改善にあたっては、必要に応じて情報セキュリティ上の要求事項を、要件定義書や提案依頼書などにより文書化する。</w:t>
            </w:r>
          </w:p>
          <w:p w14:paraId="2B6E22E8" w14:textId="77777777" w:rsidR="00660176" w:rsidRPr="00660176" w:rsidRDefault="00660176" w:rsidP="00660176">
            <w:pPr>
              <w:tabs>
                <w:tab w:val="left" w:pos="1830"/>
              </w:tabs>
              <w:ind w:left="440" w:firstLineChars="0" w:firstLine="0"/>
              <w:jc w:val="left"/>
            </w:pPr>
            <w:r w:rsidRPr="00660176">
              <w:rPr>
                <w:rFonts w:hint="eastAsia"/>
              </w:rPr>
              <w:t>文書には下記から必要な事項を含める。</w:t>
            </w:r>
          </w:p>
          <w:p w14:paraId="3B3DDBA6" w14:textId="77777777" w:rsidR="00660176" w:rsidRPr="00660176" w:rsidRDefault="00660176">
            <w:pPr>
              <w:numPr>
                <w:ilvl w:val="0"/>
                <w:numId w:val="161"/>
              </w:numPr>
              <w:tabs>
                <w:tab w:val="left" w:pos="1830"/>
              </w:tabs>
              <w:ind w:firstLineChars="0"/>
              <w:jc w:val="left"/>
            </w:pPr>
            <w:r w:rsidRPr="00660176">
              <w:rPr>
                <w:rFonts w:hint="eastAsia"/>
              </w:rPr>
              <w:t>情報システムの設置場所（環境・障害からの対策を含む）に関する事項</w:t>
            </w:r>
          </w:p>
          <w:bookmarkStart w:id="89" w:name="■無停電電源装置15ー2ー1"/>
          <w:p w14:paraId="4F204014" w14:textId="77777777" w:rsidR="00660176" w:rsidRPr="00660176" w:rsidRDefault="00660176">
            <w:pPr>
              <w:numPr>
                <w:ilvl w:val="0"/>
                <w:numId w:val="161"/>
              </w:numPr>
              <w:tabs>
                <w:tab w:val="left" w:pos="1830"/>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■無停電電源装置</w:instrText>
            </w:r>
            <w:r w:rsidRPr="00660176">
              <w:instrText>"</w:instrText>
            </w:r>
            <w:r w:rsidRPr="00660176">
              <w:fldChar w:fldCharType="separate"/>
            </w:r>
            <w:r w:rsidRPr="00660176">
              <w:rPr>
                <w:rFonts w:hint="eastAsia"/>
                <w:color w:val="467886" w:themeColor="hyperlink"/>
                <w:u w:val="single"/>
              </w:rPr>
              <w:t>無停電電源装置</w:t>
            </w:r>
            <w:bookmarkEnd w:id="89"/>
            <w:r w:rsidRPr="00660176">
              <w:fldChar w:fldCharType="end"/>
            </w:r>
            <w:r w:rsidRPr="00660176">
              <w:rPr>
                <w:rFonts w:hint="eastAsia"/>
              </w:rPr>
              <w:t>などの</w:t>
            </w:r>
            <w:bookmarkStart w:id="90" w:name="■サポートユーティリティ15ー2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■サポートユーティリティ</w:instrText>
            </w:r>
            <w:r w:rsidRPr="00660176">
              <w:instrText>"</w:instrText>
            </w:r>
            <w:r w:rsidRPr="00660176">
              <w:fldChar w:fldCharType="separate"/>
            </w:r>
            <w:r w:rsidRPr="00660176">
              <w:rPr>
                <w:rFonts w:hint="eastAsia"/>
                <w:color w:val="467886" w:themeColor="hyperlink"/>
                <w:u w:val="single"/>
              </w:rPr>
              <w:t>サポートユーティリティ</w:t>
            </w:r>
            <w:bookmarkEnd w:id="90"/>
            <w:r w:rsidRPr="00660176">
              <w:fldChar w:fldCharType="end"/>
            </w:r>
            <w:r w:rsidRPr="00660176">
              <w:rPr>
                <w:rFonts w:hint="eastAsia"/>
              </w:rPr>
              <w:t>に関する事項</w:t>
            </w:r>
          </w:p>
          <w:p w14:paraId="234711C4" w14:textId="77777777" w:rsidR="00660176" w:rsidRPr="00660176" w:rsidRDefault="00660176">
            <w:pPr>
              <w:numPr>
                <w:ilvl w:val="0"/>
                <w:numId w:val="161"/>
              </w:numPr>
              <w:tabs>
                <w:tab w:val="left" w:pos="1830"/>
              </w:tabs>
              <w:ind w:firstLineChars="0"/>
              <w:jc w:val="left"/>
            </w:pPr>
            <w:r w:rsidRPr="00660176">
              <w:rPr>
                <w:rFonts w:hint="eastAsia"/>
              </w:rPr>
              <w:t>保守契約に関する事項</w:t>
            </w:r>
          </w:p>
          <w:p w14:paraId="78813F27" w14:textId="77777777" w:rsidR="00660176" w:rsidRPr="00660176" w:rsidRDefault="00660176">
            <w:pPr>
              <w:numPr>
                <w:ilvl w:val="0"/>
                <w:numId w:val="161"/>
              </w:numPr>
              <w:tabs>
                <w:tab w:val="left" w:pos="1830"/>
              </w:tabs>
              <w:ind w:firstLineChars="0"/>
              <w:jc w:val="left"/>
            </w:pPr>
            <w:r w:rsidRPr="00660176">
              <w:rPr>
                <w:rFonts w:hint="eastAsia"/>
              </w:rPr>
              <w:t>システムの冗長化に関する事項</w:t>
            </w:r>
          </w:p>
          <w:p w14:paraId="1160A8CB" w14:textId="77777777" w:rsidR="00660176" w:rsidRPr="00660176" w:rsidRDefault="00660176">
            <w:pPr>
              <w:numPr>
                <w:ilvl w:val="0"/>
                <w:numId w:val="161"/>
              </w:numPr>
              <w:tabs>
                <w:tab w:val="left" w:pos="1830"/>
              </w:tabs>
              <w:ind w:firstLineChars="0"/>
              <w:jc w:val="left"/>
            </w:pPr>
            <w:r w:rsidRPr="00660176">
              <w:rPr>
                <w:rFonts w:hint="eastAsia"/>
              </w:rPr>
              <w:t>通信、データの安全対策に関する事項</w:t>
            </w:r>
          </w:p>
          <w:p w14:paraId="44381D55" w14:textId="77777777" w:rsidR="00660176" w:rsidRPr="00660176" w:rsidRDefault="00660176">
            <w:pPr>
              <w:numPr>
                <w:ilvl w:val="0"/>
                <w:numId w:val="161"/>
              </w:numPr>
              <w:tabs>
                <w:tab w:val="left" w:pos="1830"/>
              </w:tabs>
              <w:ind w:firstLineChars="0"/>
              <w:jc w:val="left"/>
            </w:pPr>
            <w:r w:rsidRPr="00660176">
              <w:rPr>
                <w:rFonts w:hint="eastAsia"/>
              </w:rPr>
              <w:t>受け入れテストに関する事項</w:t>
            </w:r>
          </w:p>
          <w:p w14:paraId="37CA1873" w14:textId="77777777" w:rsidR="00660176" w:rsidRPr="00660176" w:rsidRDefault="00660176">
            <w:pPr>
              <w:numPr>
                <w:ilvl w:val="0"/>
                <w:numId w:val="161"/>
              </w:numPr>
              <w:tabs>
                <w:tab w:val="left" w:pos="1830"/>
              </w:tabs>
              <w:ind w:firstLineChars="0"/>
              <w:jc w:val="left"/>
            </w:pPr>
            <w:r w:rsidRPr="00660176">
              <w:rPr>
                <w:rFonts w:hint="eastAsia"/>
              </w:rPr>
              <w:t>アクセス権限に関する事項</w:t>
            </w:r>
          </w:p>
        </w:tc>
      </w:tr>
      <w:tr w:rsidR="00660176" w:rsidRPr="00660176" w14:paraId="0F29A121" w14:textId="77777777" w:rsidTr="009D07D5">
        <w:tc>
          <w:tcPr>
            <w:tcW w:w="10456" w:type="dxa"/>
            <w:hideMark/>
          </w:tcPr>
          <w:p w14:paraId="568C2CF2"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5AA53686" w14:textId="77777777" w:rsidR="00660176" w:rsidRPr="00660176" w:rsidRDefault="00660176" w:rsidP="00660176">
            <w:pPr>
              <w:tabs>
                <w:tab w:val="left" w:pos="1830"/>
              </w:tabs>
              <w:ind w:firstLineChars="0" w:firstLine="0"/>
              <w:jc w:val="left"/>
            </w:pPr>
            <w:r w:rsidRPr="00660176">
              <w:rPr>
                <w:rFonts w:hint="eastAsia"/>
              </w:rPr>
              <w:t>プロジェクトが提供する製品またはサービスの情報セキュリティ要求事項は、情報セキュリティ方針、トピック固有の個別方針および規制から順守すべき要求事項を決定することが大切です。</w:t>
            </w:r>
          </w:p>
        </w:tc>
      </w:tr>
    </w:tbl>
    <w:p w14:paraId="4B17186C" w14:textId="77777777" w:rsidR="00660176" w:rsidRPr="00660176" w:rsidRDefault="00660176" w:rsidP="00660176">
      <w:pPr>
        <w:ind w:firstLineChars="0" w:firstLine="0"/>
      </w:pPr>
    </w:p>
    <w:p w14:paraId="5010D23B" w14:textId="77777777" w:rsidR="00660176" w:rsidRPr="00660176" w:rsidRDefault="00660176" w:rsidP="00660176">
      <w:pPr>
        <w:ind w:firstLineChars="0" w:firstLine="0"/>
      </w:pPr>
    </w:p>
    <w:p w14:paraId="305E09F6" w14:textId="77777777" w:rsidR="00660176" w:rsidRPr="00660176" w:rsidRDefault="00660176" w:rsidP="00660176">
      <w:pPr>
        <w:tabs>
          <w:tab w:val="left" w:pos="4820"/>
        </w:tabs>
        <w:jc w:val="left"/>
        <w:rPr>
          <w:b/>
          <w:bCs/>
        </w:rPr>
      </w:pPr>
      <w:r w:rsidRPr="00660176">
        <w:rPr>
          <w:rFonts w:hint="eastAsia"/>
          <w:b/>
          <w:bCs/>
        </w:rPr>
        <w:t>【5.12 情報の分類】</w:t>
      </w:r>
    </w:p>
    <w:tbl>
      <w:tblPr>
        <w:tblStyle w:val="aa"/>
        <w:tblW w:w="0" w:type="auto"/>
        <w:tblLook w:val="04A0" w:firstRow="1" w:lastRow="0" w:firstColumn="1" w:lastColumn="0" w:noHBand="0" w:noVBand="1"/>
      </w:tblPr>
      <w:tblGrid>
        <w:gridCol w:w="10456"/>
      </w:tblGrid>
      <w:tr w:rsidR="00660176" w:rsidRPr="00660176" w14:paraId="77449767" w14:textId="77777777" w:rsidTr="009D07D5">
        <w:trPr>
          <w:trHeight w:val="370"/>
        </w:trPr>
        <w:tc>
          <w:tcPr>
            <w:tcW w:w="10456" w:type="dxa"/>
            <w:shd w:val="clear" w:color="auto" w:fill="215E99" w:themeFill="text2" w:themeFillTint="BF"/>
            <w:hideMark/>
          </w:tcPr>
          <w:p w14:paraId="22B0E4C1"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26C43679" w14:textId="77777777" w:rsidTr="009D07D5">
        <w:trPr>
          <w:trHeight w:val="949"/>
        </w:trPr>
        <w:tc>
          <w:tcPr>
            <w:tcW w:w="10456" w:type="dxa"/>
            <w:hideMark/>
          </w:tcPr>
          <w:p w14:paraId="1D713BB6" w14:textId="77777777" w:rsidR="00660176" w:rsidRPr="00660176" w:rsidRDefault="00660176" w:rsidP="00660176">
            <w:pPr>
              <w:tabs>
                <w:tab w:val="left" w:pos="1830"/>
              </w:tabs>
              <w:ind w:firstLineChars="0" w:firstLine="0"/>
              <w:jc w:val="left"/>
            </w:pPr>
            <w:r w:rsidRPr="00660176">
              <w:rPr>
                <w:rFonts w:hint="eastAsia"/>
              </w:rPr>
              <w:t>情報は一般・社外秘・関係者外秘で分類する。</w:t>
            </w:r>
          </w:p>
          <w:p w14:paraId="1C0C812C" w14:textId="77777777" w:rsidR="00660176" w:rsidRPr="00660176" w:rsidRDefault="00660176" w:rsidP="00660176">
            <w:pPr>
              <w:tabs>
                <w:tab w:val="left" w:pos="1830"/>
              </w:tabs>
              <w:ind w:firstLineChars="0" w:firstLine="0"/>
              <w:jc w:val="left"/>
            </w:pPr>
            <w:r w:rsidRPr="00660176">
              <w:rPr>
                <w:rFonts w:hint="eastAsia"/>
              </w:rPr>
              <w:t>情報セキュリティ委員会は、情報の分類を最低年1回見直す。</w:t>
            </w:r>
          </w:p>
        </w:tc>
      </w:tr>
      <w:tr w:rsidR="00660176" w:rsidRPr="00660176" w14:paraId="219ECBD3" w14:textId="77777777" w:rsidTr="009D07D5">
        <w:tc>
          <w:tcPr>
            <w:tcW w:w="10456" w:type="dxa"/>
            <w:hideMark/>
          </w:tcPr>
          <w:p w14:paraId="506A905B"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2330C914" w14:textId="77777777" w:rsidR="00660176" w:rsidRPr="00660176" w:rsidRDefault="00660176" w:rsidP="00660176">
            <w:pPr>
              <w:tabs>
                <w:tab w:val="left" w:pos="1830"/>
              </w:tabs>
              <w:ind w:firstLineChars="0" w:firstLine="0"/>
              <w:jc w:val="left"/>
            </w:pPr>
            <w:r w:rsidRPr="00660176">
              <w:rPr>
                <w:rFonts w:hint="eastAsia"/>
              </w:rPr>
              <w:t>分類は、情報の侵害が組織に与える影響のレベルによって決定できます。分類体系により定義されたレベルには、分類体系の適用において意味をなすような名称を付けることが大切です。</w:t>
            </w:r>
          </w:p>
        </w:tc>
      </w:tr>
    </w:tbl>
    <w:p w14:paraId="63FE2309" w14:textId="77777777" w:rsidR="00660176" w:rsidRPr="00660176" w:rsidRDefault="00660176" w:rsidP="00660176">
      <w:pPr>
        <w:tabs>
          <w:tab w:val="left" w:pos="4820"/>
        </w:tabs>
        <w:jc w:val="left"/>
        <w:rPr>
          <w:b/>
          <w:bCs/>
        </w:rPr>
      </w:pPr>
      <w:r w:rsidRPr="00660176">
        <w:rPr>
          <w:b/>
          <w:bCs/>
        </w:rPr>
        <w:lastRenderedPageBreak/>
        <w:t>情報の分類（例）</w:t>
      </w:r>
    </w:p>
    <w:tbl>
      <w:tblPr>
        <w:tblStyle w:val="aa"/>
        <w:tblW w:w="10485" w:type="dxa"/>
        <w:tblLook w:val="04A0" w:firstRow="1" w:lastRow="0" w:firstColumn="1" w:lastColumn="0" w:noHBand="0" w:noVBand="1"/>
      </w:tblPr>
      <w:tblGrid>
        <w:gridCol w:w="1867"/>
        <w:gridCol w:w="8618"/>
      </w:tblGrid>
      <w:tr w:rsidR="00660176" w:rsidRPr="00660176" w14:paraId="05F739B6" w14:textId="77777777" w:rsidTr="009D07D5">
        <w:tc>
          <w:tcPr>
            <w:tcW w:w="1867" w:type="dxa"/>
          </w:tcPr>
          <w:p w14:paraId="2792F1C1" w14:textId="77777777" w:rsidR="00660176" w:rsidRPr="00660176" w:rsidRDefault="00660176" w:rsidP="00660176">
            <w:pPr>
              <w:tabs>
                <w:tab w:val="left" w:pos="4820"/>
              </w:tabs>
              <w:ind w:firstLineChars="0" w:firstLine="0"/>
              <w:jc w:val="left"/>
              <w:rPr>
                <w:b/>
                <w:bCs/>
              </w:rPr>
            </w:pPr>
            <w:r w:rsidRPr="00660176">
              <w:rPr>
                <w:rFonts w:hint="eastAsia"/>
                <w:b/>
                <w:bCs/>
              </w:rPr>
              <w:t>分類</w:t>
            </w:r>
          </w:p>
        </w:tc>
        <w:tc>
          <w:tcPr>
            <w:tcW w:w="8618" w:type="dxa"/>
          </w:tcPr>
          <w:p w14:paraId="4B5138A7" w14:textId="77777777" w:rsidR="00660176" w:rsidRPr="00660176" w:rsidRDefault="00660176" w:rsidP="00660176">
            <w:pPr>
              <w:tabs>
                <w:tab w:val="left" w:pos="4820"/>
              </w:tabs>
              <w:ind w:firstLineChars="0" w:firstLine="0"/>
              <w:jc w:val="left"/>
              <w:rPr>
                <w:b/>
                <w:bCs/>
              </w:rPr>
            </w:pPr>
            <w:r w:rsidRPr="00660176">
              <w:rPr>
                <w:rFonts w:hint="eastAsia"/>
                <w:b/>
                <w:bCs/>
              </w:rPr>
              <w:t>内容</w:t>
            </w:r>
          </w:p>
        </w:tc>
      </w:tr>
      <w:tr w:rsidR="00660176" w:rsidRPr="00660176" w14:paraId="7811E975" w14:textId="77777777" w:rsidTr="009D07D5">
        <w:tc>
          <w:tcPr>
            <w:tcW w:w="1867" w:type="dxa"/>
          </w:tcPr>
          <w:p w14:paraId="786DA2D3" w14:textId="77777777" w:rsidR="00660176" w:rsidRPr="00660176" w:rsidRDefault="00660176" w:rsidP="00660176">
            <w:pPr>
              <w:tabs>
                <w:tab w:val="left" w:pos="1830"/>
              </w:tabs>
              <w:ind w:firstLineChars="0" w:firstLine="0"/>
              <w:jc w:val="left"/>
            </w:pPr>
            <w:r w:rsidRPr="00660176">
              <w:rPr>
                <w:rFonts w:hint="eastAsia"/>
              </w:rPr>
              <w:t>一般</w:t>
            </w:r>
          </w:p>
        </w:tc>
        <w:tc>
          <w:tcPr>
            <w:tcW w:w="8618" w:type="dxa"/>
          </w:tcPr>
          <w:p w14:paraId="210C8332" w14:textId="77777777" w:rsidR="00660176" w:rsidRPr="00660176" w:rsidRDefault="00660176" w:rsidP="00660176">
            <w:pPr>
              <w:tabs>
                <w:tab w:val="left" w:pos="1830"/>
              </w:tabs>
              <w:ind w:firstLineChars="0" w:firstLine="0"/>
              <w:jc w:val="left"/>
            </w:pPr>
            <w:r w:rsidRPr="00660176">
              <w:rPr>
                <w:rFonts w:hint="eastAsia"/>
              </w:rPr>
              <w:t>下記以外</w:t>
            </w:r>
          </w:p>
        </w:tc>
      </w:tr>
      <w:tr w:rsidR="00660176" w:rsidRPr="00660176" w14:paraId="47037F9D" w14:textId="77777777" w:rsidTr="009D07D5">
        <w:tc>
          <w:tcPr>
            <w:tcW w:w="1867" w:type="dxa"/>
          </w:tcPr>
          <w:p w14:paraId="6236149A" w14:textId="77777777" w:rsidR="00660176" w:rsidRPr="00660176" w:rsidRDefault="00660176" w:rsidP="00660176">
            <w:pPr>
              <w:tabs>
                <w:tab w:val="left" w:pos="1830"/>
              </w:tabs>
              <w:ind w:firstLineChars="0" w:firstLine="0"/>
              <w:jc w:val="left"/>
            </w:pPr>
            <w:r w:rsidRPr="00660176">
              <w:rPr>
                <w:rFonts w:hint="eastAsia"/>
              </w:rPr>
              <w:t>社外秘</w:t>
            </w:r>
          </w:p>
        </w:tc>
        <w:tc>
          <w:tcPr>
            <w:tcW w:w="8618" w:type="dxa"/>
          </w:tcPr>
          <w:p w14:paraId="4FC155C0" w14:textId="77777777" w:rsidR="00660176" w:rsidRPr="00660176" w:rsidRDefault="00660176" w:rsidP="00660176">
            <w:pPr>
              <w:tabs>
                <w:tab w:val="left" w:pos="1830"/>
              </w:tabs>
              <w:ind w:firstLineChars="0" w:firstLine="0"/>
              <w:jc w:val="left"/>
            </w:pPr>
            <w:r w:rsidRPr="00660176">
              <w:rPr>
                <w:rFonts w:hint="eastAsia"/>
              </w:rPr>
              <w:t>関係者外秘以外の機密事項であり、当組織の従業者に対してのみ開示が許されるもの。（取引先に開示する必要があるものは除く。）または情報セキュリティに関わる規定・手順書類。</w:t>
            </w:r>
          </w:p>
        </w:tc>
      </w:tr>
      <w:tr w:rsidR="00660176" w:rsidRPr="00660176" w14:paraId="5B49A3E9" w14:textId="77777777" w:rsidTr="009D07D5">
        <w:tc>
          <w:tcPr>
            <w:tcW w:w="1867" w:type="dxa"/>
          </w:tcPr>
          <w:p w14:paraId="6C439435" w14:textId="77777777" w:rsidR="00660176" w:rsidRPr="00660176" w:rsidRDefault="00660176" w:rsidP="00660176">
            <w:pPr>
              <w:tabs>
                <w:tab w:val="left" w:pos="1830"/>
              </w:tabs>
              <w:ind w:firstLineChars="0" w:firstLine="0"/>
              <w:jc w:val="left"/>
            </w:pPr>
            <w:r w:rsidRPr="00660176">
              <w:rPr>
                <w:rFonts w:hint="eastAsia"/>
              </w:rPr>
              <w:t>関係者外秘</w:t>
            </w:r>
          </w:p>
        </w:tc>
        <w:tc>
          <w:tcPr>
            <w:tcW w:w="8618" w:type="dxa"/>
          </w:tcPr>
          <w:p w14:paraId="77999DDA" w14:textId="77777777" w:rsidR="00660176" w:rsidRPr="00660176" w:rsidRDefault="00660176" w:rsidP="00660176">
            <w:pPr>
              <w:tabs>
                <w:tab w:val="left" w:pos="1830"/>
              </w:tabs>
              <w:ind w:firstLineChars="0" w:firstLine="0"/>
              <w:jc w:val="left"/>
            </w:pPr>
            <w:r w:rsidRPr="00660176">
              <w:rPr>
                <w:rFonts w:hint="eastAsia"/>
              </w:rPr>
              <w:t>情報が外に漏れることによって、当組織が重大な損失もしくは不利益を受けるような恐れのある機密事項であり、職務上の限られた関係者のみに開示を許すもの。関係者が明示的に定められていない場合、関係者とは、情報を直接配布された者を指す。</w:t>
            </w:r>
          </w:p>
        </w:tc>
      </w:tr>
    </w:tbl>
    <w:p w14:paraId="33221B41" w14:textId="77777777" w:rsidR="00660176" w:rsidRPr="00660176" w:rsidRDefault="00660176" w:rsidP="00660176">
      <w:pPr>
        <w:ind w:firstLineChars="0" w:firstLine="0"/>
      </w:pPr>
    </w:p>
    <w:p w14:paraId="3E7C5EE3" w14:textId="77777777" w:rsidR="00660176" w:rsidRPr="00660176" w:rsidRDefault="00660176" w:rsidP="00660176">
      <w:pPr>
        <w:tabs>
          <w:tab w:val="left" w:pos="4820"/>
        </w:tabs>
        <w:jc w:val="left"/>
        <w:rPr>
          <w:b/>
          <w:bCs/>
        </w:rPr>
      </w:pPr>
      <w:r w:rsidRPr="00660176">
        <w:rPr>
          <w:rFonts w:hint="eastAsia"/>
          <w:b/>
          <w:bCs/>
        </w:rPr>
        <w:t>【5.13 情報のラベル付け】</w:t>
      </w:r>
    </w:p>
    <w:tbl>
      <w:tblPr>
        <w:tblStyle w:val="aa"/>
        <w:tblW w:w="0" w:type="auto"/>
        <w:tblLook w:val="04A0" w:firstRow="1" w:lastRow="0" w:firstColumn="1" w:lastColumn="0" w:noHBand="0" w:noVBand="1"/>
      </w:tblPr>
      <w:tblGrid>
        <w:gridCol w:w="10456"/>
      </w:tblGrid>
      <w:tr w:rsidR="00660176" w:rsidRPr="00660176" w14:paraId="6FE8DAFE" w14:textId="77777777" w:rsidTr="009D07D5">
        <w:tc>
          <w:tcPr>
            <w:tcW w:w="10456" w:type="dxa"/>
            <w:shd w:val="clear" w:color="auto" w:fill="215E99" w:themeFill="text2" w:themeFillTint="BF"/>
            <w:hideMark/>
          </w:tcPr>
          <w:p w14:paraId="4450EEE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219414F3" w14:textId="77777777" w:rsidTr="009D07D5">
        <w:tc>
          <w:tcPr>
            <w:tcW w:w="10456" w:type="dxa"/>
            <w:hideMark/>
          </w:tcPr>
          <w:p w14:paraId="53263763" w14:textId="77777777" w:rsidR="00660176" w:rsidRPr="00660176" w:rsidRDefault="00660176" w:rsidP="00660176">
            <w:pPr>
              <w:tabs>
                <w:tab w:val="left" w:pos="1830"/>
              </w:tabs>
              <w:ind w:firstLineChars="0" w:firstLine="0"/>
              <w:jc w:val="left"/>
            </w:pPr>
            <w:r w:rsidRPr="00660176">
              <w:rPr>
                <w:rFonts w:hint="eastAsia"/>
              </w:rPr>
              <w:t>従業員は、取扱う情報が一般・社外秘・関係者外秘の区分のうち、どれに該当するか認識できる必要がある。</w:t>
            </w:r>
          </w:p>
          <w:p w14:paraId="7C27A734" w14:textId="77777777" w:rsidR="00660176" w:rsidRPr="00660176" w:rsidRDefault="00660176" w:rsidP="00660176">
            <w:pPr>
              <w:tabs>
                <w:tab w:val="left" w:pos="1830"/>
              </w:tabs>
              <w:ind w:firstLineChars="0" w:firstLine="0"/>
              <w:jc w:val="left"/>
            </w:pPr>
            <w:r w:rsidRPr="00660176">
              <w:rPr>
                <w:rFonts w:hint="eastAsia"/>
              </w:rPr>
              <w:t>書類の分類を容易に認識できない場合は、以下のいずれかの方法により適切なラベル付けを行う。</w:t>
            </w:r>
          </w:p>
          <w:p w14:paraId="184678B8" w14:textId="77777777" w:rsidR="00660176" w:rsidRPr="00660176" w:rsidRDefault="00660176">
            <w:pPr>
              <w:numPr>
                <w:ilvl w:val="0"/>
                <w:numId w:val="150"/>
              </w:numPr>
              <w:tabs>
                <w:tab w:val="left" w:pos="1297"/>
              </w:tabs>
              <w:ind w:firstLineChars="0" w:firstLine="432"/>
              <w:jc w:val="left"/>
            </w:pPr>
            <w:r w:rsidRPr="00660176">
              <w:rPr>
                <w:rFonts w:hint="eastAsia"/>
              </w:rPr>
              <w:t>分類をシールなどの色により識別する。</w:t>
            </w:r>
          </w:p>
          <w:p w14:paraId="6291E403" w14:textId="77777777" w:rsidR="00660176" w:rsidRPr="00660176" w:rsidRDefault="00660176">
            <w:pPr>
              <w:numPr>
                <w:ilvl w:val="0"/>
                <w:numId w:val="150"/>
              </w:numPr>
              <w:tabs>
                <w:tab w:val="left" w:pos="1297"/>
              </w:tabs>
              <w:ind w:firstLineChars="0" w:firstLine="432"/>
              <w:jc w:val="left"/>
            </w:pPr>
            <w:r w:rsidRPr="00660176">
              <w:rPr>
                <w:rFonts w:hint="eastAsia"/>
              </w:rPr>
              <w:t>ファイルなどに分類を記入（またはスタンプ）することで識別する。</w:t>
            </w:r>
          </w:p>
          <w:p w14:paraId="11E537A3" w14:textId="77777777" w:rsidR="00660176" w:rsidRPr="00660176" w:rsidRDefault="00660176">
            <w:pPr>
              <w:numPr>
                <w:ilvl w:val="0"/>
                <w:numId w:val="150"/>
              </w:numPr>
              <w:tabs>
                <w:tab w:val="left" w:pos="1297"/>
              </w:tabs>
              <w:ind w:firstLineChars="0" w:firstLine="432"/>
              <w:jc w:val="left"/>
            </w:pPr>
            <w:r w:rsidRPr="00660176">
              <w:rPr>
                <w:rFonts w:hint="eastAsia"/>
              </w:rPr>
              <w:t>分類ごとに収納場所を分ける。</w:t>
            </w:r>
          </w:p>
        </w:tc>
      </w:tr>
      <w:tr w:rsidR="00660176" w:rsidRPr="00660176" w14:paraId="29C2DBCF" w14:textId="77777777" w:rsidTr="009D07D5">
        <w:tc>
          <w:tcPr>
            <w:tcW w:w="10456" w:type="dxa"/>
            <w:hideMark/>
          </w:tcPr>
          <w:p w14:paraId="48F4729D"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64DDBDAF" w14:textId="77777777" w:rsidR="00660176" w:rsidRPr="00660176" w:rsidRDefault="00660176" w:rsidP="00660176">
            <w:pPr>
              <w:tabs>
                <w:tab w:val="left" w:pos="1830"/>
              </w:tabs>
              <w:ind w:firstLineChars="0" w:firstLine="0"/>
              <w:jc w:val="left"/>
            </w:pPr>
            <w:r w:rsidRPr="00660176">
              <w:rPr>
                <w:rFonts w:hint="eastAsia"/>
              </w:rPr>
              <w:t>ラベル付けは、「5.12 情報の分類」で確立した分類体系を反映していることが大切です。</w:t>
            </w:r>
          </w:p>
        </w:tc>
      </w:tr>
    </w:tbl>
    <w:p w14:paraId="337769FE" w14:textId="77777777" w:rsidR="00660176" w:rsidRPr="00660176" w:rsidRDefault="00660176" w:rsidP="00660176">
      <w:pPr>
        <w:ind w:firstLineChars="0" w:firstLine="0"/>
      </w:pPr>
    </w:p>
    <w:p w14:paraId="072A0E4B" w14:textId="77777777" w:rsidR="00660176" w:rsidRPr="00660176" w:rsidRDefault="00660176" w:rsidP="00660176">
      <w:pPr>
        <w:tabs>
          <w:tab w:val="left" w:pos="4820"/>
        </w:tabs>
        <w:jc w:val="left"/>
        <w:rPr>
          <w:b/>
          <w:bCs/>
        </w:rPr>
      </w:pPr>
      <w:r w:rsidRPr="00660176">
        <w:rPr>
          <w:rFonts w:hint="eastAsia"/>
          <w:b/>
          <w:bCs/>
        </w:rPr>
        <w:t>【5.14 情報転送】</w:t>
      </w:r>
    </w:p>
    <w:tbl>
      <w:tblPr>
        <w:tblStyle w:val="aa"/>
        <w:tblW w:w="0" w:type="auto"/>
        <w:tblLook w:val="04A0" w:firstRow="1" w:lastRow="0" w:firstColumn="1" w:lastColumn="0" w:noHBand="0" w:noVBand="1"/>
      </w:tblPr>
      <w:tblGrid>
        <w:gridCol w:w="10456"/>
      </w:tblGrid>
      <w:tr w:rsidR="00660176" w:rsidRPr="00660176" w14:paraId="1D9F46D9" w14:textId="77777777" w:rsidTr="009D07D5">
        <w:trPr>
          <w:trHeight w:val="370"/>
        </w:trPr>
        <w:tc>
          <w:tcPr>
            <w:tcW w:w="10456" w:type="dxa"/>
            <w:shd w:val="clear" w:color="auto" w:fill="215E99" w:themeFill="text2" w:themeFillTint="BF"/>
            <w:hideMark/>
          </w:tcPr>
          <w:p w14:paraId="7372FEA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7AB462FD" w14:textId="77777777" w:rsidTr="009D07D5">
        <w:trPr>
          <w:trHeight w:val="3268"/>
        </w:trPr>
        <w:tc>
          <w:tcPr>
            <w:tcW w:w="10456" w:type="dxa"/>
            <w:hideMark/>
          </w:tcPr>
          <w:p w14:paraId="026DBD17" w14:textId="77777777" w:rsidR="00660176" w:rsidRPr="00660176" w:rsidRDefault="00660176">
            <w:pPr>
              <w:numPr>
                <w:ilvl w:val="0"/>
                <w:numId w:val="135"/>
              </w:numPr>
              <w:tabs>
                <w:tab w:val="left" w:pos="455"/>
              </w:tabs>
              <w:ind w:firstLineChars="0"/>
              <w:jc w:val="left"/>
            </w:pPr>
            <w:r w:rsidRPr="00660176">
              <w:rPr>
                <w:rFonts w:hint="eastAsia"/>
              </w:rPr>
              <w:t>重要な情報を外部に送信する場合は、セキュアなファイル共有サービスを利用する。やむを得ずファイル共有サービスが利用できない場合は、受信者と合意した上で、メールに添付して送信する。</w:t>
            </w:r>
          </w:p>
          <w:p w14:paraId="46FBCF0E" w14:textId="77777777" w:rsidR="00660176" w:rsidRPr="00660176" w:rsidRDefault="00660176">
            <w:pPr>
              <w:numPr>
                <w:ilvl w:val="0"/>
                <w:numId w:val="135"/>
              </w:numPr>
              <w:tabs>
                <w:tab w:val="left" w:pos="455"/>
              </w:tabs>
              <w:ind w:firstLineChars="0"/>
              <w:jc w:val="left"/>
            </w:pPr>
            <w:r w:rsidRPr="00660176">
              <w:rPr>
                <w:rFonts w:hint="eastAsia"/>
              </w:rPr>
              <w:t>重要な情報を外部にFAXにて送信する場合は、入力した番号と、名刺や送り状を照合し、間違えがないことを確認してからスタートボタンを押す。また頻繁に送信する送り先は短縮ダイヤルに登録する。</w:t>
            </w:r>
          </w:p>
          <w:p w14:paraId="454332AA" w14:textId="77777777" w:rsidR="00660176" w:rsidRPr="00660176" w:rsidRDefault="00660176">
            <w:pPr>
              <w:numPr>
                <w:ilvl w:val="0"/>
                <w:numId w:val="135"/>
              </w:numPr>
              <w:tabs>
                <w:tab w:val="left" w:pos="455"/>
              </w:tabs>
              <w:ind w:firstLineChars="0"/>
              <w:jc w:val="left"/>
            </w:pPr>
            <w:r w:rsidRPr="00660176">
              <w:rPr>
                <w:rFonts w:hint="eastAsia"/>
              </w:rPr>
              <w:t>認可されていない者に聞かれる可能性がある場所で、重要な情報を口頭で伝えることは禁じる。</w:t>
            </w:r>
          </w:p>
          <w:p w14:paraId="3DFB87CA" w14:textId="77777777" w:rsidR="00660176" w:rsidRPr="00660176" w:rsidRDefault="00660176">
            <w:pPr>
              <w:numPr>
                <w:ilvl w:val="0"/>
                <w:numId w:val="135"/>
              </w:numPr>
              <w:tabs>
                <w:tab w:val="left" w:pos="455"/>
              </w:tabs>
              <w:ind w:firstLineChars="0"/>
              <w:jc w:val="left"/>
            </w:pPr>
            <w:r w:rsidRPr="00660176">
              <w:rPr>
                <w:rFonts w:hint="eastAsia"/>
              </w:rPr>
              <w:t>重要な情報を外部に郵送する場合は、配達記録郵便や宅配便など配達記録が残る手段をとる。</w:t>
            </w:r>
          </w:p>
          <w:p w14:paraId="759516AA" w14:textId="77777777" w:rsidR="00660176" w:rsidRPr="00660176" w:rsidRDefault="00660176">
            <w:pPr>
              <w:numPr>
                <w:ilvl w:val="0"/>
                <w:numId w:val="135"/>
              </w:numPr>
              <w:tabs>
                <w:tab w:val="left" w:pos="455"/>
              </w:tabs>
              <w:ind w:firstLineChars="0"/>
              <w:jc w:val="left"/>
            </w:pPr>
            <w:r w:rsidRPr="00660176">
              <w:rPr>
                <w:rFonts w:hint="eastAsia"/>
              </w:rPr>
              <w:t>重要な情報を格納した媒体は、手渡しを原則とし、やむを得ず郵送する場合は、十分な梱</w:t>
            </w:r>
            <w:r w:rsidRPr="00660176">
              <w:rPr>
                <w:rFonts w:hint="eastAsia"/>
              </w:rPr>
              <w:lastRenderedPageBreak/>
              <w:t>包により媒体を保護する。</w:t>
            </w:r>
          </w:p>
          <w:p w14:paraId="73936021" w14:textId="77777777" w:rsidR="00660176" w:rsidRPr="00660176" w:rsidRDefault="00660176">
            <w:pPr>
              <w:numPr>
                <w:ilvl w:val="0"/>
                <w:numId w:val="135"/>
              </w:numPr>
              <w:tabs>
                <w:tab w:val="left" w:pos="455"/>
              </w:tabs>
              <w:ind w:firstLineChars="0"/>
              <w:jc w:val="left"/>
            </w:pPr>
            <w:r w:rsidRPr="00660176">
              <w:rPr>
                <w:rFonts w:hint="eastAsia"/>
              </w:rPr>
              <w:t>個人情報の授受記録</w:t>
            </w:r>
          </w:p>
          <w:p w14:paraId="77DBD33D" w14:textId="77777777" w:rsidR="00660176" w:rsidRPr="00660176" w:rsidRDefault="00660176">
            <w:pPr>
              <w:numPr>
                <w:ilvl w:val="0"/>
                <w:numId w:val="162"/>
              </w:numPr>
              <w:tabs>
                <w:tab w:val="left" w:pos="872"/>
              </w:tabs>
              <w:ind w:leftChars="190" w:left="886" w:firstLineChars="0" w:hanging="430"/>
              <w:jc w:val="left"/>
            </w:pPr>
            <w:r w:rsidRPr="00660176">
              <w:rPr>
                <w:rFonts w:hint="eastAsia"/>
              </w:rPr>
              <w:t>紙や記憶媒体による個人情報の受け渡しに際しては、送付票や受領証などで受け渡しの完了を確認する。</w:t>
            </w:r>
          </w:p>
          <w:p w14:paraId="4743B1BD" w14:textId="77777777" w:rsidR="00660176" w:rsidRPr="00660176" w:rsidRDefault="00660176">
            <w:pPr>
              <w:numPr>
                <w:ilvl w:val="0"/>
                <w:numId w:val="162"/>
              </w:numPr>
              <w:tabs>
                <w:tab w:val="left" w:pos="872"/>
              </w:tabs>
              <w:ind w:leftChars="190" w:left="886" w:firstLineChars="0" w:hanging="430"/>
              <w:jc w:val="left"/>
            </w:pPr>
            <w:r w:rsidRPr="00660176">
              <w:rPr>
                <w:rFonts w:hint="eastAsia"/>
              </w:rPr>
              <w:t>電子メールにより個人情報の受け渡しを行う際には、送信済みメールおよび、受領確認の返信メールのいずれかまたは両方を受け渡し記録とする。</w:t>
            </w:r>
          </w:p>
          <w:p w14:paraId="0B066CC4" w14:textId="77777777" w:rsidR="00660176" w:rsidRPr="00660176" w:rsidRDefault="00660176">
            <w:pPr>
              <w:numPr>
                <w:ilvl w:val="0"/>
                <w:numId w:val="135"/>
              </w:numPr>
              <w:tabs>
                <w:tab w:val="left" w:pos="455"/>
              </w:tabs>
              <w:ind w:firstLineChars="0"/>
              <w:jc w:val="left"/>
            </w:pPr>
            <w:r w:rsidRPr="00660176">
              <w:rPr>
                <w:rFonts w:hint="eastAsia"/>
              </w:rPr>
              <w:t>電子メールの利用</w:t>
            </w:r>
          </w:p>
          <w:p w14:paraId="10874B29" w14:textId="77777777" w:rsidR="00660176" w:rsidRPr="00660176" w:rsidRDefault="00660176">
            <w:pPr>
              <w:numPr>
                <w:ilvl w:val="0"/>
                <w:numId w:val="163"/>
              </w:numPr>
              <w:tabs>
                <w:tab w:val="left" w:pos="872"/>
              </w:tabs>
              <w:ind w:firstLineChars="0" w:firstLine="22"/>
              <w:jc w:val="left"/>
            </w:pPr>
            <w:r w:rsidRPr="00660176">
              <w:rPr>
                <w:rFonts w:hint="eastAsia"/>
              </w:rPr>
              <w:t>電子メールは会社所定のソフトを使用し、その利用は業務上必要な場合に限定する。</w:t>
            </w:r>
          </w:p>
          <w:p w14:paraId="315B20F6" w14:textId="77777777" w:rsidR="00660176" w:rsidRPr="00660176" w:rsidRDefault="00660176">
            <w:pPr>
              <w:numPr>
                <w:ilvl w:val="0"/>
                <w:numId w:val="163"/>
              </w:numPr>
              <w:tabs>
                <w:tab w:val="left" w:pos="872"/>
              </w:tabs>
              <w:ind w:firstLineChars="0" w:firstLine="22"/>
              <w:jc w:val="left"/>
            </w:pPr>
            <w:r w:rsidRPr="00660176">
              <w:rPr>
                <w:rFonts w:hint="eastAsia"/>
              </w:rPr>
              <w:t>社外メーリングリストへの参加は、原則禁止とする。</w:t>
            </w:r>
          </w:p>
          <w:p w14:paraId="100C58A2" w14:textId="77777777" w:rsidR="00660176" w:rsidRPr="00660176" w:rsidRDefault="00660176">
            <w:pPr>
              <w:numPr>
                <w:ilvl w:val="0"/>
                <w:numId w:val="163"/>
              </w:numPr>
              <w:tabs>
                <w:tab w:val="left" w:pos="872"/>
              </w:tabs>
              <w:ind w:firstLineChars="0" w:firstLine="22"/>
              <w:jc w:val="left"/>
            </w:pPr>
            <w:r w:rsidRPr="00660176">
              <w:rPr>
                <w:rFonts w:hint="eastAsia"/>
              </w:rPr>
              <w:t>重要な情報（社外秘以上）はメール本文に記載して送信せず、aに従う。</w:t>
            </w:r>
          </w:p>
          <w:p w14:paraId="44B0FB78" w14:textId="77777777" w:rsidR="00660176" w:rsidRPr="00660176" w:rsidRDefault="00660176">
            <w:pPr>
              <w:numPr>
                <w:ilvl w:val="0"/>
                <w:numId w:val="135"/>
              </w:numPr>
              <w:tabs>
                <w:tab w:val="left" w:pos="455"/>
              </w:tabs>
              <w:ind w:firstLineChars="0"/>
              <w:jc w:val="left"/>
            </w:pPr>
            <w:r w:rsidRPr="00660176">
              <w:rPr>
                <w:rFonts w:hint="eastAsia"/>
              </w:rPr>
              <w:t>情報転送に関する合意</w:t>
            </w:r>
          </w:p>
          <w:p w14:paraId="54AC0269" w14:textId="77777777" w:rsidR="00660176" w:rsidRPr="00660176" w:rsidRDefault="00660176">
            <w:pPr>
              <w:numPr>
                <w:ilvl w:val="0"/>
                <w:numId w:val="164"/>
              </w:numPr>
              <w:tabs>
                <w:tab w:val="left" w:pos="872"/>
              </w:tabs>
              <w:ind w:firstLineChars="0" w:firstLine="22"/>
              <w:jc w:val="left"/>
            </w:pPr>
            <w:r w:rsidRPr="00660176">
              <w:rPr>
                <w:rFonts w:hint="eastAsia"/>
              </w:rPr>
              <w:t>情報の転送先との間で、情報転送の手段について、あらかじめ合意を得る。</w:t>
            </w:r>
          </w:p>
          <w:p w14:paraId="65E54B7C" w14:textId="77777777" w:rsidR="00660176" w:rsidRPr="00660176" w:rsidRDefault="00660176">
            <w:pPr>
              <w:numPr>
                <w:ilvl w:val="0"/>
                <w:numId w:val="164"/>
              </w:numPr>
              <w:tabs>
                <w:tab w:val="left" w:pos="872"/>
              </w:tabs>
              <w:ind w:left="888" w:firstLineChars="0" w:hanging="426"/>
              <w:jc w:val="left"/>
            </w:pPr>
            <w:r w:rsidRPr="00660176">
              <w:rPr>
                <w:rFonts w:hint="eastAsia"/>
              </w:rPr>
              <w:t>重要な情報を外部にメール添付またはFAXにて送信する場合は、必要に応じて送信予告、到着確認の電話を掛ける。</w:t>
            </w:r>
          </w:p>
          <w:p w14:paraId="288DCFFB" w14:textId="77777777" w:rsidR="00660176" w:rsidRPr="00660176" w:rsidRDefault="00660176">
            <w:pPr>
              <w:numPr>
                <w:ilvl w:val="0"/>
                <w:numId w:val="164"/>
              </w:numPr>
              <w:tabs>
                <w:tab w:val="left" w:pos="872"/>
              </w:tabs>
              <w:ind w:firstLineChars="0" w:firstLine="22"/>
              <w:jc w:val="left"/>
            </w:pPr>
            <w:r w:rsidRPr="00660176">
              <w:rPr>
                <w:rFonts w:hint="eastAsia"/>
              </w:rPr>
              <w:t>宅配便業者を利用する場合は、会社が指定する業者を利用する。</w:t>
            </w:r>
          </w:p>
          <w:p w14:paraId="6370944B" w14:textId="77777777" w:rsidR="00660176" w:rsidRPr="00660176" w:rsidRDefault="00660176">
            <w:pPr>
              <w:numPr>
                <w:ilvl w:val="0"/>
                <w:numId w:val="135"/>
              </w:numPr>
              <w:tabs>
                <w:tab w:val="left" w:pos="455"/>
              </w:tabs>
              <w:ind w:firstLineChars="0"/>
              <w:jc w:val="left"/>
            </w:pPr>
            <w:r w:rsidRPr="00660176">
              <w:rPr>
                <w:rFonts w:hint="eastAsia"/>
              </w:rPr>
              <w:t>電子的メッセージ通信</w:t>
            </w:r>
          </w:p>
          <w:p w14:paraId="70F5DF5A" w14:textId="77777777" w:rsidR="00660176" w:rsidRPr="00660176" w:rsidRDefault="00660176">
            <w:pPr>
              <w:numPr>
                <w:ilvl w:val="0"/>
                <w:numId w:val="165"/>
              </w:numPr>
              <w:tabs>
                <w:tab w:val="left" w:pos="455"/>
              </w:tabs>
              <w:ind w:firstLineChars="0" w:firstLine="22"/>
              <w:jc w:val="left"/>
            </w:pPr>
            <w:r w:rsidRPr="00660176">
              <w:rPr>
                <w:rFonts w:hint="eastAsia"/>
              </w:rPr>
              <w:t>当組織のWebサイトに入力する情報の通信は、</w:t>
            </w:r>
            <w:bookmarkStart w:id="91" w:name="■SSL／TLS15ー2ー1"/>
            <w:r w:rsidRPr="00660176">
              <w:fldChar w:fldCharType="begin"/>
            </w:r>
            <w:r w:rsidRPr="00660176">
              <w:instrText>HYPERLINK  \l "■SSL／TLS"</w:instrText>
            </w:r>
            <w:r w:rsidRPr="00660176">
              <w:fldChar w:fldCharType="separate"/>
            </w:r>
            <w:r w:rsidRPr="00660176">
              <w:rPr>
                <w:rFonts w:hint="eastAsia"/>
                <w:color w:val="467886" w:themeColor="hyperlink"/>
                <w:u w:val="single"/>
              </w:rPr>
              <w:t>SSL/TLS</w:t>
            </w:r>
            <w:bookmarkEnd w:id="91"/>
            <w:r w:rsidRPr="00660176">
              <w:fldChar w:fldCharType="end"/>
            </w:r>
            <w:r w:rsidRPr="00660176">
              <w:rPr>
                <w:rFonts w:hint="eastAsia"/>
              </w:rPr>
              <w:t>により行う。</w:t>
            </w:r>
          </w:p>
          <w:p w14:paraId="2386854B" w14:textId="77777777" w:rsidR="00660176" w:rsidRPr="00660176" w:rsidRDefault="00660176">
            <w:pPr>
              <w:numPr>
                <w:ilvl w:val="0"/>
                <w:numId w:val="165"/>
              </w:numPr>
              <w:tabs>
                <w:tab w:val="left" w:pos="888"/>
              </w:tabs>
              <w:ind w:leftChars="192" w:left="886" w:hangingChars="177" w:hanging="425"/>
              <w:jc w:val="left"/>
            </w:pPr>
            <w:r w:rsidRPr="00660176">
              <w:rPr>
                <w:rFonts w:hint="eastAsia"/>
              </w:rPr>
              <w:t>電子データによる個人情報をインターネット経由で送受信する際は、SSL/TLSなどの</w:t>
            </w:r>
            <w:bookmarkStart w:id="92" w:name="■暗号化15ー2－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■暗号化</w:instrText>
            </w:r>
            <w:r w:rsidRPr="00660176">
              <w:instrText>"</w:instrText>
            </w:r>
            <w:r w:rsidRPr="00660176">
              <w:fldChar w:fldCharType="separate"/>
            </w:r>
            <w:r w:rsidRPr="00660176">
              <w:rPr>
                <w:rFonts w:hint="eastAsia"/>
                <w:color w:val="467886" w:themeColor="hyperlink"/>
                <w:u w:val="single"/>
              </w:rPr>
              <w:t>暗号化</w:t>
            </w:r>
            <w:bookmarkEnd w:id="92"/>
            <w:r w:rsidRPr="00660176">
              <w:fldChar w:fldCharType="end"/>
            </w:r>
            <w:r w:rsidRPr="00660176">
              <w:rPr>
                <w:rFonts w:hint="eastAsia"/>
              </w:rPr>
              <w:t>対策やパスワード設定などの措置を講じる。</w:t>
            </w:r>
          </w:p>
        </w:tc>
      </w:tr>
      <w:tr w:rsidR="00660176" w:rsidRPr="00660176" w14:paraId="1EE6E60F" w14:textId="77777777" w:rsidTr="009D07D5">
        <w:tc>
          <w:tcPr>
            <w:tcW w:w="10456" w:type="dxa"/>
            <w:hideMark/>
          </w:tcPr>
          <w:p w14:paraId="75466E75" w14:textId="77777777" w:rsidR="00660176" w:rsidRPr="00660176" w:rsidRDefault="00660176" w:rsidP="00660176">
            <w:pPr>
              <w:tabs>
                <w:tab w:val="left" w:pos="4820"/>
              </w:tabs>
              <w:ind w:firstLineChars="0" w:firstLine="0"/>
              <w:jc w:val="left"/>
              <w:rPr>
                <w:b/>
                <w:bCs/>
              </w:rPr>
            </w:pPr>
            <w:r w:rsidRPr="00660176">
              <w:rPr>
                <w:rFonts w:hint="eastAsia"/>
                <w:b/>
                <w:bCs/>
              </w:rPr>
              <w:lastRenderedPageBreak/>
              <w:t>ワンポイントアドバイス</w:t>
            </w:r>
          </w:p>
          <w:p w14:paraId="2A0863BC" w14:textId="77777777" w:rsidR="00660176" w:rsidRPr="00660176" w:rsidRDefault="00660176" w:rsidP="00660176">
            <w:pPr>
              <w:tabs>
                <w:tab w:val="left" w:pos="1830"/>
              </w:tabs>
              <w:ind w:firstLineChars="0" w:firstLine="0"/>
              <w:jc w:val="left"/>
            </w:pPr>
            <w:r w:rsidRPr="00660176">
              <w:rPr>
                <w:rFonts w:hint="eastAsia"/>
              </w:rPr>
              <w:t>情報転送は、電子的な転送、物理的記憶媒体での送付および口頭での伝達によって行われる場合があります。情報転送の規則、手順を定めることが大切です。</w:t>
            </w:r>
          </w:p>
        </w:tc>
      </w:tr>
    </w:tbl>
    <w:p w14:paraId="1B14A139" w14:textId="77777777" w:rsidR="00660176" w:rsidRPr="00660176" w:rsidRDefault="00660176" w:rsidP="00660176">
      <w:pPr>
        <w:ind w:firstLineChars="0" w:firstLine="0"/>
      </w:pPr>
    </w:p>
    <w:p w14:paraId="0179BE09" w14:textId="77777777" w:rsidR="00660176" w:rsidRPr="00660176" w:rsidRDefault="00660176" w:rsidP="00660176">
      <w:pPr>
        <w:tabs>
          <w:tab w:val="left" w:pos="4820"/>
        </w:tabs>
        <w:jc w:val="left"/>
        <w:rPr>
          <w:b/>
          <w:bCs/>
        </w:rPr>
      </w:pPr>
      <w:r w:rsidRPr="00660176">
        <w:rPr>
          <w:rFonts w:hint="eastAsia"/>
          <w:b/>
          <w:bCs/>
        </w:rPr>
        <w:t>【5.15 アクセス制御】</w:t>
      </w:r>
    </w:p>
    <w:tbl>
      <w:tblPr>
        <w:tblStyle w:val="aa"/>
        <w:tblW w:w="0" w:type="auto"/>
        <w:tblLook w:val="04A0" w:firstRow="1" w:lastRow="0" w:firstColumn="1" w:lastColumn="0" w:noHBand="0" w:noVBand="1"/>
      </w:tblPr>
      <w:tblGrid>
        <w:gridCol w:w="10456"/>
      </w:tblGrid>
      <w:tr w:rsidR="00660176" w:rsidRPr="00660176" w14:paraId="4F1EEF9F" w14:textId="77777777" w:rsidTr="009D07D5">
        <w:trPr>
          <w:trHeight w:val="426"/>
        </w:trPr>
        <w:tc>
          <w:tcPr>
            <w:tcW w:w="10456" w:type="dxa"/>
            <w:shd w:val="clear" w:color="auto" w:fill="215E99" w:themeFill="text2" w:themeFillTint="BF"/>
            <w:hideMark/>
          </w:tcPr>
          <w:p w14:paraId="367C06D5"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068963CE" w14:textId="77777777" w:rsidTr="009D07D5">
        <w:trPr>
          <w:trHeight w:val="1770"/>
        </w:trPr>
        <w:tc>
          <w:tcPr>
            <w:tcW w:w="10456" w:type="dxa"/>
            <w:hideMark/>
          </w:tcPr>
          <w:p w14:paraId="70DB8EAF" w14:textId="77777777" w:rsidR="00660176" w:rsidRPr="00660176" w:rsidRDefault="00660176">
            <w:pPr>
              <w:numPr>
                <w:ilvl w:val="0"/>
                <w:numId w:val="134"/>
              </w:numPr>
              <w:tabs>
                <w:tab w:val="left" w:pos="455"/>
              </w:tabs>
              <w:ind w:firstLineChars="0"/>
              <w:jc w:val="left"/>
            </w:pPr>
            <w:r w:rsidRPr="00660176">
              <w:rPr>
                <w:rFonts w:hint="eastAsia"/>
              </w:rPr>
              <w:t>業務に必要な者のみが情報にアクセスできるようにし、アクセス権限および操作権限は、認められた場合以外は与えないようにする。</w:t>
            </w:r>
          </w:p>
          <w:p w14:paraId="31FDCD4E" w14:textId="77777777" w:rsidR="00660176" w:rsidRPr="00660176" w:rsidRDefault="00660176">
            <w:pPr>
              <w:numPr>
                <w:ilvl w:val="0"/>
                <w:numId w:val="134"/>
              </w:numPr>
              <w:tabs>
                <w:tab w:val="left" w:pos="455"/>
              </w:tabs>
              <w:ind w:firstLineChars="0"/>
              <w:jc w:val="left"/>
            </w:pPr>
            <w:r w:rsidRPr="00660176">
              <w:rPr>
                <w:rFonts w:hint="eastAsia"/>
              </w:rPr>
              <w:t>社内LANは、情報システム管理者の承認を得た従業員、装置に限り接続する。</w:t>
            </w:r>
          </w:p>
          <w:p w14:paraId="70B9FB61" w14:textId="77777777" w:rsidR="00660176" w:rsidRPr="00660176" w:rsidRDefault="00660176">
            <w:pPr>
              <w:numPr>
                <w:ilvl w:val="0"/>
                <w:numId w:val="134"/>
              </w:numPr>
              <w:tabs>
                <w:tab w:val="left" w:pos="455"/>
              </w:tabs>
              <w:ind w:firstLineChars="0"/>
              <w:jc w:val="left"/>
            </w:pPr>
            <w:r w:rsidRPr="00660176">
              <w:rPr>
                <w:rFonts w:hint="eastAsia"/>
              </w:rPr>
              <w:t>社内の情報システムへの外部からのアクセスは、</w:t>
            </w:r>
            <w:bookmarkStart w:id="93" w:name="■ファイアウォール15ー2ー1"/>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■ファイアウォール</w:instrText>
            </w:r>
            <w:r w:rsidRPr="00660176">
              <w:instrText>"</w:instrText>
            </w:r>
            <w:r w:rsidRPr="00660176">
              <w:fldChar w:fldCharType="separate"/>
            </w:r>
            <w:r w:rsidRPr="00660176">
              <w:rPr>
                <w:rFonts w:hint="eastAsia"/>
                <w:color w:val="467886" w:themeColor="hyperlink"/>
                <w:u w:val="single"/>
              </w:rPr>
              <w:t>ファイアウォール</w:t>
            </w:r>
            <w:bookmarkEnd w:id="93"/>
            <w:r w:rsidRPr="00660176">
              <w:fldChar w:fldCharType="end"/>
            </w:r>
            <w:r w:rsidRPr="00660176">
              <w:rPr>
                <w:rFonts w:hint="eastAsia"/>
              </w:rPr>
              <w:t>などによって通信を制限する。</w:t>
            </w:r>
          </w:p>
          <w:p w14:paraId="29EDB479" w14:textId="77777777" w:rsidR="00660176" w:rsidRPr="00660176" w:rsidRDefault="00660176">
            <w:pPr>
              <w:numPr>
                <w:ilvl w:val="0"/>
                <w:numId w:val="134"/>
              </w:numPr>
              <w:tabs>
                <w:tab w:val="left" w:pos="455"/>
              </w:tabs>
              <w:ind w:firstLineChars="0"/>
              <w:jc w:val="left"/>
            </w:pPr>
            <w:r w:rsidRPr="00660176">
              <w:rPr>
                <w:rFonts w:hint="eastAsia"/>
              </w:rPr>
              <w:t>外部から社内のサーバに接続する場合、</w:t>
            </w:r>
            <w:bookmarkStart w:id="94" w:name="■VPN（VirtualPrivateNetwork）15ー2ー1"/>
            <w:r w:rsidRPr="00660176">
              <w:fldChar w:fldCharType="begin"/>
            </w:r>
            <w:r w:rsidRPr="00660176">
              <w:instrText>HYPERLINK  \l "■VPN"</w:instrText>
            </w:r>
            <w:r w:rsidRPr="00660176">
              <w:fldChar w:fldCharType="separate"/>
            </w:r>
            <w:r w:rsidRPr="00660176">
              <w:rPr>
                <w:rFonts w:hint="eastAsia"/>
                <w:color w:val="467886" w:themeColor="hyperlink"/>
                <w:u w:val="single"/>
              </w:rPr>
              <w:t>VPN</w:t>
            </w:r>
            <w:bookmarkEnd w:id="94"/>
            <w:r w:rsidRPr="00660176">
              <w:fldChar w:fldCharType="end"/>
            </w:r>
            <w:r w:rsidRPr="00660176">
              <w:rPr>
                <w:rFonts w:hint="eastAsia"/>
              </w:rPr>
              <w:t>接続を使用する。</w:t>
            </w:r>
          </w:p>
          <w:bookmarkStart w:id="95" w:name="■無線LAN15ー2ー1"/>
          <w:p w14:paraId="1F313FBB" w14:textId="77777777" w:rsidR="00660176" w:rsidRPr="00660176" w:rsidRDefault="00660176">
            <w:pPr>
              <w:numPr>
                <w:ilvl w:val="0"/>
                <w:numId w:val="134"/>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■無線</w:instrText>
            </w:r>
            <w:r w:rsidRPr="00660176">
              <w:instrText>LAN"</w:instrText>
            </w:r>
            <w:r w:rsidRPr="00660176">
              <w:fldChar w:fldCharType="separate"/>
            </w:r>
            <w:r w:rsidRPr="00660176">
              <w:rPr>
                <w:rFonts w:hint="eastAsia"/>
                <w:color w:val="467886" w:themeColor="hyperlink"/>
                <w:u w:val="single"/>
              </w:rPr>
              <w:t>無線LAN</w:t>
            </w:r>
            <w:bookmarkEnd w:id="95"/>
            <w:r w:rsidRPr="00660176">
              <w:fldChar w:fldCharType="end"/>
            </w:r>
            <w:r w:rsidRPr="00660176">
              <w:rPr>
                <w:rFonts w:hint="eastAsia"/>
              </w:rPr>
              <w:t>は物理的・論理的な認証、通信の暗号化などを施した上で利用する。</w:t>
            </w:r>
          </w:p>
          <w:p w14:paraId="3F669E22" w14:textId="77777777" w:rsidR="00660176" w:rsidRPr="00660176" w:rsidRDefault="00660176">
            <w:pPr>
              <w:numPr>
                <w:ilvl w:val="0"/>
                <w:numId w:val="134"/>
              </w:numPr>
              <w:tabs>
                <w:tab w:val="left" w:pos="455"/>
              </w:tabs>
              <w:ind w:firstLineChars="0"/>
              <w:jc w:val="left"/>
            </w:pPr>
            <w:r w:rsidRPr="00660176">
              <w:rPr>
                <w:rFonts w:hint="eastAsia"/>
              </w:rPr>
              <w:t>サーバ室へ入退を行う対象者に対して、入退資格を設け、資格のない者の立ち入りを禁じる。</w:t>
            </w:r>
          </w:p>
          <w:p w14:paraId="5ECD56D7" w14:textId="77777777" w:rsidR="00660176" w:rsidRPr="00660176" w:rsidRDefault="00660176">
            <w:pPr>
              <w:numPr>
                <w:ilvl w:val="0"/>
                <w:numId w:val="134"/>
              </w:numPr>
              <w:tabs>
                <w:tab w:val="left" w:pos="455"/>
              </w:tabs>
              <w:ind w:firstLineChars="0"/>
              <w:jc w:val="left"/>
            </w:pPr>
            <w:r w:rsidRPr="00660176">
              <w:rPr>
                <w:rFonts w:hint="eastAsia"/>
              </w:rPr>
              <w:t>サーバ室は、常時施錠可能とし、入退資格のない者の立ち入りを禁じる。</w:t>
            </w:r>
          </w:p>
        </w:tc>
      </w:tr>
      <w:tr w:rsidR="00660176" w:rsidRPr="00660176" w14:paraId="63C5E10F" w14:textId="77777777" w:rsidTr="009D07D5">
        <w:tc>
          <w:tcPr>
            <w:tcW w:w="10456" w:type="dxa"/>
            <w:hideMark/>
          </w:tcPr>
          <w:p w14:paraId="5FC68650"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5E1B98E8" w14:textId="77777777" w:rsidR="00660176" w:rsidRPr="00660176" w:rsidRDefault="00660176" w:rsidP="00660176">
            <w:pPr>
              <w:tabs>
                <w:tab w:val="left" w:pos="1830"/>
              </w:tabs>
              <w:ind w:firstLineChars="0" w:firstLine="0"/>
              <w:jc w:val="left"/>
            </w:pPr>
            <w:r w:rsidRPr="00660176">
              <w:rPr>
                <w:rFonts w:hint="eastAsia"/>
              </w:rPr>
              <w:lastRenderedPageBreak/>
              <w:t>アクセス制御規則を定めるには、「明確に許可していないことは、原則的に禁止する」という最も特権の小さい前提に基づいた規則を設定するようにすることが大切です。</w:t>
            </w:r>
          </w:p>
        </w:tc>
      </w:tr>
    </w:tbl>
    <w:p w14:paraId="3957E20D" w14:textId="77777777" w:rsidR="00660176" w:rsidRPr="00660176" w:rsidRDefault="00660176" w:rsidP="00660176">
      <w:pPr>
        <w:ind w:firstLineChars="0" w:firstLine="0"/>
      </w:pPr>
    </w:p>
    <w:p w14:paraId="7B87F23F" w14:textId="77777777" w:rsidR="00660176" w:rsidRPr="00660176" w:rsidRDefault="00660176" w:rsidP="00660176">
      <w:pPr>
        <w:tabs>
          <w:tab w:val="left" w:pos="4820"/>
        </w:tabs>
        <w:jc w:val="left"/>
        <w:rPr>
          <w:b/>
          <w:bCs/>
        </w:rPr>
      </w:pPr>
      <w:r w:rsidRPr="00660176">
        <w:rPr>
          <w:rFonts w:hint="eastAsia"/>
          <w:b/>
          <w:bCs/>
        </w:rPr>
        <w:t>【5.16 識別情報の管理】</w:t>
      </w:r>
    </w:p>
    <w:tbl>
      <w:tblPr>
        <w:tblStyle w:val="aa"/>
        <w:tblW w:w="0" w:type="auto"/>
        <w:tblLook w:val="04A0" w:firstRow="1" w:lastRow="0" w:firstColumn="1" w:lastColumn="0" w:noHBand="0" w:noVBand="1"/>
      </w:tblPr>
      <w:tblGrid>
        <w:gridCol w:w="10456"/>
      </w:tblGrid>
      <w:tr w:rsidR="00660176" w:rsidRPr="00660176" w14:paraId="31196B08" w14:textId="77777777" w:rsidTr="009D07D5">
        <w:trPr>
          <w:trHeight w:val="256"/>
        </w:trPr>
        <w:tc>
          <w:tcPr>
            <w:tcW w:w="10456" w:type="dxa"/>
            <w:shd w:val="clear" w:color="auto" w:fill="215E99" w:themeFill="text2" w:themeFillTint="BF"/>
            <w:hideMark/>
          </w:tcPr>
          <w:p w14:paraId="29655FD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72478E20" w14:textId="77777777" w:rsidTr="009D07D5">
        <w:trPr>
          <w:trHeight w:val="582"/>
        </w:trPr>
        <w:tc>
          <w:tcPr>
            <w:tcW w:w="10456" w:type="dxa"/>
            <w:hideMark/>
          </w:tcPr>
          <w:p w14:paraId="372BDBC9" w14:textId="77777777" w:rsidR="00660176" w:rsidRPr="00660176" w:rsidRDefault="00660176">
            <w:pPr>
              <w:numPr>
                <w:ilvl w:val="0"/>
                <w:numId w:val="151"/>
              </w:numPr>
              <w:tabs>
                <w:tab w:val="left" w:pos="455"/>
              </w:tabs>
              <w:ind w:firstLineChars="0"/>
              <w:jc w:val="left"/>
            </w:pPr>
            <w:r w:rsidRPr="00660176">
              <w:rPr>
                <w:rFonts w:hint="eastAsia"/>
              </w:rPr>
              <w:t>情報システムの利用者登録および登録削除は、当該利用者の属する部門長が申請し、情報システム管理者の承認を得る。</w:t>
            </w:r>
          </w:p>
          <w:p w14:paraId="289B8B9B" w14:textId="77777777" w:rsidR="00660176" w:rsidRPr="00660176" w:rsidRDefault="00660176">
            <w:pPr>
              <w:numPr>
                <w:ilvl w:val="0"/>
                <w:numId w:val="151"/>
              </w:numPr>
              <w:tabs>
                <w:tab w:val="left" w:pos="455"/>
              </w:tabs>
              <w:ind w:firstLineChars="0"/>
              <w:jc w:val="left"/>
            </w:pPr>
            <w:r w:rsidRPr="00660176">
              <w:rPr>
                <w:rFonts w:hint="eastAsia"/>
              </w:rPr>
              <w:t>利用者登録は業務上必要な範囲で従業者に付与する。</w:t>
            </w:r>
          </w:p>
        </w:tc>
      </w:tr>
      <w:tr w:rsidR="00660176" w:rsidRPr="00660176" w14:paraId="2FE4ADA1" w14:textId="77777777" w:rsidTr="009D07D5">
        <w:trPr>
          <w:trHeight w:val="582"/>
        </w:trPr>
        <w:tc>
          <w:tcPr>
            <w:tcW w:w="10456" w:type="dxa"/>
            <w:hideMark/>
          </w:tcPr>
          <w:p w14:paraId="3E245324"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12966D1D" w14:textId="77777777" w:rsidR="00660176" w:rsidRPr="00660176" w:rsidRDefault="00660176" w:rsidP="00660176">
            <w:pPr>
              <w:tabs>
                <w:tab w:val="left" w:pos="1830"/>
              </w:tabs>
              <w:ind w:firstLineChars="0" w:firstLine="0"/>
              <w:jc w:val="left"/>
            </w:pPr>
            <w:r w:rsidRPr="00660176">
              <w:rPr>
                <w:rFonts w:hint="eastAsia"/>
              </w:rPr>
              <w:t>識別情報が不要になった場合、識別情報は時機を失せずに無効化または削除することが大切です。</w:t>
            </w:r>
          </w:p>
        </w:tc>
      </w:tr>
    </w:tbl>
    <w:p w14:paraId="72E5C6E3" w14:textId="77777777" w:rsidR="00660176" w:rsidRPr="00660176" w:rsidRDefault="00660176" w:rsidP="00660176">
      <w:pPr>
        <w:ind w:firstLineChars="0" w:firstLine="0"/>
      </w:pPr>
    </w:p>
    <w:p w14:paraId="740BE4A7" w14:textId="77777777" w:rsidR="00660176" w:rsidRPr="00660176" w:rsidRDefault="00660176" w:rsidP="00660176">
      <w:pPr>
        <w:tabs>
          <w:tab w:val="left" w:pos="4820"/>
        </w:tabs>
        <w:jc w:val="left"/>
        <w:rPr>
          <w:b/>
          <w:bCs/>
        </w:rPr>
      </w:pPr>
      <w:r w:rsidRPr="00660176">
        <w:rPr>
          <w:rFonts w:hint="eastAsia"/>
          <w:b/>
          <w:bCs/>
        </w:rPr>
        <w:t>【5.17 認証情報】</w:t>
      </w:r>
    </w:p>
    <w:tbl>
      <w:tblPr>
        <w:tblStyle w:val="aa"/>
        <w:tblW w:w="0" w:type="auto"/>
        <w:tblLook w:val="04A0" w:firstRow="1" w:lastRow="0" w:firstColumn="1" w:lastColumn="0" w:noHBand="0" w:noVBand="1"/>
      </w:tblPr>
      <w:tblGrid>
        <w:gridCol w:w="10456"/>
      </w:tblGrid>
      <w:tr w:rsidR="00660176" w:rsidRPr="00660176" w14:paraId="1C83FAA9" w14:textId="77777777" w:rsidTr="009D07D5">
        <w:trPr>
          <w:trHeight w:val="265"/>
        </w:trPr>
        <w:tc>
          <w:tcPr>
            <w:tcW w:w="10456" w:type="dxa"/>
            <w:shd w:val="clear" w:color="auto" w:fill="215E99" w:themeFill="text2" w:themeFillTint="BF"/>
            <w:hideMark/>
          </w:tcPr>
          <w:p w14:paraId="074FD3FB"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18F01C26" w14:textId="77777777" w:rsidTr="009D07D5">
        <w:trPr>
          <w:trHeight w:val="2797"/>
        </w:trPr>
        <w:tc>
          <w:tcPr>
            <w:tcW w:w="10456" w:type="dxa"/>
            <w:hideMark/>
          </w:tcPr>
          <w:p w14:paraId="0E33DAE6" w14:textId="77777777" w:rsidR="00660176" w:rsidRPr="00660176" w:rsidRDefault="00660176">
            <w:pPr>
              <w:numPr>
                <w:ilvl w:val="0"/>
                <w:numId w:val="152"/>
              </w:numPr>
              <w:tabs>
                <w:tab w:val="left" w:pos="455"/>
              </w:tabs>
              <w:ind w:firstLineChars="0"/>
              <w:jc w:val="left"/>
            </w:pPr>
            <w:r w:rsidRPr="00660176">
              <w:rPr>
                <w:rFonts w:hint="eastAsia"/>
              </w:rPr>
              <w:t>情報システム管理者は、利用者に仮パスワードを発行する場合、利用者本人のみが知ることができる方法で通知する必要がある。</w:t>
            </w:r>
          </w:p>
          <w:p w14:paraId="76615130" w14:textId="77777777" w:rsidR="00660176" w:rsidRPr="00660176" w:rsidRDefault="00660176">
            <w:pPr>
              <w:numPr>
                <w:ilvl w:val="0"/>
                <w:numId w:val="152"/>
              </w:numPr>
              <w:tabs>
                <w:tab w:val="left" w:pos="455"/>
              </w:tabs>
              <w:ind w:firstLineChars="0"/>
              <w:jc w:val="left"/>
            </w:pPr>
            <w:r w:rsidRPr="00660176">
              <w:rPr>
                <w:rFonts w:hint="eastAsia"/>
              </w:rPr>
              <w:t>情報システム管理者は、利用者に対し、仮パスワードを直ちに変更することを要求し、通知する。</w:t>
            </w:r>
          </w:p>
          <w:p w14:paraId="0E74A204" w14:textId="77777777" w:rsidR="00660176" w:rsidRPr="00660176" w:rsidRDefault="00660176">
            <w:pPr>
              <w:numPr>
                <w:ilvl w:val="0"/>
                <w:numId w:val="152"/>
              </w:numPr>
              <w:tabs>
                <w:tab w:val="left" w:pos="455"/>
              </w:tabs>
              <w:ind w:firstLineChars="0"/>
              <w:jc w:val="left"/>
            </w:pPr>
            <w:r w:rsidRPr="00660176">
              <w:rPr>
                <w:rFonts w:hint="eastAsia"/>
              </w:rPr>
              <w:t>秘密認証情報の利用</w:t>
            </w:r>
          </w:p>
          <w:p w14:paraId="2B78256F" w14:textId="77777777" w:rsidR="00660176" w:rsidRPr="00660176" w:rsidRDefault="00660176">
            <w:pPr>
              <w:numPr>
                <w:ilvl w:val="1"/>
                <w:numId w:val="152"/>
              </w:numPr>
              <w:tabs>
                <w:tab w:val="left" w:pos="455"/>
              </w:tabs>
              <w:ind w:firstLineChars="0"/>
              <w:jc w:val="left"/>
            </w:pPr>
            <w:r w:rsidRPr="00660176">
              <w:rPr>
                <w:rFonts w:hint="eastAsia"/>
              </w:rPr>
              <w:t>利用者は、英数字と記号を混在した10文字以上のパスワードを設定し、アルファベットには大小文字の両方を含める必要がある。利用者は、英数字と記号を混在した10文字以上のパスワードを設定し、アルファベットには大小文字の両方を含める必要がある。</w:t>
            </w:r>
          </w:p>
          <w:p w14:paraId="3B40CCB8" w14:textId="77777777" w:rsidR="00660176" w:rsidRPr="00660176" w:rsidRDefault="00660176">
            <w:pPr>
              <w:numPr>
                <w:ilvl w:val="1"/>
                <w:numId w:val="152"/>
              </w:numPr>
              <w:tabs>
                <w:tab w:val="left" w:pos="455"/>
              </w:tabs>
              <w:ind w:firstLineChars="0"/>
              <w:jc w:val="left"/>
            </w:pPr>
            <w:r w:rsidRPr="00660176">
              <w:rPr>
                <w:rFonts w:hint="eastAsia"/>
              </w:rPr>
              <w:t>他人に容易に推測されるようなわかりやすいパスワードの使用を禁じる。</w:t>
            </w:r>
          </w:p>
          <w:p w14:paraId="3FFA8DEE" w14:textId="77777777" w:rsidR="00660176" w:rsidRPr="00660176" w:rsidRDefault="00660176">
            <w:pPr>
              <w:numPr>
                <w:ilvl w:val="1"/>
                <w:numId w:val="152"/>
              </w:numPr>
              <w:tabs>
                <w:tab w:val="left" w:pos="455"/>
              </w:tabs>
              <w:ind w:firstLineChars="0"/>
              <w:jc w:val="left"/>
            </w:pPr>
            <w:r w:rsidRPr="00660176">
              <w:rPr>
                <w:rFonts w:hint="eastAsia"/>
              </w:rPr>
              <w:t>他のサービスと重複するパスワードの利用を禁じる。</w:t>
            </w:r>
          </w:p>
          <w:p w14:paraId="0A23AA32" w14:textId="77777777" w:rsidR="00660176" w:rsidRPr="00660176" w:rsidRDefault="00660176">
            <w:pPr>
              <w:numPr>
                <w:ilvl w:val="1"/>
                <w:numId w:val="152"/>
              </w:numPr>
              <w:tabs>
                <w:tab w:val="left" w:pos="455"/>
              </w:tabs>
              <w:ind w:firstLineChars="0"/>
              <w:jc w:val="left"/>
            </w:pPr>
            <w:r w:rsidRPr="00660176">
              <w:rPr>
                <w:rFonts w:hint="eastAsia"/>
              </w:rPr>
              <w:t>各システムにおける管理者IDのパスワードは、情報システム管理者において厳重に管理する必要がある。</w:t>
            </w:r>
          </w:p>
          <w:p w14:paraId="154505A0" w14:textId="77777777" w:rsidR="00660176" w:rsidRPr="00660176" w:rsidRDefault="00660176">
            <w:pPr>
              <w:numPr>
                <w:ilvl w:val="1"/>
                <w:numId w:val="152"/>
              </w:numPr>
              <w:tabs>
                <w:tab w:val="left" w:pos="455"/>
              </w:tabs>
              <w:ind w:firstLineChars="0"/>
              <w:jc w:val="left"/>
            </w:pPr>
            <w:r w:rsidRPr="00660176">
              <w:rPr>
                <w:rFonts w:hint="eastAsia"/>
              </w:rPr>
              <w:t>利用者および情報システム管理者は、パスワードの代替もしくは補完のために、指紋などの生体認証、ICカード認証などの機器による認証方式も採用できるものとする。</w:t>
            </w:r>
          </w:p>
          <w:p w14:paraId="13F58D37" w14:textId="77777777" w:rsidR="00660176" w:rsidRPr="00660176" w:rsidRDefault="00660176">
            <w:pPr>
              <w:numPr>
                <w:ilvl w:val="0"/>
                <w:numId w:val="152"/>
              </w:numPr>
              <w:tabs>
                <w:tab w:val="left" w:pos="455"/>
              </w:tabs>
              <w:ind w:firstLineChars="0"/>
              <w:jc w:val="left"/>
            </w:pPr>
            <w:r w:rsidRPr="00660176">
              <w:rPr>
                <w:rFonts w:hint="eastAsia"/>
              </w:rPr>
              <w:t>パスワード管理システム</w:t>
            </w:r>
          </w:p>
          <w:p w14:paraId="4E373266" w14:textId="77777777" w:rsidR="00660176" w:rsidRPr="00660176" w:rsidRDefault="00660176">
            <w:pPr>
              <w:numPr>
                <w:ilvl w:val="1"/>
                <w:numId w:val="152"/>
              </w:numPr>
              <w:tabs>
                <w:tab w:val="left" w:pos="455"/>
              </w:tabs>
              <w:ind w:firstLineChars="0"/>
              <w:jc w:val="left"/>
            </w:pPr>
            <w:r w:rsidRPr="00660176">
              <w:rPr>
                <w:rFonts w:hint="eastAsia"/>
              </w:rPr>
              <w:t>パスワードの入力は対話式とする。</w:t>
            </w:r>
          </w:p>
          <w:p w14:paraId="36954E78" w14:textId="77777777" w:rsidR="00660176" w:rsidRPr="00660176" w:rsidRDefault="00660176">
            <w:pPr>
              <w:numPr>
                <w:ilvl w:val="1"/>
                <w:numId w:val="152"/>
              </w:numPr>
              <w:tabs>
                <w:tab w:val="left" w:pos="455"/>
              </w:tabs>
              <w:ind w:firstLineChars="0"/>
              <w:jc w:val="left"/>
            </w:pPr>
            <w:r w:rsidRPr="00660176">
              <w:rPr>
                <w:rFonts w:hint="eastAsia"/>
              </w:rPr>
              <w:t>パスワードをシステムに記憶させることは禁じる。</w:t>
            </w:r>
          </w:p>
        </w:tc>
      </w:tr>
      <w:tr w:rsidR="00660176" w:rsidRPr="00660176" w14:paraId="5479E367" w14:textId="77777777" w:rsidTr="009D07D5">
        <w:tc>
          <w:tcPr>
            <w:tcW w:w="10456" w:type="dxa"/>
            <w:hideMark/>
          </w:tcPr>
          <w:p w14:paraId="4E74AD61"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6D2C3854" w14:textId="77777777" w:rsidR="00660176" w:rsidRPr="00660176" w:rsidRDefault="00660176" w:rsidP="00660176">
            <w:pPr>
              <w:tabs>
                <w:tab w:val="left" w:pos="1830"/>
              </w:tabs>
              <w:ind w:firstLineChars="0" w:firstLine="0"/>
              <w:jc w:val="left"/>
            </w:pPr>
            <w:r w:rsidRPr="00660176">
              <w:rPr>
                <w:rFonts w:hint="eastAsia"/>
              </w:rPr>
              <w:t>パスワードを認証情報として使用する場合、IPAなどが推奨している強力なパスワードの作り方を参考にすることが大切です。</w:t>
            </w:r>
          </w:p>
        </w:tc>
      </w:tr>
    </w:tbl>
    <w:p w14:paraId="6315CE0B" w14:textId="77777777" w:rsidR="00660176" w:rsidRPr="00660176" w:rsidRDefault="00660176" w:rsidP="00660176"/>
    <w:p w14:paraId="568E5DDA" w14:textId="77777777" w:rsidR="00660176" w:rsidRPr="00660176" w:rsidRDefault="00660176" w:rsidP="00660176"/>
    <w:p w14:paraId="2EB35694" w14:textId="77777777" w:rsidR="00660176" w:rsidRPr="00660176" w:rsidRDefault="00660176" w:rsidP="00660176">
      <w:pPr>
        <w:tabs>
          <w:tab w:val="left" w:pos="4820"/>
        </w:tabs>
        <w:jc w:val="left"/>
        <w:rPr>
          <w:b/>
          <w:bCs/>
        </w:rPr>
      </w:pPr>
      <w:r w:rsidRPr="00660176">
        <w:rPr>
          <w:rFonts w:hint="eastAsia"/>
          <w:b/>
          <w:bCs/>
        </w:rPr>
        <w:lastRenderedPageBreak/>
        <w:t>【5.18 アクセス権】</w:t>
      </w:r>
    </w:p>
    <w:tbl>
      <w:tblPr>
        <w:tblStyle w:val="aa"/>
        <w:tblW w:w="0" w:type="auto"/>
        <w:tblLook w:val="04A0" w:firstRow="1" w:lastRow="0" w:firstColumn="1" w:lastColumn="0" w:noHBand="0" w:noVBand="1"/>
      </w:tblPr>
      <w:tblGrid>
        <w:gridCol w:w="10456"/>
      </w:tblGrid>
      <w:tr w:rsidR="00660176" w:rsidRPr="00660176" w14:paraId="624B9E79" w14:textId="77777777" w:rsidTr="009D07D5">
        <w:tc>
          <w:tcPr>
            <w:tcW w:w="10456" w:type="dxa"/>
            <w:shd w:val="clear" w:color="auto" w:fill="215E99" w:themeFill="text2" w:themeFillTint="BF"/>
            <w:hideMark/>
          </w:tcPr>
          <w:p w14:paraId="310D323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66355C60" w14:textId="77777777" w:rsidTr="009D07D5">
        <w:trPr>
          <w:trHeight w:val="1103"/>
        </w:trPr>
        <w:tc>
          <w:tcPr>
            <w:tcW w:w="10456" w:type="dxa"/>
            <w:hideMark/>
          </w:tcPr>
          <w:p w14:paraId="0A0B80E5" w14:textId="77777777" w:rsidR="00660176" w:rsidRPr="00660176" w:rsidRDefault="00660176">
            <w:pPr>
              <w:numPr>
                <w:ilvl w:val="0"/>
                <w:numId w:val="148"/>
              </w:numPr>
              <w:tabs>
                <w:tab w:val="left" w:pos="455"/>
              </w:tabs>
              <w:ind w:firstLineChars="0"/>
              <w:jc w:val="left"/>
            </w:pPr>
            <w:r w:rsidRPr="00660176">
              <w:rPr>
                <w:rFonts w:hint="eastAsia"/>
              </w:rPr>
              <w:t>利用者のアクセス権は、重要情報に対しては必要最小限の者がアクセスするという原則のもとに、情報システム管理者が検討し、設定を行う。</w:t>
            </w:r>
          </w:p>
          <w:p w14:paraId="765C8B1C" w14:textId="77777777" w:rsidR="00660176" w:rsidRPr="00660176" w:rsidRDefault="00660176">
            <w:pPr>
              <w:numPr>
                <w:ilvl w:val="0"/>
                <w:numId w:val="148"/>
              </w:numPr>
              <w:tabs>
                <w:tab w:val="left" w:pos="455"/>
              </w:tabs>
              <w:ind w:firstLineChars="0"/>
              <w:jc w:val="left"/>
            </w:pPr>
            <w:r w:rsidRPr="00660176">
              <w:rPr>
                <w:rFonts w:hint="eastAsia"/>
              </w:rPr>
              <w:t>情報システム管理者は、定期的（最低年1回）および必要時にアクセス権限の棚卸および見直しを行う。</w:t>
            </w:r>
          </w:p>
          <w:p w14:paraId="57519AAB" w14:textId="77777777" w:rsidR="00660176" w:rsidRPr="00660176" w:rsidRDefault="00660176">
            <w:pPr>
              <w:numPr>
                <w:ilvl w:val="0"/>
                <w:numId w:val="148"/>
              </w:numPr>
              <w:tabs>
                <w:tab w:val="left" w:pos="455"/>
              </w:tabs>
              <w:ind w:firstLineChars="0"/>
              <w:jc w:val="left"/>
            </w:pPr>
            <w:r w:rsidRPr="00660176">
              <w:rPr>
                <w:rFonts w:hint="eastAsia"/>
              </w:rPr>
              <w:t>退職者が発生した際は、業務に支障がないよう調整し、速やかに該当アカウントを削除する必要がある。申請は、当該従業員が最後に所属した部門の長がアクセス権限の削除を申請し、情報システム管理者、またはその指名する従業員が削除する。</w:t>
            </w:r>
          </w:p>
          <w:p w14:paraId="70A788BB" w14:textId="77777777" w:rsidR="00660176" w:rsidRPr="00660176" w:rsidRDefault="00660176">
            <w:pPr>
              <w:numPr>
                <w:ilvl w:val="0"/>
                <w:numId w:val="148"/>
              </w:numPr>
              <w:tabs>
                <w:tab w:val="left" w:pos="455"/>
              </w:tabs>
              <w:ind w:firstLineChars="0"/>
              <w:jc w:val="left"/>
            </w:pPr>
            <w:r w:rsidRPr="00660176">
              <w:rPr>
                <w:rFonts w:hint="eastAsia"/>
              </w:rPr>
              <w:t>他部署への移動が生じた際は、aの手順に従い削除する。また、新規のアクセス権限は移動先部門の長が申請し、同様の手順に従い登録する。</w:t>
            </w:r>
          </w:p>
        </w:tc>
      </w:tr>
      <w:tr w:rsidR="00660176" w:rsidRPr="00660176" w14:paraId="4D034E02" w14:textId="77777777" w:rsidTr="009D07D5">
        <w:tc>
          <w:tcPr>
            <w:tcW w:w="10456" w:type="dxa"/>
            <w:hideMark/>
          </w:tcPr>
          <w:p w14:paraId="2825C530"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4C0A9502" w14:textId="77777777" w:rsidR="00660176" w:rsidRPr="00660176" w:rsidRDefault="00660176" w:rsidP="00660176">
            <w:pPr>
              <w:tabs>
                <w:tab w:val="left" w:pos="1830"/>
              </w:tabs>
              <w:ind w:firstLineChars="0" w:firstLine="0"/>
              <w:jc w:val="left"/>
            </w:pPr>
            <w:r w:rsidRPr="00660176">
              <w:rPr>
                <w:rFonts w:hint="eastAsia"/>
              </w:rPr>
              <w:t>物理的および論理的なアクセス権の定期的レビューでは、同じ組織内での異動、昇進、降格、退職後の利用者のアクセス権、および特権的アクセス権の認可について考慮することが大切です。</w:t>
            </w:r>
          </w:p>
        </w:tc>
      </w:tr>
    </w:tbl>
    <w:p w14:paraId="12D48C3B" w14:textId="77777777" w:rsidR="00660176" w:rsidRPr="00660176" w:rsidRDefault="00660176" w:rsidP="00660176">
      <w:pPr>
        <w:ind w:firstLineChars="0" w:firstLine="0"/>
      </w:pPr>
    </w:p>
    <w:p w14:paraId="7F145D51"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96" w:name="_Toc173932355"/>
      <w:bookmarkStart w:id="97" w:name="_Toc185338932"/>
      <w:bookmarkStart w:id="98" w:name="_Toc188349033"/>
      <w:bookmarkStart w:id="99" w:name="_Toc206761746"/>
      <w:bookmarkStart w:id="100" w:name="_Toc209103788"/>
      <w:r w:rsidRPr="00660176">
        <w:rPr>
          <w:b/>
          <w:bCs/>
          <w:sz w:val="28"/>
        </w:rPr>
        <w:t>脅威インテリジェンス</w:t>
      </w:r>
      <w:bookmarkEnd w:id="96"/>
      <w:bookmarkEnd w:id="97"/>
      <w:bookmarkEnd w:id="98"/>
      <w:bookmarkEnd w:id="99"/>
      <w:bookmarkEnd w:id="100"/>
    </w:p>
    <w:bookmarkStart w:id="101" w:name="■脅威インテリジェンス15ー2ー2"/>
    <w:p w14:paraId="4B4CDADF" w14:textId="77777777" w:rsidR="00660176" w:rsidRPr="00660176" w:rsidRDefault="00660176" w:rsidP="00660176">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■脅威インテリジェンス</w:instrText>
      </w:r>
      <w:r w:rsidRPr="00660176">
        <w:instrText>"</w:instrText>
      </w:r>
      <w:r w:rsidRPr="00660176">
        <w:fldChar w:fldCharType="separate"/>
      </w:r>
      <w:r w:rsidRPr="00660176">
        <w:rPr>
          <w:rFonts w:hint="eastAsia"/>
          <w:color w:val="467886" w:themeColor="hyperlink"/>
          <w:u w:val="single"/>
        </w:rPr>
        <w:t>脅威インテリジェンス</w:t>
      </w:r>
      <w:bookmarkEnd w:id="101"/>
      <w:r w:rsidRPr="00660176">
        <w:fldChar w:fldCharType="end"/>
      </w:r>
      <w:r w:rsidRPr="00660176">
        <w:rPr>
          <w:rFonts w:hint="eastAsia"/>
        </w:rPr>
        <w:t>に関連する実施手順の例を紹介します。</w:t>
      </w:r>
    </w:p>
    <w:p w14:paraId="5E756CF5" w14:textId="77777777" w:rsidR="00660176" w:rsidRPr="00660176" w:rsidRDefault="00660176" w:rsidP="00660176">
      <w:pPr>
        <w:tabs>
          <w:tab w:val="left" w:pos="4820"/>
        </w:tabs>
        <w:jc w:val="left"/>
        <w:rPr>
          <w:b/>
          <w:bCs/>
        </w:rPr>
      </w:pPr>
      <w:r w:rsidRPr="00660176">
        <w:rPr>
          <w:rFonts w:hint="eastAsia"/>
          <w:b/>
          <w:bCs/>
        </w:rPr>
        <w:t>【</w:t>
      </w:r>
      <w:r w:rsidRPr="00660176">
        <w:rPr>
          <w:b/>
          <w:bCs/>
        </w:rPr>
        <w:t>5.7 脅威インテリジェンス</w:t>
      </w:r>
      <w:r w:rsidRPr="00660176">
        <w:rPr>
          <w:rFonts w:hint="eastAsia"/>
          <w:b/>
          <w:bCs/>
        </w:rPr>
        <w:t>】</w:t>
      </w:r>
    </w:p>
    <w:tbl>
      <w:tblPr>
        <w:tblStyle w:val="aa"/>
        <w:tblW w:w="0" w:type="auto"/>
        <w:tblLook w:val="04A0" w:firstRow="1" w:lastRow="0" w:firstColumn="1" w:lastColumn="0" w:noHBand="0" w:noVBand="1"/>
      </w:tblPr>
      <w:tblGrid>
        <w:gridCol w:w="10456"/>
      </w:tblGrid>
      <w:tr w:rsidR="00660176" w:rsidRPr="00660176" w14:paraId="4B253678" w14:textId="77777777" w:rsidTr="009D07D5">
        <w:tc>
          <w:tcPr>
            <w:tcW w:w="10456" w:type="dxa"/>
            <w:shd w:val="clear" w:color="auto" w:fill="215E99" w:themeFill="text2" w:themeFillTint="BF"/>
            <w:hideMark/>
          </w:tcPr>
          <w:p w14:paraId="59E1EBF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56F6402E" w14:textId="77777777" w:rsidTr="009D07D5">
        <w:tc>
          <w:tcPr>
            <w:tcW w:w="10456" w:type="dxa"/>
            <w:hideMark/>
          </w:tcPr>
          <w:p w14:paraId="6DA78317" w14:textId="77777777" w:rsidR="00660176" w:rsidRPr="00660176" w:rsidRDefault="00660176" w:rsidP="00660176">
            <w:pPr>
              <w:tabs>
                <w:tab w:val="left" w:pos="1830"/>
              </w:tabs>
              <w:ind w:firstLineChars="0" w:firstLine="0"/>
              <w:jc w:val="left"/>
            </w:pPr>
            <w:r w:rsidRPr="00660176">
              <w:rPr>
                <w:rFonts w:hint="eastAsia"/>
              </w:rPr>
              <w:t>既存または新たな脅威に関する情報を、次に示す専門機関から収集する。</w:t>
            </w:r>
          </w:p>
          <w:p w14:paraId="4E5CFFF7" w14:textId="77777777" w:rsidR="00660176" w:rsidRPr="00660176" w:rsidRDefault="00660176">
            <w:pPr>
              <w:numPr>
                <w:ilvl w:val="1"/>
                <w:numId w:val="166"/>
              </w:numPr>
              <w:tabs>
                <w:tab w:val="left" w:pos="1830"/>
              </w:tabs>
              <w:ind w:firstLineChars="0"/>
              <w:jc w:val="left"/>
            </w:pPr>
            <w:r w:rsidRPr="00660176">
              <w:rPr>
                <w:rFonts w:hint="eastAsia"/>
              </w:rPr>
              <w:t>IPA</w:t>
            </w:r>
          </w:p>
          <w:bookmarkStart w:id="102" w:name="■JVN15ー2－2"/>
          <w:p w14:paraId="60D4953F" w14:textId="77777777" w:rsidR="00660176" w:rsidRPr="00660176" w:rsidRDefault="00660176">
            <w:pPr>
              <w:numPr>
                <w:ilvl w:val="1"/>
                <w:numId w:val="166"/>
              </w:numPr>
              <w:tabs>
                <w:tab w:val="left" w:pos="1830"/>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JVN"</w:instrText>
            </w:r>
            <w:r w:rsidRPr="00660176">
              <w:fldChar w:fldCharType="separate"/>
            </w:r>
            <w:r w:rsidRPr="00660176">
              <w:rPr>
                <w:rFonts w:hint="eastAsia"/>
                <w:color w:val="467886" w:themeColor="hyperlink"/>
                <w:u w:val="single"/>
              </w:rPr>
              <w:t>JVN（Japan Vulnerability Notes）</w:t>
            </w:r>
            <w:bookmarkEnd w:id="102"/>
            <w:r w:rsidRPr="00660176">
              <w:fldChar w:fldCharType="end"/>
            </w:r>
          </w:p>
          <w:bookmarkStart w:id="103" w:name="■JPCERT／CC15ー2ー2"/>
          <w:p w14:paraId="566E8F04" w14:textId="77777777" w:rsidR="00660176" w:rsidRPr="00660176" w:rsidRDefault="00660176">
            <w:pPr>
              <w:numPr>
                <w:ilvl w:val="1"/>
                <w:numId w:val="166"/>
              </w:numPr>
              <w:tabs>
                <w:tab w:val="left" w:pos="1830"/>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JPCERT／CC"</w:instrText>
            </w:r>
            <w:r w:rsidRPr="00660176">
              <w:fldChar w:fldCharType="separate"/>
            </w:r>
            <w:r w:rsidRPr="00660176">
              <w:rPr>
                <w:rFonts w:hint="eastAsia"/>
                <w:color w:val="467886" w:themeColor="hyperlink"/>
                <w:u w:val="single"/>
              </w:rPr>
              <w:t>JPCERT/CC</w:t>
            </w:r>
            <w:bookmarkEnd w:id="103"/>
            <w:r w:rsidRPr="00660176">
              <w:fldChar w:fldCharType="end"/>
            </w:r>
          </w:p>
          <w:bookmarkStart w:id="104" w:name="■ISAC15ー2－2"/>
          <w:p w14:paraId="6A717354" w14:textId="77777777" w:rsidR="00660176" w:rsidRPr="00660176" w:rsidRDefault="00660176">
            <w:pPr>
              <w:numPr>
                <w:ilvl w:val="1"/>
                <w:numId w:val="166"/>
              </w:numPr>
              <w:tabs>
                <w:tab w:val="left" w:pos="1830"/>
              </w:tabs>
              <w:ind w:firstLineChars="0"/>
              <w:jc w:val="left"/>
            </w:pPr>
            <w:r w:rsidRPr="00660176">
              <w:fldChar w:fldCharType="begin"/>
            </w:r>
            <w:r w:rsidRPr="00660176">
              <w:instrText>HYPERLINK  \l "■ISAC"</w:instrText>
            </w:r>
            <w:r w:rsidRPr="00660176">
              <w:fldChar w:fldCharType="separate"/>
            </w:r>
            <w:r w:rsidRPr="00660176">
              <w:rPr>
                <w:rFonts w:hint="eastAsia"/>
                <w:color w:val="467886" w:themeColor="hyperlink"/>
                <w:u w:val="single"/>
              </w:rPr>
              <w:t>ISAC</w:t>
            </w:r>
            <w:r w:rsidRPr="00660176">
              <w:fldChar w:fldCharType="end"/>
            </w:r>
            <w:bookmarkEnd w:id="104"/>
            <w:r w:rsidRPr="00660176">
              <w:rPr>
                <w:rFonts w:hint="eastAsia"/>
              </w:rPr>
              <w:t>（Information Sharing and Analysis Center）</w:t>
            </w:r>
          </w:p>
          <w:bookmarkStart w:id="105" w:name="■個人情報保護委員会15ー2ー2"/>
          <w:p w14:paraId="1D62466B" w14:textId="77777777" w:rsidR="00660176" w:rsidRPr="00660176" w:rsidRDefault="00660176">
            <w:pPr>
              <w:numPr>
                <w:ilvl w:val="1"/>
                <w:numId w:val="166"/>
              </w:numPr>
              <w:tabs>
                <w:tab w:val="left" w:pos="1830"/>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■個人情報保護委員会</w:instrText>
            </w:r>
            <w:r w:rsidRPr="00660176">
              <w:instrText>"</w:instrText>
            </w:r>
            <w:r w:rsidRPr="00660176">
              <w:fldChar w:fldCharType="separate"/>
            </w:r>
            <w:r w:rsidRPr="00660176">
              <w:rPr>
                <w:rFonts w:hint="eastAsia"/>
                <w:color w:val="467886" w:themeColor="hyperlink"/>
                <w:u w:val="single"/>
              </w:rPr>
              <w:t>個人情報保護委員会</w:t>
            </w:r>
            <w:bookmarkEnd w:id="105"/>
            <w:r w:rsidRPr="00660176">
              <w:fldChar w:fldCharType="end"/>
            </w:r>
          </w:p>
          <w:p w14:paraId="5E3435BC" w14:textId="77777777" w:rsidR="00660176" w:rsidRPr="00660176" w:rsidRDefault="00660176" w:rsidP="00660176">
            <w:pPr>
              <w:tabs>
                <w:tab w:val="left" w:pos="1830"/>
              </w:tabs>
              <w:ind w:left="440" w:firstLineChars="0" w:firstLine="0"/>
              <w:jc w:val="left"/>
            </w:pPr>
          </w:p>
          <w:p w14:paraId="13FE5659" w14:textId="77777777" w:rsidR="00660176" w:rsidRPr="00660176" w:rsidRDefault="00660176" w:rsidP="00660176">
            <w:pPr>
              <w:tabs>
                <w:tab w:val="left" w:pos="1830"/>
              </w:tabs>
              <w:ind w:firstLineChars="0" w:firstLine="0"/>
              <w:jc w:val="left"/>
            </w:pPr>
            <w:r w:rsidRPr="00660176">
              <w:rPr>
                <w:rFonts w:hint="eastAsia"/>
              </w:rPr>
              <w:t>収集する情報は、以下のようなものとする。</w:t>
            </w:r>
          </w:p>
          <w:p w14:paraId="1F436123" w14:textId="77777777" w:rsidR="00660176" w:rsidRPr="00660176" w:rsidRDefault="00660176">
            <w:pPr>
              <w:numPr>
                <w:ilvl w:val="1"/>
                <w:numId w:val="167"/>
              </w:numPr>
              <w:tabs>
                <w:tab w:val="left" w:pos="1830"/>
              </w:tabs>
              <w:ind w:firstLineChars="0"/>
              <w:jc w:val="left"/>
            </w:pPr>
            <w:r w:rsidRPr="00660176">
              <w:rPr>
                <w:rFonts w:hint="eastAsia"/>
              </w:rPr>
              <w:t>変化する脅威の状況に関する情報（例：攻撃者や攻撃の種類）</w:t>
            </w:r>
          </w:p>
          <w:p w14:paraId="76F23628" w14:textId="77777777" w:rsidR="00660176" w:rsidRPr="00660176" w:rsidRDefault="00660176">
            <w:pPr>
              <w:numPr>
                <w:ilvl w:val="1"/>
                <w:numId w:val="167"/>
              </w:numPr>
              <w:tabs>
                <w:tab w:val="left" w:pos="1830"/>
              </w:tabs>
              <w:ind w:firstLineChars="0"/>
              <w:jc w:val="left"/>
            </w:pPr>
            <w:r w:rsidRPr="00660176">
              <w:rPr>
                <w:rFonts w:hint="eastAsia"/>
              </w:rPr>
              <w:t>攻撃の方法、使用されるツールや技術に関する情報</w:t>
            </w:r>
          </w:p>
          <w:p w14:paraId="45149072" w14:textId="77777777" w:rsidR="00660176" w:rsidRPr="00660176" w:rsidRDefault="00660176">
            <w:pPr>
              <w:numPr>
                <w:ilvl w:val="1"/>
                <w:numId w:val="167"/>
              </w:numPr>
              <w:tabs>
                <w:tab w:val="left" w:pos="1830"/>
              </w:tabs>
              <w:ind w:firstLineChars="0"/>
              <w:jc w:val="left"/>
            </w:pPr>
            <w:r w:rsidRPr="00660176">
              <w:rPr>
                <w:rFonts w:hint="eastAsia"/>
              </w:rPr>
              <w:t>特定の攻撃に関する詳細な情報</w:t>
            </w:r>
          </w:p>
          <w:p w14:paraId="40F63F41" w14:textId="77777777" w:rsidR="00660176" w:rsidRPr="00660176" w:rsidRDefault="00660176" w:rsidP="00660176">
            <w:pPr>
              <w:tabs>
                <w:tab w:val="left" w:pos="1830"/>
              </w:tabs>
              <w:ind w:firstLineChars="0" w:firstLine="0"/>
              <w:jc w:val="left"/>
            </w:pPr>
          </w:p>
          <w:p w14:paraId="41E57249" w14:textId="77777777" w:rsidR="00660176" w:rsidRPr="00660176" w:rsidRDefault="00660176" w:rsidP="00660176">
            <w:pPr>
              <w:tabs>
                <w:tab w:val="left" w:pos="1830"/>
              </w:tabs>
              <w:ind w:firstLineChars="0" w:firstLine="0"/>
              <w:jc w:val="left"/>
            </w:pPr>
            <w:r w:rsidRPr="00660176">
              <w:rPr>
                <w:rFonts w:hint="eastAsia"/>
              </w:rPr>
              <w:t>収集した情報を分析する。</w:t>
            </w:r>
          </w:p>
          <w:p w14:paraId="1A5E33E9" w14:textId="77777777" w:rsidR="00660176" w:rsidRPr="00660176" w:rsidRDefault="00660176" w:rsidP="00660176">
            <w:pPr>
              <w:tabs>
                <w:tab w:val="left" w:pos="1830"/>
              </w:tabs>
              <w:ind w:firstLineChars="0" w:firstLine="0"/>
              <w:jc w:val="left"/>
            </w:pPr>
            <w:r w:rsidRPr="00660176">
              <w:rPr>
                <w:rFonts w:hint="eastAsia"/>
              </w:rPr>
              <w:t>脅威が、自組織にどのような影響を及ぼすか把握するために、収集した情報をもとに</w:t>
            </w:r>
            <w:bookmarkStart w:id="106" w:name="■リスクアセスメント15ー2ー2"/>
            <w:r w:rsidRPr="00660176">
              <w:rPr>
                <w:rFonts w:hint="eastAsia"/>
              </w:rPr>
              <w:t>リスクアセスメント</w:t>
            </w:r>
            <w:bookmarkEnd w:id="106"/>
            <w:r w:rsidRPr="00660176">
              <w:rPr>
                <w:rFonts w:hint="eastAsia"/>
              </w:rPr>
              <w:t>を実施する。</w:t>
            </w:r>
          </w:p>
          <w:p w14:paraId="2AFA3FDF" w14:textId="77777777" w:rsidR="00660176" w:rsidRPr="00660176" w:rsidRDefault="00660176" w:rsidP="00660176">
            <w:pPr>
              <w:tabs>
                <w:tab w:val="left" w:pos="1830"/>
              </w:tabs>
              <w:ind w:firstLineChars="0" w:firstLine="0"/>
              <w:jc w:val="left"/>
            </w:pPr>
            <w:r w:rsidRPr="00660176">
              <w:rPr>
                <w:rFonts w:hint="eastAsia"/>
              </w:rPr>
              <w:t>リスク低減の処置を実施する。</w:t>
            </w:r>
          </w:p>
          <w:p w14:paraId="5D7119C3" w14:textId="77777777" w:rsidR="00660176" w:rsidRPr="00660176" w:rsidRDefault="00660176" w:rsidP="00660176">
            <w:pPr>
              <w:tabs>
                <w:tab w:val="left" w:pos="1830"/>
              </w:tabs>
              <w:ind w:firstLineChars="0" w:firstLine="0"/>
              <w:jc w:val="left"/>
            </w:pPr>
            <w:hyperlink w:anchor="■リスクアセスメント" w:history="1">
              <w:r w:rsidRPr="00660176">
                <w:rPr>
                  <w:rFonts w:hint="eastAsia"/>
                  <w:color w:val="467886" w:themeColor="hyperlink"/>
                  <w:u w:val="single"/>
                </w:rPr>
                <w:t>リスクアセスメント</w:t>
              </w:r>
            </w:hyperlink>
            <w:r w:rsidRPr="00660176">
              <w:rPr>
                <w:rFonts w:hint="eastAsia"/>
              </w:rPr>
              <w:t>の結果をもとに、</w:t>
            </w:r>
            <w:bookmarkStart w:id="107" w:name="■ファイアウォール15ー2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■ファイアウォール</w:instrText>
            </w:r>
            <w:r w:rsidRPr="00660176">
              <w:instrText>"</w:instrText>
            </w:r>
            <w:r w:rsidRPr="00660176">
              <w:fldChar w:fldCharType="separate"/>
            </w:r>
            <w:r w:rsidRPr="00660176">
              <w:rPr>
                <w:rFonts w:hint="eastAsia"/>
                <w:color w:val="467886" w:themeColor="hyperlink"/>
                <w:u w:val="single"/>
              </w:rPr>
              <w:t>ファイアウォール</w:t>
            </w:r>
            <w:bookmarkEnd w:id="107"/>
            <w:r w:rsidRPr="00660176">
              <w:fldChar w:fldCharType="end"/>
            </w:r>
            <w:r w:rsidRPr="00660176">
              <w:rPr>
                <w:rFonts w:hint="eastAsia"/>
              </w:rPr>
              <w:t>・侵入検知システム・</w:t>
            </w:r>
            <w:bookmarkStart w:id="108" w:name="■マルウェア15ー2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■マルウェア</w:instrText>
            </w:r>
            <w:r w:rsidRPr="00660176">
              <w:instrText>"</w:instrText>
            </w:r>
            <w:r w:rsidRPr="00660176">
              <w:fldChar w:fldCharType="separate"/>
            </w:r>
            <w:r w:rsidRPr="00660176">
              <w:rPr>
                <w:rFonts w:hint="eastAsia"/>
                <w:color w:val="467886" w:themeColor="hyperlink"/>
                <w:u w:val="single"/>
              </w:rPr>
              <w:t>マルウェア</w:t>
            </w:r>
            <w:bookmarkEnd w:id="108"/>
            <w:r w:rsidRPr="00660176">
              <w:fldChar w:fldCharType="end"/>
            </w:r>
            <w:r w:rsidRPr="00660176">
              <w:rPr>
                <w:rFonts w:hint="eastAsia"/>
              </w:rPr>
              <w:t>対策</w:t>
            </w:r>
            <w:bookmarkStart w:id="109" w:name="■ソリューション15ー2ー2"/>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■ソリューション</w:instrText>
            </w:r>
            <w:r w:rsidRPr="00660176">
              <w:instrText>"</w:instrText>
            </w:r>
            <w:r w:rsidRPr="00660176">
              <w:fldChar w:fldCharType="separate"/>
            </w:r>
            <w:r w:rsidRPr="00660176">
              <w:rPr>
                <w:rFonts w:hint="eastAsia"/>
                <w:color w:val="467886" w:themeColor="hyperlink"/>
                <w:u w:val="single"/>
              </w:rPr>
              <w:t>ソリューション</w:t>
            </w:r>
            <w:bookmarkEnd w:id="109"/>
            <w:r w:rsidRPr="00660176">
              <w:fldChar w:fldCharType="end"/>
            </w:r>
            <w:r w:rsidRPr="00660176">
              <w:rPr>
                <w:rFonts w:hint="eastAsia"/>
              </w:rPr>
              <w:t>など、技術的に予防、検知を行うための管理策を採用する。</w:t>
            </w:r>
          </w:p>
        </w:tc>
      </w:tr>
      <w:tr w:rsidR="00660176" w:rsidRPr="00660176" w14:paraId="6AE0644D" w14:textId="77777777" w:rsidTr="009D07D5">
        <w:tc>
          <w:tcPr>
            <w:tcW w:w="10456" w:type="dxa"/>
            <w:hideMark/>
          </w:tcPr>
          <w:p w14:paraId="40090598" w14:textId="77777777" w:rsidR="00660176" w:rsidRPr="00660176" w:rsidRDefault="00660176" w:rsidP="00660176">
            <w:pPr>
              <w:tabs>
                <w:tab w:val="left" w:pos="4820"/>
              </w:tabs>
              <w:ind w:firstLineChars="0" w:firstLine="0"/>
              <w:jc w:val="left"/>
              <w:rPr>
                <w:b/>
                <w:bCs/>
              </w:rPr>
            </w:pPr>
            <w:r w:rsidRPr="00660176">
              <w:rPr>
                <w:rFonts w:hint="eastAsia"/>
                <w:b/>
                <w:bCs/>
              </w:rPr>
              <w:lastRenderedPageBreak/>
              <w:t>ワンポイントアドバイス</w:t>
            </w:r>
          </w:p>
          <w:p w14:paraId="35286CBD" w14:textId="77777777" w:rsidR="00660176" w:rsidRPr="00660176" w:rsidRDefault="00660176" w:rsidP="00660176">
            <w:pPr>
              <w:tabs>
                <w:tab w:val="left" w:pos="1830"/>
              </w:tabs>
              <w:ind w:firstLineChars="0" w:firstLine="0"/>
              <w:jc w:val="left"/>
            </w:pPr>
            <w:r w:rsidRPr="00660176">
              <w:rPr>
                <w:rFonts w:hint="eastAsia"/>
              </w:rPr>
              <w:t>情報の収集から、リスク低減処置を実施するまでの手順を明確にすることが大切です。</w:t>
            </w:r>
          </w:p>
        </w:tc>
      </w:tr>
    </w:tbl>
    <w:p w14:paraId="3D74CF6A" w14:textId="77777777" w:rsidR="00660176" w:rsidRPr="00660176" w:rsidRDefault="00660176" w:rsidP="00660176">
      <w:pPr>
        <w:ind w:firstLineChars="0" w:firstLine="0"/>
      </w:pPr>
    </w:p>
    <w:p w14:paraId="4545EFA6"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10" w:name="_Toc173932356"/>
      <w:bookmarkStart w:id="111" w:name="_Toc185338933"/>
      <w:bookmarkStart w:id="112" w:name="_Toc188349034"/>
      <w:bookmarkStart w:id="113" w:name="_Toc206761747"/>
      <w:bookmarkStart w:id="114" w:name="_Toc209103789"/>
      <w:r w:rsidRPr="00660176">
        <w:rPr>
          <w:b/>
          <w:bCs/>
          <w:sz w:val="28"/>
        </w:rPr>
        <w:t>情報資産台帳作成・維持実施</w:t>
      </w:r>
      <w:bookmarkEnd w:id="110"/>
      <w:bookmarkEnd w:id="111"/>
      <w:bookmarkEnd w:id="112"/>
      <w:bookmarkEnd w:id="113"/>
      <w:bookmarkEnd w:id="114"/>
    </w:p>
    <w:p w14:paraId="27077A7D" w14:textId="77777777" w:rsidR="00660176" w:rsidRPr="00660176" w:rsidRDefault="00660176" w:rsidP="00660176">
      <w:bookmarkStart w:id="115" w:name="■情報資産15ー2－3"/>
      <w:r w:rsidRPr="00660176">
        <w:t>情報資産</w:t>
      </w:r>
      <w:bookmarkEnd w:id="115"/>
      <w:r w:rsidRPr="00660176">
        <w:t>台帳作成・維持実施</w:t>
      </w:r>
      <w:bookmarkStart w:id="116" w:name="_Hlk171598375"/>
      <w:r w:rsidRPr="00660176">
        <w:rPr>
          <w:rFonts w:hint="eastAsia"/>
        </w:rPr>
        <w:t>に関連する実施手順の例を紹介します。</w:t>
      </w:r>
    </w:p>
    <w:bookmarkEnd w:id="116"/>
    <w:p w14:paraId="64F2D650" w14:textId="77777777" w:rsidR="00660176" w:rsidRPr="00660176" w:rsidRDefault="00660176" w:rsidP="00660176"/>
    <w:p w14:paraId="5314B126" w14:textId="77777777" w:rsidR="00660176" w:rsidRPr="00660176" w:rsidRDefault="00660176" w:rsidP="00660176">
      <w:pPr>
        <w:tabs>
          <w:tab w:val="left" w:pos="4820"/>
        </w:tabs>
        <w:jc w:val="left"/>
        <w:rPr>
          <w:b/>
          <w:bCs/>
        </w:rPr>
      </w:pPr>
      <w:r w:rsidRPr="00660176">
        <w:rPr>
          <w:rFonts w:hint="eastAsia"/>
          <w:b/>
          <w:bCs/>
        </w:rPr>
        <w:t>【5.9 情報及びその他の関連資産の目録】</w:t>
      </w:r>
    </w:p>
    <w:tbl>
      <w:tblPr>
        <w:tblStyle w:val="aa"/>
        <w:tblW w:w="0" w:type="auto"/>
        <w:tblLook w:val="04A0" w:firstRow="1" w:lastRow="0" w:firstColumn="1" w:lastColumn="0" w:noHBand="0" w:noVBand="1"/>
      </w:tblPr>
      <w:tblGrid>
        <w:gridCol w:w="10456"/>
      </w:tblGrid>
      <w:tr w:rsidR="00660176" w:rsidRPr="00660176" w14:paraId="43F6F206" w14:textId="77777777" w:rsidTr="009D07D5">
        <w:tc>
          <w:tcPr>
            <w:tcW w:w="10456" w:type="dxa"/>
            <w:shd w:val="clear" w:color="auto" w:fill="215E99" w:themeFill="text2" w:themeFillTint="BF"/>
            <w:hideMark/>
          </w:tcPr>
          <w:p w14:paraId="5BDCE2D5"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5F5DFA96" w14:textId="77777777" w:rsidTr="009D07D5">
        <w:tc>
          <w:tcPr>
            <w:tcW w:w="10456" w:type="dxa"/>
            <w:hideMark/>
          </w:tcPr>
          <w:p w14:paraId="73AFB88D" w14:textId="77777777" w:rsidR="00660176" w:rsidRPr="00660176" w:rsidRDefault="00660176" w:rsidP="00660176">
            <w:pPr>
              <w:tabs>
                <w:tab w:val="left" w:pos="1830"/>
              </w:tabs>
              <w:ind w:firstLineChars="0" w:firstLine="0"/>
              <w:jc w:val="left"/>
            </w:pPr>
            <w:r w:rsidRPr="00660176">
              <w:rPr>
                <w:rFonts w:hint="eastAsia"/>
              </w:rPr>
              <w:t>情報セキュリティ委員会は「資産目録」を作成し、当組織における重要な資産を識別する。また「資産目録」を「年間計画表」に従い、最低年1回見直す。</w:t>
            </w:r>
          </w:p>
          <w:p w14:paraId="3747FA66" w14:textId="77777777" w:rsidR="00660176" w:rsidRPr="00660176" w:rsidRDefault="00660176" w:rsidP="00660176">
            <w:pPr>
              <w:tabs>
                <w:tab w:val="left" w:pos="1830"/>
              </w:tabs>
              <w:ind w:firstLineChars="0" w:firstLine="0"/>
              <w:jc w:val="left"/>
            </w:pPr>
            <w:r w:rsidRPr="00660176">
              <w:rPr>
                <w:rFonts w:hint="eastAsia"/>
              </w:rPr>
              <w:t>情報セキュリティ委員会は「資産目録」において特定した資産に対し、同目録上に管理責任者（リスク所有者）を記載することにより管理責任を明確にする。</w:t>
            </w:r>
          </w:p>
        </w:tc>
      </w:tr>
      <w:tr w:rsidR="00660176" w:rsidRPr="00660176" w14:paraId="29BCBB7C" w14:textId="77777777" w:rsidTr="009D07D5">
        <w:tc>
          <w:tcPr>
            <w:tcW w:w="10456" w:type="dxa"/>
            <w:hideMark/>
          </w:tcPr>
          <w:p w14:paraId="33633D09"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0129555F" w14:textId="77777777" w:rsidR="00660176" w:rsidRPr="00660176" w:rsidRDefault="00660176" w:rsidP="00660176">
            <w:pPr>
              <w:tabs>
                <w:tab w:val="left" w:pos="1830"/>
              </w:tabs>
              <w:ind w:firstLineChars="0" w:firstLine="0"/>
              <w:jc w:val="left"/>
            </w:pPr>
            <w:r w:rsidRPr="00660176">
              <w:rPr>
                <w:rFonts w:hint="eastAsia"/>
              </w:rPr>
              <w:t>資産の管理責任を個人またはグループに割り当て、管理責任を明確にすることが大切です。</w:t>
            </w:r>
          </w:p>
        </w:tc>
      </w:tr>
    </w:tbl>
    <w:p w14:paraId="487150B3" w14:textId="77777777" w:rsidR="00660176" w:rsidRPr="00660176" w:rsidRDefault="00660176" w:rsidP="00660176">
      <w:pPr>
        <w:ind w:firstLineChars="0" w:firstLine="0"/>
      </w:pPr>
    </w:p>
    <w:p w14:paraId="3E31C166" w14:textId="77777777" w:rsidR="00660176" w:rsidRPr="00660176" w:rsidRDefault="00660176" w:rsidP="00660176">
      <w:pPr>
        <w:tabs>
          <w:tab w:val="left" w:pos="4820"/>
        </w:tabs>
        <w:jc w:val="left"/>
        <w:rPr>
          <w:b/>
          <w:bCs/>
        </w:rPr>
      </w:pPr>
      <w:r w:rsidRPr="00660176">
        <w:rPr>
          <w:rFonts w:hint="eastAsia"/>
          <w:b/>
          <w:bCs/>
        </w:rPr>
        <w:t>【5.10 情報及びその他の関連資産の利用の許容範囲】</w:t>
      </w:r>
    </w:p>
    <w:tbl>
      <w:tblPr>
        <w:tblStyle w:val="aa"/>
        <w:tblW w:w="0" w:type="auto"/>
        <w:tblLayout w:type="fixed"/>
        <w:tblLook w:val="04A0" w:firstRow="1" w:lastRow="0" w:firstColumn="1" w:lastColumn="0" w:noHBand="0" w:noVBand="1"/>
      </w:tblPr>
      <w:tblGrid>
        <w:gridCol w:w="562"/>
        <w:gridCol w:w="2258"/>
        <w:gridCol w:w="33"/>
        <w:gridCol w:w="2526"/>
        <w:gridCol w:w="40"/>
        <w:gridCol w:w="2799"/>
        <w:gridCol w:w="47"/>
        <w:gridCol w:w="2191"/>
      </w:tblGrid>
      <w:tr w:rsidR="00660176" w:rsidRPr="00660176" w14:paraId="329653A1" w14:textId="77777777" w:rsidTr="009D07D5">
        <w:trPr>
          <w:trHeight w:val="407"/>
        </w:trPr>
        <w:tc>
          <w:tcPr>
            <w:tcW w:w="10456" w:type="dxa"/>
            <w:gridSpan w:val="8"/>
            <w:shd w:val="clear" w:color="auto" w:fill="215E99" w:themeFill="text2" w:themeFillTint="BF"/>
            <w:hideMark/>
          </w:tcPr>
          <w:p w14:paraId="15D54A7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4DD93AAF" w14:textId="77777777" w:rsidTr="009D07D5">
        <w:trPr>
          <w:trHeight w:val="1330"/>
        </w:trPr>
        <w:tc>
          <w:tcPr>
            <w:tcW w:w="10456" w:type="dxa"/>
            <w:gridSpan w:val="8"/>
          </w:tcPr>
          <w:p w14:paraId="4C131B42" w14:textId="77777777" w:rsidR="00660176" w:rsidRPr="00660176" w:rsidRDefault="00660176" w:rsidP="00660176">
            <w:pPr>
              <w:tabs>
                <w:tab w:val="left" w:pos="1830"/>
              </w:tabs>
              <w:ind w:firstLineChars="0" w:firstLine="0"/>
              <w:jc w:val="left"/>
            </w:pPr>
            <w:r w:rsidRPr="00660176">
              <w:rPr>
                <w:rFonts w:hint="eastAsia"/>
              </w:rPr>
              <w:t>情報の区分ごとの取扱いルールを以下に示す。</w:t>
            </w:r>
          </w:p>
          <w:p w14:paraId="14098FAA" w14:textId="77777777" w:rsidR="00660176" w:rsidRPr="00660176" w:rsidRDefault="00660176" w:rsidP="00660176">
            <w:pPr>
              <w:tabs>
                <w:tab w:val="left" w:pos="1830"/>
              </w:tabs>
              <w:ind w:firstLineChars="0" w:firstLine="0"/>
              <w:jc w:val="left"/>
            </w:pPr>
            <w:r w:rsidRPr="00660176">
              <w:rPr>
                <w:rFonts w:hint="eastAsia"/>
              </w:rPr>
              <w:t>情報の区分は「</w:t>
            </w:r>
            <w:r w:rsidRPr="00660176">
              <w:t>5.12 情報の分類」で、ラベル表示については「5.13 情報のラベル付け」で定める。</w:t>
            </w:r>
          </w:p>
        </w:tc>
      </w:tr>
      <w:tr w:rsidR="00660176" w:rsidRPr="00660176" w14:paraId="7700E4B3" w14:textId="77777777" w:rsidTr="009D07D5">
        <w:trPr>
          <w:cantSplit/>
          <w:trHeight w:val="471"/>
        </w:trPr>
        <w:tc>
          <w:tcPr>
            <w:tcW w:w="562" w:type="dxa"/>
            <w:vMerge w:val="restart"/>
            <w:shd w:val="clear" w:color="auto" w:fill="215E99" w:themeFill="text2" w:themeFillTint="BF"/>
          </w:tcPr>
          <w:p w14:paraId="21AD21D2"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文書・メディアなどの場合</w:t>
            </w:r>
          </w:p>
        </w:tc>
        <w:tc>
          <w:tcPr>
            <w:tcW w:w="2291" w:type="dxa"/>
            <w:gridSpan w:val="2"/>
            <w:shd w:val="clear" w:color="auto" w:fill="215E99" w:themeFill="text2" w:themeFillTint="BF"/>
          </w:tcPr>
          <w:p w14:paraId="09F72B6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管理区分</w:t>
            </w:r>
          </w:p>
        </w:tc>
        <w:tc>
          <w:tcPr>
            <w:tcW w:w="2566" w:type="dxa"/>
            <w:gridSpan w:val="2"/>
            <w:shd w:val="clear" w:color="auto" w:fill="215E99" w:themeFill="text2" w:themeFillTint="BF"/>
          </w:tcPr>
          <w:p w14:paraId="6A485459"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関係者外秘</w:t>
            </w:r>
          </w:p>
        </w:tc>
        <w:tc>
          <w:tcPr>
            <w:tcW w:w="2846" w:type="dxa"/>
            <w:gridSpan w:val="2"/>
            <w:shd w:val="clear" w:color="auto" w:fill="215E99" w:themeFill="text2" w:themeFillTint="BF"/>
          </w:tcPr>
          <w:p w14:paraId="73D8BCEF"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社外秘</w:t>
            </w:r>
          </w:p>
        </w:tc>
        <w:tc>
          <w:tcPr>
            <w:tcW w:w="2191" w:type="dxa"/>
            <w:shd w:val="clear" w:color="auto" w:fill="215E99" w:themeFill="text2" w:themeFillTint="BF"/>
          </w:tcPr>
          <w:p w14:paraId="5CD51E8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一般</w:t>
            </w:r>
          </w:p>
        </w:tc>
      </w:tr>
      <w:tr w:rsidR="00660176" w:rsidRPr="00660176" w14:paraId="46C2B947" w14:textId="77777777" w:rsidTr="009D07D5">
        <w:trPr>
          <w:cantSplit/>
          <w:trHeight w:val="422"/>
        </w:trPr>
        <w:tc>
          <w:tcPr>
            <w:tcW w:w="562" w:type="dxa"/>
            <w:vMerge/>
            <w:shd w:val="clear" w:color="auto" w:fill="215E99" w:themeFill="text2" w:themeFillTint="BF"/>
            <w:textDirection w:val="tbRlV"/>
          </w:tcPr>
          <w:p w14:paraId="7852A80D" w14:textId="77777777" w:rsidR="00660176" w:rsidRPr="00660176" w:rsidRDefault="00660176" w:rsidP="00660176">
            <w:pPr>
              <w:tabs>
                <w:tab w:val="left" w:pos="1830"/>
              </w:tabs>
              <w:ind w:left="113" w:right="113" w:firstLineChars="0" w:firstLine="0"/>
              <w:jc w:val="left"/>
            </w:pPr>
          </w:p>
        </w:tc>
        <w:tc>
          <w:tcPr>
            <w:tcW w:w="2291" w:type="dxa"/>
            <w:gridSpan w:val="2"/>
          </w:tcPr>
          <w:p w14:paraId="1605F2D6" w14:textId="77777777" w:rsidR="00660176" w:rsidRPr="00660176" w:rsidRDefault="00660176" w:rsidP="00660176">
            <w:pPr>
              <w:tabs>
                <w:tab w:val="left" w:pos="1830"/>
              </w:tabs>
              <w:ind w:firstLineChars="0" w:firstLine="0"/>
              <w:jc w:val="left"/>
            </w:pPr>
            <w:r w:rsidRPr="00660176">
              <w:rPr>
                <w:rFonts w:hint="eastAsia"/>
              </w:rPr>
              <w:t>ラベル表示</w:t>
            </w:r>
          </w:p>
        </w:tc>
        <w:tc>
          <w:tcPr>
            <w:tcW w:w="2566" w:type="dxa"/>
            <w:gridSpan w:val="2"/>
          </w:tcPr>
          <w:p w14:paraId="7D41B5CF"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846" w:type="dxa"/>
            <w:gridSpan w:val="2"/>
          </w:tcPr>
          <w:p w14:paraId="5CE8BDA2"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191" w:type="dxa"/>
          </w:tcPr>
          <w:p w14:paraId="67BFDE5E" w14:textId="77777777" w:rsidR="00660176" w:rsidRPr="00660176" w:rsidRDefault="00660176" w:rsidP="00660176">
            <w:pPr>
              <w:tabs>
                <w:tab w:val="left" w:pos="1830"/>
              </w:tabs>
              <w:ind w:firstLineChars="0" w:firstLine="0"/>
              <w:jc w:val="left"/>
            </w:pPr>
            <w:r w:rsidRPr="00660176">
              <w:rPr>
                <w:rFonts w:hint="eastAsia"/>
              </w:rPr>
              <w:t>不要</w:t>
            </w:r>
          </w:p>
        </w:tc>
      </w:tr>
      <w:tr w:rsidR="00660176" w:rsidRPr="00660176" w14:paraId="2A4FC6B4" w14:textId="77777777" w:rsidTr="009D07D5">
        <w:trPr>
          <w:cantSplit/>
          <w:trHeight w:val="422"/>
        </w:trPr>
        <w:tc>
          <w:tcPr>
            <w:tcW w:w="562" w:type="dxa"/>
            <w:vMerge/>
            <w:shd w:val="clear" w:color="auto" w:fill="215E99" w:themeFill="text2" w:themeFillTint="BF"/>
            <w:textDirection w:val="tbRlV"/>
          </w:tcPr>
          <w:p w14:paraId="374ABFAC" w14:textId="77777777" w:rsidR="00660176" w:rsidRPr="00660176" w:rsidRDefault="00660176" w:rsidP="00660176">
            <w:pPr>
              <w:tabs>
                <w:tab w:val="left" w:pos="1830"/>
              </w:tabs>
              <w:ind w:left="113" w:right="113" w:firstLineChars="0" w:firstLine="0"/>
              <w:jc w:val="left"/>
            </w:pPr>
          </w:p>
        </w:tc>
        <w:tc>
          <w:tcPr>
            <w:tcW w:w="2291" w:type="dxa"/>
            <w:gridSpan w:val="2"/>
          </w:tcPr>
          <w:p w14:paraId="49A7EC05" w14:textId="77777777" w:rsidR="00660176" w:rsidRPr="00660176" w:rsidRDefault="00660176" w:rsidP="00660176">
            <w:pPr>
              <w:tabs>
                <w:tab w:val="left" w:pos="1830"/>
              </w:tabs>
              <w:ind w:firstLineChars="0" w:firstLine="0"/>
              <w:jc w:val="left"/>
            </w:pPr>
            <w:r w:rsidRPr="00660176">
              <w:rPr>
                <w:rFonts w:hint="eastAsia"/>
              </w:rPr>
              <w:t>利用者</w:t>
            </w:r>
          </w:p>
        </w:tc>
        <w:tc>
          <w:tcPr>
            <w:tcW w:w="2566" w:type="dxa"/>
            <w:gridSpan w:val="2"/>
          </w:tcPr>
          <w:p w14:paraId="4A16610B" w14:textId="77777777" w:rsidR="00660176" w:rsidRPr="00660176" w:rsidRDefault="00660176" w:rsidP="00660176">
            <w:pPr>
              <w:tabs>
                <w:tab w:val="left" w:pos="1830"/>
              </w:tabs>
              <w:ind w:firstLineChars="0" w:firstLine="0"/>
              <w:jc w:val="left"/>
            </w:pPr>
            <w:r w:rsidRPr="00660176">
              <w:rPr>
                <w:rFonts w:hint="eastAsia"/>
              </w:rPr>
              <w:t>関係する部署・プロジェクトに所属する従業者</w:t>
            </w:r>
          </w:p>
        </w:tc>
        <w:tc>
          <w:tcPr>
            <w:tcW w:w="2846" w:type="dxa"/>
            <w:gridSpan w:val="2"/>
          </w:tcPr>
          <w:p w14:paraId="5795CC0B" w14:textId="77777777" w:rsidR="00660176" w:rsidRPr="00660176" w:rsidRDefault="00660176" w:rsidP="00660176">
            <w:pPr>
              <w:tabs>
                <w:tab w:val="left" w:pos="1830"/>
              </w:tabs>
              <w:ind w:firstLineChars="0" w:firstLine="0"/>
              <w:jc w:val="left"/>
            </w:pPr>
            <w:r w:rsidRPr="00660176">
              <w:rPr>
                <w:rFonts w:hint="eastAsia"/>
              </w:rPr>
              <w:t>当組織の従業者</w:t>
            </w:r>
          </w:p>
        </w:tc>
        <w:tc>
          <w:tcPr>
            <w:tcW w:w="2191" w:type="dxa"/>
          </w:tcPr>
          <w:p w14:paraId="28C1B52A" w14:textId="77777777" w:rsidR="00660176" w:rsidRPr="00660176" w:rsidRDefault="00660176" w:rsidP="00660176">
            <w:pPr>
              <w:tabs>
                <w:tab w:val="left" w:pos="1830"/>
              </w:tabs>
              <w:ind w:firstLineChars="0" w:firstLine="0"/>
              <w:jc w:val="left"/>
            </w:pPr>
            <w:r w:rsidRPr="00660176">
              <w:rPr>
                <w:rFonts w:hint="eastAsia"/>
              </w:rPr>
              <w:t>誰でも可</w:t>
            </w:r>
          </w:p>
        </w:tc>
      </w:tr>
      <w:tr w:rsidR="00660176" w:rsidRPr="00660176" w14:paraId="3C9B66F9" w14:textId="77777777" w:rsidTr="009D07D5">
        <w:trPr>
          <w:cantSplit/>
          <w:trHeight w:val="362"/>
        </w:trPr>
        <w:tc>
          <w:tcPr>
            <w:tcW w:w="562" w:type="dxa"/>
            <w:vMerge/>
            <w:shd w:val="clear" w:color="auto" w:fill="215E99" w:themeFill="text2" w:themeFillTint="BF"/>
            <w:textDirection w:val="tbRlV"/>
          </w:tcPr>
          <w:p w14:paraId="5186B4F1" w14:textId="77777777" w:rsidR="00660176" w:rsidRPr="00660176" w:rsidRDefault="00660176" w:rsidP="00660176">
            <w:pPr>
              <w:tabs>
                <w:tab w:val="left" w:pos="1830"/>
              </w:tabs>
              <w:ind w:left="113" w:right="113" w:firstLineChars="0" w:firstLine="0"/>
              <w:jc w:val="left"/>
            </w:pPr>
          </w:p>
        </w:tc>
        <w:tc>
          <w:tcPr>
            <w:tcW w:w="2291" w:type="dxa"/>
            <w:gridSpan w:val="2"/>
          </w:tcPr>
          <w:p w14:paraId="37D85B51" w14:textId="77777777" w:rsidR="00660176" w:rsidRPr="00660176" w:rsidRDefault="00660176" w:rsidP="00660176">
            <w:pPr>
              <w:tabs>
                <w:tab w:val="left" w:pos="1830"/>
              </w:tabs>
              <w:ind w:firstLineChars="0" w:firstLine="0"/>
              <w:jc w:val="left"/>
            </w:pPr>
            <w:r w:rsidRPr="00660176">
              <w:rPr>
                <w:rFonts w:hint="eastAsia"/>
              </w:rPr>
              <w:t>再配布</w:t>
            </w:r>
          </w:p>
        </w:tc>
        <w:tc>
          <w:tcPr>
            <w:tcW w:w="2566" w:type="dxa"/>
            <w:gridSpan w:val="2"/>
          </w:tcPr>
          <w:p w14:paraId="0233FD22" w14:textId="77777777" w:rsidR="00660176" w:rsidRPr="00660176" w:rsidRDefault="00660176" w:rsidP="00660176">
            <w:pPr>
              <w:tabs>
                <w:tab w:val="left" w:pos="1830"/>
              </w:tabs>
              <w:ind w:firstLineChars="0" w:firstLine="0"/>
              <w:jc w:val="left"/>
            </w:pPr>
            <w:r w:rsidRPr="00660176">
              <w:rPr>
                <w:rFonts w:hint="eastAsia"/>
              </w:rPr>
              <w:t>関係する部署・プロジェクト内に限る</w:t>
            </w:r>
          </w:p>
        </w:tc>
        <w:tc>
          <w:tcPr>
            <w:tcW w:w="2846" w:type="dxa"/>
            <w:gridSpan w:val="2"/>
          </w:tcPr>
          <w:p w14:paraId="1F82B880" w14:textId="77777777" w:rsidR="00660176" w:rsidRPr="00660176" w:rsidRDefault="00660176" w:rsidP="00660176">
            <w:pPr>
              <w:tabs>
                <w:tab w:val="left" w:pos="1830"/>
              </w:tabs>
              <w:ind w:firstLineChars="0" w:firstLine="0"/>
              <w:jc w:val="left"/>
            </w:pPr>
            <w:r w:rsidRPr="00660176">
              <w:rPr>
                <w:rFonts w:hint="eastAsia"/>
              </w:rPr>
              <w:t>社内に限る</w:t>
            </w:r>
          </w:p>
        </w:tc>
        <w:tc>
          <w:tcPr>
            <w:tcW w:w="2191" w:type="dxa"/>
            <w:vMerge w:val="restart"/>
          </w:tcPr>
          <w:p w14:paraId="74ECD45A" w14:textId="77777777" w:rsidR="00660176" w:rsidRPr="00660176" w:rsidRDefault="00660176" w:rsidP="00660176">
            <w:pPr>
              <w:tabs>
                <w:tab w:val="left" w:pos="1830"/>
              </w:tabs>
              <w:ind w:firstLineChars="0" w:firstLine="0"/>
              <w:jc w:val="left"/>
            </w:pPr>
            <w:r w:rsidRPr="00660176">
              <w:rPr>
                <w:rFonts w:hint="eastAsia"/>
              </w:rPr>
              <w:t>特別な配慮不要</w:t>
            </w:r>
          </w:p>
        </w:tc>
      </w:tr>
      <w:tr w:rsidR="00660176" w:rsidRPr="00660176" w14:paraId="1D9617A3" w14:textId="77777777" w:rsidTr="009D07D5">
        <w:trPr>
          <w:cantSplit/>
          <w:trHeight w:val="346"/>
        </w:trPr>
        <w:tc>
          <w:tcPr>
            <w:tcW w:w="562" w:type="dxa"/>
            <w:vMerge/>
            <w:shd w:val="clear" w:color="auto" w:fill="215E99" w:themeFill="text2" w:themeFillTint="BF"/>
            <w:textDirection w:val="tbRlV"/>
          </w:tcPr>
          <w:p w14:paraId="30CA360D" w14:textId="77777777" w:rsidR="00660176" w:rsidRPr="00660176" w:rsidRDefault="00660176" w:rsidP="00660176">
            <w:pPr>
              <w:tabs>
                <w:tab w:val="left" w:pos="1830"/>
              </w:tabs>
              <w:ind w:left="113" w:right="113" w:firstLineChars="0" w:firstLine="0"/>
              <w:jc w:val="left"/>
            </w:pPr>
          </w:p>
        </w:tc>
        <w:tc>
          <w:tcPr>
            <w:tcW w:w="2291" w:type="dxa"/>
            <w:gridSpan w:val="2"/>
          </w:tcPr>
          <w:p w14:paraId="58885129" w14:textId="77777777" w:rsidR="00660176" w:rsidRPr="00660176" w:rsidRDefault="00660176" w:rsidP="00660176">
            <w:pPr>
              <w:tabs>
                <w:tab w:val="left" w:pos="1830"/>
              </w:tabs>
              <w:ind w:firstLineChars="0" w:firstLine="0"/>
              <w:jc w:val="left"/>
            </w:pPr>
            <w:r w:rsidRPr="00660176">
              <w:rPr>
                <w:rFonts w:hint="eastAsia"/>
              </w:rPr>
              <w:t>保管場所</w:t>
            </w:r>
          </w:p>
        </w:tc>
        <w:tc>
          <w:tcPr>
            <w:tcW w:w="2566" w:type="dxa"/>
            <w:gridSpan w:val="2"/>
          </w:tcPr>
          <w:p w14:paraId="009E73D4" w14:textId="77777777" w:rsidR="00660176" w:rsidRPr="00660176" w:rsidRDefault="00660176" w:rsidP="00660176">
            <w:pPr>
              <w:tabs>
                <w:tab w:val="left" w:pos="1830"/>
              </w:tabs>
              <w:ind w:firstLineChars="0" w:firstLine="0"/>
              <w:jc w:val="left"/>
            </w:pPr>
            <w:r w:rsidRPr="00660176">
              <w:rPr>
                <w:rFonts w:hint="eastAsia"/>
              </w:rPr>
              <w:t>施錠された場所</w:t>
            </w:r>
          </w:p>
        </w:tc>
        <w:tc>
          <w:tcPr>
            <w:tcW w:w="2846" w:type="dxa"/>
            <w:gridSpan w:val="2"/>
          </w:tcPr>
          <w:p w14:paraId="59CE4F00"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191" w:type="dxa"/>
            <w:vMerge/>
          </w:tcPr>
          <w:p w14:paraId="5AB99BAD" w14:textId="77777777" w:rsidR="00660176" w:rsidRPr="00660176" w:rsidRDefault="00660176" w:rsidP="00660176">
            <w:pPr>
              <w:tabs>
                <w:tab w:val="left" w:pos="1830"/>
              </w:tabs>
              <w:ind w:firstLineChars="0" w:firstLine="0"/>
              <w:jc w:val="left"/>
            </w:pPr>
          </w:p>
        </w:tc>
      </w:tr>
      <w:tr w:rsidR="00660176" w:rsidRPr="00660176" w14:paraId="05A5AA74" w14:textId="77777777" w:rsidTr="009D07D5">
        <w:trPr>
          <w:cantSplit/>
          <w:trHeight w:val="438"/>
        </w:trPr>
        <w:tc>
          <w:tcPr>
            <w:tcW w:w="562" w:type="dxa"/>
            <w:vMerge/>
            <w:shd w:val="clear" w:color="auto" w:fill="215E99" w:themeFill="text2" w:themeFillTint="BF"/>
            <w:textDirection w:val="tbRlV"/>
          </w:tcPr>
          <w:p w14:paraId="22158F40" w14:textId="77777777" w:rsidR="00660176" w:rsidRPr="00660176" w:rsidRDefault="00660176" w:rsidP="00660176">
            <w:pPr>
              <w:tabs>
                <w:tab w:val="left" w:pos="1830"/>
              </w:tabs>
              <w:ind w:left="113" w:right="113" w:firstLineChars="0" w:firstLine="0"/>
              <w:jc w:val="left"/>
            </w:pPr>
          </w:p>
        </w:tc>
        <w:tc>
          <w:tcPr>
            <w:tcW w:w="2291" w:type="dxa"/>
            <w:gridSpan w:val="2"/>
          </w:tcPr>
          <w:p w14:paraId="30254538" w14:textId="77777777" w:rsidR="00660176" w:rsidRPr="00660176" w:rsidRDefault="00660176" w:rsidP="00660176">
            <w:pPr>
              <w:tabs>
                <w:tab w:val="left" w:pos="1830"/>
              </w:tabs>
              <w:ind w:firstLineChars="0" w:firstLine="0"/>
              <w:jc w:val="left"/>
            </w:pPr>
            <w:r w:rsidRPr="00660176">
              <w:rPr>
                <w:rFonts w:hint="eastAsia"/>
              </w:rPr>
              <w:t>コピーの使用</w:t>
            </w:r>
          </w:p>
        </w:tc>
        <w:tc>
          <w:tcPr>
            <w:tcW w:w="2566" w:type="dxa"/>
            <w:gridSpan w:val="2"/>
          </w:tcPr>
          <w:p w14:paraId="20DD4D50" w14:textId="77777777" w:rsidR="00660176" w:rsidRPr="00660176" w:rsidRDefault="00660176" w:rsidP="00660176">
            <w:pPr>
              <w:tabs>
                <w:tab w:val="left" w:pos="1830"/>
              </w:tabs>
              <w:ind w:firstLineChars="0" w:firstLine="0"/>
              <w:jc w:val="left"/>
            </w:pPr>
            <w:r w:rsidRPr="00660176">
              <w:rPr>
                <w:rFonts w:hint="eastAsia"/>
              </w:rPr>
              <w:t>必要のある者に限定</w:t>
            </w:r>
          </w:p>
        </w:tc>
        <w:tc>
          <w:tcPr>
            <w:tcW w:w="2846" w:type="dxa"/>
            <w:gridSpan w:val="2"/>
          </w:tcPr>
          <w:p w14:paraId="64EBB2FA" w14:textId="77777777" w:rsidR="00660176" w:rsidRPr="00660176" w:rsidRDefault="00660176" w:rsidP="00660176">
            <w:pPr>
              <w:tabs>
                <w:tab w:val="left" w:pos="1830"/>
              </w:tabs>
              <w:ind w:firstLineChars="0" w:firstLine="0"/>
              <w:jc w:val="left"/>
            </w:pPr>
            <w:r w:rsidRPr="00660176">
              <w:rPr>
                <w:rFonts w:hint="eastAsia"/>
              </w:rPr>
              <w:t>社内に限る</w:t>
            </w:r>
          </w:p>
        </w:tc>
        <w:tc>
          <w:tcPr>
            <w:tcW w:w="2191" w:type="dxa"/>
            <w:vMerge/>
          </w:tcPr>
          <w:p w14:paraId="413E1483" w14:textId="77777777" w:rsidR="00660176" w:rsidRPr="00660176" w:rsidRDefault="00660176" w:rsidP="00660176">
            <w:pPr>
              <w:tabs>
                <w:tab w:val="left" w:pos="1830"/>
              </w:tabs>
              <w:ind w:firstLineChars="0" w:firstLine="0"/>
              <w:jc w:val="left"/>
            </w:pPr>
          </w:p>
        </w:tc>
      </w:tr>
      <w:tr w:rsidR="00660176" w:rsidRPr="00660176" w14:paraId="61FFEEBD" w14:textId="77777777" w:rsidTr="009D07D5">
        <w:trPr>
          <w:cantSplit/>
          <w:trHeight w:val="407"/>
        </w:trPr>
        <w:tc>
          <w:tcPr>
            <w:tcW w:w="562" w:type="dxa"/>
            <w:vMerge/>
            <w:shd w:val="clear" w:color="auto" w:fill="215E99" w:themeFill="text2" w:themeFillTint="BF"/>
            <w:textDirection w:val="tbRlV"/>
          </w:tcPr>
          <w:p w14:paraId="3F88D4D8" w14:textId="77777777" w:rsidR="00660176" w:rsidRPr="00660176" w:rsidRDefault="00660176" w:rsidP="00660176">
            <w:pPr>
              <w:tabs>
                <w:tab w:val="left" w:pos="1830"/>
              </w:tabs>
              <w:ind w:left="113" w:right="113" w:firstLineChars="0" w:firstLine="0"/>
              <w:jc w:val="left"/>
            </w:pPr>
          </w:p>
        </w:tc>
        <w:tc>
          <w:tcPr>
            <w:tcW w:w="2291" w:type="dxa"/>
            <w:gridSpan w:val="2"/>
          </w:tcPr>
          <w:p w14:paraId="7F5A3EDA" w14:textId="77777777" w:rsidR="00660176" w:rsidRPr="00660176" w:rsidRDefault="00660176" w:rsidP="00660176">
            <w:pPr>
              <w:tabs>
                <w:tab w:val="left" w:pos="1830"/>
              </w:tabs>
              <w:ind w:firstLineChars="0" w:firstLine="0"/>
              <w:jc w:val="left"/>
            </w:pPr>
            <w:r w:rsidRPr="00660176">
              <w:rPr>
                <w:rFonts w:hint="eastAsia"/>
              </w:rPr>
              <w:t>FAX送信</w:t>
            </w:r>
          </w:p>
        </w:tc>
        <w:tc>
          <w:tcPr>
            <w:tcW w:w="2566" w:type="dxa"/>
            <w:gridSpan w:val="2"/>
          </w:tcPr>
          <w:p w14:paraId="442A2FF9" w14:textId="77777777" w:rsidR="00660176" w:rsidRPr="00660176" w:rsidRDefault="00660176" w:rsidP="00660176">
            <w:pPr>
              <w:tabs>
                <w:tab w:val="left" w:pos="1830"/>
              </w:tabs>
              <w:ind w:firstLineChars="0" w:firstLine="0"/>
              <w:jc w:val="left"/>
            </w:pPr>
            <w:r w:rsidRPr="00660176">
              <w:rPr>
                <w:rFonts w:hint="eastAsia"/>
              </w:rPr>
              <w:t>関係する部署・プロジェクト内に限る</w:t>
            </w:r>
          </w:p>
        </w:tc>
        <w:tc>
          <w:tcPr>
            <w:tcW w:w="2846" w:type="dxa"/>
            <w:gridSpan w:val="2"/>
          </w:tcPr>
          <w:p w14:paraId="217F4A30" w14:textId="77777777" w:rsidR="00660176" w:rsidRPr="00660176" w:rsidRDefault="00660176" w:rsidP="00660176">
            <w:pPr>
              <w:tabs>
                <w:tab w:val="left" w:pos="1830"/>
              </w:tabs>
              <w:ind w:firstLineChars="0" w:firstLine="0"/>
              <w:jc w:val="left"/>
            </w:pPr>
            <w:r w:rsidRPr="00660176">
              <w:rPr>
                <w:rFonts w:hint="eastAsia"/>
              </w:rPr>
              <w:t>社内に限る</w:t>
            </w:r>
          </w:p>
        </w:tc>
        <w:tc>
          <w:tcPr>
            <w:tcW w:w="2191" w:type="dxa"/>
            <w:vMerge/>
          </w:tcPr>
          <w:p w14:paraId="2B4DC80A" w14:textId="77777777" w:rsidR="00660176" w:rsidRPr="00660176" w:rsidRDefault="00660176" w:rsidP="00660176">
            <w:pPr>
              <w:tabs>
                <w:tab w:val="left" w:pos="1830"/>
              </w:tabs>
              <w:ind w:firstLineChars="0" w:firstLine="0"/>
              <w:jc w:val="left"/>
            </w:pPr>
          </w:p>
        </w:tc>
      </w:tr>
      <w:tr w:rsidR="00660176" w:rsidRPr="00660176" w14:paraId="3CA1B665" w14:textId="77777777" w:rsidTr="009D07D5">
        <w:trPr>
          <w:cantSplit/>
          <w:trHeight w:val="377"/>
        </w:trPr>
        <w:tc>
          <w:tcPr>
            <w:tcW w:w="562" w:type="dxa"/>
            <w:vMerge/>
            <w:shd w:val="clear" w:color="auto" w:fill="215E99" w:themeFill="text2" w:themeFillTint="BF"/>
            <w:textDirection w:val="tbRlV"/>
          </w:tcPr>
          <w:p w14:paraId="3276B0F6" w14:textId="77777777" w:rsidR="00660176" w:rsidRPr="00660176" w:rsidRDefault="00660176" w:rsidP="00660176">
            <w:pPr>
              <w:tabs>
                <w:tab w:val="left" w:pos="1830"/>
              </w:tabs>
              <w:ind w:left="113" w:right="113" w:firstLineChars="0" w:firstLine="0"/>
              <w:jc w:val="left"/>
            </w:pPr>
          </w:p>
        </w:tc>
        <w:tc>
          <w:tcPr>
            <w:tcW w:w="2291" w:type="dxa"/>
            <w:gridSpan w:val="2"/>
          </w:tcPr>
          <w:p w14:paraId="0E6FA137" w14:textId="77777777" w:rsidR="00660176" w:rsidRPr="00660176" w:rsidRDefault="00660176" w:rsidP="00660176">
            <w:pPr>
              <w:tabs>
                <w:tab w:val="left" w:pos="1830"/>
              </w:tabs>
              <w:ind w:firstLineChars="0" w:firstLine="0"/>
              <w:jc w:val="left"/>
            </w:pPr>
            <w:r w:rsidRPr="00660176">
              <w:rPr>
                <w:rFonts w:hint="eastAsia"/>
              </w:rPr>
              <w:t>裏紙使用※1</w:t>
            </w:r>
          </w:p>
        </w:tc>
        <w:tc>
          <w:tcPr>
            <w:tcW w:w="2566" w:type="dxa"/>
            <w:gridSpan w:val="2"/>
          </w:tcPr>
          <w:p w14:paraId="6B887845" w14:textId="77777777" w:rsidR="00660176" w:rsidRPr="00660176" w:rsidRDefault="00660176" w:rsidP="00660176">
            <w:pPr>
              <w:tabs>
                <w:tab w:val="left" w:pos="1830"/>
              </w:tabs>
              <w:ind w:firstLineChars="0" w:firstLine="0"/>
              <w:jc w:val="left"/>
            </w:pPr>
            <w:r w:rsidRPr="00660176">
              <w:rPr>
                <w:rFonts w:hint="eastAsia"/>
              </w:rPr>
              <w:t>禁止</w:t>
            </w:r>
          </w:p>
        </w:tc>
        <w:tc>
          <w:tcPr>
            <w:tcW w:w="2846" w:type="dxa"/>
            <w:gridSpan w:val="2"/>
          </w:tcPr>
          <w:p w14:paraId="6D7ADF3B" w14:textId="77777777" w:rsidR="00660176" w:rsidRPr="00660176" w:rsidRDefault="00660176" w:rsidP="00660176">
            <w:pPr>
              <w:tabs>
                <w:tab w:val="left" w:pos="1830"/>
              </w:tabs>
              <w:ind w:firstLineChars="0" w:firstLine="0"/>
              <w:jc w:val="left"/>
            </w:pPr>
            <w:r w:rsidRPr="00660176">
              <w:rPr>
                <w:rFonts w:hint="eastAsia"/>
              </w:rPr>
              <w:t>禁止</w:t>
            </w:r>
          </w:p>
        </w:tc>
        <w:tc>
          <w:tcPr>
            <w:tcW w:w="2191" w:type="dxa"/>
            <w:vMerge/>
          </w:tcPr>
          <w:p w14:paraId="1DD2D77E" w14:textId="77777777" w:rsidR="00660176" w:rsidRPr="00660176" w:rsidRDefault="00660176" w:rsidP="00660176">
            <w:pPr>
              <w:tabs>
                <w:tab w:val="left" w:pos="1830"/>
              </w:tabs>
              <w:ind w:firstLineChars="0" w:firstLine="0"/>
              <w:jc w:val="left"/>
            </w:pPr>
          </w:p>
        </w:tc>
      </w:tr>
      <w:tr w:rsidR="00660176" w:rsidRPr="00660176" w14:paraId="78BC8E94" w14:textId="77777777" w:rsidTr="009D07D5">
        <w:trPr>
          <w:cantSplit/>
          <w:trHeight w:val="454"/>
        </w:trPr>
        <w:tc>
          <w:tcPr>
            <w:tcW w:w="562" w:type="dxa"/>
            <w:vMerge/>
            <w:shd w:val="clear" w:color="auto" w:fill="215E99" w:themeFill="text2" w:themeFillTint="BF"/>
            <w:textDirection w:val="tbRlV"/>
          </w:tcPr>
          <w:p w14:paraId="22DF0E52" w14:textId="77777777" w:rsidR="00660176" w:rsidRPr="00660176" w:rsidRDefault="00660176" w:rsidP="00660176">
            <w:pPr>
              <w:tabs>
                <w:tab w:val="left" w:pos="1830"/>
              </w:tabs>
              <w:ind w:left="113" w:right="113" w:firstLineChars="0" w:firstLine="0"/>
              <w:jc w:val="left"/>
            </w:pPr>
          </w:p>
        </w:tc>
        <w:tc>
          <w:tcPr>
            <w:tcW w:w="2291" w:type="dxa"/>
            <w:gridSpan w:val="2"/>
          </w:tcPr>
          <w:p w14:paraId="62351A28" w14:textId="77777777" w:rsidR="00660176" w:rsidRPr="00660176" w:rsidRDefault="00660176" w:rsidP="00660176">
            <w:pPr>
              <w:tabs>
                <w:tab w:val="left" w:pos="1830"/>
              </w:tabs>
              <w:ind w:firstLineChars="0" w:firstLine="0"/>
              <w:jc w:val="left"/>
            </w:pPr>
            <w:r w:rsidRPr="00660176">
              <w:rPr>
                <w:rFonts w:hint="eastAsia"/>
              </w:rPr>
              <w:t>社外便</w:t>
            </w:r>
          </w:p>
        </w:tc>
        <w:tc>
          <w:tcPr>
            <w:tcW w:w="5412" w:type="dxa"/>
            <w:gridSpan w:val="4"/>
          </w:tcPr>
          <w:p w14:paraId="2A395D7B" w14:textId="77777777" w:rsidR="00660176" w:rsidRPr="00660176" w:rsidRDefault="00660176" w:rsidP="00660176">
            <w:pPr>
              <w:tabs>
                <w:tab w:val="left" w:pos="1830"/>
              </w:tabs>
              <w:ind w:firstLineChars="0" w:firstLine="0"/>
              <w:jc w:val="left"/>
            </w:pPr>
            <w:r w:rsidRPr="00660176">
              <w:rPr>
                <w:rFonts w:hint="eastAsia"/>
              </w:rPr>
              <w:t>透かして内容が見えないようにする。※2</w:t>
            </w:r>
          </w:p>
        </w:tc>
        <w:tc>
          <w:tcPr>
            <w:tcW w:w="2191" w:type="dxa"/>
            <w:vMerge/>
          </w:tcPr>
          <w:p w14:paraId="75C3EF34" w14:textId="77777777" w:rsidR="00660176" w:rsidRPr="00660176" w:rsidRDefault="00660176" w:rsidP="00660176">
            <w:pPr>
              <w:tabs>
                <w:tab w:val="left" w:pos="1830"/>
              </w:tabs>
              <w:ind w:firstLineChars="0" w:firstLine="0"/>
              <w:jc w:val="left"/>
            </w:pPr>
          </w:p>
        </w:tc>
      </w:tr>
      <w:tr w:rsidR="00660176" w:rsidRPr="00660176" w14:paraId="1B4691B0" w14:textId="77777777" w:rsidTr="009D07D5">
        <w:trPr>
          <w:cantSplit/>
          <w:trHeight w:val="485"/>
        </w:trPr>
        <w:tc>
          <w:tcPr>
            <w:tcW w:w="562" w:type="dxa"/>
            <w:vMerge/>
            <w:shd w:val="clear" w:color="auto" w:fill="215E99" w:themeFill="text2" w:themeFillTint="BF"/>
            <w:textDirection w:val="tbRlV"/>
          </w:tcPr>
          <w:p w14:paraId="74B6CB28" w14:textId="77777777" w:rsidR="00660176" w:rsidRPr="00660176" w:rsidRDefault="00660176" w:rsidP="00660176">
            <w:pPr>
              <w:tabs>
                <w:tab w:val="left" w:pos="1830"/>
              </w:tabs>
              <w:ind w:left="113" w:right="113" w:firstLineChars="0" w:firstLine="0"/>
              <w:jc w:val="left"/>
            </w:pPr>
          </w:p>
        </w:tc>
        <w:tc>
          <w:tcPr>
            <w:tcW w:w="2291" w:type="dxa"/>
            <w:gridSpan w:val="2"/>
          </w:tcPr>
          <w:p w14:paraId="239CC66D" w14:textId="77777777" w:rsidR="00660176" w:rsidRPr="00660176" w:rsidRDefault="00660176" w:rsidP="00660176">
            <w:pPr>
              <w:tabs>
                <w:tab w:val="left" w:pos="1830"/>
              </w:tabs>
              <w:ind w:firstLineChars="0" w:firstLine="0"/>
              <w:jc w:val="left"/>
            </w:pPr>
            <w:r w:rsidRPr="00660176">
              <w:rPr>
                <w:rFonts w:hint="eastAsia"/>
              </w:rPr>
              <w:t>社外での携行</w:t>
            </w:r>
          </w:p>
        </w:tc>
        <w:tc>
          <w:tcPr>
            <w:tcW w:w="5412" w:type="dxa"/>
            <w:gridSpan w:val="4"/>
          </w:tcPr>
          <w:p w14:paraId="5075180B" w14:textId="77777777" w:rsidR="00660176" w:rsidRPr="00660176" w:rsidRDefault="00660176" w:rsidP="00660176">
            <w:pPr>
              <w:tabs>
                <w:tab w:val="left" w:pos="1830"/>
              </w:tabs>
              <w:ind w:firstLineChars="0" w:firstLine="0"/>
              <w:jc w:val="left"/>
            </w:pPr>
            <w:r w:rsidRPr="00660176">
              <w:rPr>
                <w:rFonts w:hint="eastAsia"/>
              </w:rPr>
              <w:t>責任者の許可を得た者のみ携行を許可する。※3</w:t>
            </w:r>
          </w:p>
        </w:tc>
        <w:tc>
          <w:tcPr>
            <w:tcW w:w="2191" w:type="dxa"/>
            <w:vMerge/>
          </w:tcPr>
          <w:p w14:paraId="37282CAC" w14:textId="77777777" w:rsidR="00660176" w:rsidRPr="00660176" w:rsidRDefault="00660176" w:rsidP="00660176">
            <w:pPr>
              <w:tabs>
                <w:tab w:val="left" w:pos="1830"/>
              </w:tabs>
              <w:ind w:firstLineChars="0" w:firstLine="0"/>
              <w:jc w:val="left"/>
            </w:pPr>
          </w:p>
        </w:tc>
      </w:tr>
      <w:tr w:rsidR="00660176" w:rsidRPr="00660176" w14:paraId="3BEDC062" w14:textId="77777777" w:rsidTr="009D07D5">
        <w:trPr>
          <w:cantSplit/>
          <w:trHeight w:val="501"/>
        </w:trPr>
        <w:tc>
          <w:tcPr>
            <w:tcW w:w="562" w:type="dxa"/>
            <w:vMerge/>
            <w:shd w:val="clear" w:color="auto" w:fill="215E99" w:themeFill="text2" w:themeFillTint="BF"/>
            <w:textDirection w:val="tbRlV"/>
          </w:tcPr>
          <w:p w14:paraId="7D4FC02F" w14:textId="77777777" w:rsidR="00660176" w:rsidRPr="00660176" w:rsidRDefault="00660176" w:rsidP="00660176">
            <w:pPr>
              <w:tabs>
                <w:tab w:val="left" w:pos="1830"/>
              </w:tabs>
              <w:ind w:left="113" w:right="113" w:firstLineChars="0" w:firstLine="0"/>
              <w:jc w:val="left"/>
            </w:pPr>
          </w:p>
        </w:tc>
        <w:tc>
          <w:tcPr>
            <w:tcW w:w="2291" w:type="dxa"/>
            <w:gridSpan w:val="2"/>
          </w:tcPr>
          <w:p w14:paraId="778CD491" w14:textId="77777777" w:rsidR="00660176" w:rsidRPr="00660176" w:rsidRDefault="00660176" w:rsidP="00660176">
            <w:pPr>
              <w:tabs>
                <w:tab w:val="left" w:pos="1830"/>
              </w:tabs>
              <w:ind w:firstLineChars="0" w:firstLine="0"/>
              <w:jc w:val="left"/>
            </w:pPr>
            <w:r w:rsidRPr="00660176">
              <w:rPr>
                <w:rFonts w:hint="eastAsia"/>
              </w:rPr>
              <w:t>廃棄（文書）※4</w:t>
            </w:r>
          </w:p>
        </w:tc>
        <w:tc>
          <w:tcPr>
            <w:tcW w:w="2566" w:type="dxa"/>
            <w:gridSpan w:val="2"/>
          </w:tcPr>
          <w:p w14:paraId="70C3A480" w14:textId="77777777" w:rsidR="00660176" w:rsidRPr="00660176" w:rsidRDefault="00660176" w:rsidP="00660176">
            <w:pPr>
              <w:tabs>
                <w:tab w:val="left" w:pos="1830"/>
              </w:tabs>
              <w:ind w:firstLineChars="0" w:firstLine="0"/>
              <w:jc w:val="left"/>
            </w:pPr>
            <w:r w:rsidRPr="00660176">
              <w:rPr>
                <w:rFonts w:hint="eastAsia"/>
              </w:rPr>
              <w:t>シュレッダー・焼却・溶解のいずれか</w:t>
            </w:r>
          </w:p>
        </w:tc>
        <w:tc>
          <w:tcPr>
            <w:tcW w:w="2846" w:type="dxa"/>
            <w:gridSpan w:val="2"/>
          </w:tcPr>
          <w:p w14:paraId="1C8ABD03"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191" w:type="dxa"/>
            <w:vMerge/>
          </w:tcPr>
          <w:p w14:paraId="1181CEF8" w14:textId="77777777" w:rsidR="00660176" w:rsidRPr="00660176" w:rsidRDefault="00660176" w:rsidP="00660176">
            <w:pPr>
              <w:tabs>
                <w:tab w:val="left" w:pos="1830"/>
              </w:tabs>
              <w:ind w:firstLineChars="0" w:firstLine="0"/>
              <w:jc w:val="left"/>
            </w:pPr>
          </w:p>
        </w:tc>
      </w:tr>
      <w:tr w:rsidR="00660176" w:rsidRPr="00660176" w14:paraId="63D51C2B" w14:textId="77777777" w:rsidTr="009D07D5">
        <w:trPr>
          <w:cantSplit/>
          <w:trHeight w:val="526"/>
        </w:trPr>
        <w:tc>
          <w:tcPr>
            <w:tcW w:w="562" w:type="dxa"/>
            <w:vMerge/>
            <w:shd w:val="clear" w:color="auto" w:fill="215E99" w:themeFill="text2" w:themeFillTint="BF"/>
            <w:textDirection w:val="tbRlV"/>
          </w:tcPr>
          <w:p w14:paraId="2AFA4399" w14:textId="77777777" w:rsidR="00660176" w:rsidRPr="00660176" w:rsidRDefault="00660176" w:rsidP="00660176">
            <w:pPr>
              <w:tabs>
                <w:tab w:val="left" w:pos="1830"/>
              </w:tabs>
              <w:ind w:left="113" w:right="113" w:firstLineChars="0" w:firstLine="0"/>
              <w:jc w:val="left"/>
            </w:pPr>
          </w:p>
        </w:tc>
        <w:tc>
          <w:tcPr>
            <w:tcW w:w="2291" w:type="dxa"/>
            <w:gridSpan w:val="2"/>
          </w:tcPr>
          <w:p w14:paraId="5E000FCF" w14:textId="77777777" w:rsidR="00660176" w:rsidRPr="00660176" w:rsidRDefault="00660176" w:rsidP="00660176">
            <w:pPr>
              <w:tabs>
                <w:tab w:val="left" w:pos="1830"/>
              </w:tabs>
              <w:ind w:firstLineChars="0" w:firstLine="0"/>
              <w:jc w:val="left"/>
            </w:pPr>
            <w:r w:rsidRPr="00660176">
              <w:rPr>
                <w:rFonts w:hint="eastAsia"/>
              </w:rPr>
              <w:t>廃棄処（媒体）</w:t>
            </w:r>
          </w:p>
        </w:tc>
        <w:tc>
          <w:tcPr>
            <w:tcW w:w="5412" w:type="dxa"/>
            <w:gridSpan w:val="4"/>
          </w:tcPr>
          <w:p w14:paraId="436B6020" w14:textId="77777777" w:rsidR="00660176" w:rsidRPr="00660176" w:rsidRDefault="00660176" w:rsidP="00660176">
            <w:pPr>
              <w:tabs>
                <w:tab w:val="left" w:pos="1830"/>
              </w:tabs>
              <w:ind w:firstLineChars="0" w:firstLine="0"/>
              <w:jc w:val="left"/>
            </w:pPr>
            <w:r w:rsidRPr="00660176">
              <w:rPr>
                <w:rFonts w:hint="eastAsia"/>
              </w:rPr>
              <w:t>廃棄、再利用前の内容を消去する。</w:t>
            </w:r>
          </w:p>
        </w:tc>
        <w:tc>
          <w:tcPr>
            <w:tcW w:w="2191" w:type="dxa"/>
            <w:vMerge/>
          </w:tcPr>
          <w:p w14:paraId="095382FF" w14:textId="77777777" w:rsidR="00660176" w:rsidRPr="00660176" w:rsidRDefault="00660176" w:rsidP="00660176">
            <w:pPr>
              <w:tabs>
                <w:tab w:val="left" w:pos="1830"/>
              </w:tabs>
              <w:ind w:firstLineChars="0" w:firstLine="0"/>
              <w:jc w:val="left"/>
            </w:pPr>
          </w:p>
        </w:tc>
      </w:tr>
      <w:tr w:rsidR="00660176" w:rsidRPr="00660176" w14:paraId="57D04204" w14:textId="77777777" w:rsidTr="009D07D5">
        <w:trPr>
          <w:cantSplit/>
          <w:trHeight w:val="1459"/>
        </w:trPr>
        <w:tc>
          <w:tcPr>
            <w:tcW w:w="562" w:type="dxa"/>
            <w:vMerge/>
            <w:shd w:val="clear" w:color="auto" w:fill="215E99" w:themeFill="text2" w:themeFillTint="BF"/>
            <w:textDirection w:val="tbRlV"/>
          </w:tcPr>
          <w:p w14:paraId="01A68BEB" w14:textId="77777777" w:rsidR="00660176" w:rsidRPr="00660176" w:rsidRDefault="00660176" w:rsidP="00660176">
            <w:pPr>
              <w:tabs>
                <w:tab w:val="left" w:pos="1830"/>
              </w:tabs>
              <w:ind w:left="113" w:right="113" w:firstLineChars="0" w:firstLine="0"/>
              <w:jc w:val="left"/>
            </w:pPr>
          </w:p>
        </w:tc>
        <w:tc>
          <w:tcPr>
            <w:tcW w:w="9894" w:type="dxa"/>
            <w:gridSpan w:val="7"/>
          </w:tcPr>
          <w:p w14:paraId="6D52783B" w14:textId="77777777" w:rsidR="00660176" w:rsidRPr="00660176" w:rsidRDefault="00660176" w:rsidP="00660176">
            <w:pPr>
              <w:tabs>
                <w:tab w:val="left" w:pos="1830"/>
              </w:tabs>
              <w:ind w:firstLineChars="0" w:firstLine="0"/>
              <w:jc w:val="left"/>
            </w:pPr>
            <w:r w:rsidRPr="00660176">
              <w:rPr>
                <w:rFonts w:hint="eastAsia"/>
              </w:rPr>
              <w:t>※</w:t>
            </w:r>
            <w:r w:rsidRPr="00660176">
              <w:t>1 個人情報の記された書類の再利用は禁じる。</w:t>
            </w:r>
          </w:p>
          <w:p w14:paraId="0FDB62AE" w14:textId="77777777" w:rsidR="00660176" w:rsidRPr="00660176" w:rsidRDefault="00660176" w:rsidP="00660176">
            <w:pPr>
              <w:tabs>
                <w:tab w:val="left" w:pos="1830"/>
              </w:tabs>
              <w:ind w:firstLineChars="0" w:firstLine="0"/>
              <w:jc w:val="left"/>
            </w:pPr>
            <w:r w:rsidRPr="00660176">
              <w:rPr>
                <w:rFonts w:hint="eastAsia"/>
              </w:rPr>
              <w:t>※</w:t>
            </w:r>
            <w:r w:rsidRPr="00660176">
              <w:t>2 紙や記憶媒体による個人情報を、郵便や宅配便などにより移送するときは、誤配、紛失などの危険を最小限にするため、ポストへの施錠、受け取り確認が可能な移送手段の選択などの措置を講じる。</w:t>
            </w:r>
          </w:p>
          <w:p w14:paraId="6E6553CC" w14:textId="77777777" w:rsidR="00660176" w:rsidRPr="00660176" w:rsidRDefault="00660176" w:rsidP="00660176">
            <w:pPr>
              <w:tabs>
                <w:tab w:val="left" w:pos="1830"/>
              </w:tabs>
              <w:ind w:firstLineChars="0" w:firstLine="0"/>
              <w:jc w:val="left"/>
            </w:pPr>
            <w:r w:rsidRPr="00660176">
              <w:rPr>
                <w:rFonts w:hint="eastAsia"/>
              </w:rPr>
              <w:t>※</w:t>
            </w:r>
            <w:r w:rsidRPr="00660176">
              <w:t>3 個人情報を外部へ持ち出す際は、目的地以外へ立ち寄らず、手放さない、車中に放置しないよう徹底する。</w:t>
            </w:r>
          </w:p>
          <w:p w14:paraId="404CA7DB" w14:textId="77777777" w:rsidR="00660176" w:rsidRPr="00660176" w:rsidRDefault="00660176" w:rsidP="00660176">
            <w:pPr>
              <w:tabs>
                <w:tab w:val="left" w:pos="1830"/>
              </w:tabs>
              <w:ind w:firstLineChars="0" w:firstLine="0"/>
              <w:jc w:val="left"/>
            </w:pPr>
            <w:r w:rsidRPr="00660176">
              <w:rPr>
                <w:rFonts w:hint="eastAsia"/>
              </w:rPr>
              <w:t>※</w:t>
            </w:r>
            <w:r w:rsidRPr="00660176">
              <w:t>4 紙に記された個人情報の廃棄は、シュレッダーによる裁断・焼却・溶解いずれかの方法</w:t>
            </w:r>
            <w:r w:rsidRPr="00660176">
              <w:rPr>
                <w:rFonts w:hint="eastAsia"/>
              </w:rPr>
              <w:t>により</w:t>
            </w:r>
            <w:r w:rsidRPr="00660176">
              <w:t>処分する。また、廃棄前の一時保管場所からの紛失・盗難防止のため、重要書類は即廃棄する。</w:t>
            </w:r>
          </w:p>
        </w:tc>
      </w:tr>
      <w:tr w:rsidR="00660176" w:rsidRPr="00660176" w14:paraId="6D9C7E65" w14:textId="77777777" w:rsidTr="009D07D5">
        <w:trPr>
          <w:trHeight w:val="360"/>
        </w:trPr>
        <w:tc>
          <w:tcPr>
            <w:tcW w:w="562" w:type="dxa"/>
            <w:vMerge w:val="restart"/>
            <w:shd w:val="clear" w:color="auto" w:fill="215E99" w:themeFill="text2" w:themeFillTint="BF"/>
          </w:tcPr>
          <w:p w14:paraId="6B817BE7" w14:textId="77777777" w:rsidR="00660176" w:rsidRPr="00660176" w:rsidRDefault="00660176" w:rsidP="00660176">
            <w:pPr>
              <w:widowControl/>
              <w:ind w:leftChars="-4" w:left="-10" w:firstLineChars="0" w:firstLine="0"/>
              <w:jc w:val="left"/>
              <w:rPr>
                <w:b/>
                <w:bCs/>
                <w:color w:val="FFFFFF" w:themeColor="background1"/>
                <w:szCs w:val="32"/>
              </w:rPr>
            </w:pPr>
            <w:r w:rsidRPr="00660176">
              <w:rPr>
                <w:rFonts w:hint="eastAsia"/>
                <w:b/>
                <w:bCs/>
                <w:color w:val="FFFFFF" w:themeColor="background1"/>
                <w:szCs w:val="32"/>
              </w:rPr>
              <w:t>システム内情報</w:t>
            </w:r>
          </w:p>
        </w:tc>
        <w:tc>
          <w:tcPr>
            <w:tcW w:w="2258" w:type="dxa"/>
            <w:shd w:val="clear" w:color="auto" w:fill="215E99" w:themeFill="text2" w:themeFillTint="BF"/>
          </w:tcPr>
          <w:p w14:paraId="617B2EB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管理区分</w:t>
            </w:r>
          </w:p>
        </w:tc>
        <w:tc>
          <w:tcPr>
            <w:tcW w:w="2559" w:type="dxa"/>
            <w:gridSpan w:val="2"/>
            <w:shd w:val="clear" w:color="auto" w:fill="215E99" w:themeFill="text2" w:themeFillTint="BF"/>
          </w:tcPr>
          <w:p w14:paraId="4DBB6484"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関係者外秘</w:t>
            </w:r>
          </w:p>
        </w:tc>
        <w:tc>
          <w:tcPr>
            <w:tcW w:w="2839" w:type="dxa"/>
            <w:gridSpan w:val="2"/>
            <w:shd w:val="clear" w:color="auto" w:fill="215E99" w:themeFill="text2" w:themeFillTint="BF"/>
          </w:tcPr>
          <w:p w14:paraId="290BED7A"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社外秘</w:t>
            </w:r>
          </w:p>
        </w:tc>
        <w:tc>
          <w:tcPr>
            <w:tcW w:w="2238" w:type="dxa"/>
            <w:gridSpan w:val="2"/>
            <w:shd w:val="clear" w:color="auto" w:fill="215E99" w:themeFill="text2" w:themeFillTint="BF"/>
          </w:tcPr>
          <w:p w14:paraId="49A22CC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一般</w:t>
            </w:r>
          </w:p>
        </w:tc>
      </w:tr>
      <w:tr w:rsidR="00660176" w:rsidRPr="00660176" w14:paraId="54DFD50D" w14:textId="77777777" w:rsidTr="009D07D5">
        <w:trPr>
          <w:trHeight w:val="152"/>
        </w:trPr>
        <w:tc>
          <w:tcPr>
            <w:tcW w:w="562" w:type="dxa"/>
            <w:vMerge/>
            <w:shd w:val="clear" w:color="auto" w:fill="215E99" w:themeFill="text2" w:themeFillTint="BF"/>
          </w:tcPr>
          <w:p w14:paraId="27A9DA0F" w14:textId="77777777" w:rsidR="00660176" w:rsidRPr="00660176" w:rsidRDefault="00660176" w:rsidP="00660176">
            <w:pPr>
              <w:tabs>
                <w:tab w:val="left" w:pos="1830"/>
              </w:tabs>
              <w:ind w:firstLineChars="0" w:firstLine="0"/>
              <w:jc w:val="left"/>
            </w:pPr>
          </w:p>
        </w:tc>
        <w:bookmarkStart w:id="117" w:name="■アクセス制御15ー2－3"/>
        <w:tc>
          <w:tcPr>
            <w:tcW w:w="2258" w:type="dxa"/>
          </w:tcPr>
          <w:p w14:paraId="3A1F448C" w14:textId="77777777" w:rsidR="00660176" w:rsidRPr="00660176" w:rsidRDefault="00660176" w:rsidP="00660176">
            <w:pPr>
              <w:tabs>
                <w:tab w:val="left" w:pos="1830"/>
              </w:tabs>
              <w:ind w:firstLineChars="0" w:firstLine="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■アクセス制御</w:instrText>
            </w:r>
            <w:r w:rsidRPr="00660176">
              <w:instrText>"</w:instrText>
            </w:r>
            <w:r w:rsidRPr="00660176">
              <w:fldChar w:fldCharType="separate"/>
            </w:r>
            <w:r w:rsidRPr="00660176">
              <w:rPr>
                <w:rFonts w:hint="eastAsia"/>
                <w:color w:val="467886" w:themeColor="hyperlink"/>
                <w:u w:val="single"/>
              </w:rPr>
              <w:t>アクセス制御</w:t>
            </w:r>
            <w:bookmarkEnd w:id="117"/>
            <w:r w:rsidRPr="00660176">
              <w:fldChar w:fldCharType="end"/>
            </w:r>
          </w:p>
        </w:tc>
        <w:tc>
          <w:tcPr>
            <w:tcW w:w="2559" w:type="dxa"/>
            <w:gridSpan w:val="2"/>
          </w:tcPr>
          <w:p w14:paraId="5C957331" w14:textId="77777777" w:rsidR="00660176" w:rsidRPr="00660176" w:rsidRDefault="00660176" w:rsidP="00660176">
            <w:pPr>
              <w:tabs>
                <w:tab w:val="left" w:pos="1830"/>
              </w:tabs>
              <w:ind w:firstLineChars="0" w:firstLine="0"/>
              <w:jc w:val="left"/>
            </w:pPr>
            <w:r w:rsidRPr="00660176">
              <w:rPr>
                <w:rFonts w:hint="eastAsia"/>
              </w:rPr>
              <w:t>個人またはグループでのアクセス制御</w:t>
            </w:r>
          </w:p>
        </w:tc>
        <w:tc>
          <w:tcPr>
            <w:tcW w:w="2839" w:type="dxa"/>
            <w:gridSpan w:val="2"/>
          </w:tcPr>
          <w:p w14:paraId="6C7111D0"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238" w:type="dxa"/>
            <w:gridSpan w:val="2"/>
            <w:vMerge w:val="restart"/>
          </w:tcPr>
          <w:p w14:paraId="48C551CC" w14:textId="77777777" w:rsidR="00660176" w:rsidRPr="00660176" w:rsidRDefault="00660176" w:rsidP="00660176">
            <w:pPr>
              <w:tabs>
                <w:tab w:val="left" w:pos="1830"/>
              </w:tabs>
              <w:ind w:firstLineChars="0" w:firstLine="0"/>
              <w:jc w:val="left"/>
            </w:pPr>
            <w:r w:rsidRPr="00660176">
              <w:rPr>
                <w:rFonts w:hint="eastAsia"/>
              </w:rPr>
              <w:t>特別な配慮不要</w:t>
            </w:r>
          </w:p>
        </w:tc>
      </w:tr>
      <w:tr w:rsidR="00660176" w:rsidRPr="00660176" w14:paraId="2FFC9FF3" w14:textId="77777777" w:rsidTr="009D07D5">
        <w:trPr>
          <w:trHeight w:val="225"/>
        </w:trPr>
        <w:tc>
          <w:tcPr>
            <w:tcW w:w="562" w:type="dxa"/>
            <w:vMerge/>
            <w:shd w:val="clear" w:color="auto" w:fill="215E99" w:themeFill="text2" w:themeFillTint="BF"/>
          </w:tcPr>
          <w:p w14:paraId="29FD3AAD" w14:textId="77777777" w:rsidR="00660176" w:rsidRPr="00660176" w:rsidRDefault="00660176" w:rsidP="00660176">
            <w:pPr>
              <w:tabs>
                <w:tab w:val="left" w:pos="1830"/>
              </w:tabs>
              <w:ind w:firstLineChars="0" w:firstLine="0"/>
              <w:jc w:val="left"/>
            </w:pPr>
          </w:p>
        </w:tc>
        <w:tc>
          <w:tcPr>
            <w:tcW w:w="2258" w:type="dxa"/>
          </w:tcPr>
          <w:p w14:paraId="72C0C859" w14:textId="77777777" w:rsidR="00660176" w:rsidRPr="00660176" w:rsidRDefault="00660176" w:rsidP="00660176">
            <w:pPr>
              <w:tabs>
                <w:tab w:val="left" w:pos="1830"/>
              </w:tabs>
              <w:ind w:firstLineChars="0" w:firstLine="0"/>
              <w:jc w:val="left"/>
            </w:pPr>
            <w:r w:rsidRPr="00660176">
              <w:rPr>
                <w:rFonts w:hint="eastAsia"/>
              </w:rPr>
              <w:t>個人PCへの保管</w:t>
            </w:r>
          </w:p>
        </w:tc>
        <w:tc>
          <w:tcPr>
            <w:tcW w:w="2559" w:type="dxa"/>
            <w:gridSpan w:val="2"/>
          </w:tcPr>
          <w:p w14:paraId="68D305CD"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839" w:type="dxa"/>
            <w:gridSpan w:val="2"/>
          </w:tcPr>
          <w:p w14:paraId="029272E7"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238" w:type="dxa"/>
            <w:gridSpan w:val="2"/>
            <w:vMerge/>
          </w:tcPr>
          <w:p w14:paraId="474EAAD6" w14:textId="77777777" w:rsidR="00660176" w:rsidRPr="00660176" w:rsidRDefault="00660176" w:rsidP="00660176">
            <w:pPr>
              <w:tabs>
                <w:tab w:val="left" w:pos="1830"/>
              </w:tabs>
              <w:ind w:firstLineChars="0" w:firstLine="0"/>
              <w:jc w:val="left"/>
            </w:pPr>
          </w:p>
        </w:tc>
      </w:tr>
      <w:tr w:rsidR="00660176" w:rsidRPr="00660176" w14:paraId="64D3ABF6" w14:textId="77777777" w:rsidTr="009D07D5">
        <w:trPr>
          <w:trHeight w:val="157"/>
        </w:trPr>
        <w:tc>
          <w:tcPr>
            <w:tcW w:w="562" w:type="dxa"/>
            <w:vMerge/>
            <w:shd w:val="clear" w:color="auto" w:fill="215E99" w:themeFill="text2" w:themeFillTint="BF"/>
          </w:tcPr>
          <w:p w14:paraId="0990ED58" w14:textId="77777777" w:rsidR="00660176" w:rsidRPr="00660176" w:rsidRDefault="00660176" w:rsidP="00660176">
            <w:pPr>
              <w:tabs>
                <w:tab w:val="left" w:pos="1830"/>
              </w:tabs>
              <w:ind w:firstLineChars="0" w:firstLine="0"/>
              <w:jc w:val="left"/>
            </w:pPr>
          </w:p>
        </w:tc>
        <w:tc>
          <w:tcPr>
            <w:tcW w:w="2258" w:type="dxa"/>
          </w:tcPr>
          <w:p w14:paraId="17EE0810" w14:textId="77777777" w:rsidR="00660176" w:rsidRPr="00660176" w:rsidRDefault="00660176" w:rsidP="00660176">
            <w:pPr>
              <w:tabs>
                <w:tab w:val="left" w:pos="1830"/>
              </w:tabs>
              <w:ind w:firstLineChars="0" w:firstLine="0"/>
              <w:jc w:val="left"/>
            </w:pPr>
            <w:r w:rsidRPr="00660176">
              <w:rPr>
                <w:rFonts w:hint="eastAsia"/>
              </w:rPr>
              <w:t>サーバへの保管</w:t>
            </w:r>
          </w:p>
        </w:tc>
        <w:tc>
          <w:tcPr>
            <w:tcW w:w="2559" w:type="dxa"/>
            <w:gridSpan w:val="2"/>
          </w:tcPr>
          <w:p w14:paraId="21B7FF0B" w14:textId="77777777" w:rsidR="00660176" w:rsidRPr="00660176" w:rsidRDefault="00660176" w:rsidP="00660176">
            <w:pPr>
              <w:tabs>
                <w:tab w:val="left" w:pos="1830"/>
              </w:tabs>
              <w:ind w:firstLineChars="0" w:firstLine="0"/>
              <w:jc w:val="left"/>
            </w:pPr>
            <w:r w:rsidRPr="00660176">
              <w:rPr>
                <w:rFonts w:hint="eastAsia"/>
              </w:rPr>
              <w:t>アクセス制限</w:t>
            </w:r>
          </w:p>
        </w:tc>
        <w:tc>
          <w:tcPr>
            <w:tcW w:w="2839" w:type="dxa"/>
            <w:gridSpan w:val="2"/>
          </w:tcPr>
          <w:p w14:paraId="2AC00970"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238" w:type="dxa"/>
            <w:gridSpan w:val="2"/>
            <w:vMerge/>
          </w:tcPr>
          <w:p w14:paraId="2436C942" w14:textId="77777777" w:rsidR="00660176" w:rsidRPr="00660176" w:rsidRDefault="00660176" w:rsidP="00660176">
            <w:pPr>
              <w:tabs>
                <w:tab w:val="left" w:pos="1830"/>
              </w:tabs>
              <w:ind w:firstLineChars="0" w:firstLine="0"/>
              <w:jc w:val="left"/>
            </w:pPr>
          </w:p>
        </w:tc>
      </w:tr>
      <w:tr w:rsidR="00660176" w:rsidRPr="00660176" w14:paraId="31A6EF8C" w14:textId="77777777" w:rsidTr="009D07D5">
        <w:trPr>
          <w:trHeight w:val="225"/>
        </w:trPr>
        <w:tc>
          <w:tcPr>
            <w:tcW w:w="562" w:type="dxa"/>
            <w:vMerge/>
            <w:shd w:val="clear" w:color="auto" w:fill="215E99" w:themeFill="text2" w:themeFillTint="BF"/>
          </w:tcPr>
          <w:p w14:paraId="2778E50B" w14:textId="77777777" w:rsidR="00660176" w:rsidRPr="00660176" w:rsidRDefault="00660176" w:rsidP="00660176">
            <w:pPr>
              <w:tabs>
                <w:tab w:val="left" w:pos="1830"/>
              </w:tabs>
              <w:ind w:firstLineChars="0" w:firstLine="0"/>
              <w:jc w:val="left"/>
            </w:pPr>
          </w:p>
        </w:tc>
        <w:tc>
          <w:tcPr>
            <w:tcW w:w="2258" w:type="dxa"/>
          </w:tcPr>
          <w:p w14:paraId="63F7A751" w14:textId="77777777" w:rsidR="00660176" w:rsidRPr="00660176" w:rsidRDefault="00660176" w:rsidP="00660176">
            <w:pPr>
              <w:tabs>
                <w:tab w:val="left" w:pos="1830"/>
              </w:tabs>
              <w:ind w:firstLineChars="0" w:firstLine="0"/>
              <w:jc w:val="left"/>
            </w:pPr>
            <w:r w:rsidRPr="00660176">
              <w:rPr>
                <w:rFonts w:hint="eastAsia"/>
              </w:rPr>
              <w:t>コピー（複製）※1</w:t>
            </w:r>
          </w:p>
        </w:tc>
        <w:tc>
          <w:tcPr>
            <w:tcW w:w="2559" w:type="dxa"/>
            <w:gridSpan w:val="2"/>
          </w:tcPr>
          <w:p w14:paraId="2EDAC3D7" w14:textId="77777777" w:rsidR="00660176" w:rsidRPr="00660176" w:rsidRDefault="00660176" w:rsidP="00660176">
            <w:pPr>
              <w:tabs>
                <w:tab w:val="left" w:pos="1830"/>
              </w:tabs>
              <w:ind w:firstLineChars="0" w:firstLine="0"/>
              <w:jc w:val="left"/>
            </w:pPr>
            <w:r w:rsidRPr="00660176">
              <w:rPr>
                <w:rFonts w:hint="eastAsia"/>
              </w:rPr>
              <w:t>コピーの管理</w:t>
            </w:r>
          </w:p>
        </w:tc>
        <w:tc>
          <w:tcPr>
            <w:tcW w:w="2839" w:type="dxa"/>
            <w:gridSpan w:val="2"/>
          </w:tcPr>
          <w:p w14:paraId="1997DAC9" w14:textId="77777777" w:rsidR="00660176" w:rsidRPr="00660176" w:rsidRDefault="00660176" w:rsidP="00660176">
            <w:pPr>
              <w:tabs>
                <w:tab w:val="left" w:pos="1830"/>
              </w:tabs>
              <w:ind w:firstLineChars="0" w:firstLine="0"/>
              <w:jc w:val="left"/>
            </w:pPr>
            <w:r w:rsidRPr="00660176">
              <w:rPr>
                <w:rFonts w:hint="eastAsia"/>
              </w:rPr>
              <w:t>責任者に一任</w:t>
            </w:r>
          </w:p>
        </w:tc>
        <w:tc>
          <w:tcPr>
            <w:tcW w:w="2238" w:type="dxa"/>
            <w:gridSpan w:val="2"/>
            <w:vMerge/>
          </w:tcPr>
          <w:p w14:paraId="71B11607" w14:textId="77777777" w:rsidR="00660176" w:rsidRPr="00660176" w:rsidRDefault="00660176" w:rsidP="00660176">
            <w:pPr>
              <w:tabs>
                <w:tab w:val="left" w:pos="1830"/>
              </w:tabs>
              <w:ind w:firstLineChars="0" w:firstLine="0"/>
              <w:jc w:val="left"/>
            </w:pPr>
          </w:p>
        </w:tc>
      </w:tr>
      <w:tr w:rsidR="00660176" w:rsidRPr="00660176" w14:paraId="014320BA" w14:textId="77777777" w:rsidTr="009D07D5">
        <w:trPr>
          <w:trHeight w:val="203"/>
        </w:trPr>
        <w:tc>
          <w:tcPr>
            <w:tcW w:w="562" w:type="dxa"/>
            <w:vMerge/>
            <w:shd w:val="clear" w:color="auto" w:fill="215E99" w:themeFill="text2" w:themeFillTint="BF"/>
          </w:tcPr>
          <w:p w14:paraId="6C40A200" w14:textId="77777777" w:rsidR="00660176" w:rsidRPr="00660176" w:rsidRDefault="00660176" w:rsidP="00660176">
            <w:pPr>
              <w:tabs>
                <w:tab w:val="left" w:pos="1830"/>
              </w:tabs>
              <w:ind w:firstLineChars="0" w:firstLine="0"/>
              <w:jc w:val="left"/>
            </w:pPr>
          </w:p>
        </w:tc>
        <w:tc>
          <w:tcPr>
            <w:tcW w:w="2258" w:type="dxa"/>
          </w:tcPr>
          <w:p w14:paraId="0693D988" w14:textId="77777777" w:rsidR="00660176" w:rsidRPr="00660176" w:rsidRDefault="00660176" w:rsidP="00660176">
            <w:pPr>
              <w:tabs>
                <w:tab w:val="left" w:pos="1830"/>
              </w:tabs>
              <w:ind w:firstLineChars="0" w:firstLine="0"/>
              <w:jc w:val="left"/>
            </w:pPr>
            <w:r w:rsidRPr="00660176">
              <w:rPr>
                <w:rFonts w:hint="eastAsia"/>
              </w:rPr>
              <w:t>メール</w:t>
            </w:r>
          </w:p>
        </w:tc>
        <w:tc>
          <w:tcPr>
            <w:tcW w:w="5398" w:type="dxa"/>
            <w:gridSpan w:val="4"/>
          </w:tcPr>
          <w:p w14:paraId="710CEFE0" w14:textId="77777777" w:rsidR="00660176" w:rsidRPr="00660176" w:rsidRDefault="00660176" w:rsidP="00660176">
            <w:pPr>
              <w:tabs>
                <w:tab w:val="left" w:pos="1830"/>
              </w:tabs>
              <w:ind w:firstLineChars="0" w:firstLine="0"/>
              <w:jc w:val="left"/>
            </w:pPr>
            <w:r w:rsidRPr="00660176">
              <w:rPr>
                <w:rFonts w:hint="eastAsia"/>
              </w:rPr>
              <w:t>添付ファイルにパスワード</w:t>
            </w:r>
          </w:p>
        </w:tc>
        <w:tc>
          <w:tcPr>
            <w:tcW w:w="2238" w:type="dxa"/>
            <w:gridSpan w:val="2"/>
            <w:vMerge/>
          </w:tcPr>
          <w:p w14:paraId="185B4A6E" w14:textId="77777777" w:rsidR="00660176" w:rsidRPr="00660176" w:rsidRDefault="00660176" w:rsidP="00660176">
            <w:pPr>
              <w:tabs>
                <w:tab w:val="left" w:pos="1830"/>
              </w:tabs>
              <w:ind w:firstLineChars="0" w:firstLine="0"/>
              <w:jc w:val="left"/>
            </w:pPr>
          </w:p>
        </w:tc>
      </w:tr>
      <w:tr w:rsidR="00660176" w:rsidRPr="00660176" w14:paraId="53FE7685" w14:textId="77777777" w:rsidTr="009D07D5">
        <w:trPr>
          <w:trHeight w:val="180"/>
        </w:trPr>
        <w:tc>
          <w:tcPr>
            <w:tcW w:w="562" w:type="dxa"/>
            <w:vMerge/>
            <w:shd w:val="clear" w:color="auto" w:fill="215E99" w:themeFill="text2" w:themeFillTint="BF"/>
          </w:tcPr>
          <w:p w14:paraId="074B2CFB" w14:textId="77777777" w:rsidR="00660176" w:rsidRPr="00660176" w:rsidRDefault="00660176" w:rsidP="00660176">
            <w:pPr>
              <w:tabs>
                <w:tab w:val="left" w:pos="1830"/>
              </w:tabs>
              <w:ind w:firstLineChars="0" w:firstLine="0"/>
              <w:jc w:val="left"/>
            </w:pPr>
          </w:p>
        </w:tc>
        <w:tc>
          <w:tcPr>
            <w:tcW w:w="9894" w:type="dxa"/>
            <w:gridSpan w:val="7"/>
          </w:tcPr>
          <w:p w14:paraId="6A094F81" w14:textId="77777777" w:rsidR="00660176" w:rsidRPr="00660176" w:rsidRDefault="00660176" w:rsidP="00660176">
            <w:pPr>
              <w:tabs>
                <w:tab w:val="left" w:pos="1830"/>
              </w:tabs>
              <w:ind w:firstLineChars="0" w:firstLine="0"/>
              <w:jc w:val="left"/>
            </w:pPr>
            <w:r w:rsidRPr="00660176">
              <w:rPr>
                <w:rFonts w:hint="eastAsia"/>
              </w:rPr>
              <w:t>※</w:t>
            </w:r>
            <w:r w:rsidRPr="00660176">
              <w:t>1コピーは、バックアップの必要上および業務上やむを得ない場合の必要最小限の範囲にとどめるものとする。</w:t>
            </w:r>
          </w:p>
          <w:p w14:paraId="023C07A8" w14:textId="77777777" w:rsidR="00660176" w:rsidRPr="00660176" w:rsidRDefault="00660176" w:rsidP="00660176">
            <w:pPr>
              <w:tabs>
                <w:tab w:val="left" w:pos="1830"/>
              </w:tabs>
              <w:ind w:firstLineChars="0" w:firstLine="0"/>
              <w:jc w:val="left"/>
            </w:pPr>
            <w:r w:rsidRPr="00660176">
              <w:rPr>
                <w:rFonts w:hint="eastAsia"/>
              </w:rPr>
              <w:t>※</w:t>
            </w:r>
            <w:r w:rsidRPr="00660176">
              <w:t>2取引先との合意がある場合は、その合意に従う。</w:t>
            </w:r>
          </w:p>
        </w:tc>
      </w:tr>
      <w:tr w:rsidR="00660176" w:rsidRPr="00660176" w14:paraId="5A8D6B3E" w14:textId="77777777" w:rsidTr="009D07D5">
        <w:trPr>
          <w:trHeight w:val="407"/>
        </w:trPr>
        <w:tc>
          <w:tcPr>
            <w:tcW w:w="10456" w:type="dxa"/>
            <w:gridSpan w:val="8"/>
          </w:tcPr>
          <w:p w14:paraId="6415B8E3"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3062D4E0" w14:textId="77777777" w:rsidR="00660176" w:rsidRPr="00660176" w:rsidRDefault="00660176" w:rsidP="00660176">
            <w:pPr>
              <w:tabs>
                <w:tab w:val="left" w:pos="1830"/>
              </w:tabs>
              <w:ind w:firstLineChars="0" w:firstLine="0"/>
              <w:jc w:val="left"/>
            </w:pPr>
            <w:r w:rsidRPr="00660176">
              <w:rPr>
                <w:rFonts w:hint="eastAsia"/>
              </w:rPr>
              <w:t>許容できる行動、許容できない行動を明確に定めることが大切です。</w:t>
            </w:r>
          </w:p>
        </w:tc>
      </w:tr>
    </w:tbl>
    <w:p w14:paraId="7E580981" w14:textId="77777777" w:rsidR="00660176" w:rsidRPr="00660176" w:rsidRDefault="00660176" w:rsidP="00660176"/>
    <w:p w14:paraId="12718DDB" w14:textId="77777777" w:rsidR="00660176" w:rsidRPr="00660176" w:rsidRDefault="00660176" w:rsidP="00660176">
      <w:pPr>
        <w:tabs>
          <w:tab w:val="left" w:pos="4820"/>
        </w:tabs>
        <w:jc w:val="left"/>
        <w:rPr>
          <w:b/>
          <w:bCs/>
        </w:rPr>
      </w:pPr>
      <w:r w:rsidRPr="00660176">
        <w:rPr>
          <w:rFonts w:hint="eastAsia"/>
          <w:b/>
          <w:bCs/>
        </w:rPr>
        <w:t>【5.11 資産の返却】</w:t>
      </w:r>
    </w:p>
    <w:tbl>
      <w:tblPr>
        <w:tblStyle w:val="aa"/>
        <w:tblW w:w="0" w:type="auto"/>
        <w:tblLook w:val="04A0" w:firstRow="1" w:lastRow="0" w:firstColumn="1" w:lastColumn="0" w:noHBand="0" w:noVBand="1"/>
      </w:tblPr>
      <w:tblGrid>
        <w:gridCol w:w="10456"/>
      </w:tblGrid>
      <w:tr w:rsidR="00660176" w:rsidRPr="00660176" w14:paraId="409EA50B" w14:textId="77777777" w:rsidTr="009D07D5">
        <w:tc>
          <w:tcPr>
            <w:tcW w:w="10456" w:type="dxa"/>
            <w:shd w:val="clear" w:color="auto" w:fill="215E99" w:themeFill="text2" w:themeFillTint="BF"/>
            <w:hideMark/>
          </w:tcPr>
          <w:p w14:paraId="295BC4EE"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6251F555" w14:textId="77777777" w:rsidTr="009D07D5">
        <w:tc>
          <w:tcPr>
            <w:tcW w:w="10456" w:type="dxa"/>
            <w:hideMark/>
          </w:tcPr>
          <w:p w14:paraId="212E74E2" w14:textId="77777777" w:rsidR="00660176" w:rsidRPr="00660176" w:rsidRDefault="00660176" w:rsidP="00660176">
            <w:pPr>
              <w:tabs>
                <w:tab w:val="left" w:pos="1830"/>
              </w:tabs>
              <w:ind w:firstLineChars="0" w:firstLine="0"/>
              <w:jc w:val="left"/>
            </w:pPr>
            <w:r w:rsidRPr="00660176">
              <w:rPr>
                <w:rFonts w:hint="eastAsia"/>
              </w:rPr>
              <w:t>情報セキュリティ委員会は、退職者が発生した際に、以下の対応を部門長に要求し、実施されたことを確認する。</w:t>
            </w:r>
          </w:p>
          <w:p w14:paraId="0E46CC6F" w14:textId="77777777" w:rsidR="00660176" w:rsidRPr="00660176" w:rsidRDefault="00660176" w:rsidP="00660176">
            <w:pPr>
              <w:tabs>
                <w:tab w:val="left" w:pos="1830"/>
              </w:tabs>
              <w:ind w:firstLineChars="0" w:firstLine="0"/>
              <w:jc w:val="left"/>
            </w:pPr>
            <w:r w:rsidRPr="00660176">
              <w:rPr>
                <w:rFonts w:hint="eastAsia"/>
              </w:rPr>
              <w:t>名刺、社員証、IDカードなどの返却</w:t>
            </w:r>
          </w:p>
          <w:p w14:paraId="4D1D78FE" w14:textId="77777777" w:rsidR="00660176" w:rsidRPr="00660176" w:rsidRDefault="00660176" w:rsidP="00660176">
            <w:pPr>
              <w:tabs>
                <w:tab w:val="left" w:pos="1830"/>
              </w:tabs>
              <w:ind w:firstLineChars="0" w:firstLine="0"/>
              <w:jc w:val="left"/>
            </w:pPr>
            <w:r w:rsidRPr="00660176">
              <w:rPr>
                <w:rFonts w:hint="eastAsia"/>
              </w:rPr>
              <w:t>会社が支給したノートPCや携帯電話などの返却</w:t>
            </w:r>
          </w:p>
          <w:p w14:paraId="7EB78ABA" w14:textId="77777777" w:rsidR="00660176" w:rsidRPr="00660176" w:rsidRDefault="00660176" w:rsidP="00660176">
            <w:pPr>
              <w:tabs>
                <w:tab w:val="left" w:pos="1830"/>
              </w:tabs>
              <w:ind w:firstLineChars="0" w:firstLine="0"/>
              <w:jc w:val="left"/>
            </w:pPr>
            <w:r w:rsidRPr="00660176">
              <w:rPr>
                <w:rFonts w:hint="eastAsia"/>
              </w:rPr>
              <w:t>紙で保管する書類の返却、または廃棄</w:t>
            </w:r>
          </w:p>
        </w:tc>
      </w:tr>
      <w:tr w:rsidR="00660176" w:rsidRPr="00660176" w14:paraId="5C265CB3" w14:textId="77777777" w:rsidTr="009D07D5">
        <w:tc>
          <w:tcPr>
            <w:tcW w:w="10456" w:type="dxa"/>
            <w:hideMark/>
          </w:tcPr>
          <w:p w14:paraId="7D3DB024"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429B555B" w14:textId="77777777" w:rsidR="00660176" w:rsidRPr="00660176" w:rsidRDefault="00660176" w:rsidP="00660176">
            <w:pPr>
              <w:tabs>
                <w:tab w:val="left" w:pos="1830"/>
              </w:tabs>
              <w:ind w:firstLineChars="0" w:firstLine="0"/>
              <w:jc w:val="left"/>
            </w:pPr>
            <w:r w:rsidRPr="00660176">
              <w:rPr>
                <w:rFonts w:hint="eastAsia"/>
              </w:rPr>
              <w:lastRenderedPageBreak/>
              <w:t>返却するすべての情報およびその他の関連資産を明確に特定し、文書化することが大切です。</w:t>
            </w:r>
          </w:p>
        </w:tc>
      </w:tr>
    </w:tbl>
    <w:p w14:paraId="46BF144C" w14:textId="77777777" w:rsidR="00660176" w:rsidRPr="00660176" w:rsidRDefault="00660176" w:rsidP="00660176">
      <w:pPr>
        <w:ind w:firstLineChars="0" w:firstLine="0"/>
      </w:pPr>
    </w:p>
    <w:p w14:paraId="2B7A7636"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18" w:name="_Toc173932357"/>
      <w:bookmarkStart w:id="119" w:name="_Toc185338934"/>
      <w:bookmarkStart w:id="120" w:name="_Toc188349035"/>
      <w:bookmarkStart w:id="121" w:name="_Toc206761748"/>
      <w:bookmarkStart w:id="122" w:name="_Toc209103790"/>
      <w:r w:rsidRPr="00660176">
        <w:rPr>
          <w:b/>
          <w:bCs/>
          <w:sz w:val="28"/>
        </w:rPr>
        <w:t>クラウドサービス利用</w:t>
      </w:r>
      <w:bookmarkEnd w:id="118"/>
      <w:bookmarkEnd w:id="119"/>
      <w:bookmarkEnd w:id="120"/>
      <w:bookmarkEnd w:id="121"/>
      <w:bookmarkEnd w:id="122"/>
    </w:p>
    <w:p w14:paraId="1415BDDA" w14:textId="77777777" w:rsidR="00660176" w:rsidRPr="00660176" w:rsidRDefault="00660176" w:rsidP="00660176">
      <w:r w:rsidRPr="00660176">
        <w:t>クラウドサービス利用</w:t>
      </w:r>
      <w:r w:rsidRPr="00660176">
        <w:rPr>
          <w:rFonts w:hint="eastAsia"/>
        </w:rPr>
        <w:t>に関連する実施手順の例を紹介します。</w:t>
      </w:r>
    </w:p>
    <w:p w14:paraId="21210B92" w14:textId="77777777" w:rsidR="00660176" w:rsidRPr="00660176" w:rsidRDefault="00660176" w:rsidP="00660176"/>
    <w:p w14:paraId="0BC59C6F" w14:textId="77777777" w:rsidR="00660176" w:rsidRPr="00660176" w:rsidRDefault="00660176" w:rsidP="00660176">
      <w:pPr>
        <w:tabs>
          <w:tab w:val="left" w:pos="4820"/>
        </w:tabs>
        <w:jc w:val="left"/>
        <w:rPr>
          <w:b/>
          <w:bCs/>
        </w:rPr>
      </w:pPr>
      <w:r w:rsidRPr="00660176">
        <w:rPr>
          <w:rFonts w:hint="eastAsia"/>
          <w:b/>
          <w:bCs/>
        </w:rPr>
        <w:t>【5.23 クラウドサービスの利用における情報セキュリティ】</w:t>
      </w:r>
    </w:p>
    <w:tbl>
      <w:tblPr>
        <w:tblStyle w:val="aa"/>
        <w:tblW w:w="0" w:type="auto"/>
        <w:tblLook w:val="04A0" w:firstRow="1" w:lastRow="0" w:firstColumn="1" w:lastColumn="0" w:noHBand="0" w:noVBand="1"/>
      </w:tblPr>
      <w:tblGrid>
        <w:gridCol w:w="4844"/>
        <w:gridCol w:w="4223"/>
        <w:gridCol w:w="1389"/>
      </w:tblGrid>
      <w:tr w:rsidR="00660176" w:rsidRPr="00660176" w14:paraId="58150C81" w14:textId="77777777" w:rsidTr="009D07D5">
        <w:trPr>
          <w:trHeight w:val="370"/>
        </w:trPr>
        <w:tc>
          <w:tcPr>
            <w:tcW w:w="10456" w:type="dxa"/>
            <w:gridSpan w:val="3"/>
            <w:shd w:val="clear" w:color="auto" w:fill="215E99" w:themeFill="text2" w:themeFillTint="BF"/>
            <w:hideMark/>
          </w:tcPr>
          <w:p w14:paraId="370F113C"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623FF65F" w14:textId="77777777" w:rsidTr="009D07D5">
        <w:trPr>
          <w:trHeight w:val="659"/>
        </w:trPr>
        <w:tc>
          <w:tcPr>
            <w:tcW w:w="10456" w:type="dxa"/>
            <w:gridSpan w:val="3"/>
            <w:hideMark/>
          </w:tcPr>
          <w:p w14:paraId="3A8D854F" w14:textId="77777777" w:rsidR="00660176" w:rsidRPr="00660176" w:rsidRDefault="00660176" w:rsidP="00660176">
            <w:pPr>
              <w:tabs>
                <w:tab w:val="left" w:pos="1830"/>
              </w:tabs>
              <w:ind w:firstLineChars="0" w:firstLine="0"/>
              <w:jc w:val="left"/>
            </w:pPr>
            <w:r w:rsidRPr="00660176">
              <w:rPr>
                <w:rFonts w:hint="eastAsia"/>
              </w:rPr>
              <w:t>クラウドサービスを導入する際、以下の評価表をもとにクラウドサービスを評価し、自社のセキュリティ要件事項を満たしているか確認する。</w:t>
            </w:r>
          </w:p>
        </w:tc>
      </w:tr>
      <w:tr w:rsidR="00660176" w:rsidRPr="00660176" w14:paraId="64330284" w14:textId="77777777" w:rsidTr="009D07D5">
        <w:trPr>
          <w:trHeight w:val="420"/>
        </w:trPr>
        <w:tc>
          <w:tcPr>
            <w:tcW w:w="10456" w:type="dxa"/>
            <w:gridSpan w:val="3"/>
            <w:shd w:val="clear" w:color="auto" w:fill="215E99" w:themeFill="text2" w:themeFillTint="BF"/>
          </w:tcPr>
          <w:p w14:paraId="4ADB901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評価表</w:t>
            </w:r>
          </w:p>
        </w:tc>
      </w:tr>
      <w:tr w:rsidR="00660176" w:rsidRPr="00660176" w14:paraId="4605C8B4" w14:textId="77777777" w:rsidTr="009D07D5">
        <w:trPr>
          <w:trHeight w:val="319"/>
        </w:trPr>
        <w:tc>
          <w:tcPr>
            <w:tcW w:w="4844" w:type="dxa"/>
          </w:tcPr>
          <w:p w14:paraId="13F46516" w14:textId="77777777" w:rsidR="00660176" w:rsidRPr="00660176" w:rsidRDefault="00660176" w:rsidP="00660176">
            <w:pPr>
              <w:tabs>
                <w:tab w:val="left" w:pos="4820"/>
              </w:tabs>
              <w:ind w:firstLineChars="0" w:firstLine="0"/>
              <w:jc w:val="left"/>
              <w:rPr>
                <w:b/>
                <w:bCs/>
              </w:rPr>
            </w:pPr>
            <w:r w:rsidRPr="00660176">
              <w:rPr>
                <w:rFonts w:hint="eastAsia"/>
                <w:b/>
                <w:bCs/>
              </w:rPr>
              <w:t>クラウドサービス提供者名</w:t>
            </w:r>
          </w:p>
        </w:tc>
        <w:tc>
          <w:tcPr>
            <w:tcW w:w="5612" w:type="dxa"/>
            <w:gridSpan w:val="2"/>
          </w:tcPr>
          <w:p w14:paraId="21D6BC62" w14:textId="77777777" w:rsidR="00660176" w:rsidRPr="00660176" w:rsidRDefault="00660176" w:rsidP="00660176">
            <w:pPr>
              <w:tabs>
                <w:tab w:val="left" w:pos="4820"/>
              </w:tabs>
              <w:ind w:firstLineChars="0" w:firstLine="0"/>
              <w:jc w:val="left"/>
              <w:rPr>
                <w:b/>
                <w:bCs/>
              </w:rPr>
            </w:pPr>
            <w:r w:rsidRPr="00660176">
              <w:rPr>
                <w:rFonts w:hint="eastAsia"/>
                <w:b/>
                <w:bCs/>
              </w:rPr>
              <w:t>サービス内容</w:t>
            </w:r>
          </w:p>
        </w:tc>
      </w:tr>
      <w:tr w:rsidR="00660176" w:rsidRPr="00660176" w14:paraId="4A806C56" w14:textId="77777777" w:rsidTr="009D07D5">
        <w:trPr>
          <w:trHeight w:val="337"/>
        </w:trPr>
        <w:tc>
          <w:tcPr>
            <w:tcW w:w="4844" w:type="dxa"/>
          </w:tcPr>
          <w:p w14:paraId="66F177B5" w14:textId="77777777" w:rsidR="00660176" w:rsidRPr="00660176" w:rsidRDefault="00660176" w:rsidP="00660176">
            <w:pPr>
              <w:tabs>
                <w:tab w:val="left" w:pos="1830"/>
              </w:tabs>
              <w:ind w:firstLineChars="0" w:firstLine="0"/>
              <w:jc w:val="left"/>
            </w:pPr>
          </w:p>
        </w:tc>
        <w:tc>
          <w:tcPr>
            <w:tcW w:w="5612" w:type="dxa"/>
            <w:gridSpan w:val="2"/>
          </w:tcPr>
          <w:p w14:paraId="588A3E2F" w14:textId="77777777" w:rsidR="00660176" w:rsidRPr="00660176" w:rsidRDefault="00660176" w:rsidP="00660176">
            <w:pPr>
              <w:tabs>
                <w:tab w:val="left" w:pos="1830"/>
              </w:tabs>
              <w:ind w:firstLineChars="0" w:firstLine="0"/>
              <w:jc w:val="left"/>
            </w:pPr>
          </w:p>
        </w:tc>
      </w:tr>
      <w:tr w:rsidR="00660176" w:rsidRPr="00660176" w14:paraId="29671C86" w14:textId="77777777" w:rsidTr="009D07D5">
        <w:trPr>
          <w:trHeight w:val="327"/>
        </w:trPr>
        <w:tc>
          <w:tcPr>
            <w:tcW w:w="10456" w:type="dxa"/>
            <w:gridSpan w:val="3"/>
          </w:tcPr>
          <w:p w14:paraId="3BC90239" w14:textId="77777777" w:rsidR="00660176" w:rsidRPr="00660176" w:rsidRDefault="00660176" w:rsidP="00660176">
            <w:pPr>
              <w:tabs>
                <w:tab w:val="left" w:pos="4820"/>
              </w:tabs>
              <w:ind w:firstLineChars="0" w:firstLine="0"/>
              <w:jc w:val="left"/>
              <w:rPr>
                <w:b/>
                <w:bCs/>
              </w:rPr>
            </w:pPr>
            <w:r w:rsidRPr="00660176">
              <w:rPr>
                <w:rFonts w:hint="eastAsia"/>
                <w:b/>
                <w:bCs/>
              </w:rPr>
              <w:t>取得している認証</w:t>
            </w:r>
          </w:p>
        </w:tc>
      </w:tr>
      <w:tr w:rsidR="00660176" w:rsidRPr="00660176" w14:paraId="1965BF03" w14:textId="77777777" w:rsidTr="009D07D5">
        <w:trPr>
          <w:trHeight w:val="450"/>
        </w:trPr>
        <w:tc>
          <w:tcPr>
            <w:tcW w:w="10456" w:type="dxa"/>
            <w:gridSpan w:val="3"/>
          </w:tcPr>
          <w:p w14:paraId="73BE1605" w14:textId="77777777" w:rsidR="00660176" w:rsidRPr="00660176" w:rsidRDefault="00660176">
            <w:pPr>
              <w:numPr>
                <w:ilvl w:val="0"/>
                <w:numId w:val="130"/>
              </w:numPr>
              <w:tabs>
                <w:tab w:val="left" w:pos="455"/>
              </w:tabs>
              <w:ind w:left="360" w:firstLineChars="0"/>
              <w:jc w:val="left"/>
            </w:pPr>
            <w:r w:rsidRPr="00660176">
              <w:rPr>
                <w:rFonts w:hint="eastAsia"/>
              </w:rPr>
              <w:t>ISO/IEC 27001</w:t>
            </w:r>
          </w:p>
          <w:p w14:paraId="5E5FB9BF" w14:textId="77777777" w:rsidR="00660176" w:rsidRPr="00660176" w:rsidRDefault="00660176">
            <w:pPr>
              <w:numPr>
                <w:ilvl w:val="0"/>
                <w:numId w:val="130"/>
              </w:numPr>
              <w:tabs>
                <w:tab w:val="left" w:pos="455"/>
              </w:tabs>
              <w:ind w:left="360" w:firstLineChars="0"/>
              <w:jc w:val="left"/>
            </w:pPr>
            <w:r w:rsidRPr="00660176">
              <w:rPr>
                <w:rFonts w:hint="eastAsia"/>
              </w:rPr>
              <w:t>ISO/IEC 27017</w:t>
            </w:r>
          </w:p>
        </w:tc>
      </w:tr>
      <w:tr w:rsidR="00660176" w:rsidRPr="00660176" w14:paraId="79DB2039" w14:textId="77777777" w:rsidTr="009D07D5">
        <w:trPr>
          <w:trHeight w:val="350"/>
        </w:trPr>
        <w:tc>
          <w:tcPr>
            <w:tcW w:w="9067" w:type="dxa"/>
            <w:gridSpan w:val="2"/>
          </w:tcPr>
          <w:p w14:paraId="6F5D9BC5" w14:textId="77777777" w:rsidR="00660176" w:rsidRPr="00660176" w:rsidRDefault="00660176" w:rsidP="00660176">
            <w:pPr>
              <w:tabs>
                <w:tab w:val="left" w:pos="4820"/>
              </w:tabs>
              <w:ind w:firstLineChars="0" w:firstLine="0"/>
              <w:jc w:val="left"/>
              <w:rPr>
                <w:b/>
                <w:bCs/>
              </w:rPr>
            </w:pPr>
            <w:r w:rsidRPr="00660176">
              <w:rPr>
                <w:rFonts w:hint="eastAsia"/>
                <w:b/>
                <w:bCs/>
              </w:rPr>
              <w:t>セキュリティ対策内容</w:t>
            </w:r>
          </w:p>
        </w:tc>
        <w:tc>
          <w:tcPr>
            <w:tcW w:w="1389" w:type="dxa"/>
          </w:tcPr>
          <w:p w14:paraId="752DD1EB" w14:textId="77777777" w:rsidR="00660176" w:rsidRPr="00660176" w:rsidRDefault="00660176" w:rsidP="00660176">
            <w:pPr>
              <w:tabs>
                <w:tab w:val="left" w:pos="4820"/>
              </w:tabs>
              <w:ind w:firstLineChars="0" w:firstLine="0"/>
              <w:jc w:val="left"/>
              <w:rPr>
                <w:b/>
                <w:bCs/>
              </w:rPr>
            </w:pPr>
            <w:r w:rsidRPr="00660176">
              <w:rPr>
                <w:rFonts w:hint="eastAsia"/>
                <w:b/>
                <w:bCs/>
              </w:rPr>
              <w:t>評価</w:t>
            </w:r>
          </w:p>
        </w:tc>
      </w:tr>
      <w:tr w:rsidR="00660176" w:rsidRPr="00660176" w14:paraId="242FE879" w14:textId="77777777" w:rsidTr="009D07D5">
        <w:trPr>
          <w:trHeight w:val="395"/>
        </w:trPr>
        <w:tc>
          <w:tcPr>
            <w:tcW w:w="9067" w:type="dxa"/>
            <w:gridSpan w:val="2"/>
          </w:tcPr>
          <w:p w14:paraId="667034A6" w14:textId="77777777" w:rsidR="00660176" w:rsidRPr="00660176" w:rsidRDefault="00660176" w:rsidP="00660176">
            <w:pPr>
              <w:tabs>
                <w:tab w:val="left" w:pos="1830"/>
              </w:tabs>
              <w:ind w:firstLineChars="0" w:firstLine="0"/>
              <w:jc w:val="left"/>
            </w:pPr>
            <w:r w:rsidRPr="00660176">
              <w:rPr>
                <w:rFonts w:hint="eastAsia"/>
              </w:rPr>
              <w:t>クラウドサービスに対して、</w:t>
            </w:r>
            <w:bookmarkStart w:id="123" w:name="■マルウェア15ー2ー4"/>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■マルウェア</w:instrText>
            </w:r>
            <w:r w:rsidRPr="00660176">
              <w:instrText>"</w:instrText>
            </w:r>
            <w:r w:rsidRPr="00660176">
              <w:fldChar w:fldCharType="separate"/>
            </w:r>
            <w:r w:rsidRPr="00660176">
              <w:rPr>
                <w:rFonts w:hint="eastAsia"/>
                <w:color w:val="467886" w:themeColor="hyperlink"/>
                <w:u w:val="single"/>
              </w:rPr>
              <w:t>マルウェア</w:t>
            </w:r>
            <w:bookmarkEnd w:id="123"/>
            <w:r w:rsidRPr="00660176">
              <w:fldChar w:fldCharType="end"/>
            </w:r>
            <w:r w:rsidRPr="00660176">
              <w:rPr>
                <w:rFonts w:hint="eastAsia"/>
              </w:rPr>
              <w:t>対策を行っているか。</w:t>
            </w:r>
          </w:p>
        </w:tc>
        <w:tc>
          <w:tcPr>
            <w:tcW w:w="1389" w:type="dxa"/>
          </w:tcPr>
          <w:p w14:paraId="79A0AD93" w14:textId="77777777" w:rsidR="00660176" w:rsidRPr="00660176" w:rsidRDefault="00660176" w:rsidP="00660176">
            <w:pPr>
              <w:tabs>
                <w:tab w:val="left" w:pos="1830"/>
              </w:tabs>
              <w:ind w:firstLineChars="0" w:firstLine="0"/>
              <w:jc w:val="left"/>
            </w:pPr>
          </w:p>
        </w:tc>
      </w:tr>
      <w:tr w:rsidR="00660176" w:rsidRPr="00660176" w14:paraId="30A39BEB" w14:textId="77777777" w:rsidTr="009D07D5">
        <w:trPr>
          <w:trHeight w:val="315"/>
        </w:trPr>
        <w:tc>
          <w:tcPr>
            <w:tcW w:w="9067" w:type="dxa"/>
            <w:gridSpan w:val="2"/>
          </w:tcPr>
          <w:p w14:paraId="5CF63E66" w14:textId="77777777" w:rsidR="00660176" w:rsidRPr="00660176" w:rsidRDefault="00660176" w:rsidP="00660176">
            <w:pPr>
              <w:tabs>
                <w:tab w:val="left" w:pos="1830"/>
              </w:tabs>
              <w:ind w:firstLineChars="0" w:firstLine="0"/>
              <w:jc w:val="left"/>
            </w:pPr>
            <w:r w:rsidRPr="00660176">
              <w:rPr>
                <w:rFonts w:hint="eastAsia"/>
              </w:rPr>
              <w:t>クラウドサービスのバックアップを行っているか。</w:t>
            </w:r>
          </w:p>
        </w:tc>
        <w:tc>
          <w:tcPr>
            <w:tcW w:w="1389" w:type="dxa"/>
          </w:tcPr>
          <w:p w14:paraId="6DC4C417" w14:textId="77777777" w:rsidR="00660176" w:rsidRPr="00660176" w:rsidRDefault="00660176" w:rsidP="00660176">
            <w:pPr>
              <w:tabs>
                <w:tab w:val="left" w:pos="1830"/>
              </w:tabs>
              <w:ind w:firstLineChars="0" w:firstLine="0"/>
              <w:jc w:val="left"/>
            </w:pPr>
          </w:p>
        </w:tc>
      </w:tr>
      <w:tr w:rsidR="00660176" w:rsidRPr="00660176" w14:paraId="394E217E" w14:textId="77777777" w:rsidTr="009D07D5">
        <w:trPr>
          <w:trHeight w:val="315"/>
        </w:trPr>
        <w:tc>
          <w:tcPr>
            <w:tcW w:w="9067" w:type="dxa"/>
            <w:gridSpan w:val="2"/>
          </w:tcPr>
          <w:p w14:paraId="0FA16010" w14:textId="77777777" w:rsidR="00660176" w:rsidRPr="00660176" w:rsidRDefault="00660176" w:rsidP="00660176">
            <w:pPr>
              <w:tabs>
                <w:tab w:val="left" w:pos="1830"/>
              </w:tabs>
              <w:ind w:firstLineChars="0" w:firstLine="0"/>
              <w:jc w:val="left"/>
            </w:pPr>
            <w:r w:rsidRPr="00660176">
              <w:rPr>
                <w:rFonts w:hint="eastAsia"/>
              </w:rPr>
              <w:t>サービス解約時のデータの取扱い方法が明確になっているか。</w:t>
            </w:r>
          </w:p>
        </w:tc>
        <w:tc>
          <w:tcPr>
            <w:tcW w:w="1389" w:type="dxa"/>
          </w:tcPr>
          <w:p w14:paraId="3CEF098C" w14:textId="77777777" w:rsidR="00660176" w:rsidRPr="00660176" w:rsidRDefault="00660176" w:rsidP="00660176">
            <w:pPr>
              <w:tabs>
                <w:tab w:val="left" w:pos="1830"/>
              </w:tabs>
              <w:ind w:firstLineChars="0" w:firstLine="0"/>
              <w:jc w:val="left"/>
            </w:pPr>
          </w:p>
        </w:tc>
      </w:tr>
      <w:tr w:rsidR="00660176" w:rsidRPr="00660176" w14:paraId="6251292F" w14:textId="77777777" w:rsidTr="009D07D5">
        <w:trPr>
          <w:trHeight w:val="349"/>
        </w:trPr>
        <w:tc>
          <w:tcPr>
            <w:tcW w:w="9067" w:type="dxa"/>
            <w:gridSpan w:val="2"/>
          </w:tcPr>
          <w:p w14:paraId="0567AC41" w14:textId="77777777" w:rsidR="00660176" w:rsidRPr="00660176" w:rsidRDefault="00660176" w:rsidP="00660176">
            <w:pPr>
              <w:tabs>
                <w:tab w:val="left" w:pos="1830"/>
              </w:tabs>
              <w:ind w:firstLineChars="0" w:firstLine="0"/>
              <w:jc w:val="left"/>
            </w:pPr>
            <w:r w:rsidRPr="00660176">
              <w:rPr>
                <w:rFonts w:hint="eastAsia"/>
              </w:rPr>
              <w:t>サービス稼働率、障害発生頻度、障害発生時の復旧時間など、サービス品質は問題ないか。</w:t>
            </w:r>
          </w:p>
        </w:tc>
        <w:tc>
          <w:tcPr>
            <w:tcW w:w="1389" w:type="dxa"/>
          </w:tcPr>
          <w:p w14:paraId="7547E60B" w14:textId="77777777" w:rsidR="00660176" w:rsidRPr="00660176" w:rsidRDefault="00660176" w:rsidP="00660176">
            <w:pPr>
              <w:tabs>
                <w:tab w:val="left" w:pos="1830"/>
              </w:tabs>
              <w:ind w:firstLineChars="0" w:firstLine="0"/>
              <w:jc w:val="left"/>
            </w:pPr>
          </w:p>
        </w:tc>
      </w:tr>
      <w:tr w:rsidR="00660176" w:rsidRPr="00660176" w14:paraId="37C20ACA" w14:textId="77777777" w:rsidTr="009D07D5">
        <w:trPr>
          <w:trHeight w:val="428"/>
        </w:trPr>
        <w:tc>
          <w:tcPr>
            <w:tcW w:w="9067" w:type="dxa"/>
            <w:gridSpan w:val="2"/>
          </w:tcPr>
          <w:p w14:paraId="5EA5CD35" w14:textId="77777777" w:rsidR="00660176" w:rsidRPr="00660176" w:rsidRDefault="00660176" w:rsidP="00660176">
            <w:pPr>
              <w:tabs>
                <w:tab w:val="left" w:pos="1830"/>
              </w:tabs>
              <w:ind w:firstLineChars="0" w:firstLine="0"/>
              <w:jc w:val="left"/>
            </w:pPr>
            <w:r w:rsidRPr="00660176">
              <w:rPr>
                <w:rFonts w:hint="eastAsia"/>
              </w:rPr>
              <w:t>データがどの国や地域に配置されたサーバに保存されているか確認したか。</w:t>
            </w:r>
          </w:p>
        </w:tc>
        <w:tc>
          <w:tcPr>
            <w:tcW w:w="1389" w:type="dxa"/>
          </w:tcPr>
          <w:p w14:paraId="19BE61FE" w14:textId="77777777" w:rsidR="00660176" w:rsidRPr="00660176" w:rsidRDefault="00660176" w:rsidP="00660176">
            <w:pPr>
              <w:tabs>
                <w:tab w:val="left" w:pos="1830"/>
              </w:tabs>
              <w:ind w:firstLineChars="0" w:firstLine="0"/>
              <w:jc w:val="left"/>
            </w:pPr>
          </w:p>
        </w:tc>
      </w:tr>
      <w:tr w:rsidR="00660176" w:rsidRPr="00660176" w14:paraId="55BF3A85" w14:textId="77777777" w:rsidTr="009D07D5">
        <w:trPr>
          <w:trHeight w:val="382"/>
        </w:trPr>
        <w:tc>
          <w:tcPr>
            <w:tcW w:w="9067" w:type="dxa"/>
            <w:gridSpan w:val="2"/>
          </w:tcPr>
          <w:p w14:paraId="2A24C618" w14:textId="77777777" w:rsidR="00660176" w:rsidRPr="00660176" w:rsidRDefault="00660176" w:rsidP="00660176">
            <w:pPr>
              <w:tabs>
                <w:tab w:val="left" w:pos="1830"/>
              </w:tabs>
              <w:ind w:firstLineChars="0" w:firstLine="0"/>
              <w:jc w:val="left"/>
            </w:pPr>
            <w:r w:rsidRPr="00660176">
              <w:rPr>
                <w:rFonts w:hint="eastAsia"/>
              </w:rPr>
              <w:t>サービスの利用方法について問い合わせることができるか。</w:t>
            </w:r>
          </w:p>
        </w:tc>
        <w:tc>
          <w:tcPr>
            <w:tcW w:w="1389" w:type="dxa"/>
          </w:tcPr>
          <w:p w14:paraId="5FD050F9" w14:textId="77777777" w:rsidR="00660176" w:rsidRPr="00660176" w:rsidRDefault="00660176" w:rsidP="00660176">
            <w:pPr>
              <w:tabs>
                <w:tab w:val="left" w:pos="1830"/>
              </w:tabs>
              <w:ind w:firstLineChars="0" w:firstLine="0"/>
              <w:jc w:val="left"/>
            </w:pPr>
          </w:p>
        </w:tc>
      </w:tr>
      <w:tr w:rsidR="00660176" w:rsidRPr="00660176" w14:paraId="0EFDAFB2" w14:textId="77777777" w:rsidTr="009D07D5">
        <w:trPr>
          <w:trHeight w:val="247"/>
        </w:trPr>
        <w:tc>
          <w:tcPr>
            <w:tcW w:w="9067" w:type="dxa"/>
            <w:gridSpan w:val="2"/>
          </w:tcPr>
          <w:p w14:paraId="2434E6E5" w14:textId="77777777" w:rsidR="00660176" w:rsidRPr="00660176" w:rsidRDefault="00660176" w:rsidP="00660176">
            <w:pPr>
              <w:tabs>
                <w:tab w:val="left" w:pos="1830"/>
              </w:tabs>
              <w:ind w:firstLineChars="0" w:firstLine="0"/>
              <w:jc w:val="left"/>
            </w:pPr>
            <w:r w:rsidRPr="00660176">
              <w:rPr>
                <w:rFonts w:hint="eastAsia"/>
              </w:rPr>
              <w:t>クラウドサービス提供者の責任範囲を確認したか。</w:t>
            </w:r>
          </w:p>
        </w:tc>
        <w:tc>
          <w:tcPr>
            <w:tcW w:w="1389" w:type="dxa"/>
          </w:tcPr>
          <w:p w14:paraId="1C8AAC38" w14:textId="77777777" w:rsidR="00660176" w:rsidRPr="00660176" w:rsidRDefault="00660176" w:rsidP="00660176">
            <w:pPr>
              <w:tabs>
                <w:tab w:val="left" w:pos="1830"/>
              </w:tabs>
              <w:ind w:firstLineChars="0" w:firstLine="0"/>
              <w:jc w:val="left"/>
            </w:pPr>
          </w:p>
        </w:tc>
      </w:tr>
      <w:tr w:rsidR="00660176" w:rsidRPr="00660176" w14:paraId="3597BA22" w14:textId="77777777" w:rsidTr="009D07D5">
        <w:trPr>
          <w:trHeight w:val="293"/>
        </w:trPr>
        <w:tc>
          <w:tcPr>
            <w:tcW w:w="9067" w:type="dxa"/>
            <w:gridSpan w:val="2"/>
          </w:tcPr>
          <w:p w14:paraId="354A00DA" w14:textId="77777777" w:rsidR="00660176" w:rsidRPr="00660176" w:rsidRDefault="00660176" w:rsidP="00660176">
            <w:pPr>
              <w:tabs>
                <w:tab w:val="left" w:pos="1830"/>
              </w:tabs>
              <w:ind w:firstLineChars="0" w:firstLine="0"/>
              <w:jc w:val="left"/>
            </w:pPr>
            <w:r w:rsidRPr="00660176">
              <w:rPr>
                <w:rFonts w:hint="eastAsia"/>
              </w:rPr>
              <w:t>クラウドサービスの</w:t>
            </w:r>
            <w:bookmarkStart w:id="124" w:name="■セキュリティインシデント15ー2ー4"/>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■セキュリティインシデント</w:instrText>
            </w:r>
            <w:r w:rsidRPr="00660176">
              <w:instrText>"</w:instrText>
            </w:r>
            <w:r w:rsidRPr="00660176">
              <w:fldChar w:fldCharType="separate"/>
            </w:r>
            <w:r w:rsidRPr="00660176">
              <w:rPr>
                <w:rFonts w:hint="eastAsia"/>
                <w:color w:val="467886" w:themeColor="hyperlink"/>
                <w:u w:val="single"/>
              </w:rPr>
              <w:t>セキュリティインシデント</w:t>
            </w:r>
            <w:bookmarkEnd w:id="124"/>
            <w:r w:rsidRPr="00660176">
              <w:fldChar w:fldCharType="end"/>
            </w:r>
            <w:r w:rsidRPr="00660176">
              <w:rPr>
                <w:rFonts w:hint="eastAsia"/>
              </w:rPr>
              <w:t>発生時に通知がくるかどうか確認したか。</w:t>
            </w:r>
          </w:p>
        </w:tc>
        <w:tc>
          <w:tcPr>
            <w:tcW w:w="1389" w:type="dxa"/>
          </w:tcPr>
          <w:p w14:paraId="730F8615" w14:textId="77777777" w:rsidR="00660176" w:rsidRPr="00660176" w:rsidRDefault="00660176" w:rsidP="00660176">
            <w:pPr>
              <w:tabs>
                <w:tab w:val="left" w:pos="1830"/>
              </w:tabs>
              <w:ind w:firstLineChars="0" w:firstLine="0"/>
              <w:jc w:val="left"/>
            </w:pPr>
          </w:p>
        </w:tc>
      </w:tr>
      <w:tr w:rsidR="00660176" w:rsidRPr="00660176" w14:paraId="28F25137" w14:textId="77777777" w:rsidTr="009D07D5">
        <w:tc>
          <w:tcPr>
            <w:tcW w:w="10456" w:type="dxa"/>
            <w:gridSpan w:val="3"/>
            <w:hideMark/>
          </w:tcPr>
          <w:p w14:paraId="18CC706A"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76013F9D" w14:textId="77777777" w:rsidR="00660176" w:rsidRPr="00660176" w:rsidRDefault="00660176" w:rsidP="00660176">
            <w:pPr>
              <w:tabs>
                <w:tab w:val="left" w:pos="1830"/>
              </w:tabs>
              <w:ind w:firstLineChars="0" w:firstLine="0"/>
              <w:jc w:val="left"/>
            </w:pPr>
            <w:r w:rsidRPr="00660176">
              <w:rPr>
                <w:rFonts w:hint="eastAsia"/>
              </w:rPr>
              <w:t>クラウドサービスの利用は、クラウドサービス提供者とクラウドサービス利用組織との間の情報セキュリティに関する責任の共有および分担、共同作業を伴う可能性があります。クラウドサービス提供者と、クラウドサービス利用組織の両方の責任を適切に定義し、実践することが大切です。</w:t>
            </w:r>
          </w:p>
        </w:tc>
      </w:tr>
    </w:tbl>
    <w:p w14:paraId="73226319" w14:textId="77777777" w:rsidR="00660176" w:rsidRPr="00660176" w:rsidRDefault="00660176" w:rsidP="00660176">
      <w:pPr>
        <w:ind w:firstLineChars="0" w:firstLine="0"/>
      </w:pPr>
    </w:p>
    <w:p w14:paraId="0940B829"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25" w:name="_Toc173932358"/>
      <w:bookmarkStart w:id="126" w:name="_Toc185338935"/>
      <w:bookmarkStart w:id="127" w:name="_Toc188349036"/>
      <w:bookmarkStart w:id="128" w:name="_Toc206761749"/>
      <w:bookmarkStart w:id="129" w:name="_Toc209103791"/>
      <w:r w:rsidRPr="00660176">
        <w:rPr>
          <w:b/>
          <w:bCs/>
          <w:sz w:val="28"/>
        </w:rPr>
        <w:t>情報セキュリティインシデント対応</w:t>
      </w:r>
      <w:bookmarkEnd w:id="125"/>
      <w:bookmarkEnd w:id="126"/>
      <w:bookmarkEnd w:id="127"/>
      <w:bookmarkEnd w:id="128"/>
      <w:bookmarkEnd w:id="129"/>
    </w:p>
    <w:p w14:paraId="12E5BCF6" w14:textId="77777777" w:rsidR="00660176" w:rsidRPr="00660176" w:rsidRDefault="00660176" w:rsidP="00660176">
      <w:r w:rsidRPr="00660176">
        <w:t>情報</w:t>
      </w:r>
      <w:bookmarkStart w:id="130" w:name="■セキュリティインシデント15ー2ー5"/>
      <w:r w:rsidRPr="00660176">
        <w:fldChar w:fldCharType="begin"/>
      </w:r>
      <w:r w:rsidRPr="00660176">
        <w:instrText>HYPERLINK  \l "■セキュリティインシデント"</w:instrText>
      </w:r>
      <w:r w:rsidRPr="00660176">
        <w:fldChar w:fldCharType="separate"/>
      </w:r>
      <w:r w:rsidRPr="00660176">
        <w:rPr>
          <w:color w:val="467886" w:themeColor="hyperlink"/>
          <w:u w:val="single"/>
        </w:rPr>
        <w:t>セキュリティインシデント</w:t>
      </w:r>
      <w:bookmarkEnd w:id="130"/>
      <w:r w:rsidRPr="00660176">
        <w:fldChar w:fldCharType="end"/>
      </w:r>
      <w:r w:rsidRPr="00660176">
        <w:t>対応</w:t>
      </w:r>
      <w:r w:rsidRPr="00660176">
        <w:rPr>
          <w:rFonts w:hint="eastAsia"/>
        </w:rPr>
        <w:t>に関連する実施手順の例を紹介します。</w:t>
      </w:r>
    </w:p>
    <w:p w14:paraId="128EE876" w14:textId="77777777" w:rsidR="00660176" w:rsidRPr="00660176" w:rsidRDefault="00660176" w:rsidP="00660176"/>
    <w:p w14:paraId="0F78A819" w14:textId="77777777" w:rsidR="00660176" w:rsidRPr="00660176" w:rsidRDefault="00660176" w:rsidP="00660176">
      <w:pPr>
        <w:tabs>
          <w:tab w:val="left" w:pos="4820"/>
        </w:tabs>
        <w:jc w:val="left"/>
        <w:rPr>
          <w:b/>
          <w:bCs/>
        </w:rPr>
      </w:pPr>
      <w:r w:rsidRPr="00660176">
        <w:rPr>
          <w:rFonts w:hint="eastAsia"/>
          <w:b/>
          <w:bCs/>
        </w:rPr>
        <w:lastRenderedPageBreak/>
        <w:t>【5.24 情報セキュリティインシデント管理の計画策定及び準備】</w:t>
      </w:r>
    </w:p>
    <w:tbl>
      <w:tblPr>
        <w:tblStyle w:val="aa"/>
        <w:tblW w:w="0" w:type="auto"/>
        <w:tblLook w:val="04A0" w:firstRow="1" w:lastRow="0" w:firstColumn="1" w:lastColumn="0" w:noHBand="0" w:noVBand="1"/>
      </w:tblPr>
      <w:tblGrid>
        <w:gridCol w:w="10456"/>
      </w:tblGrid>
      <w:tr w:rsidR="00660176" w:rsidRPr="00660176" w14:paraId="74BCDB3F" w14:textId="77777777" w:rsidTr="009D07D5">
        <w:trPr>
          <w:trHeight w:val="370"/>
        </w:trPr>
        <w:tc>
          <w:tcPr>
            <w:tcW w:w="10456" w:type="dxa"/>
            <w:shd w:val="clear" w:color="auto" w:fill="215E99" w:themeFill="text2" w:themeFillTint="BF"/>
            <w:hideMark/>
          </w:tcPr>
          <w:p w14:paraId="22D5878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48D979FD" w14:textId="77777777" w:rsidTr="009D07D5">
        <w:trPr>
          <w:trHeight w:val="2812"/>
        </w:trPr>
        <w:tc>
          <w:tcPr>
            <w:tcW w:w="10456" w:type="dxa"/>
            <w:hideMark/>
          </w:tcPr>
          <w:p w14:paraId="0C33E93D" w14:textId="77777777" w:rsidR="00660176" w:rsidRPr="00660176" w:rsidRDefault="00660176" w:rsidP="00660176">
            <w:pPr>
              <w:tabs>
                <w:tab w:val="left" w:pos="1830"/>
              </w:tabs>
              <w:ind w:firstLineChars="0" w:firstLine="0"/>
              <w:jc w:val="left"/>
            </w:pPr>
            <w:r w:rsidRPr="00660176">
              <w:rPr>
                <w:noProof/>
              </w:rPr>
              <w:drawing>
                <wp:anchor distT="0" distB="0" distL="114300" distR="114300" simplePos="0" relativeHeight="251739136" behindDoc="0" locked="1" layoutInCell="1" allowOverlap="1" wp14:anchorId="78737714" wp14:editId="00AC3740">
                  <wp:simplePos x="0" y="0"/>
                  <wp:positionH relativeFrom="column">
                    <wp:posOffset>481965</wp:posOffset>
                  </wp:positionH>
                  <wp:positionV relativeFrom="paragraph">
                    <wp:posOffset>644525</wp:posOffset>
                  </wp:positionV>
                  <wp:extent cx="5536565" cy="2030095"/>
                  <wp:effectExtent l="0" t="0" r="0" b="8255"/>
                  <wp:wrapTopAndBottom/>
                  <wp:docPr id="168941279" name="Picture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1279" name="Picture 2" descr="ダイアグラム&#10;&#10;AI によって生成されたコンテンツは間違っている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656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176">
              <w:rPr>
                <w:rFonts w:hint="eastAsia"/>
              </w:rPr>
              <w:t>セキュリティインシデントへの対応は、以下の手順で行う。</w:t>
            </w:r>
          </w:p>
          <w:p w14:paraId="3E878B9F" w14:textId="77777777" w:rsidR="00660176" w:rsidRPr="00660176" w:rsidRDefault="00660176" w:rsidP="00660176">
            <w:pPr>
              <w:tabs>
                <w:tab w:val="left" w:pos="1830"/>
              </w:tabs>
              <w:ind w:firstLineChars="0" w:firstLine="0"/>
              <w:jc w:val="left"/>
            </w:pPr>
            <w:r w:rsidRPr="00660176">
              <w:rPr>
                <w:rFonts w:hint="eastAsia"/>
              </w:rPr>
              <w:t>管理層の責任のもと、以下の手順を関係者に伝達する。</w:t>
            </w:r>
          </w:p>
          <w:p w14:paraId="71043105" w14:textId="77777777" w:rsidR="00660176" w:rsidRPr="00660176" w:rsidRDefault="00660176" w:rsidP="00660176"/>
        </w:tc>
      </w:tr>
      <w:tr w:rsidR="00660176" w:rsidRPr="00660176" w14:paraId="5846BB16" w14:textId="77777777" w:rsidTr="009D07D5">
        <w:tc>
          <w:tcPr>
            <w:tcW w:w="10456" w:type="dxa"/>
            <w:hideMark/>
          </w:tcPr>
          <w:p w14:paraId="5A29AB69"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0BA1C672" w14:textId="77777777" w:rsidR="00660176" w:rsidRPr="00660176" w:rsidRDefault="00660176" w:rsidP="00660176">
            <w:pPr>
              <w:tabs>
                <w:tab w:val="left" w:pos="1830"/>
              </w:tabs>
              <w:ind w:firstLineChars="0" w:firstLine="0"/>
              <w:jc w:val="left"/>
            </w:pPr>
            <w:r w:rsidRPr="00660176">
              <w:rPr>
                <w:rFonts w:hint="eastAsia"/>
              </w:rPr>
              <w:t>セキュリティインシデントへの対応を実行するために役割および責任を決定し、関連する関係者に効果的に伝達することが大切です。</w:t>
            </w:r>
          </w:p>
        </w:tc>
      </w:tr>
    </w:tbl>
    <w:p w14:paraId="2C841342" w14:textId="77777777" w:rsidR="00660176" w:rsidRPr="00660176" w:rsidRDefault="00660176" w:rsidP="00660176"/>
    <w:p w14:paraId="61E3A3C4" w14:textId="77777777" w:rsidR="00660176" w:rsidRPr="00660176" w:rsidRDefault="00660176" w:rsidP="00660176">
      <w:pPr>
        <w:tabs>
          <w:tab w:val="left" w:pos="4820"/>
        </w:tabs>
        <w:jc w:val="left"/>
        <w:rPr>
          <w:b/>
          <w:bCs/>
        </w:rPr>
      </w:pPr>
      <w:r w:rsidRPr="00660176">
        <w:rPr>
          <w:rFonts w:hint="eastAsia"/>
          <w:b/>
          <w:bCs/>
        </w:rPr>
        <w:t>【5.25 情報セキュリティ事象の評価及び決定】</w:t>
      </w:r>
    </w:p>
    <w:tbl>
      <w:tblPr>
        <w:tblStyle w:val="aa"/>
        <w:tblW w:w="0" w:type="auto"/>
        <w:tblLook w:val="04A0" w:firstRow="1" w:lastRow="0" w:firstColumn="1" w:lastColumn="0" w:noHBand="0" w:noVBand="1"/>
      </w:tblPr>
      <w:tblGrid>
        <w:gridCol w:w="10456"/>
      </w:tblGrid>
      <w:tr w:rsidR="00660176" w:rsidRPr="00660176" w14:paraId="47547781" w14:textId="77777777" w:rsidTr="009D07D5">
        <w:trPr>
          <w:trHeight w:val="370"/>
        </w:trPr>
        <w:tc>
          <w:tcPr>
            <w:tcW w:w="10456" w:type="dxa"/>
            <w:shd w:val="clear" w:color="auto" w:fill="215E99" w:themeFill="text2" w:themeFillTint="BF"/>
            <w:hideMark/>
          </w:tcPr>
          <w:p w14:paraId="750E7968"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6EBE93FE" w14:textId="77777777" w:rsidTr="009D07D5">
        <w:trPr>
          <w:trHeight w:val="303"/>
        </w:trPr>
        <w:tc>
          <w:tcPr>
            <w:tcW w:w="10456" w:type="dxa"/>
            <w:hideMark/>
          </w:tcPr>
          <w:p w14:paraId="0E7958EC" w14:textId="77777777" w:rsidR="00660176" w:rsidRPr="00660176" w:rsidRDefault="00660176" w:rsidP="00660176">
            <w:pPr>
              <w:tabs>
                <w:tab w:val="left" w:pos="1830"/>
              </w:tabs>
              <w:ind w:firstLineChars="0" w:firstLine="0"/>
              <w:jc w:val="left"/>
            </w:pPr>
            <w:r w:rsidRPr="00660176">
              <w:rPr>
                <w:rFonts w:hint="eastAsia"/>
              </w:rPr>
              <w:t>セキュリティの弱点、脅威に気付いた場合もしくは疑いを持った場合は、情報セキュリティ委員会に報告する。この際、自己で解決することよりも報告を優先させる。</w:t>
            </w:r>
          </w:p>
          <w:bookmarkStart w:id="131" w:name="■情報セキュリティ事象15ー2ー5"/>
          <w:p w14:paraId="60550D08" w14:textId="77777777" w:rsidR="00660176" w:rsidRPr="00660176" w:rsidRDefault="00660176" w:rsidP="00660176">
            <w:pPr>
              <w:tabs>
                <w:tab w:val="left" w:pos="1830"/>
              </w:tabs>
              <w:ind w:firstLineChars="0" w:firstLine="0"/>
              <w:jc w:val="left"/>
            </w:pPr>
            <w:r w:rsidRPr="00660176">
              <w:fldChar w:fldCharType="begin"/>
            </w:r>
            <w:r w:rsidRPr="00660176">
              <w:instrText>HYPERLINK \l "■情報セキュリティ事象"</w:instrText>
            </w:r>
            <w:r w:rsidRPr="00660176">
              <w:fldChar w:fldCharType="separate"/>
            </w:r>
            <w:r w:rsidRPr="00660176">
              <w:rPr>
                <w:rFonts w:hint="eastAsia"/>
                <w:color w:val="467886" w:themeColor="hyperlink"/>
                <w:u w:val="single"/>
              </w:rPr>
              <w:t>情報セキュリティ事象</w:t>
            </w:r>
            <w:r w:rsidRPr="00660176">
              <w:fldChar w:fldCharType="end"/>
            </w:r>
            <w:bookmarkEnd w:id="131"/>
            <w:r w:rsidRPr="00660176">
              <w:rPr>
                <w:rFonts w:hint="eastAsia"/>
              </w:rPr>
              <w:t>の評価は、以下の表に従い、部門管理者（情報セキュリティ委員会メンバー）が行う。</w:t>
            </w:r>
          </w:p>
          <w:p w14:paraId="39E1C7B2" w14:textId="77777777" w:rsidR="00660176" w:rsidRPr="00660176" w:rsidRDefault="00660176" w:rsidP="00660176">
            <w:pPr>
              <w:tabs>
                <w:tab w:val="left" w:pos="1830"/>
              </w:tabs>
              <w:ind w:firstLineChars="0" w:firstLine="0"/>
              <w:jc w:val="left"/>
            </w:pPr>
            <w:r w:rsidRPr="00660176">
              <w:rPr>
                <w:rFonts w:hint="eastAsia"/>
              </w:rPr>
              <w:t>・大、中の項目に該当する情報セキュリティ事象は、セキュリティインシデントとして分類する。</w:t>
            </w:r>
          </w:p>
          <w:p w14:paraId="25B6BEB3" w14:textId="77777777" w:rsidR="00660176" w:rsidRPr="00660176" w:rsidRDefault="00660176" w:rsidP="00660176">
            <w:pPr>
              <w:tabs>
                <w:tab w:val="left" w:pos="1830"/>
              </w:tabs>
              <w:ind w:firstLineChars="0" w:firstLine="0"/>
              <w:jc w:val="left"/>
            </w:pPr>
            <w:r w:rsidRPr="00660176">
              <w:rPr>
                <w:rFonts w:hint="eastAsia"/>
              </w:rPr>
              <w:t>・項目の大、中、小の順に優先順位を付ける。</w:t>
            </w:r>
          </w:p>
        </w:tc>
      </w:tr>
      <w:tr w:rsidR="00660176" w:rsidRPr="00660176" w14:paraId="01D2D624" w14:textId="77777777" w:rsidTr="009D07D5">
        <w:tc>
          <w:tcPr>
            <w:tcW w:w="10456" w:type="dxa"/>
            <w:hideMark/>
          </w:tcPr>
          <w:p w14:paraId="2040759B"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63EC7860" w14:textId="77777777" w:rsidR="00660176" w:rsidRPr="00660176" w:rsidRDefault="00660176" w:rsidP="00660176">
            <w:pPr>
              <w:tabs>
                <w:tab w:val="left" w:pos="1830"/>
              </w:tabs>
              <w:ind w:firstLineChars="0" w:firstLine="0"/>
              <w:jc w:val="left"/>
            </w:pPr>
            <w:r w:rsidRPr="00660176">
              <w:rPr>
                <w:rFonts w:hint="eastAsia"/>
              </w:rPr>
              <w:t>情報セキュリティ事象をセキュリティインシデントに分類する基準を明確に定めることが大切です。</w:t>
            </w:r>
          </w:p>
        </w:tc>
      </w:tr>
    </w:tbl>
    <w:p w14:paraId="106DDFB3" w14:textId="77777777" w:rsidR="00660176" w:rsidRPr="00660176" w:rsidRDefault="00660176" w:rsidP="00660176">
      <w:pPr>
        <w:tabs>
          <w:tab w:val="left" w:pos="4820"/>
        </w:tabs>
        <w:jc w:val="left"/>
        <w:rPr>
          <w:b/>
          <w:bCs/>
        </w:rPr>
      </w:pPr>
      <w:r w:rsidRPr="00660176">
        <w:rPr>
          <w:rFonts w:hint="eastAsia"/>
          <w:b/>
          <w:bCs/>
        </w:rPr>
        <w:t>優先順位</w:t>
      </w:r>
    </w:p>
    <w:tbl>
      <w:tblPr>
        <w:tblStyle w:val="aa"/>
        <w:tblW w:w="10485" w:type="dxa"/>
        <w:tblLook w:val="04A0" w:firstRow="1" w:lastRow="0" w:firstColumn="1" w:lastColumn="0" w:noHBand="0" w:noVBand="1"/>
      </w:tblPr>
      <w:tblGrid>
        <w:gridCol w:w="1859"/>
        <w:gridCol w:w="2693"/>
        <w:gridCol w:w="1985"/>
        <w:gridCol w:w="3948"/>
      </w:tblGrid>
      <w:tr w:rsidR="00660176" w:rsidRPr="00660176" w14:paraId="145FEF4E" w14:textId="77777777" w:rsidTr="009D07D5">
        <w:trPr>
          <w:trHeight w:val="252"/>
        </w:trPr>
        <w:tc>
          <w:tcPr>
            <w:tcW w:w="1859" w:type="dxa"/>
            <w:hideMark/>
          </w:tcPr>
          <w:p w14:paraId="622B877B" w14:textId="77777777" w:rsidR="00660176" w:rsidRPr="00660176" w:rsidRDefault="00660176" w:rsidP="00660176">
            <w:pPr>
              <w:tabs>
                <w:tab w:val="left" w:pos="4820"/>
              </w:tabs>
              <w:ind w:firstLineChars="0" w:firstLine="0"/>
              <w:jc w:val="left"/>
              <w:rPr>
                <w:b/>
                <w:bCs/>
              </w:rPr>
            </w:pPr>
            <w:r w:rsidRPr="00660176">
              <w:rPr>
                <w:rFonts w:hint="eastAsia"/>
                <w:b/>
                <w:bCs/>
              </w:rPr>
              <w:t>項目</w:t>
            </w:r>
          </w:p>
        </w:tc>
        <w:tc>
          <w:tcPr>
            <w:tcW w:w="2693" w:type="dxa"/>
            <w:hideMark/>
          </w:tcPr>
          <w:p w14:paraId="3AF96608" w14:textId="77777777" w:rsidR="00660176" w:rsidRPr="00660176" w:rsidRDefault="00660176" w:rsidP="00660176">
            <w:pPr>
              <w:tabs>
                <w:tab w:val="left" w:pos="4820"/>
              </w:tabs>
              <w:ind w:firstLineChars="0" w:firstLine="0"/>
              <w:jc w:val="left"/>
              <w:rPr>
                <w:b/>
                <w:bCs/>
              </w:rPr>
            </w:pPr>
            <w:r w:rsidRPr="00660176">
              <w:rPr>
                <w:rFonts w:hint="eastAsia"/>
                <w:b/>
                <w:bCs/>
              </w:rPr>
              <w:t>小</w:t>
            </w:r>
          </w:p>
        </w:tc>
        <w:tc>
          <w:tcPr>
            <w:tcW w:w="1985" w:type="dxa"/>
            <w:hideMark/>
          </w:tcPr>
          <w:p w14:paraId="0CCC0D69" w14:textId="77777777" w:rsidR="00660176" w:rsidRPr="00660176" w:rsidRDefault="00660176" w:rsidP="00660176">
            <w:pPr>
              <w:tabs>
                <w:tab w:val="left" w:pos="4820"/>
              </w:tabs>
              <w:ind w:firstLineChars="0" w:firstLine="0"/>
              <w:jc w:val="left"/>
              <w:rPr>
                <w:b/>
                <w:bCs/>
              </w:rPr>
            </w:pPr>
            <w:r w:rsidRPr="00660176">
              <w:rPr>
                <w:rFonts w:hint="eastAsia"/>
                <w:b/>
                <w:bCs/>
              </w:rPr>
              <w:t>中</w:t>
            </w:r>
          </w:p>
        </w:tc>
        <w:tc>
          <w:tcPr>
            <w:tcW w:w="3948" w:type="dxa"/>
            <w:hideMark/>
          </w:tcPr>
          <w:p w14:paraId="0B2B3A15" w14:textId="77777777" w:rsidR="00660176" w:rsidRPr="00660176" w:rsidRDefault="00660176" w:rsidP="00660176">
            <w:pPr>
              <w:tabs>
                <w:tab w:val="left" w:pos="4820"/>
              </w:tabs>
              <w:ind w:firstLineChars="0" w:firstLine="0"/>
              <w:jc w:val="left"/>
              <w:rPr>
                <w:b/>
                <w:bCs/>
              </w:rPr>
            </w:pPr>
            <w:r w:rsidRPr="00660176">
              <w:rPr>
                <w:rFonts w:hint="eastAsia"/>
                <w:b/>
                <w:bCs/>
              </w:rPr>
              <w:t>大</w:t>
            </w:r>
          </w:p>
        </w:tc>
      </w:tr>
      <w:tr w:rsidR="00660176" w:rsidRPr="00660176" w14:paraId="288913D7" w14:textId="77777777" w:rsidTr="009D07D5">
        <w:trPr>
          <w:trHeight w:val="252"/>
        </w:trPr>
        <w:tc>
          <w:tcPr>
            <w:tcW w:w="1859" w:type="dxa"/>
            <w:hideMark/>
          </w:tcPr>
          <w:p w14:paraId="3F6C353D" w14:textId="77777777" w:rsidR="00660176" w:rsidRPr="00660176" w:rsidRDefault="00660176" w:rsidP="00660176">
            <w:pPr>
              <w:tabs>
                <w:tab w:val="left" w:pos="1830"/>
              </w:tabs>
              <w:ind w:firstLineChars="0" w:firstLine="0"/>
              <w:jc w:val="left"/>
            </w:pPr>
            <w:r w:rsidRPr="00660176">
              <w:rPr>
                <w:rFonts w:hint="eastAsia"/>
              </w:rPr>
              <w:t>分類</w:t>
            </w:r>
          </w:p>
        </w:tc>
        <w:tc>
          <w:tcPr>
            <w:tcW w:w="2693" w:type="dxa"/>
            <w:hideMark/>
          </w:tcPr>
          <w:p w14:paraId="35433DF3" w14:textId="77777777" w:rsidR="00660176" w:rsidRPr="00660176" w:rsidRDefault="00660176" w:rsidP="00660176">
            <w:pPr>
              <w:tabs>
                <w:tab w:val="left" w:pos="1830"/>
              </w:tabs>
              <w:ind w:firstLineChars="0" w:firstLine="0"/>
              <w:jc w:val="left"/>
            </w:pPr>
            <w:r w:rsidRPr="00660176">
              <w:rPr>
                <w:rFonts w:hint="eastAsia"/>
              </w:rPr>
              <w:t>ヒヤリハット・事象</w:t>
            </w:r>
          </w:p>
        </w:tc>
        <w:tc>
          <w:tcPr>
            <w:tcW w:w="1985" w:type="dxa"/>
            <w:hideMark/>
          </w:tcPr>
          <w:p w14:paraId="6FAC767B" w14:textId="77777777" w:rsidR="00660176" w:rsidRPr="00660176" w:rsidRDefault="00660176" w:rsidP="00660176">
            <w:pPr>
              <w:tabs>
                <w:tab w:val="left" w:pos="1830"/>
              </w:tabs>
              <w:ind w:firstLineChars="0" w:firstLine="0"/>
              <w:jc w:val="left"/>
            </w:pPr>
            <w:r w:rsidRPr="00660176">
              <w:rPr>
                <w:rFonts w:hint="eastAsia"/>
              </w:rPr>
              <w:t>インシデント</w:t>
            </w:r>
          </w:p>
        </w:tc>
        <w:tc>
          <w:tcPr>
            <w:tcW w:w="3948" w:type="dxa"/>
            <w:hideMark/>
          </w:tcPr>
          <w:p w14:paraId="464A3968" w14:textId="77777777" w:rsidR="00660176" w:rsidRPr="00660176" w:rsidRDefault="00660176" w:rsidP="00660176">
            <w:pPr>
              <w:tabs>
                <w:tab w:val="left" w:pos="1830"/>
              </w:tabs>
              <w:ind w:firstLineChars="0" w:firstLine="0"/>
              <w:jc w:val="left"/>
            </w:pPr>
            <w:r w:rsidRPr="00660176">
              <w:rPr>
                <w:rFonts w:hint="eastAsia"/>
              </w:rPr>
              <w:t>インシデント</w:t>
            </w:r>
          </w:p>
        </w:tc>
      </w:tr>
      <w:tr w:rsidR="00660176" w:rsidRPr="00660176" w14:paraId="176BA92D" w14:textId="77777777" w:rsidTr="009D07D5">
        <w:trPr>
          <w:trHeight w:val="829"/>
        </w:trPr>
        <w:tc>
          <w:tcPr>
            <w:tcW w:w="1859" w:type="dxa"/>
            <w:hideMark/>
          </w:tcPr>
          <w:p w14:paraId="2DCAD667" w14:textId="77777777" w:rsidR="00660176" w:rsidRPr="00660176" w:rsidRDefault="00660176" w:rsidP="00660176">
            <w:pPr>
              <w:tabs>
                <w:tab w:val="left" w:pos="1830"/>
              </w:tabs>
              <w:ind w:firstLineChars="0" w:firstLine="0"/>
              <w:jc w:val="left"/>
            </w:pPr>
            <w:r w:rsidRPr="00660176">
              <w:rPr>
                <w:rFonts w:hint="eastAsia"/>
              </w:rPr>
              <w:t>最終的に被害が及ぶ範囲</w:t>
            </w:r>
          </w:p>
        </w:tc>
        <w:tc>
          <w:tcPr>
            <w:tcW w:w="2693" w:type="dxa"/>
            <w:hideMark/>
          </w:tcPr>
          <w:p w14:paraId="59900934" w14:textId="77777777" w:rsidR="00660176" w:rsidRPr="00660176" w:rsidRDefault="00660176" w:rsidP="00660176">
            <w:pPr>
              <w:tabs>
                <w:tab w:val="left" w:pos="1830"/>
              </w:tabs>
              <w:ind w:firstLineChars="0" w:firstLine="0"/>
              <w:jc w:val="left"/>
            </w:pPr>
            <w:r w:rsidRPr="00660176">
              <w:rPr>
                <w:rFonts w:hint="eastAsia"/>
              </w:rPr>
              <w:t>現状、事件・事故の発生には及ばない。</w:t>
            </w:r>
          </w:p>
          <w:p w14:paraId="05BDFD4A" w14:textId="77777777" w:rsidR="00660176" w:rsidRPr="00660176" w:rsidRDefault="00660176" w:rsidP="00660176">
            <w:pPr>
              <w:tabs>
                <w:tab w:val="left" w:pos="1830"/>
              </w:tabs>
              <w:ind w:firstLineChars="0" w:firstLine="0"/>
              <w:jc w:val="left"/>
            </w:pPr>
            <w:r w:rsidRPr="00660176">
              <w:rPr>
                <w:rFonts w:hint="eastAsia"/>
              </w:rPr>
              <w:t>（将来、被害が発生する可能性がある。）</w:t>
            </w:r>
          </w:p>
        </w:tc>
        <w:tc>
          <w:tcPr>
            <w:tcW w:w="1985" w:type="dxa"/>
            <w:hideMark/>
          </w:tcPr>
          <w:p w14:paraId="64AABAD9" w14:textId="77777777" w:rsidR="00660176" w:rsidRPr="00660176" w:rsidRDefault="00660176" w:rsidP="00660176">
            <w:pPr>
              <w:tabs>
                <w:tab w:val="left" w:pos="1830"/>
              </w:tabs>
              <w:ind w:firstLineChars="0" w:firstLine="0"/>
              <w:jc w:val="left"/>
            </w:pPr>
            <w:r w:rsidRPr="00660176">
              <w:rPr>
                <w:rFonts w:hint="eastAsia"/>
              </w:rPr>
              <w:t>社員または社内</w:t>
            </w:r>
          </w:p>
        </w:tc>
        <w:tc>
          <w:tcPr>
            <w:tcW w:w="3948" w:type="dxa"/>
            <w:hideMark/>
          </w:tcPr>
          <w:p w14:paraId="04CF152A" w14:textId="77777777" w:rsidR="00660176" w:rsidRPr="00660176" w:rsidRDefault="00660176" w:rsidP="00660176">
            <w:pPr>
              <w:tabs>
                <w:tab w:val="left" w:pos="1830"/>
              </w:tabs>
              <w:ind w:firstLineChars="0" w:firstLine="0"/>
              <w:jc w:val="left"/>
            </w:pPr>
            <w:r w:rsidRPr="00660176">
              <w:rPr>
                <w:rFonts w:hint="eastAsia"/>
              </w:rPr>
              <w:t>顧客・取引先</w:t>
            </w:r>
          </w:p>
        </w:tc>
      </w:tr>
      <w:tr w:rsidR="00660176" w:rsidRPr="00660176" w14:paraId="560CD207" w14:textId="77777777" w:rsidTr="009D07D5">
        <w:trPr>
          <w:trHeight w:val="829"/>
        </w:trPr>
        <w:tc>
          <w:tcPr>
            <w:tcW w:w="1859" w:type="dxa"/>
            <w:hideMark/>
          </w:tcPr>
          <w:p w14:paraId="1845F0AD" w14:textId="77777777" w:rsidR="00660176" w:rsidRPr="00660176" w:rsidRDefault="00660176" w:rsidP="00660176">
            <w:pPr>
              <w:tabs>
                <w:tab w:val="left" w:pos="1830"/>
              </w:tabs>
              <w:ind w:firstLineChars="0" w:firstLine="0"/>
              <w:jc w:val="left"/>
            </w:pPr>
            <w:r w:rsidRPr="00660176">
              <w:rPr>
                <w:rFonts w:hint="eastAsia"/>
              </w:rPr>
              <w:lastRenderedPageBreak/>
              <w:t>連絡先</w:t>
            </w:r>
          </w:p>
        </w:tc>
        <w:tc>
          <w:tcPr>
            <w:tcW w:w="2693" w:type="dxa"/>
            <w:hideMark/>
          </w:tcPr>
          <w:p w14:paraId="4E2EE1B5" w14:textId="77777777" w:rsidR="00660176" w:rsidRPr="00660176" w:rsidRDefault="00660176" w:rsidP="00660176">
            <w:pPr>
              <w:tabs>
                <w:tab w:val="left" w:pos="1830"/>
              </w:tabs>
              <w:ind w:firstLineChars="0" w:firstLine="0"/>
              <w:jc w:val="left"/>
            </w:pPr>
            <w:r w:rsidRPr="00660176">
              <w:rPr>
                <w:rFonts w:hint="eastAsia"/>
              </w:rPr>
              <w:t>情報セキュリティ委員長</w:t>
            </w:r>
          </w:p>
        </w:tc>
        <w:tc>
          <w:tcPr>
            <w:tcW w:w="1985" w:type="dxa"/>
            <w:hideMark/>
          </w:tcPr>
          <w:p w14:paraId="7795B3D1" w14:textId="77777777" w:rsidR="00660176" w:rsidRPr="00660176" w:rsidRDefault="00660176" w:rsidP="00660176">
            <w:pPr>
              <w:tabs>
                <w:tab w:val="left" w:pos="1830"/>
              </w:tabs>
              <w:ind w:firstLineChars="0" w:firstLine="0"/>
              <w:jc w:val="left"/>
            </w:pPr>
            <w:r w:rsidRPr="00660176">
              <w:rPr>
                <w:rFonts w:hint="eastAsia"/>
              </w:rPr>
              <w:t>情報セキュリティ委員長</w:t>
            </w:r>
          </w:p>
        </w:tc>
        <w:tc>
          <w:tcPr>
            <w:tcW w:w="3948" w:type="dxa"/>
            <w:hideMark/>
          </w:tcPr>
          <w:p w14:paraId="45205BAD" w14:textId="77777777" w:rsidR="00660176" w:rsidRPr="00660176" w:rsidRDefault="00660176" w:rsidP="00660176">
            <w:pPr>
              <w:tabs>
                <w:tab w:val="left" w:pos="1830"/>
              </w:tabs>
              <w:ind w:firstLineChars="0" w:firstLine="0"/>
              <w:jc w:val="left"/>
            </w:pPr>
            <w:r w:rsidRPr="00660176">
              <w:rPr>
                <w:rFonts w:hint="eastAsia"/>
              </w:rPr>
              <w:t>情報セキュリティ委員長</w:t>
            </w:r>
          </w:p>
          <w:p w14:paraId="0569D458" w14:textId="77777777" w:rsidR="00660176" w:rsidRPr="00660176" w:rsidRDefault="00660176" w:rsidP="00660176">
            <w:pPr>
              <w:tabs>
                <w:tab w:val="left" w:pos="1830"/>
              </w:tabs>
              <w:ind w:firstLineChars="0" w:firstLine="0"/>
              <w:jc w:val="left"/>
            </w:pPr>
            <w:r w:rsidRPr="00660176">
              <w:rPr>
                <w:rFonts w:hint="eastAsia"/>
              </w:rPr>
              <w:t>トップマネジメント（経営層）</w:t>
            </w:r>
          </w:p>
          <w:p w14:paraId="4803D4F0" w14:textId="77777777" w:rsidR="00660176" w:rsidRPr="00660176" w:rsidRDefault="00660176" w:rsidP="00660176">
            <w:pPr>
              <w:tabs>
                <w:tab w:val="left" w:pos="1830"/>
              </w:tabs>
              <w:ind w:firstLineChars="0" w:firstLine="0"/>
              <w:jc w:val="left"/>
            </w:pPr>
            <w:r w:rsidRPr="00660176">
              <w:rPr>
                <w:rFonts w:hint="eastAsia"/>
              </w:rPr>
              <w:t>外部関係者</w:t>
            </w:r>
          </w:p>
        </w:tc>
      </w:tr>
    </w:tbl>
    <w:p w14:paraId="44E24463" w14:textId="77777777" w:rsidR="00660176" w:rsidRPr="00660176" w:rsidRDefault="00660176" w:rsidP="00660176">
      <w:pPr>
        <w:ind w:firstLineChars="0" w:firstLine="0"/>
      </w:pPr>
    </w:p>
    <w:p w14:paraId="37666EBF" w14:textId="77777777" w:rsidR="00660176" w:rsidRPr="00660176" w:rsidRDefault="00660176" w:rsidP="00660176">
      <w:pPr>
        <w:tabs>
          <w:tab w:val="left" w:pos="4820"/>
        </w:tabs>
        <w:jc w:val="left"/>
        <w:rPr>
          <w:b/>
          <w:bCs/>
        </w:rPr>
      </w:pPr>
      <w:r w:rsidRPr="00660176">
        <w:rPr>
          <w:rFonts w:hint="eastAsia"/>
          <w:b/>
          <w:bCs/>
        </w:rPr>
        <w:t>【5.26 情報セキュリティインシデントへの対応】</w:t>
      </w:r>
    </w:p>
    <w:tbl>
      <w:tblPr>
        <w:tblStyle w:val="aa"/>
        <w:tblW w:w="0" w:type="auto"/>
        <w:tblLook w:val="04A0" w:firstRow="1" w:lastRow="0" w:firstColumn="1" w:lastColumn="0" w:noHBand="0" w:noVBand="1"/>
      </w:tblPr>
      <w:tblGrid>
        <w:gridCol w:w="456"/>
        <w:gridCol w:w="2516"/>
        <w:gridCol w:w="3402"/>
        <w:gridCol w:w="4082"/>
      </w:tblGrid>
      <w:tr w:rsidR="00660176" w:rsidRPr="00660176" w14:paraId="4DC263A7" w14:textId="77777777" w:rsidTr="009D07D5">
        <w:trPr>
          <w:trHeight w:val="384"/>
        </w:trPr>
        <w:tc>
          <w:tcPr>
            <w:tcW w:w="10456" w:type="dxa"/>
            <w:gridSpan w:val="4"/>
            <w:shd w:val="clear" w:color="auto" w:fill="215E99" w:themeFill="text2" w:themeFillTint="BF"/>
            <w:hideMark/>
          </w:tcPr>
          <w:p w14:paraId="6FB354A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350E34F3" w14:textId="77777777" w:rsidTr="009D07D5">
        <w:trPr>
          <w:trHeight w:val="558"/>
        </w:trPr>
        <w:tc>
          <w:tcPr>
            <w:tcW w:w="10456" w:type="dxa"/>
            <w:gridSpan w:val="4"/>
            <w:hideMark/>
          </w:tcPr>
          <w:p w14:paraId="3575DC4E" w14:textId="77777777" w:rsidR="00660176" w:rsidRPr="00660176" w:rsidRDefault="00660176" w:rsidP="00660176">
            <w:pPr>
              <w:tabs>
                <w:tab w:val="left" w:pos="1830"/>
              </w:tabs>
              <w:ind w:firstLineChars="0" w:firstLine="0"/>
              <w:jc w:val="left"/>
            </w:pPr>
            <w:r w:rsidRPr="00660176">
              <w:rPr>
                <w:rFonts w:hint="eastAsia"/>
              </w:rPr>
              <w:t>セキュリティインシデントへの対応手順は以下の表に従う。</w:t>
            </w:r>
          </w:p>
          <w:p w14:paraId="05915FA0" w14:textId="77777777" w:rsidR="00660176" w:rsidRPr="00660176" w:rsidRDefault="00660176" w:rsidP="00660176"/>
        </w:tc>
      </w:tr>
      <w:tr w:rsidR="00660176" w:rsidRPr="00660176" w14:paraId="5F4D9E30" w14:textId="77777777" w:rsidTr="009D07D5">
        <w:trPr>
          <w:trHeight w:val="183"/>
        </w:trPr>
        <w:tc>
          <w:tcPr>
            <w:tcW w:w="456" w:type="dxa"/>
            <w:vMerge w:val="restart"/>
            <w:shd w:val="clear" w:color="auto" w:fill="215E99" w:themeFill="text2" w:themeFillTint="BF"/>
          </w:tcPr>
          <w:p w14:paraId="7D120E1D"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セキュリティインシデントへの対応手順</w:t>
            </w:r>
          </w:p>
        </w:tc>
        <w:tc>
          <w:tcPr>
            <w:tcW w:w="2516" w:type="dxa"/>
          </w:tcPr>
          <w:p w14:paraId="38B46572" w14:textId="77777777" w:rsidR="00660176" w:rsidRPr="00660176" w:rsidRDefault="00660176" w:rsidP="00660176">
            <w:pPr>
              <w:tabs>
                <w:tab w:val="left" w:pos="4820"/>
              </w:tabs>
              <w:ind w:firstLineChars="0" w:firstLine="0"/>
              <w:jc w:val="left"/>
              <w:rPr>
                <w:b/>
                <w:bCs/>
              </w:rPr>
            </w:pPr>
            <w:r w:rsidRPr="00660176">
              <w:rPr>
                <w:rFonts w:hint="eastAsia"/>
                <w:b/>
                <w:bCs/>
              </w:rPr>
              <w:t>影響度</w:t>
            </w:r>
          </w:p>
        </w:tc>
        <w:tc>
          <w:tcPr>
            <w:tcW w:w="3402" w:type="dxa"/>
          </w:tcPr>
          <w:p w14:paraId="7BA4AA71" w14:textId="77777777" w:rsidR="00660176" w:rsidRPr="00660176" w:rsidRDefault="00660176" w:rsidP="00660176">
            <w:pPr>
              <w:tabs>
                <w:tab w:val="left" w:pos="4820"/>
              </w:tabs>
              <w:ind w:firstLineChars="0" w:firstLine="0"/>
              <w:jc w:val="left"/>
              <w:rPr>
                <w:b/>
                <w:bCs/>
              </w:rPr>
            </w:pPr>
            <w:r w:rsidRPr="00660176">
              <w:rPr>
                <w:rFonts w:hint="eastAsia"/>
                <w:b/>
                <w:bCs/>
              </w:rPr>
              <w:t>小</w:t>
            </w:r>
          </w:p>
        </w:tc>
        <w:tc>
          <w:tcPr>
            <w:tcW w:w="4082" w:type="dxa"/>
          </w:tcPr>
          <w:p w14:paraId="772B9DB2" w14:textId="77777777" w:rsidR="00660176" w:rsidRPr="00660176" w:rsidRDefault="00660176" w:rsidP="00660176">
            <w:pPr>
              <w:tabs>
                <w:tab w:val="left" w:pos="4820"/>
              </w:tabs>
              <w:ind w:firstLineChars="0" w:firstLine="0"/>
              <w:jc w:val="left"/>
              <w:rPr>
                <w:b/>
                <w:bCs/>
              </w:rPr>
            </w:pPr>
            <w:r w:rsidRPr="00660176">
              <w:rPr>
                <w:rFonts w:hint="eastAsia"/>
                <w:b/>
                <w:bCs/>
              </w:rPr>
              <w:t>中・大</w:t>
            </w:r>
          </w:p>
        </w:tc>
      </w:tr>
      <w:tr w:rsidR="00660176" w:rsidRPr="00660176" w14:paraId="7A774E46" w14:textId="77777777" w:rsidTr="009D07D5">
        <w:trPr>
          <w:trHeight w:val="191"/>
        </w:trPr>
        <w:tc>
          <w:tcPr>
            <w:tcW w:w="456" w:type="dxa"/>
            <w:vMerge/>
            <w:shd w:val="clear" w:color="auto" w:fill="215E99" w:themeFill="text2" w:themeFillTint="BF"/>
          </w:tcPr>
          <w:p w14:paraId="3FBA8043" w14:textId="77777777" w:rsidR="00660176" w:rsidRPr="00660176" w:rsidRDefault="00660176" w:rsidP="00660176"/>
        </w:tc>
        <w:tc>
          <w:tcPr>
            <w:tcW w:w="2516" w:type="dxa"/>
          </w:tcPr>
          <w:p w14:paraId="70D76899" w14:textId="77777777" w:rsidR="00660176" w:rsidRPr="00660176" w:rsidRDefault="00660176" w:rsidP="00660176">
            <w:pPr>
              <w:tabs>
                <w:tab w:val="left" w:pos="1830"/>
              </w:tabs>
              <w:ind w:firstLineChars="0" w:firstLine="0"/>
              <w:jc w:val="left"/>
            </w:pPr>
            <w:r w:rsidRPr="00660176">
              <w:rPr>
                <w:rFonts w:hint="eastAsia"/>
              </w:rPr>
              <w:t>ウイルス感染時</w:t>
            </w:r>
          </w:p>
        </w:tc>
        <w:tc>
          <w:tcPr>
            <w:tcW w:w="3402" w:type="dxa"/>
          </w:tcPr>
          <w:p w14:paraId="12D4A2C1" w14:textId="77777777" w:rsidR="00660176" w:rsidRPr="00660176" w:rsidRDefault="00660176">
            <w:pPr>
              <w:numPr>
                <w:ilvl w:val="0"/>
                <w:numId w:val="168"/>
              </w:numPr>
              <w:tabs>
                <w:tab w:val="left" w:pos="455"/>
              </w:tabs>
              <w:ind w:firstLineChars="0"/>
              <w:jc w:val="left"/>
            </w:pPr>
            <w:r w:rsidRPr="00660176">
              <w:rPr>
                <w:rFonts w:hint="eastAsia"/>
              </w:rPr>
              <w:t>感染した</w:t>
            </w:r>
            <w:r w:rsidRPr="00660176">
              <w:t>PCを、組織内のネットワークから切り離す。</w:t>
            </w:r>
          </w:p>
          <w:p w14:paraId="0274929F" w14:textId="77777777" w:rsidR="00660176" w:rsidRPr="00660176" w:rsidRDefault="00660176">
            <w:pPr>
              <w:numPr>
                <w:ilvl w:val="0"/>
                <w:numId w:val="168"/>
              </w:numPr>
              <w:tabs>
                <w:tab w:val="left" w:pos="455"/>
              </w:tabs>
              <w:ind w:firstLineChars="0"/>
              <w:jc w:val="left"/>
            </w:pPr>
            <w:r w:rsidRPr="00660176">
              <w:rPr>
                <w:rFonts w:hint="eastAsia"/>
              </w:rPr>
              <w:t>発生する可能性がある被害をシステム担当者に報告する。</w:t>
            </w:r>
          </w:p>
        </w:tc>
        <w:tc>
          <w:tcPr>
            <w:tcW w:w="4082" w:type="dxa"/>
          </w:tcPr>
          <w:p w14:paraId="4D297C55" w14:textId="77777777" w:rsidR="00660176" w:rsidRPr="00660176" w:rsidRDefault="00660176">
            <w:pPr>
              <w:numPr>
                <w:ilvl w:val="0"/>
                <w:numId w:val="168"/>
              </w:numPr>
              <w:tabs>
                <w:tab w:val="left" w:pos="455"/>
              </w:tabs>
              <w:ind w:firstLineChars="0"/>
              <w:jc w:val="left"/>
            </w:pPr>
            <w:r w:rsidRPr="00660176">
              <w:rPr>
                <w:rFonts w:hint="eastAsia"/>
              </w:rPr>
              <w:t>感染した</w:t>
            </w:r>
            <w:r w:rsidRPr="00660176">
              <w:t>PCを、組織内のネットワークから切り離す。</w:t>
            </w:r>
          </w:p>
          <w:p w14:paraId="4B93A6EA" w14:textId="77777777" w:rsidR="00660176" w:rsidRPr="00660176" w:rsidRDefault="00660176">
            <w:pPr>
              <w:numPr>
                <w:ilvl w:val="0"/>
                <w:numId w:val="168"/>
              </w:numPr>
              <w:tabs>
                <w:tab w:val="left" w:pos="455"/>
              </w:tabs>
              <w:ind w:firstLineChars="0"/>
              <w:jc w:val="left"/>
            </w:pPr>
            <w:r w:rsidRPr="00660176">
              <w:rPr>
                <w:rFonts w:hint="eastAsia"/>
              </w:rPr>
              <w:t>発見した事実をできるだけ速やかに情報システム管理者に連絡する。</w:t>
            </w:r>
          </w:p>
        </w:tc>
      </w:tr>
      <w:tr w:rsidR="00660176" w:rsidRPr="00660176" w14:paraId="156C5CAD" w14:textId="77777777" w:rsidTr="009D07D5">
        <w:trPr>
          <w:trHeight w:val="164"/>
        </w:trPr>
        <w:tc>
          <w:tcPr>
            <w:tcW w:w="456" w:type="dxa"/>
            <w:vMerge/>
            <w:shd w:val="clear" w:color="auto" w:fill="215E99" w:themeFill="text2" w:themeFillTint="BF"/>
          </w:tcPr>
          <w:p w14:paraId="4E02C984" w14:textId="77777777" w:rsidR="00660176" w:rsidRPr="00660176" w:rsidRDefault="00660176" w:rsidP="00660176"/>
        </w:tc>
        <w:bookmarkStart w:id="132" w:name="■不正アクセス15ー2ー5"/>
        <w:tc>
          <w:tcPr>
            <w:tcW w:w="2516" w:type="dxa"/>
          </w:tcPr>
          <w:p w14:paraId="5BF9B0FB" w14:textId="77777777" w:rsidR="00660176" w:rsidRPr="00660176" w:rsidRDefault="00660176" w:rsidP="00660176">
            <w:pPr>
              <w:tabs>
                <w:tab w:val="left" w:pos="1830"/>
              </w:tabs>
              <w:ind w:firstLineChars="0" w:firstLine="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■不正アクセス</w:instrText>
            </w:r>
            <w:r w:rsidRPr="00660176">
              <w:instrText>"</w:instrText>
            </w:r>
            <w:r w:rsidRPr="00660176">
              <w:fldChar w:fldCharType="separate"/>
            </w:r>
            <w:r w:rsidRPr="00660176">
              <w:rPr>
                <w:rFonts w:hint="eastAsia"/>
                <w:color w:val="467886" w:themeColor="hyperlink"/>
                <w:u w:val="single"/>
              </w:rPr>
              <w:t>不正アクセス</w:t>
            </w:r>
            <w:bookmarkEnd w:id="132"/>
            <w:r w:rsidRPr="00660176">
              <w:fldChar w:fldCharType="end"/>
            </w:r>
            <w:r w:rsidRPr="00660176">
              <w:rPr>
                <w:rFonts w:hint="eastAsia"/>
              </w:rPr>
              <w:t>発生時</w:t>
            </w:r>
          </w:p>
        </w:tc>
        <w:tc>
          <w:tcPr>
            <w:tcW w:w="3402" w:type="dxa"/>
          </w:tcPr>
          <w:p w14:paraId="150779D5" w14:textId="77777777" w:rsidR="00660176" w:rsidRPr="00660176" w:rsidRDefault="00660176">
            <w:pPr>
              <w:numPr>
                <w:ilvl w:val="0"/>
                <w:numId w:val="168"/>
              </w:numPr>
              <w:tabs>
                <w:tab w:val="left" w:pos="455"/>
              </w:tabs>
              <w:ind w:firstLineChars="0"/>
              <w:jc w:val="left"/>
            </w:pPr>
            <w:r w:rsidRPr="00660176">
              <w:rPr>
                <w:rFonts w:hint="eastAsia"/>
              </w:rPr>
              <w:t>ネットワークを遮断する。</w:t>
            </w:r>
          </w:p>
          <w:p w14:paraId="5AD9A264" w14:textId="77777777" w:rsidR="00660176" w:rsidRPr="00660176" w:rsidRDefault="00660176">
            <w:pPr>
              <w:numPr>
                <w:ilvl w:val="0"/>
                <w:numId w:val="168"/>
              </w:numPr>
              <w:tabs>
                <w:tab w:val="left" w:pos="455"/>
              </w:tabs>
              <w:ind w:firstLineChars="0"/>
              <w:jc w:val="left"/>
            </w:pPr>
            <w:r w:rsidRPr="00660176">
              <w:rPr>
                <w:rFonts w:hint="eastAsia"/>
              </w:rPr>
              <w:t>重要なデータを隔離する。</w:t>
            </w:r>
          </w:p>
          <w:p w14:paraId="6A37B124" w14:textId="77777777" w:rsidR="00660176" w:rsidRPr="00660176" w:rsidRDefault="00660176">
            <w:pPr>
              <w:numPr>
                <w:ilvl w:val="0"/>
                <w:numId w:val="168"/>
              </w:numPr>
              <w:tabs>
                <w:tab w:val="left" w:pos="455"/>
              </w:tabs>
              <w:ind w:firstLineChars="0"/>
              <w:jc w:val="left"/>
            </w:pPr>
            <w:r w:rsidRPr="00660176">
              <w:rPr>
                <w:rFonts w:hint="eastAsia"/>
              </w:rPr>
              <w:t>ログインできる場合は、早急にパスワードを変更する。</w:t>
            </w:r>
          </w:p>
          <w:p w14:paraId="7593919C" w14:textId="77777777" w:rsidR="00660176" w:rsidRPr="00660176" w:rsidRDefault="00660176">
            <w:pPr>
              <w:numPr>
                <w:ilvl w:val="0"/>
                <w:numId w:val="168"/>
              </w:numPr>
              <w:tabs>
                <w:tab w:val="left" w:pos="455"/>
              </w:tabs>
              <w:ind w:firstLineChars="0"/>
              <w:jc w:val="left"/>
            </w:pPr>
            <w:r w:rsidRPr="00660176">
              <w:rPr>
                <w:rFonts w:hint="eastAsia"/>
              </w:rPr>
              <w:t>発生する可能性がある被害をシステム担当者に報告する。</w:t>
            </w:r>
          </w:p>
        </w:tc>
        <w:tc>
          <w:tcPr>
            <w:tcW w:w="4082" w:type="dxa"/>
          </w:tcPr>
          <w:p w14:paraId="3945FE37" w14:textId="77777777" w:rsidR="00660176" w:rsidRPr="00660176" w:rsidRDefault="00660176">
            <w:pPr>
              <w:numPr>
                <w:ilvl w:val="0"/>
                <w:numId w:val="168"/>
              </w:numPr>
              <w:tabs>
                <w:tab w:val="left" w:pos="455"/>
              </w:tabs>
              <w:ind w:firstLineChars="0"/>
              <w:jc w:val="left"/>
            </w:pPr>
            <w:r w:rsidRPr="00660176">
              <w:rPr>
                <w:rFonts w:hint="eastAsia"/>
              </w:rPr>
              <w:t>ネットワークを遮断する。</w:t>
            </w:r>
          </w:p>
          <w:p w14:paraId="4D36573A" w14:textId="77777777" w:rsidR="00660176" w:rsidRPr="00660176" w:rsidRDefault="00660176">
            <w:pPr>
              <w:numPr>
                <w:ilvl w:val="0"/>
                <w:numId w:val="168"/>
              </w:numPr>
              <w:tabs>
                <w:tab w:val="left" w:pos="455"/>
              </w:tabs>
              <w:ind w:firstLineChars="0"/>
              <w:jc w:val="left"/>
            </w:pPr>
            <w:r w:rsidRPr="00660176">
              <w:rPr>
                <w:rFonts w:hint="eastAsia"/>
              </w:rPr>
              <w:t>重要なデータを隔離する。</w:t>
            </w:r>
          </w:p>
          <w:p w14:paraId="38BD1E58" w14:textId="77777777" w:rsidR="00660176" w:rsidRPr="00660176" w:rsidRDefault="00660176">
            <w:pPr>
              <w:numPr>
                <w:ilvl w:val="0"/>
                <w:numId w:val="168"/>
              </w:numPr>
              <w:tabs>
                <w:tab w:val="left" w:pos="455"/>
              </w:tabs>
              <w:ind w:firstLineChars="0"/>
              <w:jc w:val="left"/>
            </w:pPr>
            <w:r w:rsidRPr="00660176">
              <w:rPr>
                <w:rFonts w:hint="eastAsia"/>
              </w:rPr>
              <w:t>ログインできる場合は、早急にパスワードを変更する。</w:t>
            </w:r>
          </w:p>
          <w:p w14:paraId="4A41DA61" w14:textId="77777777" w:rsidR="00660176" w:rsidRPr="00660176" w:rsidRDefault="00660176">
            <w:pPr>
              <w:numPr>
                <w:ilvl w:val="0"/>
                <w:numId w:val="168"/>
              </w:numPr>
              <w:tabs>
                <w:tab w:val="left" w:pos="455"/>
              </w:tabs>
              <w:ind w:firstLineChars="0"/>
              <w:jc w:val="left"/>
            </w:pPr>
            <w:r w:rsidRPr="00660176">
              <w:rPr>
                <w:rFonts w:hint="eastAsia"/>
              </w:rPr>
              <w:t>システムやアプリケーションを停止する。</w:t>
            </w:r>
          </w:p>
          <w:p w14:paraId="5B638EDB" w14:textId="77777777" w:rsidR="00660176" w:rsidRPr="00660176" w:rsidRDefault="00660176">
            <w:pPr>
              <w:numPr>
                <w:ilvl w:val="0"/>
                <w:numId w:val="168"/>
              </w:numPr>
              <w:tabs>
                <w:tab w:val="left" w:pos="455"/>
              </w:tabs>
              <w:ind w:firstLineChars="0"/>
              <w:jc w:val="left"/>
            </w:pPr>
            <w:r w:rsidRPr="00660176">
              <w:rPr>
                <w:rFonts w:hint="eastAsia"/>
              </w:rPr>
              <w:t>発見した事実をできるだけ速やかに情報システム管理者に連絡する。</w:t>
            </w:r>
          </w:p>
        </w:tc>
      </w:tr>
      <w:tr w:rsidR="00660176" w:rsidRPr="00660176" w14:paraId="6B9CF444" w14:textId="77777777" w:rsidTr="009D07D5">
        <w:trPr>
          <w:trHeight w:val="191"/>
        </w:trPr>
        <w:tc>
          <w:tcPr>
            <w:tcW w:w="456" w:type="dxa"/>
            <w:vMerge/>
            <w:shd w:val="clear" w:color="auto" w:fill="215E99" w:themeFill="text2" w:themeFillTint="BF"/>
          </w:tcPr>
          <w:p w14:paraId="792C08A6" w14:textId="77777777" w:rsidR="00660176" w:rsidRPr="00660176" w:rsidRDefault="00660176" w:rsidP="00660176"/>
        </w:tc>
        <w:tc>
          <w:tcPr>
            <w:tcW w:w="2516" w:type="dxa"/>
          </w:tcPr>
          <w:p w14:paraId="2954C42A" w14:textId="77777777" w:rsidR="00660176" w:rsidRPr="00660176" w:rsidRDefault="00660176" w:rsidP="00660176">
            <w:pPr>
              <w:tabs>
                <w:tab w:val="left" w:pos="1830"/>
              </w:tabs>
              <w:ind w:firstLineChars="0" w:firstLine="0"/>
              <w:jc w:val="left"/>
            </w:pPr>
            <w:r w:rsidRPr="00660176">
              <w:rPr>
                <w:rFonts w:hint="eastAsia"/>
              </w:rPr>
              <w:t>情報破壊発生時</w:t>
            </w:r>
          </w:p>
        </w:tc>
        <w:tc>
          <w:tcPr>
            <w:tcW w:w="3402" w:type="dxa"/>
          </w:tcPr>
          <w:p w14:paraId="33F63C7A" w14:textId="77777777" w:rsidR="00660176" w:rsidRPr="00660176" w:rsidRDefault="00660176">
            <w:pPr>
              <w:numPr>
                <w:ilvl w:val="0"/>
                <w:numId w:val="168"/>
              </w:numPr>
              <w:tabs>
                <w:tab w:val="left" w:pos="455"/>
              </w:tabs>
              <w:ind w:firstLineChars="0"/>
              <w:jc w:val="left"/>
            </w:pPr>
            <w:r w:rsidRPr="00660176">
              <w:rPr>
                <w:rFonts w:hint="eastAsia"/>
              </w:rPr>
              <w:t>発見次第、発生する可能性がある被害を部門長に報告する。</w:t>
            </w:r>
          </w:p>
        </w:tc>
        <w:tc>
          <w:tcPr>
            <w:tcW w:w="4082" w:type="dxa"/>
          </w:tcPr>
          <w:p w14:paraId="087AD729" w14:textId="77777777" w:rsidR="00660176" w:rsidRPr="00660176" w:rsidRDefault="00660176">
            <w:pPr>
              <w:numPr>
                <w:ilvl w:val="0"/>
                <w:numId w:val="168"/>
              </w:numPr>
              <w:tabs>
                <w:tab w:val="left" w:pos="1830"/>
              </w:tabs>
              <w:ind w:firstLineChars="0"/>
              <w:jc w:val="left"/>
            </w:pPr>
            <w:r w:rsidRPr="00660176">
              <w:rPr>
                <w:rFonts w:hint="eastAsia"/>
              </w:rPr>
              <w:t>発見した事実をできるだけ速やかに部門長に連絡する。</w:t>
            </w:r>
          </w:p>
        </w:tc>
      </w:tr>
      <w:tr w:rsidR="00660176" w:rsidRPr="00660176" w14:paraId="239F3521" w14:textId="77777777" w:rsidTr="009D07D5">
        <w:trPr>
          <w:trHeight w:val="419"/>
        </w:trPr>
        <w:tc>
          <w:tcPr>
            <w:tcW w:w="456" w:type="dxa"/>
            <w:vMerge/>
            <w:shd w:val="clear" w:color="auto" w:fill="215E99" w:themeFill="text2" w:themeFillTint="BF"/>
          </w:tcPr>
          <w:p w14:paraId="7F53D3A1" w14:textId="77777777" w:rsidR="00660176" w:rsidRPr="00660176" w:rsidRDefault="00660176" w:rsidP="00660176"/>
        </w:tc>
        <w:tc>
          <w:tcPr>
            <w:tcW w:w="2516" w:type="dxa"/>
          </w:tcPr>
          <w:p w14:paraId="4DEABC4D" w14:textId="77777777" w:rsidR="00660176" w:rsidRPr="00660176" w:rsidRDefault="00660176" w:rsidP="00660176">
            <w:pPr>
              <w:tabs>
                <w:tab w:val="left" w:pos="1830"/>
              </w:tabs>
              <w:ind w:firstLineChars="0" w:firstLine="0"/>
              <w:jc w:val="left"/>
            </w:pPr>
            <w:r w:rsidRPr="00660176">
              <w:rPr>
                <w:rFonts w:hint="eastAsia"/>
              </w:rPr>
              <w:t>情報</w:t>
            </w:r>
            <w:bookmarkStart w:id="133" w:name="■改ざん15ー2ー5"/>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■改ざん</w:instrText>
            </w:r>
            <w:r w:rsidRPr="00660176">
              <w:instrText>"</w:instrText>
            </w:r>
            <w:r w:rsidRPr="00660176">
              <w:fldChar w:fldCharType="separate"/>
            </w:r>
            <w:r w:rsidRPr="00660176">
              <w:rPr>
                <w:rFonts w:hint="eastAsia"/>
                <w:color w:val="467886" w:themeColor="hyperlink"/>
                <w:u w:val="single"/>
              </w:rPr>
              <w:t>改ざん</w:t>
            </w:r>
            <w:bookmarkEnd w:id="133"/>
            <w:r w:rsidRPr="00660176">
              <w:fldChar w:fldCharType="end"/>
            </w:r>
            <w:r w:rsidRPr="00660176">
              <w:rPr>
                <w:rFonts w:hint="eastAsia"/>
              </w:rPr>
              <w:t>発生時</w:t>
            </w:r>
          </w:p>
        </w:tc>
        <w:tc>
          <w:tcPr>
            <w:tcW w:w="3402" w:type="dxa"/>
          </w:tcPr>
          <w:p w14:paraId="4146B6B5" w14:textId="77777777" w:rsidR="00660176" w:rsidRPr="00660176" w:rsidRDefault="00660176" w:rsidP="00660176">
            <w:pPr>
              <w:tabs>
                <w:tab w:val="left" w:pos="1830"/>
              </w:tabs>
              <w:ind w:firstLineChars="0" w:firstLine="0"/>
              <w:jc w:val="left"/>
            </w:pPr>
            <w:r w:rsidRPr="00660176">
              <w:rPr>
                <w:rFonts w:hint="eastAsia"/>
              </w:rPr>
              <w:t>同上</w:t>
            </w:r>
          </w:p>
        </w:tc>
        <w:tc>
          <w:tcPr>
            <w:tcW w:w="4082" w:type="dxa"/>
          </w:tcPr>
          <w:p w14:paraId="50DC0456" w14:textId="77777777" w:rsidR="00660176" w:rsidRPr="00660176" w:rsidRDefault="00660176" w:rsidP="00660176">
            <w:pPr>
              <w:tabs>
                <w:tab w:val="left" w:pos="1830"/>
              </w:tabs>
              <w:ind w:firstLineChars="0" w:firstLine="0"/>
              <w:jc w:val="left"/>
            </w:pPr>
            <w:r w:rsidRPr="00660176">
              <w:rPr>
                <w:rFonts w:hint="eastAsia"/>
              </w:rPr>
              <w:t>同上</w:t>
            </w:r>
          </w:p>
        </w:tc>
      </w:tr>
      <w:tr w:rsidR="00660176" w:rsidRPr="00660176" w14:paraId="369FEE65" w14:textId="77777777" w:rsidTr="009D07D5">
        <w:trPr>
          <w:trHeight w:val="393"/>
        </w:trPr>
        <w:tc>
          <w:tcPr>
            <w:tcW w:w="456" w:type="dxa"/>
            <w:vMerge/>
            <w:shd w:val="clear" w:color="auto" w:fill="215E99" w:themeFill="text2" w:themeFillTint="BF"/>
          </w:tcPr>
          <w:p w14:paraId="2DC5FD52" w14:textId="77777777" w:rsidR="00660176" w:rsidRPr="00660176" w:rsidRDefault="00660176" w:rsidP="00660176"/>
        </w:tc>
        <w:tc>
          <w:tcPr>
            <w:tcW w:w="2516" w:type="dxa"/>
          </w:tcPr>
          <w:p w14:paraId="1F93ED76" w14:textId="77777777" w:rsidR="00660176" w:rsidRPr="00660176" w:rsidRDefault="00660176" w:rsidP="00660176">
            <w:pPr>
              <w:tabs>
                <w:tab w:val="left" w:pos="1830"/>
              </w:tabs>
              <w:ind w:firstLineChars="0" w:firstLine="0"/>
              <w:jc w:val="left"/>
            </w:pPr>
            <w:r w:rsidRPr="00660176">
              <w:rPr>
                <w:rFonts w:hint="eastAsia"/>
              </w:rPr>
              <w:t>情報漏えい発生時</w:t>
            </w:r>
          </w:p>
        </w:tc>
        <w:tc>
          <w:tcPr>
            <w:tcW w:w="3402" w:type="dxa"/>
          </w:tcPr>
          <w:p w14:paraId="090983F7" w14:textId="77777777" w:rsidR="00660176" w:rsidRPr="00660176" w:rsidRDefault="00660176" w:rsidP="00660176">
            <w:pPr>
              <w:tabs>
                <w:tab w:val="left" w:pos="1830"/>
              </w:tabs>
              <w:ind w:firstLineChars="0" w:firstLine="0"/>
              <w:jc w:val="left"/>
            </w:pPr>
            <w:r w:rsidRPr="00660176">
              <w:rPr>
                <w:rFonts w:hint="eastAsia"/>
              </w:rPr>
              <w:t>同上</w:t>
            </w:r>
          </w:p>
        </w:tc>
        <w:tc>
          <w:tcPr>
            <w:tcW w:w="4082" w:type="dxa"/>
          </w:tcPr>
          <w:p w14:paraId="4D1841C5" w14:textId="77777777" w:rsidR="00660176" w:rsidRPr="00660176" w:rsidRDefault="00660176" w:rsidP="00660176">
            <w:pPr>
              <w:tabs>
                <w:tab w:val="left" w:pos="1830"/>
              </w:tabs>
              <w:ind w:firstLineChars="0" w:firstLine="0"/>
              <w:jc w:val="left"/>
            </w:pPr>
            <w:r w:rsidRPr="00660176">
              <w:rPr>
                <w:rFonts w:hint="eastAsia"/>
              </w:rPr>
              <w:t>同上</w:t>
            </w:r>
          </w:p>
        </w:tc>
      </w:tr>
      <w:tr w:rsidR="00660176" w:rsidRPr="00660176" w14:paraId="00D221C9" w14:textId="77777777" w:rsidTr="009D07D5">
        <w:trPr>
          <w:trHeight w:val="367"/>
        </w:trPr>
        <w:tc>
          <w:tcPr>
            <w:tcW w:w="456" w:type="dxa"/>
            <w:vMerge/>
            <w:shd w:val="clear" w:color="auto" w:fill="215E99" w:themeFill="text2" w:themeFillTint="BF"/>
          </w:tcPr>
          <w:p w14:paraId="30896BA3" w14:textId="77777777" w:rsidR="00660176" w:rsidRPr="00660176" w:rsidRDefault="00660176" w:rsidP="00660176"/>
        </w:tc>
        <w:tc>
          <w:tcPr>
            <w:tcW w:w="2516" w:type="dxa"/>
          </w:tcPr>
          <w:p w14:paraId="22F328FA" w14:textId="77777777" w:rsidR="00660176" w:rsidRPr="00660176" w:rsidRDefault="00660176" w:rsidP="00660176">
            <w:pPr>
              <w:tabs>
                <w:tab w:val="left" w:pos="1830"/>
              </w:tabs>
              <w:ind w:firstLineChars="0" w:firstLine="0"/>
              <w:jc w:val="left"/>
            </w:pPr>
            <w:r w:rsidRPr="00660176">
              <w:rPr>
                <w:rFonts w:hint="eastAsia"/>
              </w:rPr>
              <w:t>サービス停止時・機器故障など</w:t>
            </w:r>
          </w:p>
        </w:tc>
        <w:tc>
          <w:tcPr>
            <w:tcW w:w="3402" w:type="dxa"/>
          </w:tcPr>
          <w:p w14:paraId="6577D3B6" w14:textId="77777777" w:rsidR="00660176" w:rsidRPr="00660176" w:rsidRDefault="00660176" w:rsidP="00660176">
            <w:pPr>
              <w:tabs>
                <w:tab w:val="left" w:pos="1830"/>
              </w:tabs>
              <w:ind w:firstLineChars="0" w:firstLine="0"/>
              <w:jc w:val="left"/>
            </w:pPr>
            <w:r w:rsidRPr="00660176">
              <w:rPr>
                <w:rFonts w:hint="eastAsia"/>
              </w:rPr>
              <w:t>同上</w:t>
            </w:r>
          </w:p>
        </w:tc>
        <w:tc>
          <w:tcPr>
            <w:tcW w:w="4082" w:type="dxa"/>
          </w:tcPr>
          <w:p w14:paraId="4101E59A" w14:textId="77777777" w:rsidR="00660176" w:rsidRPr="00660176" w:rsidRDefault="00660176" w:rsidP="00660176">
            <w:pPr>
              <w:tabs>
                <w:tab w:val="left" w:pos="1830"/>
              </w:tabs>
              <w:ind w:firstLineChars="0" w:firstLine="0"/>
              <w:jc w:val="left"/>
            </w:pPr>
            <w:r w:rsidRPr="00660176">
              <w:rPr>
                <w:rFonts w:hint="eastAsia"/>
              </w:rPr>
              <w:t>同上</w:t>
            </w:r>
          </w:p>
        </w:tc>
      </w:tr>
      <w:tr w:rsidR="00660176" w:rsidRPr="00660176" w14:paraId="51EC7123" w14:textId="77777777" w:rsidTr="009D07D5">
        <w:trPr>
          <w:trHeight w:val="658"/>
        </w:trPr>
        <w:tc>
          <w:tcPr>
            <w:tcW w:w="10456" w:type="dxa"/>
            <w:gridSpan w:val="4"/>
            <w:hideMark/>
          </w:tcPr>
          <w:p w14:paraId="1866D185"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3B80A952" w14:textId="77777777" w:rsidR="00660176" w:rsidRPr="00660176" w:rsidRDefault="00660176" w:rsidP="00660176">
            <w:pPr>
              <w:tabs>
                <w:tab w:val="left" w:pos="1830"/>
              </w:tabs>
              <w:ind w:firstLineChars="0" w:firstLine="0"/>
              <w:jc w:val="left"/>
            </w:pPr>
            <w:r w:rsidRPr="00660176">
              <w:rPr>
                <w:rFonts w:hint="eastAsia"/>
              </w:rPr>
              <w:t>セキュリティインシデント対応に関する手順を確立し、すべての関連する利害関係者に伝達することが大切です。</w:t>
            </w:r>
          </w:p>
        </w:tc>
      </w:tr>
    </w:tbl>
    <w:p w14:paraId="76BD32AA" w14:textId="77777777" w:rsidR="00660176" w:rsidRPr="00660176" w:rsidRDefault="00660176" w:rsidP="00660176"/>
    <w:p w14:paraId="534D93A0" w14:textId="77777777" w:rsidR="00660176" w:rsidRPr="00660176" w:rsidRDefault="00660176" w:rsidP="00660176">
      <w:pPr>
        <w:tabs>
          <w:tab w:val="left" w:pos="4820"/>
        </w:tabs>
        <w:jc w:val="left"/>
        <w:rPr>
          <w:b/>
          <w:bCs/>
        </w:rPr>
      </w:pPr>
      <w:r w:rsidRPr="00660176">
        <w:rPr>
          <w:rFonts w:hint="eastAsia"/>
          <w:b/>
          <w:bCs/>
        </w:rPr>
        <w:lastRenderedPageBreak/>
        <w:t>【5.27 情報セキュリティインシデントからの学習】</w:t>
      </w:r>
    </w:p>
    <w:tbl>
      <w:tblPr>
        <w:tblStyle w:val="aa"/>
        <w:tblW w:w="0" w:type="auto"/>
        <w:tblLook w:val="04A0" w:firstRow="1" w:lastRow="0" w:firstColumn="1" w:lastColumn="0" w:noHBand="0" w:noVBand="1"/>
      </w:tblPr>
      <w:tblGrid>
        <w:gridCol w:w="10456"/>
      </w:tblGrid>
      <w:tr w:rsidR="00660176" w:rsidRPr="00660176" w14:paraId="4A6D9ABA" w14:textId="77777777" w:rsidTr="009D07D5">
        <w:tc>
          <w:tcPr>
            <w:tcW w:w="10456" w:type="dxa"/>
            <w:shd w:val="clear" w:color="auto" w:fill="215E99" w:themeFill="text2" w:themeFillTint="BF"/>
            <w:hideMark/>
          </w:tcPr>
          <w:p w14:paraId="6225424E"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47654583" w14:textId="77777777" w:rsidTr="009D07D5">
        <w:trPr>
          <w:trHeight w:val="449"/>
        </w:trPr>
        <w:tc>
          <w:tcPr>
            <w:tcW w:w="10456" w:type="dxa"/>
            <w:hideMark/>
          </w:tcPr>
          <w:p w14:paraId="69D5BD17" w14:textId="77777777" w:rsidR="00660176" w:rsidRPr="00660176" w:rsidRDefault="00660176">
            <w:pPr>
              <w:numPr>
                <w:ilvl w:val="0"/>
                <w:numId w:val="136"/>
              </w:numPr>
              <w:tabs>
                <w:tab w:val="left" w:pos="455"/>
              </w:tabs>
              <w:ind w:firstLineChars="0"/>
              <w:jc w:val="left"/>
            </w:pPr>
            <w:r w:rsidRPr="00660176">
              <w:rPr>
                <w:rFonts w:hint="eastAsia"/>
              </w:rPr>
              <w:t>情報セキュリティ委員会は、セキュリティインシデントを管理・分析し、問題があれば、計画を立ててトップマネジメント（経営層）へ提議する。計画には、解決に向けての処置方法・費用・実施予定日・責任者を明確にする。</w:t>
            </w:r>
          </w:p>
          <w:p w14:paraId="47C40E4C" w14:textId="77777777" w:rsidR="00660176" w:rsidRPr="00660176" w:rsidRDefault="00660176">
            <w:pPr>
              <w:numPr>
                <w:ilvl w:val="0"/>
                <w:numId w:val="136"/>
              </w:numPr>
              <w:tabs>
                <w:tab w:val="left" w:pos="455"/>
              </w:tabs>
              <w:ind w:firstLineChars="0"/>
              <w:jc w:val="left"/>
            </w:pPr>
            <w:r w:rsidRPr="00660176">
              <w:rPr>
                <w:rFonts w:hint="eastAsia"/>
              </w:rPr>
              <w:t>将来のセキュリティインシデントの起こりやすさや影響を減らすため、情報セキュリティ委員会は、セキュリティインシデントから得られた知識を活かして「6.3 情報セキュリティの意識向上、教育及び訓練」を強化・改善する。</w:t>
            </w:r>
          </w:p>
        </w:tc>
      </w:tr>
      <w:tr w:rsidR="00660176" w:rsidRPr="00660176" w14:paraId="2AB06F22" w14:textId="77777777" w:rsidTr="009D07D5">
        <w:trPr>
          <w:trHeight w:val="449"/>
        </w:trPr>
        <w:tc>
          <w:tcPr>
            <w:tcW w:w="10456" w:type="dxa"/>
            <w:hideMark/>
          </w:tcPr>
          <w:p w14:paraId="13288C82"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15A30982" w14:textId="77777777" w:rsidR="00660176" w:rsidRPr="00660176" w:rsidRDefault="00660176" w:rsidP="00660176">
            <w:pPr>
              <w:tabs>
                <w:tab w:val="left" w:pos="1830"/>
              </w:tabs>
              <w:ind w:firstLineChars="0" w:firstLine="0"/>
              <w:jc w:val="left"/>
            </w:pPr>
            <w:r w:rsidRPr="00660176">
              <w:rPr>
                <w:rFonts w:hint="eastAsia"/>
              </w:rPr>
              <w:t>セキュリティインシデントの形態、規模および費用を定量化および監視するための手順を確立することが大切です。</w:t>
            </w:r>
          </w:p>
        </w:tc>
      </w:tr>
    </w:tbl>
    <w:p w14:paraId="4DA439F3" w14:textId="77777777" w:rsidR="00660176" w:rsidRPr="00660176" w:rsidRDefault="00660176" w:rsidP="00660176"/>
    <w:p w14:paraId="30500DDF" w14:textId="77777777" w:rsidR="00660176" w:rsidRPr="00660176" w:rsidRDefault="00660176" w:rsidP="00660176">
      <w:pPr>
        <w:tabs>
          <w:tab w:val="left" w:pos="4820"/>
        </w:tabs>
        <w:jc w:val="left"/>
        <w:rPr>
          <w:b/>
          <w:bCs/>
        </w:rPr>
      </w:pPr>
      <w:r w:rsidRPr="00660176">
        <w:rPr>
          <w:rFonts w:hint="eastAsia"/>
          <w:b/>
          <w:bCs/>
        </w:rPr>
        <w:t>【5.28 証拠の収集】</w:t>
      </w:r>
    </w:p>
    <w:tbl>
      <w:tblPr>
        <w:tblStyle w:val="aa"/>
        <w:tblW w:w="0" w:type="auto"/>
        <w:tblLook w:val="04A0" w:firstRow="1" w:lastRow="0" w:firstColumn="1" w:lastColumn="0" w:noHBand="0" w:noVBand="1"/>
      </w:tblPr>
      <w:tblGrid>
        <w:gridCol w:w="10456"/>
      </w:tblGrid>
      <w:tr w:rsidR="00660176" w:rsidRPr="00660176" w14:paraId="151CDF25" w14:textId="77777777" w:rsidTr="009D07D5">
        <w:tc>
          <w:tcPr>
            <w:tcW w:w="10456" w:type="dxa"/>
            <w:shd w:val="clear" w:color="auto" w:fill="215E99" w:themeFill="text2" w:themeFillTint="BF"/>
            <w:hideMark/>
          </w:tcPr>
          <w:p w14:paraId="0A3101C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6DA2CB66" w14:textId="77777777" w:rsidTr="009D07D5">
        <w:trPr>
          <w:trHeight w:val="449"/>
        </w:trPr>
        <w:tc>
          <w:tcPr>
            <w:tcW w:w="10456" w:type="dxa"/>
            <w:hideMark/>
          </w:tcPr>
          <w:p w14:paraId="0FA9515B" w14:textId="77777777" w:rsidR="00660176" w:rsidRPr="00660176" w:rsidRDefault="00660176" w:rsidP="00660176">
            <w:pPr>
              <w:tabs>
                <w:tab w:val="left" w:pos="1830"/>
              </w:tabs>
              <w:ind w:firstLineChars="0" w:firstLine="0"/>
              <w:jc w:val="left"/>
            </w:pPr>
            <w:r w:rsidRPr="00660176">
              <w:rPr>
                <w:rFonts w:hint="eastAsia"/>
              </w:rPr>
              <w:t>情報セキュリティ委員会は、情報システムの事故が特定の個人、または組織に起因するもので、事後処置が法的処置に及ぶ可能性のある場合には、必要な証拠の収集、保全に努める。</w:t>
            </w:r>
          </w:p>
        </w:tc>
      </w:tr>
      <w:tr w:rsidR="00660176" w:rsidRPr="00660176" w14:paraId="1358DA71" w14:textId="77777777" w:rsidTr="009D07D5">
        <w:trPr>
          <w:trHeight w:val="449"/>
        </w:trPr>
        <w:tc>
          <w:tcPr>
            <w:tcW w:w="10456" w:type="dxa"/>
            <w:hideMark/>
          </w:tcPr>
          <w:p w14:paraId="196202DD"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6014A708" w14:textId="77777777" w:rsidR="00660176" w:rsidRPr="00660176" w:rsidRDefault="00660176" w:rsidP="00660176">
            <w:pPr>
              <w:tabs>
                <w:tab w:val="left" w:pos="1830"/>
              </w:tabs>
              <w:ind w:firstLineChars="0" w:firstLine="0"/>
              <w:jc w:val="left"/>
            </w:pPr>
            <w:r w:rsidRPr="00660176">
              <w:rPr>
                <w:rFonts w:hint="eastAsia"/>
              </w:rPr>
              <w:t>懲戒処置および法的処置のために情報セキュリティ事象に関連する証拠を取扱う場合は、内部の手順を定めて従うことが大切です。</w:t>
            </w:r>
          </w:p>
        </w:tc>
      </w:tr>
    </w:tbl>
    <w:p w14:paraId="52C0D02E" w14:textId="77777777" w:rsidR="00660176" w:rsidRPr="00660176" w:rsidRDefault="00660176" w:rsidP="00660176">
      <w:pPr>
        <w:ind w:firstLineChars="0" w:firstLine="0"/>
      </w:pPr>
    </w:p>
    <w:p w14:paraId="49FF5837"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34" w:name="_Toc173932359"/>
      <w:bookmarkStart w:id="135" w:name="_Toc185338936"/>
      <w:bookmarkStart w:id="136" w:name="_Toc188349037"/>
      <w:bookmarkStart w:id="137" w:name="_Toc206761750"/>
      <w:bookmarkStart w:id="138" w:name="_Toc209103792"/>
      <w:r w:rsidRPr="00660176">
        <w:rPr>
          <w:b/>
          <w:bCs/>
          <w:sz w:val="28"/>
        </w:rPr>
        <w:t>事業継続計画策定</w:t>
      </w:r>
      <w:bookmarkEnd w:id="134"/>
      <w:bookmarkEnd w:id="135"/>
      <w:bookmarkEnd w:id="136"/>
      <w:bookmarkEnd w:id="137"/>
      <w:bookmarkEnd w:id="138"/>
    </w:p>
    <w:p w14:paraId="63E81836" w14:textId="77777777" w:rsidR="00660176" w:rsidRPr="00660176" w:rsidRDefault="00660176" w:rsidP="00660176">
      <w:r w:rsidRPr="00660176">
        <w:t>事業継続計画策定</w:t>
      </w:r>
      <w:r w:rsidRPr="00660176">
        <w:rPr>
          <w:rFonts w:hint="eastAsia"/>
        </w:rPr>
        <w:t>に関連する実施手順の例を紹介します。</w:t>
      </w:r>
    </w:p>
    <w:p w14:paraId="59F5AE7A" w14:textId="77777777" w:rsidR="00660176" w:rsidRPr="00660176" w:rsidRDefault="00660176" w:rsidP="00660176"/>
    <w:p w14:paraId="41335683" w14:textId="77777777" w:rsidR="00660176" w:rsidRPr="00660176" w:rsidRDefault="00660176" w:rsidP="00660176">
      <w:pPr>
        <w:tabs>
          <w:tab w:val="left" w:pos="4820"/>
        </w:tabs>
        <w:jc w:val="left"/>
        <w:rPr>
          <w:b/>
          <w:bCs/>
        </w:rPr>
      </w:pPr>
      <w:r w:rsidRPr="00660176">
        <w:rPr>
          <w:rFonts w:hint="eastAsia"/>
          <w:b/>
          <w:bCs/>
        </w:rPr>
        <w:t>【5.29 事業の中断・阻害時の情報セキュリティ】</w:t>
      </w:r>
    </w:p>
    <w:tbl>
      <w:tblPr>
        <w:tblStyle w:val="aa"/>
        <w:tblW w:w="0" w:type="auto"/>
        <w:tblLook w:val="04A0" w:firstRow="1" w:lastRow="0" w:firstColumn="1" w:lastColumn="0" w:noHBand="0" w:noVBand="1"/>
      </w:tblPr>
      <w:tblGrid>
        <w:gridCol w:w="10456"/>
      </w:tblGrid>
      <w:tr w:rsidR="00660176" w:rsidRPr="00660176" w14:paraId="08C4F079" w14:textId="77777777" w:rsidTr="009D07D5">
        <w:tc>
          <w:tcPr>
            <w:tcW w:w="10456" w:type="dxa"/>
            <w:shd w:val="clear" w:color="auto" w:fill="215E99" w:themeFill="text2" w:themeFillTint="BF"/>
            <w:hideMark/>
          </w:tcPr>
          <w:p w14:paraId="698AB169"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7073F732" w14:textId="77777777" w:rsidTr="009D07D5">
        <w:trPr>
          <w:trHeight w:val="449"/>
        </w:trPr>
        <w:tc>
          <w:tcPr>
            <w:tcW w:w="10456" w:type="dxa"/>
            <w:hideMark/>
          </w:tcPr>
          <w:p w14:paraId="064A17F2" w14:textId="77777777" w:rsidR="00660176" w:rsidRPr="00660176" w:rsidRDefault="00660176">
            <w:pPr>
              <w:numPr>
                <w:ilvl w:val="0"/>
                <w:numId w:val="137"/>
              </w:numPr>
              <w:tabs>
                <w:tab w:val="left" w:pos="455"/>
              </w:tabs>
              <w:ind w:firstLineChars="0"/>
              <w:jc w:val="left"/>
            </w:pPr>
            <w:r w:rsidRPr="00660176">
              <w:rPr>
                <w:rFonts w:hint="eastAsia"/>
              </w:rPr>
              <w:t>資産のリスク分析</w:t>
            </w:r>
          </w:p>
          <w:p w14:paraId="6385450D" w14:textId="77777777" w:rsidR="00660176" w:rsidRPr="00660176" w:rsidRDefault="00660176">
            <w:pPr>
              <w:numPr>
                <w:ilvl w:val="0"/>
                <w:numId w:val="137"/>
              </w:numPr>
              <w:tabs>
                <w:tab w:val="left" w:pos="455"/>
              </w:tabs>
              <w:ind w:firstLineChars="0"/>
              <w:jc w:val="left"/>
            </w:pPr>
            <w:r w:rsidRPr="00660176">
              <w:rPr>
                <w:rFonts w:hint="eastAsia"/>
              </w:rPr>
              <w:t>「資産目録（情報資産管理台帳）」で特定した</w:t>
            </w:r>
            <w:bookmarkStart w:id="139" w:name="■情報資産15ー2－6"/>
            <w:r w:rsidRPr="00660176">
              <w:fldChar w:fldCharType="begin"/>
            </w:r>
            <w:r w:rsidRPr="00660176">
              <w:instrText>HYPERLINK \l "■情報資産"</w:instrText>
            </w:r>
            <w:r w:rsidRPr="00660176">
              <w:fldChar w:fldCharType="separate"/>
            </w:r>
            <w:r w:rsidRPr="00660176">
              <w:rPr>
                <w:rFonts w:hint="eastAsia"/>
                <w:color w:val="467886" w:themeColor="hyperlink"/>
                <w:u w:val="single"/>
              </w:rPr>
              <w:t>情報資産</w:t>
            </w:r>
            <w:r w:rsidRPr="00660176">
              <w:fldChar w:fldCharType="end"/>
            </w:r>
            <w:bookmarkEnd w:id="139"/>
            <w:r w:rsidRPr="00660176">
              <w:rPr>
                <w:rFonts w:hint="eastAsia"/>
              </w:rPr>
              <w:t>のうち、</w:t>
            </w:r>
            <w:bookmarkStart w:id="140" w:name="■可用性15ー2－6"/>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■可用性</w:instrText>
            </w:r>
            <w:r w:rsidRPr="00660176">
              <w:instrText>"</w:instrText>
            </w:r>
            <w:r w:rsidRPr="00660176">
              <w:fldChar w:fldCharType="separate"/>
            </w:r>
            <w:r w:rsidRPr="00660176">
              <w:rPr>
                <w:rFonts w:hint="eastAsia"/>
                <w:color w:val="467886" w:themeColor="hyperlink"/>
                <w:u w:val="single"/>
              </w:rPr>
              <w:t>可用性</w:t>
            </w:r>
            <w:bookmarkEnd w:id="140"/>
            <w:r w:rsidRPr="00660176">
              <w:fldChar w:fldCharType="end"/>
            </w:r>
            <w:r w:rsidRPr="00660176">
              <w:rPr>
                <w:rFonts w:hint="eastAsia"/>
              </w:rPr>
              <w:t>の評価値が3の重要資産を情報セキュリティ継続のリスク分析対象とする。</w:t>
            </w:r>
          </w:p>
          <w:p w14:paraId="0AB6EF06" w14:textId="77777777" w:rsidR="00660176" w:rsidRPr="00660176" w:rsidRDefault="00660176">
            <w:pPr>
              <w:numPr>
                <w:ilvl w:val="1"/>
                <w:numId w:val="137"/>
              </w:numPr>
              <w:tabs>
                <w:tab w:val="left" w:pos="455"/>
              </w:tabs>
              <w:ind w:firstLineChars="0"/>
              <w:jc w:val="left"/>
            </w:pPr>
            <w:r w:rsidRPr="00660176">
              <w:rPr>
                <w:rFonts w:hint="eastAsia"/>
              </w:rPr>
              <w:t>可用性の評価値は、「12-2-2. リスク特定」で記載している方法により算出する。</w:t>
            </w:r>
          </w:p>
          <w:p w14:paraId="26FC70DA" w14:textId="77777777" w:rsidR="00660176" w:rsidRPr="00660176" w:rsidRDefault="00660176">
            <w:pPr>
              <w:numPr>
                <w:ilvl w:val="0"/>
                <w:numId w:val="137"/>
              </w:numPr>
              <w:tabs>
                <w:tab w:val="left" w:pos="455"/>
              </w:tabs>
              <w:ind w:firstLineChars="0"/>
              <w:jc w:val="left"/>
            </w:pPr>
            <w:r w:rsidRPr="00660176">
              <w:rPr>
                <w:rFonts w:hint="eastAsia"/>
              </w:rPr>
              <w:t>aにおいて登録した資産に対して、以下のリスクについて考慮する。</w:t>
            </w:r>
          </w:p>
          <w:p w14:paraId="3D823376" w14:textId="77777777" w:rsidR="00660176" w:rsidRPr="00660176" w:rsidRDefault="00660176">
            <w:pPr>
              <w:numPr>
                <w:ilvl w:val="0"/>
                <w:numId w:val="169"/>
              </w:numPr>
              <w:tabs>
                <w:tab w:val="left" w:pos="1830"/>
              </w:tabs>
              <w:ind w:firstLineChars="0"/>
              <w:jc w:val="left"/>
            </w:pPr>
            <w:r w:rsidRPr="00660176">
              <w:rPr>
                <w:rFonts w:hint="eastAsia"/>
              </w:rPr>
              <w:t>地震・火災・洪水などの自然災害</w:t>
            </w:r>
          </w:p>
          <w:p w14:paraId="46FD0EA8" w14:textId="77777777" w:rsidR="00660176" w:rsidRPr="00660176" w:rsidRDefault="00660176">
            <w:pPr>
              <w:numPr>
                <w:ilvl w:val="0"/>
                <w:numId w:val="169"/>
              </w:numPr>
              <w:tabs>
                <w:tab w:val="left" w:pos="1830"/>
              </w:tabs>
              <w:ind w:firstLineChars="0"/>
              <w:jc w:val="left"/>
            </w:pPr>
            <w:r w:rsidRPr="00660176">
              <w:rPr>
                <w:rFonts w:hint="eastAsia"/>
              </w:rPr>
              <w:t>人的なミス</w:t>
            </w:r>
          </w:p>
          <w:p w14:paraId="7528263C" w14:textId="77777777" w:rsidR="00660176" w:rsidRPr="00660176" w:rsidRDefault="00660176">
            <w:pPr>
              <w:numPr>
                <w:ilvl w:val="0"/>
                <w:numId w:val="169"/>
              </w:numPr>
              <w:tabs>
                <w:tab w:val="left" w:pos="1830"/>
              </w:tabs>
              <w:ind w:firstLineChars="0"/>
              <w:jc w:val="left"/>
            </w:pPr>
            <w:r w:rsidRPr="00660176">
              <w:rPr>
                <w:rFonts w:hint="eastAsia"/>
              </w:rPr>
              <w:t>システム障害</w:t>
            </w:r>
          </w:p>
          <w:p w14:paraId="204FB885" w14:textId="77777777" w:rsidR="00660176" w:rsidRPr="00660176" w:rsidRDefault="00660176">
            <w:pPr>
              <w:numPr>
                <w:ilvl w:val="0"/>
                <w:numId w:val="169"/>
              </w:numPr>
              <w:tabs>
                <w:tab w:val="left" w:pos="1830"/>
              </w:tabs>
              <w:ind w:firstLineChars="0"/>
              <w:jc w:val="left"/>
            </w:pPr>
            <w:r w:rsidRPr="00660176">
              <w:rPr>
                <w:rFonts w:hint="eastAsia"/>
              </w:rPr>
              <w:t>健康上の問題</w:t>
            </w:r>
          </w:p>
          <w:p w14:paraId="2D668F5F" w14:textId="77777777" w:rsidR="00660176" w:rsidRPr="00660176" w:rsidRDefault="00660176">
            <w:pPr>
              <w:numPr>
                <w:ilvl w:val="0"/>
                <w:numId w:val="137"/>
              </w:numPr>
              <w:tabs>
                <w:tab w:val="left" w:pos="455"/>
              </w:tabs>
              <w:ind w:firstLineChars="0"/>
              <w:jc w:val="left"/>
            </w:pPr>
            <w:r w:rsidRPr="00660176">
              <w:rPr>
                <w:rFonts w:hint="eastAsia"/>
              </w:rPr>
              <w:t>bのリスクが生じた際に影響を受ける業務プロセスを特定し、リスクが発生した場合のシナリオを作成する。</w:t>
            </w:r>
          </w:p>
          <w:p w14:paraId="52970D2C" w14:textId="77777777" w:rsidR="00660176" w:rsidRPr="00660176" w:rsidRDefault="00660176">
            <w:pPr>
              <w:numPr>
                <w:ilvl w:val="0"/>
                <w:numId w:val="137"/>
              </w:numPr>
              <w:tabs>
                <w:tab w:val="left" w:pos="455"/>
              </w:tabs>
              <w:ind w:firstLineChars="0"/>
              <w:jc w:val="left"/>
            </w:pPr>
            <w:r w:rsidRPr="00660176">
              <w:rPr>
                <w:rFonts w:hint="eastAsia"/>
              </w:rPr>
              <w:lastRenderedPageBreak/>
              <w:t>リスクが生じた場合の影響度と、リスクが発生する可能性について検討し、検討結果に基づき優先順位を決定する。</w:t>
            </w:r>
          </w:p>
          <w:p w14:paraId="07E12CC6" w14:textId="77777777" w:rsidR="00660176" w:rsidRPr="00660176" w:rsidRDefault="00660176">
            <w:pPr>
              <w:numPr>
                <w:ilvl w:val="0"/>
                <w:numId w:val="137"/>
              </w:numPr>
              <w:tabs>
                <w:tab w:val="left" w:pos="455"/>
              </w:tabs>
              <w:ind w:firstLineChars="0"/>
              <w:jc w:val="left"/>
            </w:pPr>
            <w:r w:rsidRPr="00660176">
              <w:rPr>
                <w:rFonts w:hint="eastAsia"/>
              </w:rPr>
              <w:t>dにおいて、優先順位が高いと判断したものに対して「事業継続計画書」を作成し、トップマネジメント（経営層）の承認を得る。</w:t>
            </w:r>
          </w:p>
          <w:p w14:paraId="647F6EF6" w14:textId="77777777" w:rsidR="00660176" w:rsidRPr="00660176" w:rsidRDefault="00660176">
            <w:pPr>
              <w:numPr>
                <w:ilvl w:val="0"/>
                <w:numId w:val="137"/>
              </w:numPr>
              <w:tabs>
                <w:tab w:val="left" w:pos="455"/>
              </w:tabs>
              <w:ind w:firstLineChars="0"/>
              <w:jc w:val="left"/>
            </w:pPr>
            <w:r w:rsidRPr="00660176">
              <w:rPr>
                <w:rFonts w:hint="eastAsia"/>
              </w:rPr>
              <w:t>「事業継続計画書」には以下の内容を含む。</w:t>
            </w:r>
          </w:p>
          <w:p w14:paraId="07D0B4B4" w14:textId="77777777" w:rsidR="00660176" w:rsidRPr="00660176" w:rsidRDefault="00660176">
            <w:pPr>
              <w:numPr>
                <w:ilvl w:val="0"/>
                <w:numId w:val="170"/>
              </w:numPr>
              <w:tabs>
                <w:tab w:val="left" w:pos="1830"/>
              </w:tabs>
              <w:ind w:firstLineChars="0"/>
              <w:jc w:val="left"/>
            </w:pPr>
            <w:r w:rsidRPr="00660176">
              <w:rPr>
                <w:rFonts w:hint="eastAsia"/>
              </w:rPr>
              <w:t>実行開始条件（リスクシナリオの発生）</w:t>
            </w:r>
          </w:p>
          <w:p w14:paraId="6CB10EFE" w14:textId="77777777" w:rsidR="00660176" w:rsidRPr="00660176" w:rsidRDefault="00660176">
            <w:pPr>
              <w:numPr>
                <w:ilvl w:val="0"/>
                <w:numId w:val="170"/>
              </w:numPr>
              <w:tabs>
                <w:tab w:val="left" w:pos="1830"/>
              </w:tabs>
              <w:ind w:firstLineChars="0"/>
              <w:jc w:val="left"/>
            </w:pPr>
            <w:r w:rsidRPr="00660176">
              <w:rPr>
                <w:rFonts w:hint="eastAsia"/>
              </w:rPr>
              <w:t>非常時手順（発生時の連絡手順）</w:t>
            </w:r>
          </w:p>
          <w:p w14:paraId="5F99098D" w14:textId="77777777" w:rsidR="00660176" w:rsidRPr="00660176" w:rsidRDefault="00660176">
            <w:pPr>
              <w:numPr>
                <w:ilvl w:val="0"/>
                <w:numId w:val="170"/>
              </w:numPr>
              <w:tabs>
                <w:tab w:val="left" w:pos="1830"/>
              </w:tabs>
              <w:ind w:firstLineChars="0"/>
              <w:jc w:val="left"/>
            </w:pPr>
            <w:r w:rsidRPr="00660176">
              <w:rPr>
                <w:rFonts w:hint="eastAsia"/>
              </w:rPr>
              <w:t>回復手順（復旧のための手順）</w:t>
            </w:r>
          </w:p>
          <w:p w14:paraId="0D1059FE" w14:textId="77777777" w:rsidR="00660176" w:rsidRPr="00660176" w:rsidRDefault="00660176">
            <w:pPr>
              <w:numPr>
                <w:ilvl w:val="0"/>
                <w:numId w:val="170"/>
              </w:numPr>
              <w:tabs>
                <w:tab w:val="left" w:pos="1830"/>
              </w:tabs>
              <w:ind w:firstLineChars="0"/>
              <w:jc w:val="left"/>
            </w:pPr>
            <w:r w:rsidRPr="00660176">
              <w:rPr>
                <w:rFonts w:hint="eastAsia"/>
              </w:rPr>
              <w:t>回復目標（目標時間を必要に応じて決定）</w:t>
            </w:r>
          </w:p>
          <w:p w14:paraId="47590ABD" w14:textId="77777777" w:rsidR="00660176" w:rsidRPr="00660176" w:rsidRDefault="00660176">
            <w:pPr>
              <w:numPr>
                <w:ilvl w:val="0"/>
                <w:numId w:val="170"/>
              </w:numPr>
              <w:tabs>
                <w:tab w:val="left" w:pos="1830"/>
              </w:tabs>
              <w:ind w:firstLineChars="0"/>
              <w:jc w:val="left"/>
            </w:pPr>
            <w:r w:rsidRPr="00660176">
              <w:rPr>
                <w:rFonts w:hint="eastAsia"/>
              </w:rPr>
              <w:t>再開手順（回復後のリハーサル手順）</w:t>
            </w:r>
          </w:p>
          <w:p w14:paraId="3DFDC79B" w14:textId="77777777" w:rsidR="00660176" w:rsidRPr="00660176" w:rsidRDefault="00660176">
            <w:pPr>
              <w:numPr>
                <w:ilvl w:val="0"/>
                <w:numId w:val="170"/>
              </w:numPr>
              <w:tabs>
                <w:tab w:val="left" w:pos="1830"/>
              </w:tabs>
              <w:ind w:firstLineChars="0"/>
              <w:jc w:val="left"/>
            </w:pPr>
            <w:r w:rsidRPr="00660176">
              <w:rPr>
                <w:rFonts w:hint="eastAsia"/>
              </w:rPr>
              <w:t>試験のスケジュール</w:t>
            </w:r>
          </w:p>
          <w:p w14:paraId="4BDF6212" w14:textId="77777777" w:rsidR="00660176" w:rsidRPr="00660176" w:rsidRDefault="00660176">
            <w:pPr>
              <w:numPr>
                <w:ilvl w:val="0"/>
                <w:numId w:val="158"/>
              </w:numPr>
              <w:tabs>
                <w:tab w:val="left" w:pos="1830"/>
              </w:tabs>
              <w:ind w:firstLineChars="0"/>
              <w:jc w:val="left"/>
            </w:pPr>
            <w:r w:rsidRPr="00660176">
              <w:rPr>
                <w:rFonts w:hint="eastAsia"/>
              </w:rPr>
              <w:t>教育（教育が必要な場合はその計画）</w:t>
            </w:r>
          </w:p>
          <w:p w14:paraId="53C2216F" w14:textId="77777777" w:rsidR="00660176" w:rsidRPr="00660176" w:rsidRDefault="00660176">
            <w:pPr>
              <w:numPr>
                <w:ilvl w:val="0"/>
                <w:numId w:val="137"/>
              </w:numPr>
              <w:tabs>
                <w:tab w:val="left" w:pos="455"/>
              </w:tabs>
              <w:ind w:firstLineChars="0"/>
              <w:jc w:val="left"/>
            </w:pPr>
            <w:r w:rsidRPr="00660176">
              <w:rPr>
                <w:rFonts w:hint="eastAsia"/>
              </w:rPr>
              <w:t>策定した計画および手続きについて試験を実施し、試験の結果、必要があると判断した場合は計画を更新する。試験は以下のいずれかの方法、またはその組み合わせにより行う。</w:t>
            </w:r>
          </w:p>
          <w:p w14:paraId="59897172" w14:textId="77777777" w:rsidR="00660176" w:rsidRPr="00660176" w:rsidRDefault="00660176">
            <w:pPr>
              <w:numPr>
                <w:ilvl w:val="0"/>
                <w:numId w:val="171"/>
              </w:numPr>
              <w:tabs>
                <w:tab w:val="left" w:pos="1830"/>
              </w:tabs>
              <w:ind w:firstLineChars="0"/>
              <w:jc w:val="left"/>
            </w:pPr>
            <w:r w:rsidRPr="00660176">
              <w:rPr>
                <w:rFonts w:hint="eastAsia"/>
              </w:rPr>
              <w:t>机上試験</w:t>
            </w:r>
          </w:p>
          <w:p w14:paraId="08D1FF41" w14:textId="77777777" w:rsidR="00660176" w:rsidRPr="00660176" w:rsidRDefault="00660176">
            <w:pPr>
              <w:numPr>
                <w:ilvl w:val="0"/>
                <w:numId w:val="171"/>
              </w:numPr>
              <w:tabs>
                <w:tab w:val="left" w:pos="1830"/>
              </w:tabs>
              <w:ind w:firstLineChars="0"/>
              <w:jc w:val="left"/>
            </w:pPr>
            <w:r w:rsidRPr="00660176">
              <w:rPr>
                <w:rFonts w:hint="eastAsia"/>
              </w:rPr>
              <w:t>模擬試験</w:t>
            </w:r>
          </w:p>
          <w:p w14:paraId="7B3A161C" w14:textId="77777777" w:rsidR="00660176" w:rsidRPr="00660176" w:rsidRDefault="00660176">
            <w:pPr>
              <w:numPr>
                <w:ilvl w:val="0"/>
                <w:numId w:val="171"/>
              </w:numPr>
              <w:tabs>
                <w:tab w:val="left" w:pos="1830"/>
              </w:tabs>
              <w:ind w:firstLineChars="0"/>
              <w:jc w:val="left"/>
            </w:pPr>
            <w:r w:rsidRPr="00660176">
              <w:rPr>
                <w:rFonts w:hint="eastAsia"/>
              </w:rPr>
              <w:t>技術的回復試験</w:t>
            </w:r>
          </w:p>
          <w:p w14:paraId="7E6F2488" w14:textId="77777777" w:rsidR="00660176" w:rsidRPr="00660176" w:rsidRDefault="00660176">
            <w:pPr>
              <w:numPr>
                <w:ilvl w:val="0"/>
                <w:numId w:val="171"/>
              </w:numPr>
              <w:tabs>
                <w:tab w:val="left" w:pos="1830"/>
              </w:tabs>
              <w:ind w:firstLineChars="0"/>
              <w:jc w:val="left"/>
            </w:pPr>
            <w:r w:rsidRPr="00660176">
              <w:rPr>
                <w:rFonts w:hint="eastAsia"/>
              </w:rPr>
              <w:t>代替施設における回復試験</w:t>
            </w:r>
          </w:p>
          <w:bookmarkStart w:id="141" w:name="■供給者15ー2ー6"/>
          <w:p w14:paraId="08D9790F" w14:textId="77777777" w:rsidR="00660176" w:rsidRPr="00660176" w:rsidRDefault="00660176">
            <w:pPr>
              <w:numPr>
                <w:ilvl w:val="0"/>
                <w:numId w:val="171"/>
              </w:numPr>
              <w:tabs>
                <w:tab w:val="left" w:pos="1830"/>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■供給者</w:instrText>
            </w:r>
            <w:r w:rsidRPr="00660176">
              <w:instrText>"</w:instrText>
            </w:r>
            <w:r w:rsidRPr="00660176">
              <w:fldChar w:fldCharType="separate"/>
            </w:r>
            <w:r w:rsidRPr="00660176">
              <w:rPr>
                <w:rFonts w:hint="eastAsia"/>
                <w:color w:val="467886" w:themeColor="hyperlink"/>
                <w:u w:val="single"/>
              </w:rPr>
              <w:t>供給者</w:t>
            </w:r>
            <w:bookmarkEnd w:id="141"/>
            <w:r w:rsidRPr="00660176">
              <w:fldChar w:fldCharType="end"/>
            </w:r>
            <w:r w:rsidRPr="00660176">
              <w:rPr>
                <w:rFonts w:hint="eastAsia"/>
              </w:rPr>
              <w:t>施設およびサービスの試験</w:t>
            </w:r>
          </w:p>
          <w:p w14:paraId="1A05ED79" w14:textId="77777777" w:rsidR="00660176" w:rsidRPr="00660176" w:rsidRDefault="00660176">
            <w:pPr>
              <w:numPr>
                <w:ilvl w:val="0"/>
                <w:numId w:val="137"/>
              </w:numPr>
              <w:tabs>
                <w:tab w:val="left" w:pos="455"/>
              </w:tabs>
              <w:ind w:firstLineChars="0"/>
              <w:jc w:val="left"/>
            </w:pPr>
            <w:r w:rsidRPr="00660176">
              <w:rPr>
                <w:rFonts w:hint="eastAsia"/>
              </w:rPr>
              <w:t>情報セキュリティ委員会は、事業継続に関する試験を最低年1回、継続的に実施する。</w:t>
            </w:r>
          </w:p>
        </w:tc>
      </w:tr>
      <w:tr w:rsidR="00660176" w:rsidRPr="00660176" w14:paraId="5618235D" w14:textId="77777777" w:rsidTr="009D07D5">
        <w:trPr>
          <w:trHeight w:val="449"/>
        </w:trPr>
        <w:tc>
          <w:tcPr>
            <w:tcW w:w="10456" w:type="dxa"/>
            <w:hideMark/>
          </w:tcPr>
          <w:p w14:paraId="2BDF3ADE" w14:textId="77777777" w:rsidR="00660176" w:rsidRPr="00660176" w:rsidRDefault="00660176" w:rsidP="00660176">
            <w:pPr>
              <w:tabs>
                <w:tab w:val="left" w:pos="4820"/>
              </w:tabs>
              <w:ind w:firstLineChars="0" w:firstLine="0"/>
              <w:jc w:val="left"/>
              <w:rPr>
                <w:b/>
                <w:bCs/>
              </w:rPr>
            </w:pPr>
            <w:r w:rsidRPr="00660176">
              <w:rPr>
                <w:rFonts w:hint="eastAsia"/>
                <w:b/>
                <w:bCs/>
              </w:rPr>
              <w:lastRenderedPageBreak/>
              <w:t>ワンポイントアドバイス</w:t>
            </w:r>
          </w:p>
          <w:p w14:paraId="2DE21A4F" w14:textId="77777777" w:rsidR="00660176" w:rsidRPr="00660176" w:rsidRDefault="00660176" w:rsidP="00660176">
            <w:pPr>
              <w:tabs>
                <w:tab w:val="left" w:pos="1830"/>
              </w:tabs>
              <w:ind w:firstLineChars="0" w:firstLine="0"/>
              <w:jc w:val="left"/>
            </w:pPr>
            <w:r w:rsidRPr="00660176">
              <w:rPr>
                <w:rFonts w:hint="eastAsia"/>
              </w:rPr>
              <w:t>事業の中断または阻害時に、重要な事業プロセスの情報セキュリティを維持または復旧するために、計画を策定、実施、試験、レビューおよび評価することが大切です。</w:t>
            </w:r>
          </w:p>
        </w:tc>
      </w:tr>
    </w:tbl>
    <w:p w14:paraId="77117861" w14:textId="77777777" w:rsidR="00660176" w:rsidRPr="00660176" w:rsidRDefault="00660176" w:rsidP="00660176">
      <w:pPr>
        <w:ind w:firstLineChars="0" w:firstLine="0"/>
      </w:pPr>
    </w:p>
    <w:p w14:paraId="74441A05" w14:textId="77777777" w:rsidR="00660176" w:rsidRPr="00660176" w:rsidRDefault="00660176" w:rsidP="00660176">
      <w:pPr>
        <w:tabs>
          <w:tab w:val="left" w:pos="4820"/>
        </w:tabs>
        <w:jc w:val="left"/>
        <w:rPr>
          <w:b/>
          <w:bCs/>
        </w:rPr>
      </w:pPr>
      <w:r w:rsidRPr="00660176">
        <w:rPr>
          <w:rFonts w:hint="eastAsia"/>
          <w:b/>
          <w:bCs/>
        </w:rPr>
        <w:t>【5.30 事業継続のためのICTの備え】</w:t>
      </w:r>
    </w:p>
    <w:tbl>
      <w:tblPr>
        <w:tblStyle w:val="aa"/>
        <w:tblW w:w="0" w:type="auto"/>
        <w:tblLook w:val="04A0" w:firstRow="1" w:lastRow="0" w:firstColumn="1" w:lastColumn="0" w:noHBand="0" w:noVBand="1"/>
      </w:tblPr>
      <w:tblGrid>
        <w:gridCol w:w="10456"/>
      </w:tblGrid>
      <w:tr w:rsidR="00660176" w:rsidRPr="00660176" w14:paraId="6F17487E" w14:textId="77777777" w:rsidTr="009D07D5">
        <w:tc>
          <w:tcPr>
            <w:tcW w:w="10456" w:type="dxa"/>
            <w:shd w:val="clear" w:color="auto" w:fill="215E99" w:themeFill="text2" w:themeFillTint="BF"/>
            <w:hideMark/>
          </w:tcPr>
          <w:p w14:paraId="73A72A86"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bookmarkStart w:id="142" w:name="■ビジネスインパクト分析15ー2ー6"/>
      <w:tr w:rsidR="00660176" w:rsidRPr="00660176" w14:paraId="2C8B3E53" w14:textId="77777777" w:rsidTr="009D07D5">
        <w:trPr>
          <w:trHeight w:val="449"/>
        </w:trPr>
        <w:tc>
          <w:tcPr>
            <w:tcW w:w="10456" w:type="dxa"/>
            <w:hideMark/>
          </w:tcPr>
          <w:p w14:paraId="6B4506AD" w14:textId="77777777" w:rsidR="00660176" w:rsidRPr="00660176" w:rsidRDefault="00660176">
            <w:pPr>
              <w:numPr>
                <w:ilvl w:val="0"/>
                <w:numId w:val="138"/>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■ビジネスインパクト分析</w:instrText>
            </w:r>
            <w:r w:rsidRPr="00660176">
              <w:instrText>"</w:instrText>
            </w:r>
            <w:r w:rsidRPr="00660176">
              <w:fldChar w:fldCharType="separate"/>
            </w:r>
            <w:r w:rsidRPr="00660176">
              <w:rPr>
                <w:rFonts w:hint="eastAsia"/>
                <w:color w:val="467886" w:themeColor="hyperlink"/>
                <w:u w:val="single"/>
              </w:rPr>
              <w:t>ビジネスインパクト分析</w:t>
            </w:r>
            <w:r w:rsidRPr="00660176">
              <w:fldChar w:fldCharType="end"/>
            </w:r>
            <w:bookmarkEnd w:id="142"/>
            <w:r w:rsidRPr="00660176">
              <w:rPr>
                <w:rFonts w:hint="eastAsia"/>
              </w:rPr>
              <w:t>（不測のインシデントによって業務やシステムが停止した場合、会社の事業にどのような影響があるかを分析すること）を行い、事業継続が困難な状況を特定する。</w:t>
            </w:r>
          </w:p>
          <w:p w14:paraId="521E1342" w14:textId="77777777" w:rsidR="00660176" w:rsidRPr="00660176" w:rsidRDefault="00660176">
            <w:pPr>
              <w:numPr>
                <w:ilvl w:val="0"/>
                <w:numId w:val="138"/>
              </w:numPr>
              <w:tabs>
                <w:tab w:val="left" w:pos="455"/>
              </w:tabs>
              <w:ind w:firstLineChars="0"/>
              <w:jc w:val="left"/>
            </w:pPr>
            <w:r w:rsidRPr="00660176">
              <w:rPr>
                <w:rFonts w:hint="eastAsia"/>
              </w:rPr>
              <w:t>事業が中断・停止になった際の対応手順を策定し、文書化する。</w:t>
            </w:r>
          </w:p>
          <w:p w14:paraId="66D5A0EB" w14:textId="77777777" w:rsidR="00660176" w:rsidRPr="00660176" w:rsidRDefault="00660176">
            <w:pPr>
              <w:numPr>
                <w:ilvl w:val="0"/>
                <w:numId w:val="138"/>
              </w:numPr>
              <w:tabs>
                <w:tab w:val="left" w:pos="455"/>
              </w:tabs>
              <w:ind w:firstLineChars="0"/>
              <w:jc w:val="left"/>
            </w:pPr>
            <w:r w:rsidRPr="00660176">
              <w:rPr>
                <w:rFonts w:hint="eastAsia"/>
              </w:rPr>
              <w:t>策定した対応手順が有効であることを確実にするため、あらかじめ定めた間隔（年1回以上）で試験を実施し検証する。</w:t>
            </w:r>
          </w:p>
        </w:tc>
      </w:tr>
      <w:tr w:rsidR="00660176" w:rsidRPr="00660176" w14:paraId="4C043523" w14:textId="77777777" w:rsidTr="009D07D5">
        <w:trPr>
          <w:trHeight w:val="449"/>
        </w:trPr>
        <w:tc>
          <w:tcPr>
            <w:tcW w:w="10456" w:type="dxa"/>
            <w:hideMark/>
          </w:tcPr>
          <w:p w14:paraId="74E2BFA7"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39DF7124" w14:textId="77777777" w:rsidR="00660176" w:rsidRPr="00660176" w:rsidRDefault="00660176" w:rsidP="00660176">
            <w:pPr>
              <w:tabs>
                <w:tab w:val="left" w:pos="1830"/>
              </w:tabs>
              <w:ind w:firstLineChars="0" w:firstLine="0"/>
              <w:jc w:val="left"/>
            </w:pPr>
            <w:r w:rsidRPr="00660176">
              <w:rPr>
                <w:rFonts w:hint="eastAsia"/>
              </w:rPr>
              <w:t>組織が</w:t>
            </w:r>
            <w:bookmarkStart w:id="143" w:name="■ICT15ー2ー6"/>
            <w:r w:rsidRPr="00660176">
              <w:fldChar w:fldCharType="begin"/>
            </w:r>
            <w:r w:rsidRPr="00660176">
              <w:instrText>HYPERLINK \l "■ICT"</w:instrText>
            </w:r>
            <w:r w:rsidRPr="00660176">
              <w:fldChar w:fldCharType="separate"/>
            </w:r>
            <w:r w:rsidRPr="00660176">
              <w:rPr>
                <w:rFonts w:hint="eastAsia"/>
                <w:color w:val="467886" w:themeColor="hyperlink"/>
                <w:u w:val="single"/>
              </w:rPr>
              <w:t>ICT</w:t>
            </w:r>
            <w:r w:rsidRPr="00660176">
              <w:fldChar w:fldCharType="end"/>
            </w:r>
            <w:bookmarkEnd w:id="143"/>
            <w:r w:rsidRPr="00660176">
              <w:rPr>
                <w:rFonts w:hint="eastAsia"/>
              </w:rPr>
              <w:t>サービス事業の中断・阻害を管理する方法を詳述した対応および復旧手順を含むICT継続計画を、演習および試験を通じて定期的に評価、または経営陣が承認することが大切です。</w:t>
            </w:r>
          </w:p>
        </w:tc>
      </w:tr>
    </w:tbl>
    <w:p w14:paraId="58776F5B" w14:textId="77777777" w:rsidR="00660176" w:rsidRPr="00660176" w:rsidRDefault="00660176" w:rsidP="00660176">
      <w:pPr>
        <w:ind w:firstLineChars="0" w:firstLine="0"/>
      </w:pPr>
    </w:p>
    <w:p w14:paraId="78F7E89F"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44" w:name="_Toc173932360"/>
      <w:bookmarkStart w:id="145" w:name="_Toc185338937"/>
      <w:bookmarkStart w:id="146" w:name="_Toc188349038"/>
      <w:bookmarkStart w:id="147" w:name="_Toc206761751"/>
      <w:bookmarkStart w:id="148" w:name="_Toc209103793"/>
      <w:r w:rsidRPr="00660176">
        <w:rPr>
          <w:b/>
          <w:bCs/>
          <w:sz w:val="28"/>
        </w:rPr>
        <w:t>法的、規制および契約上の要件</w:t>
      </w:r>
      <w:bookmarkEnd w:id="144"/>
      <w:bookmarkEnd w:id="145"/>
      <w:bookmarkEnd w:id="146"/>
      <w:bookmarkEnd w:id="147"/>
      <w:bookmarkEnd w:id="148"/>
    </w:p>
    <w:p w14:paraId="59A4118C" w14:textId="77777777" w:rsidR="00660176" w:rsidRPr="00660176" w:rsidRDefault="00660176" w:rsidP="00660176">
      <w:r w:rsidRPr="00660176">
        <w:t>法的、規制および契約上の要件</w:t>
      </w:r>
      <w:r w:rsidRPr="00660176">
        <w:rPr>
          <w:rFonts w:hint="eastAsia"/>
        </w:rPr>
        <w:t>に関連する実施手順の例を紹介します。</w:t>
      </w:r>
    </w:p>
    <w:p w14:paraId="06421662" w14:textId="77777777" w:rsidR="00660176" w:rsidRPr="00660176" w:rsidRDefault="00660176" w:rsidP="00660176"/>
    <w:p w14:paraId="30615E02" w14:textId="77777777" w:rsidR="00660176" w:rsidRPr="00660176" w:rsidRDefault="00660176" w:rsidP="00660176">
      <w:pPr>
        <w:tabs>
          <w:tab w:val="left" w:pos="4820"/>
        </w:tabs>
        <w:jc w:val="left"/>
        <w:rPr>
          <w:b/>
          <w:bCs/>
        </w:rPr>
      </w:pPr>
      <w:r w:rsidRPr="00660176">
        <w:rPr>
          <w:rFonts w:hint="eastAsia"/>
          <w:b/>
          <w:bCs/>
        </w:rPr>
        <w:t>【5.19 供給者関係における情報セキュリティ】</w:t>
      </w:r>
    </w:p>
    <w:tbl>
      <w:tblPr>
        <w:tblStyle w:val="aa"/>
        <w:tblW w:w="0" w:type="auto"/>
        <w:tblLook w:val="04A0" w:firstRow="1" w:lastRow="0" w:firstColumn="1" w:lastColumn="0" w:noHBand="0" w:noVBand="1"/>
      </w:tblPr>
      <w:tblGrid>
        <w:gridCol w:w="10456"/>
      </w:tblGrid>
      <w:tr w:rsidR="00660176" w:rsidRPr="00660176" w14:paraId="5F9A940F" w14:textId="77777777" w:rsidTr="009D07D5">
        <w:trPr>
          <w:trHeight w:val="370"/>
        </w:trPr>
        <w:tc>
          <w:tcPr>
            <w:tcW w:w="10456" w:type="dxa"/>
            <w:shd w:val="clear" w:color="auto" w:fill="215E99" w:themeFill="text2" w:themeFillTint="BF"/>
            <w:hideMark/>
          </w:tcPr>
          <w:p w14:paraId="2260333E"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4C60D6CA" w14:textId="77777777" w:rsidTr="009D07D5">
        <w:trPr>
          <w:trHeight w:val="1770"/>
        </w:trPr>
        <w:tc>
          <w:tcPr>
            <w:tcW w:w="10456" w:type="dxa"/>
            <w:hideMark/>
          </w:tcPr>
          <w:p w14:paraId="482EE8AD" w14:textId="77777777" w:rsidR="00660176" w:rsidRPr="00660176" w:rsidRDefault="00660176">
            <w:pPr>
              <w:numPr>
                <w:ilvl w:val="0"/>
                <w:numId w:val="139"/>
              </w:numPr>
              <w:tabs>
                <w:tab w:val="left" w:pos="455"/>
              </w:tabs>
              <w:ind w:firstLineChars="0"/>
              <w:jc w:val="left"/>
            </w:pPr>
            <w:r w:rsidRPr="00660176">
              <w:rPr>
                <w:rFonts w:hint="eastAsia"/>
              </w:rPr>
              <w:t>当組織における供給者には、以下がある。</w:t>
            </w:r>
          </w:p>
          <w:bookmarkStart w:id="149" w:name="■ISP15ー2－7"/>
          <w:p w14:paraId="4AA11DE6" w14:textId="77777777" w:rsidR="00660176" w:rsidRPr="00660176" w:rsidRDefault="00660176">
            <w:pPr>
              <w:numPr>
                <w:ilvl w:val="1"/>
                <w:numId w:val="172"/>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ISP"</w:instrText>
            </w:r>
            <w:r w:rsidRPr="00660176">
              <w:fldChar w:fldCharType="separate"/>
            </w:r>
            <w:r w:rsidRPr="00660176">
              <w:rPr>
                <w:rFonts w:hint="eastAsia"/>
                <w:color w:val="467886" w:themeColor="hyperlink"/>
                <w:u w:val="single"/>
              </w:rPr>
              <w:t>ISP</w:t>
            </w:r>
            <w:bookmarkEnd w:id="149"/>
            <w:r w:rsidRPr="00660176">
              <w:fldChar w:fldCharType="end"/>
            </w:r>
            <w:r w:rsidRPr="00660176">
              <w:rPr>
                <w:rFonts w:hint="eastAsia"/>
              </w:rPr>
              <w:t>、電話サービス、IT機器などのサービス提供者</w:t>
            </w:r>
          </w:p>
          <w:p w14:paraId="2204CD5C" w14:textId="77777777" w:rsidR="00660176" w:rsidRPr="00660176" w:rsidRDefault="00660176">
            <w:pPr>
              <w:numPr>
                <w:ilvl w:val="1"/>
                <w:numId w:val="172"/>
              </w:numPr>
              <w:tabs>
                <w:tab w:val="left" w:pos="455"/>
              </w:tabs>
              <w:ind w:firstLineChars="0"/>
              <w:jc w:val="left"/>
            </w:pPr>
            <w:r w:rsidRPr="00660176">
              <w:rPr>
                <w:rFonts w:hint="eastAsia"/>
              </w:rPr>
              <w:t>情報システムの開発・保守における外部委託先</w:t>
            </w:r>
          </w:p>
          <w:p w14:paraId="2D46FCDE" w14:textId="77777777" w:rsidR="00660176" w:rsidRPr="00660176" w:rsidRDefault="00660176">
            <w:pPr>
              <w:numPr>
                <w:ilvl w:val="1"/>
                <w:numId w:val="172"/>
              </w:numPr>
              <w:tabs>
                <w:tab w:val="left" w:pos="455"/>
              </w:tabs>
              <w:ind w:firstLineChars="0"/>
              <w:jc w:val="left"/>
            </w:pPr>
            <w:r w:rsidRPr="00660176">
              <w:rPr>
                <w:rFonts w:hint="eastAsia"/>
              </w:rPr>
              <w:t>会計、税務、法律などの専門サービス提供者</w:t>
            </w:r>
          </w:p>
          <w:p w14:paraId="175F9E34" w14:textId="77777777" w:rsidR="00660176" w:rsidRPr="00660176" w:rsidRDefault="00660176">
            <w:pPr>
              <w:numPr>
                <w:ilvl w:val="1"/>
                <w:numId w:val="172"/>
              </w:numPr>
              <w:tabs>
                <w:tab w:val="left" w:pos="455"/>
              </w:tabs>
              <w:ind w:firstLineChars="0"/>
              <w:jc w:val="left"/>
            </w:pPr>
            <w:r w:rsidRPr="00660176">
              <w:rPr>
                <w:rFonts w:hint="eastAsia"/>
              </w:rPr>
              <w:t>清掃業者、廃棄業者</w:t>
            </w:r>
          </w:p>
          <w:p w14:paraId="4A44E44B" w14:textId="77777777" w:rsidR="00660176" w:rsidRPr="00660176" w:rsidRDefault="00660176">
            <w:pPr>
              <w:numPr>
                <w:ilvl w:val="1"/>
                <w:numId w:val="172"/>
              </w:numPr>
              <w:tabs>
                <w:tab w:val="left" w:pos="455"/>
              </w:tabs>
              <w:ind w:firstLineChars="0"/>
              <w:jc w:val="left"/>
            </w:pPr>
            <w:r w:rsidRPr="00660176">
              <w:rPr>
                <w:rFonts w:hint="eastAsia"/>
              </w:rPr>
              <w:t>クラウドサービス</w:t>
            </w:r>
          </w:p>
          <w:p w14:paraId="4FF6DBF3" w14:textId="77777777" w:rsidR="00660176" w:rsidRPr="00660176" w:rsidRDefault="00660176">
            <w:pPr>
              <w:numPr>
                <w:ilvl w:val="0"/>
                <w:numId w:val="139"/>
              </w:numPr>
              <w:tabs>
                <w:tab w:val="left" w:pos="455"/>
              </w:tabs>
              <w:ind w:firstLineChars="0"/>
              <w:jc w:val="left"/>
            </w:pPr>
            <w:r w:rsidRPr="00660176">
              <w:rPr>
                <w:rFonts w:hint="eastAsia"/>
              </w:rPr>
              <w:t>情報セキュリティ委員会は、部外者・外部組織からのオフィスエリアや情報システムへのアクセスを許可する際に生じる可能性があるリスクを考慮し、情報セキュリティ上の要求事項を明確にする。</w:t>
            </w:r>
          </w:p>
        </w:tc>
      </w:tr>
      <w:tr w:rsidR="00660176" w:rsidRPr="00660176" w14:paraId="04562520" w14:textId="77777777" w:rsidTr="009D07D5">
        <w:tc>
          <w:tcPr>
            <w:tcW w:w="10456" w:type="dxa"/>
            <w:hideMark/>
          </w:tcPr>
          <w:p w14:paraId="3A1CD13C"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bookmarkStart w:id="150" w:name="■供給者15ー2ー7"/>
          <w:p w14:paraId="7E93BA11" w14:textId="77777777" w:rsidR="00660176" w:rsidRPr="00660176" w:rsidRDefault="00660176" w:rsidP="00660176">
            <w:pPr>
              <w:tabs>
                <w:tab w:val="left" w:pos="1830"/>
              </w:tabs>
              <w:ind w:firstLineChars="0" w:firstLine="0"/>
              <w:jc w:val="left"/>
            </w:pPr>
            <w:r>
              <w:fldChar w:fldCharType="begin"/>
            </w:r>
            <w:r>
              <w:instrText>HYPERLINK \l "■供給者"</w:instrText>
            </w:r>
            <w:r>
              <w:fldChar w:fldCharType="separate"/>
            </w:r>
            <w:r w:rsidRPr="00660176">
              <w:rPr>
                <w:rFonts w:hint="eastAsia"/>
                <w:color w:val="467886" w:themeColor="hyperlink"/>
                <w:u w:val="single"/>
              </w:rPr>
              <w:t>供給者</w:t>
            </w:r>
            <w:r>
              <w:fldChar w:fldCharType="end"/>
            </w:r>
            <w:bookmarkEnd w:id="150"/>
            <w:r w:rsidRPr="00660176">
              <w:rPr>
                <w:rFonts w:hint="eastAsia"/>
              </w:rPr>
              <w:t>が提供する製品およびサービスの使用に関連するセキュリティリスクに対処するためのプロセスおよび手順を特定し、実施することが大切です。</w:t>
            </w:r>
          </w:p>
        </w:tc>
      </w:tr>
    </w:tbl>
    <w:p w14:paraId="77DAF558" w14:textId="77777777" w:rsidR="00660176" w:rsidRPr="00660176" w:rsidRDefault="00660176" w:rsidP="00660176"/>
    <w:p w14:paraId="26031E11" w14:textId="77777777" w:rsidR="00660176" w:rsidRPr="00660176" w:rsidRDefault="00660176" w:rsidP="00660176">
      <w:pPr>
        <w:tabs>
          <w:tab w:val="left" w:pos="4820"/>
        </w:tabs>
        <w:jc w:val="left"/>
        <w:rPr>
          <w:b/>
          <w:bCs/>
        </w:rPr>
      </w:pPr>
      <w:r w:rsidRPr="00660176">
        <w:rPr>
          <w:rFonts w:hint="eastAsia"/>
          <w:b/>
          <w:bCs/>
        </w:rPr>
        <w:t>【5.20 供給者との合意における情報セキュリティの取扱い】</w:t>
      </w:r>
    </w:p>
    <w:tbl>
      <w:tblPr>
        <w:tblStyle w:val="aa"/>
        <w:tblW w:w="0" w:type="auto"/>
        <w:tblLook w:val="04A0" w:firstRow="1" w:lastRow="0" w:firstColumn="1" w:lastColumn="0" w:noHBand="0" w:noVBand="1"/>
      </w:tblPr>
      <w:tblGrid>
        <w:gridCol w:w="10456"/>
      </w:tblGrid>
      <w:tr w:rsidR="00660176" w:rsidRPr="00660176" w14:paraId="3D542A4D" w14:textId="77777777" w:rsidTr="009D07D5">
        <w:trPr>
          <w:trHeight w:val="370"/>
        </w:trPr>
        <w:tc>
          <w:tcPr>
            <w:tcW w:w="10456" w:type="dxa"/>
            <w:shd w:val="clear" w:color="auto" w:fill="215E99" w:themeFill="text2" w:themeFillTint="BF"/>
            <w:hideMark/>
          </w:tcPr>
          <w:p w14:paraId="60A537A2"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35414D00" w14:textId="77777777" w:rsidTr="009D07D5">
        <w:trPr>
          <w:trHeight w:val="586"/>
        </w:trPr>
        <w:tc>
          <w:tcPr>
            <w:tcW w:w="10456" w:type="dxa"/>
            <w:hideMark/>
          </w:tcPr>
          <w:p w14:paraId="60E7ADC1" w14:textId="77777777" w:rsidR="00660176" w:rsidRPr="00660176" w:rsidRDefault="00660176">
            <w:pPr>
              <w:numPr>
                <w:ilvl w:val="0"/>
                <w:numId w:val="140"/>
              </w:numPr>
              <w:tabs>
                <w:tab w:val="left" w:pos="455"/>
              </w:tabs>
              <w:ind w:firstLineChars="0"/>
              <w:jc w:val="left"/>
            </w:pPr>
            <w:r w:rsidRPr="00660176">
              <w:rPr>
                <w:rFonts w:hint="eastAsia"/>
              </w:rPr>
              <w:t>提供されるサービスの利用は、次の手順に従い行う。</w:t>
            </w:r>
          </w:p>
          <w:p w14:paraId="3301A087" w14:textId="77777777" w:rsidR="00660176" w:rsidRPr="00660176" w:rsidRDefault="00660176">
            <w:pPr>
              <w:numPr>
                <w:ilvl w:val="1"/>
                <w:numId w:val="140"/>
              </w:numPr>
              <w:tabs>
                <w:tab w:val="left" w:pos="455"/>
              </w:tabs>
              <w:ind w:firstLineChars="0"/>
              <w:jc w:val="left"/>
            </w:pPr>
            <w:r w:rsidRPr="00660176">
              <w:rPr>
                <w:rFonts w:hint="eastAsia"/>
              </w:rPr>
              <w:t>「委託先審査票」による評価・選定を行う。</w:t>
            </w:r>
          </w:p>
          <w:p w14:paraId="60782598" w14:textId="77777777" w:rsidR="00660176" w:rsidRPr="00660176" w:rsidRDefault="00660176">
            <w:pPr>
              <w:numPr>
                <w:ilvl w:val="1"/>
                <w:numId w:val="140"/>
              </w:numPr>
              <w:tabs>
                <w:tab w:val="left" w:pos="455"/>
              </w:tabs>
              <w:ind w:firstLineChars="0"/>
              <w:jc w:val="left"/>
            </w:pPr>
            <w:r w:rsidRPr="00660176">
              <w:rPr>
                <w:rFonts w:hint="eastAsia"/>
              </w:rPr>
              <w:t>情報セキュリティ要求事項を考慮し、次の事項を含む契約を締結する。</w:t>
            </w:r>
          </w:p>
          <w:p w14:paraId="7C472E27" w14:textId="77777777" w:rsidR="00660176" w:rsidRPr="00660176" w:rsidRDefault="00660176">
            <w:pPr>
              <w:numPr>
                <w:ilvl w:val="2"/>
                <w:numId w:val="140"/>
              </w:numPr>
              <w:tabs>
                <w:tab w:val="left" w:pos="455"/>
              </w:tabs>
              <w:ind w:firstLineChars="0"/>
              <w:jc w:val="left"/>
            </w:pPr>
            <w:r w:rsidRPr="00660176">
              <w:rPr>
                <w:rFonts w:hint="eastAsia"/>
              </w:rPr>
              <w:t>機密保持契約などの情報の取扱いに関する契約</w:t>
            </w:r>
          </w:p>
          <w:p w14:paraId="51C28AA0" w14:textId="77777777" w:rsidR="00660176" w:rsidRPr="00660176" w:rsidRDefault="00660176">
            <w:pPr>
              <w:numPr>
                <w:ilvl w:val="2"/>
                <w:numId w:val="140"/>
              </w:numPr>
              <w:tabs>
                <w:tab w:val="left" w:pos="455"/>
              </w:tabs>
              <w:ind w:firstLineChars="0"/>
              <w:jc w:val="left"/>
            </w:pPr>
            <w:r w:rsidRPr="00660176">
              <w:rPr>
                <w:rFonts w:hint="eastAsia"/>
              </w:rPr>
              <w:t>使用許諾に関する取り決め、コードの所有権および知的所有権（開発の場合）</w:t>
            </w:r>
          </w:p>
          <w:p w14:paraId="2F4CEABA" w14:textId="77777777" w:rsidR="00660176" w:rsidRPr="00660176" w:rsidRDefault="00660176">
            <w:pPr>
              <w:numPr>
                <w:ilvl w:val="2"/>
                <w:numId w:val="140"/>
              </w:numPr>
              <w:tabs>
                <w:tab w:val="left" w:pos="455"/>
              </w:tabs>
              <w:ind w:firstLineChars="0"/>
              <w:jc w:val="left"/>
            </w:pPr>
            <w:r w:rsidRPr="00660176">
              <w:rPr>
                <w:rFonts w:hint="eastAsia"/>
              </w:rPr>
              <w:t>実施される作業場所および入退室管理</w:t>
            </w:r>
          </w:p>
          <w:p w14:paraId="34D5A9CD" w14:textId="77777777" w:rsidR="00660176" w:rsidRPr="00660176" w:rsidRDefault="00660176">
            <w:pPr>
              <w:numPr>
                <w:ilvl w:val="2"/>
                <w:numId w:val="140"/>
              </w:numPr>
              <w:tabs>
                <w:tab w:val="left" w:pos="455"/>
              </w:tabs>
              <w:ind w:firstLineChars="0"/>
              <w:jc w:val="left"/>
            </w:pPr>
            <w:r w:rsidRPr="00660176">
              <w:rPr>
                <w:rFonts w:hint="eastAsia"/>
              </w:rPr>
              <w:t>外部委託先が不履行となった場合の預託契約に関する取り決め</w:t>
            </w:r>
          </w:p>
          <w:p w14:paraId="03DFFB36" w14:textId="77777777" w:rsidR="00660176" w:rsidRPr="00660176" w:rsidRDefault="00660176">
            <w:pPr>
              <w:numPr>
                <w:ilvl w:val="1"/>
                <w:numId w:val="140"/>
              </w:numPr>
              <w:tabs>
                <w:tab w:val="left" w:pos="455"/>
              </w:tabs>
              <w:ind w:firstLineChars="0"/>
              <w:jc w:val="left"/>
            </w:pPr>
            <w:r w:rsidRPr="00660176">
              <w:rPr>
                <w:rFonts w:hint="eastAsia"/>
              </w:rPr>
              <w:t>情報セキュリティ委員会は、「5.19 供給者関係における情報セキュリティ」において検討したリスクを考慮し、必要に応じて第三者との間で契約を締結する。</w:t>
            </w:r>
          </w:p>
          <w:p w14:paraId="42B50302" w14:textId="77777777" w:rsidR="00660176" w:rsidRPr="00660176" w:rsidRDefault="00660176">
            <w:pPr>
              <w:numPr>
                <w:ilvl w:val="0"/>
                <w:numId w:val="140"/>
              </w:numPr>
              <w:tabs>
                <w:tab w:val="left" w:pos="455"/>
              </w:tabs>
              <w:ind w:firstLineChars="0"/>
              <w:jc w:val="left"/>
            </w:pPr>
            <w:r w:rsidRPr="00660176">
              <w:rPr>
                <w:rFonts w:hint="eastAsia"/>
              </w:rPr>
              <w:t>クラウドサービスを介して重要資産を取扱う際は、利用者は</w:t>
            </w:r>
            <w:bookmarkStart w:id="151" w:name="■多要素認証15ー2ー7"/>
            <w:r w:rsidRPr="00660176">
              <w:fldChar w:fldCharType="begin"/>
            </w:r>
            <w:r w:rsidRPr="00660176">
              <w:instrText>HYPERLINK  \l "■多要素認証"</w:instrText>
            </w:r>
            <w:r w:rsidRPr="00660176">
              <w:fldChar w:fldCharType="separate"/>
            </w:r>
            <w:r w:rsidRPr="00660176">
              <w:rPr>
                <w:rFonts w:hint="eastAsia"/>
                <w:color w:val="467886" w:themeColor="hyperlink"/>
                <w:u w:val="single"/>
              </w:rPr>
              <w:t>多要素認証</w:t>
            </w:r>
            <w:bookmarkEnd w:id="151"/>
            <w:r w:rsidRPr="00660176">
              <w:fldChar w:fldCharType="end"/>
            </w:r>
            <w:r w:rsidRPr="00660176">
              <w:rPr>
                <w:rFonts w:hint="eastAsia"/>
              </w:rPr>
              <w:t>を有効にしてセキュリティを強化する必要がある。</w:t>
            </w:r>
          </w:p>
        </w:tc>
      </w:tr>
      <w:tr w:rsidR="00660176" w:rsidRPr="00660176" w14:paraId="0A784135" w14:textId="77777777" w:rsidTr="009D07D5">
        <w:tc>
          <w:tcPr>
            <w:tcW w:w="10456" w:type="dxa"/>
            <w:hideMark/>
          </w:tcPr>
          <w:p w14:paraId="2533DAB5"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515A2633" w14:textId="77777777" w:rsidR="00660176" w:rsidRPr="00660176" w:rsidRDefault="00660176" w:rsidP="00660176">
            <w:pPr>
              <w:tabs>
                <w:tab w:val="left" w:pos="1830"/>
              </w:tabs>
              <w:ind w:firstLineChars="0" w:firstLine="0"/>
              <w:jc w:val="left"/>
            </w:pPr>
            <w:r w:rsidRPr="00660176">
              <w:rPr>
                <w:rFonts w:hint="eastAsia"/>
              </w:rPr>
              <w:t>組織と供給者の間で情報セキュリティ要求事項を満たす義務に関し、当事者間で合意を確立し、文書化することが大切です。</w:t>
            </w:r>
          </w:p>
        </w:tc>
      </w:tr>
    </w:tbl>
    <w:p w14:paraId="426A3717" w14:textId="77777777" w:rsidR="00660176" w:rsidRPr="00660176" w:rsidRDefault="00660176" w:rsidP="00660176">
      <w:pPr>
        <w:ind w:firstLineChars="0" w:firstLine="0"/>
      </w:pPr>
    </w:p>
    <w:p w14:paraId="7FD046F7" w14:textId="77777777" w:rsidR="00660176" w:rsidRPr="00660176" w:rsidRDefault="00660176" w:rsidP="00660176">
      <w:pPr>
        <w:tabs>
          <w:tab w:val="left" w:pos="4820"/>
        </w:tabs>
        <w:jc w:val="left"/>
        <w:rPr>
          <w:b/>
          <w:bCs/>
        </w:rPr>
      </w:pPr>
      <w:r w:rsidRPr="00660176">
        <w:rPr>
          <w:rFonts w:hint="eastAsia"/>
          <w:b/>
          <w:bCs/>
        </w:rPr>
        <w:lastRenderedPageBreak/>
        <w:t>【5.21 ICTサプライチェーンにおける情報セキュリティの管理】</w:t>
      </w:r>
    </w:p>
    <w:tbl>
      <w:tblPr>
        <w:tblStyle w:val="aa"/>
        <w:tblW w:w="0" w:type="auto"/>
        <w:tblLook w:val="04A0" w:firstRow="1" w:lastRow="0" w:firstColumn="1" w:lastColumn="0" w:noHBand="0" w:noVBand="1"/>
      </w:tblPr>
      <w:tblGrid>
        <w:gridCol w:w="10456"/>
      </w:tblGrid>
      <w:tr w:rsidR="00660176" w:rsidRPr="00660176" w14:paraId="42671F89" w14:textId="77777777" w:rsidTr="009D07D5">
        <w:trPr>
          <w:trHeight w:val="370"/>
        </w:trPr>
        <w:tc>
          <w:tcPr>
            <w:tcW w:w="10456" w:type="dxa"/>
            <w:shd w:val="clear" w:color="auto" w:fill="215E99" w:themeFill="text2" w:themeFillTint="BF"/>
            <w:hideMark/>
          </w:tcPr>
          <w:p w14:paraId="743F7B39"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bookmarkStart w:id="152" w:name="■ICT15ー2ー7"/>
      <w:tr w:rsidR="00660176" w:rsidRPr="00660176" w14:paraId="6E277C0B" w14:textId="77777777" w:rsidTr="009D07D5">
        <w:trPr>
          <w:trHeight w:val="1012"/>
        </w:trPr>
        <w:tc>
          <w:tcPr>
            <w:tcW w:w="10456" w:type="dxa"/>
            <w:hideMark/>
          </w:tcPr>
          <w:p w14:paraId="09319EEB" w14:textId="77777777" w:rsidR="00660176" w:rsidRPr="00660176" w:rsidRDefault="00660176">
            <w:pPr>
              <w:numPr>
                <w:ilvl w:val="0"/>
                <w:numId w:val="141"/>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ICT"</w:instrText>
            </w:r>
            <w:r w:rsidRPr="00660176">
              <w:fldChar w:fldCharType="separate"/>
            </w:r>
            <w:r w:rsidRPr="00660176">
              <w:rPr>
                <w:rFonts w:hint="eastAsia"/>
                <w:color w:val="467886" w:themeColor="hyperlink"/>
                <w:u w:val="single"/>
              </w:rPr>
              <w:t>ICT</w:t>
            </w:r>
            <w:bookmarkEnd w:id="152"/>
            <w:r w:rsidRPr="00660176">
              <w:fldChar w:fldCharType="end"/>
            </w:r>
            <w:r w:rsidRPr="00660176">
              <w:rPr>
                <w:rFonts w:hint="eastAsia"/>
              </w:rPr>
              <w:t>製品・サービスの供給者との契約には、必要に応じて再委託に関する事項を盛り込む。</w:t>
            </w:r>
          </w:p>
          <w:p w14:paraId="4FAA502C" w14:textId="77777777" w:rsidR="00660176" w:rsidRPr="00660176" w:rsidRDefault="00660176">
            <w:pPr>
              <w:numPr>
                <w:ilvl w:val="0"/>
                <w:numId w:val="141"/>
              </w:numPr>
              <w:tabs>
                <w:tab w:val="left" w:pos="455"/>
              </w:tabs>
              <w:ind w:firstLineChars="0"/>
              <w:jc w:val="left"/>
            </w:pPr>
            <w:r w:rsidRPr="00660176">
              <w:rPr>
                <w:rFonts w:hint="eastAsia"/>
              </w:rPr>
              <w:t>クラウドサービスの利用にあたっては、クラウドサービス提供者の事業継続性、および以下のサービスに関する情報セキュリティ事項を考慮の上、クラウドサービスを選定する。</w:t>
            </w:r>
          </w:p>
          <w:p w14:paraId="53D287AB" w14:textId="77777777" w:rsidR="00660176" w:rsidRPr="00660176" w:rsidRDefault="00660176">
            <w:pPr>
              <w:numPr>
                <w:ilvl w:val="1"/>
                <w:numId w:val="141"/>
              </w:numPr>
              <w:tabs>
                <w:tab w:val="left" w:pos="455"/>
              </w:tabs>
              <w:ind w:firstLineChars="0"/>
              <w:jc w:val="left"/>
            </w:pPr>
            <w:r w:rsidRPr="00660176">
              <w:rPr>
                <w:rFonts w:hint="eastAsia"/>
              </w:rPr>
              <w:t>サービスの導入実績、</w:t>
            </w:r>
            <w:bookmarkStart w:id="153" w:name="■信頼性15ー2ー7"/>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■信頼性</w:instrText>
            </w:r>
            <w:r w:rsidRPr="00660176">
              <w:instrText>"</w:instrText>
            </w:r>
            <w:r w:rsidRPr="00660176">
              <w:fldChar w:fldCharType="separate"/>
            </w:r>
            <w:r w:rsidRPr="00660176">
              <w:rPr>
                <w:rFonts w:hint="eastAsia"/>
                <w:color w:val="467886" w:themeColor="hyperlink"/>
                <w:u w:val="single"/>
              </w:rPr>
              <w:t>信頼性</w:t>
            </w:r>
            <w:bookmarkEnd w:id="153"/>
            <w:r w:rsidRPr="00660176">
              <w:fldChar w:fldCharType="end"/>
            </w:r>
          </w:p>
          <w:p w14:paraId="4EAB833C" w14:textId="77777777" w:rsidR="00660176" w:rsidRPr="00660176" w:rsidRDefault="00660176">
            <w:pPr>
              <w:numPr>
                <w:ilvl w:val="1"/>
                <w:numId w:val="141"/>
              </w:numPr>
              <w:tabs>
                <w:tab w:val="left" w:pos="455"/>
              </w:tabs>
              <w:ind w:firstLineChars="0"/>
              <w:jc w:val="left"/>
            </w:pPr>
            <w:r w:rsidRPr="00660176">
              <w:rPr>
                <w:rFonts w:hint="eastAsia"/>
              </w:rPr>
              <w:t>利用者サポート機能</w:t>
            </w:r>
          </w:p>
          <w:p w14:paraId="24D68604" w14:textId="77777777" w:rsidR="00660176" w:rsidRPr="00660176" w:rsidRDefault="00660176">
            <w:pPr>
              <w:numPr>
                <w:ilvl w:val="1"/>
                <w:numId w:val="141"/>
              </w:numPr>
              <w:tabs>
                <w:tab w:val="left" w:pos="455"/>
              </w:tabs>
              <w:ind w:firstLineChars="0"/>
              <w:jc w:val="left"/>
            </w:pPr>
            <w:r w:rsidRPr="00660176">
              <w:rPr>
                <w:rFonts w:hint="eastAsia"/>
              </w:rPr>
              <w:t>利用終了後のデータの扱い</w:t>
            </w:r>
          </w:p>
          <w:p w14:paraId="54E00C89" w14:textId="77777777" w:rsidR="00660176" w:rsidRPr="00660176" w:rsidRDefault="00660176">
            <w:pPr>
              <w:numPr>
                <w:ilvl w:val="1"/>
                <w:numId w:val="141"/>
              </w:numPr>
              <w:tabs>
                <w:tab w:val="left" w:pos="455"/>
              </w:tabs>
              <w:ind w:firstLineChars="0"/>
              <w:jc w:val="left"/>
            </w:pPr>
            <w:r w:rsidRPr="00660176">
              <w:rPr>
                <w:rFonts w:hint="eastAsia"/>
              </w:rPr>
              <w:t>サービスの</w:t>
            </w:r>
            <w:bookmarkStart w:id="154" w:name="■可用性15ー2－7"/>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■可用性</w:instrText>
            </w:r>
            <w:r w:rsidRPr="00660176">
              <w:instrText>"</w:instrText>
            </w:r>
            <w:r w:rsidRPr="00660176">
              <w:fldChar w:fldCharType="separate"/>
            </w:r>
            <w:r w:rsidRPr="00660176">
              <w:rPr>
                <w:rFonts w:hint="eastAsia"/>
                <w:color w:val="467886" w:themeColor="hyperlink"/>
                <w:u w:val="single"/>
              </w:rPr>
              <w:t>可用性</w:t>
            </w:r>
            <w:bookmarkEnd w:id="154"/>
            <w:r w:rsidRPr="00660176">
              <w:fldChar w:fldCharType="end"/>
            </w:r>
          </w:p>
          <w:bookmarkStart w:id="155" w:name="■暗号化15ー2－7"/>
          <w:p w14:paraId="324DCFBE" w14:textId="77777777" w:rsidR="00660176" w:rsidRPr="00660176" w:rsidRDefault="00660176">
            <w:pPr>
              <w:numPr>
                <w:ilvl w:val="0"/>
                <w:numId w:val="141"/>
              </w:numPr>
              <w:tabs>
                <w:tab w:val="left" w:pos="455"/>
              </w:tabs>
              <w:ind w:firstLineChars="0"/>
              <w:jc w:val="left"/>
            </w:pPr>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■暗号化</w:instrText>
            </w:r>
            <w:r w:rsidRPr="00660176">
              <w:instrText>"</w:instrText>
            </w:r>
            <w:r w:rsidRPr="00660176">
              <w:fldChar w:fldCharType="separate"/>
            </w:r>
            <w:r w:rsidRPr="00660176">
              <w:rPr>
                <w:rFonts w:hint="eastAsia"/>
                <w:color w:val="467886" w:themeColor="hyperlink"/>
                <w:u w:val="single"/>
              </w:rPr>
              <w:t>暗号化</w:t>
            </w:r>
            <w:bookmarkEnd w:id="155"/>
            <w:r w:rsidRPr="00660176">
              <w:fldChar w:fldCharType="end"/>
            </w:r>
            <w:r w:rsidRPr="00660176">
              <w:rPr>
                <w:rFonts w:hint="eastAsia"/>
              </w:rPr>
              <w:t>など、通信経路の安全対策</w:t>
            </w:r>
          </w:p>
        </w:tc>
      </w:tr>
      <w:tr w:rsidR="00660176" w:rsidRPr="00660176" w14:paraId="5EA4564C" w14:textId="77777777" w:rsidTr="009D07D5">
        <w:tc>
          <w:tcPr>
            <w:tcW w:w="10456" w:type="dxa"/>
            <w:hideMark/>
          </w:tcPr>
          <w:p w14:paraId="7BCEB1E5"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438BA0CB" w14:textId="77777777" w:rsidR="00660176" w:rsidRPr="00660176" w:rsidRDefault="00660176" w:rsidP="00660176">
            <w:pPr>
              <w:tabs>
                <w:tab w:val="left" w:pos="1830"/>
              </w:tabs>
              <w:ind w:firstLineChars="0" w:firstLine="0"/>
              <w:jc w:val="left"/>
            </w:pPr>
            <w:r w:rsidRPr="00660176">
              <w:rPr>
                <w:rFonts w:hint="eastAsia"/>
              </w:rPr>
              <w:t>信頼できる供給源からICTを取得する手順を明確にすることが大切です。</w:t>
            </w:r>
          </w:p>
        </w:tc>
      </w:tr>
    </w:tbl>
    <w:p w14:paraId="618F978B" w14:textId="77777777" w:rsidR="00660176" w:rsidRPr="00660176" w:rsidRDefault="00660176" w:rsidP="00660176">
      <w:pPr>
        <w:ind w:firstLineChars="0" w:firstLine="0"/>
      </w:pPr>
    </w:p>
    <w:p w14:paraId="5CB5ABF3" w14:textId="77777777" w:rsidR="00660176" w:rsidRPr="00660176" w:rsidRDefault="00660176" w:rsidP="00660176">
      <w:pPr>
        <w:tabs>
          <w:tab w:val="left" w:pos="4820"/>
        </w:tabs>
        <w:jc w:val="left"/>
        <w:rPr>
          <w:b/>
          <w:bCs/>
        </w:rPr>
      </w:pPr>
      <w:r w:rsidRPr="00660176">
        <w:rPr>
          <w:rFonts w:hint="eastAsia"/>
          <w:b/>
          <w:bCs/>
        </w:rPr>
        <w:t>【5.31 法令・規制及び契約上の要求事項】</w:t>
      </w:r>
    </w:p>
    <w:tbl>
      <w:tblPr>
        <w:tblStyle w:val="aa"/>
        <w:tblW w:w="0" w:type="auto"/>
        <w:tblLook w:val="04A0" w:firstRow="1" w:lastRow="0" w:firstColumn="1" w:lastColumn="0" w:noHBand="0" w:noVBand="1"/>
      </w:tblPr>
      <w:tblGrid>
        <w:gridCol w:w="10456"/>
      </w:tblGrid>
      <w:tr w:rsidR="00660176" w:rsidRPr="00660176" w14:paraId="4EFEF8E2" w14:textId="77777777" w:rsidTr="009D07D5">
        <w:trPr>
          <w:trHeight w:val="283"/>
        </w:trPr>
        <w:tc>
          <w:tcPr>
            <w:tcW w:w="10456" w:type="dxa"/>
            <w:shd w:val="clear" w:color="auto" w:fill="215E99" w:themeFill="text2" w:themeFillTint="BF"/>
            <w:hideMark/>
          </w:tcPr>
          <w:p w14:paraId="40927E2A"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61800DEF" w14:textId="77777777" w:rsidTr="009D07D5">
        <w:trPr>
          <w:trHeight w:val="3563"/>
        </w:trPr>
        <w:tc>
          <w:tcPr>
            <w:tcW w:w="10456" w:type="dxa"/>
            <w:hideMark/>
          </w:tcPr>
          <w:p w14:paraId="269ED7F6" w14:textId="77777777" w:rsidR="00660176" w:rsidRPr="00660176" w:rsidRDefault="00660176">
            <w:pPr>
              <w:numPr>
                <w:ilvl w:val="0"/>
                <w:numId w:val="142"/>
              </w:numPr>
              <w:tabs>
                <w:tab w:val="left" w:pos="455"/>
              </w:tabs>
              <w:ind w:firstLineChars="0"/>
              <w:jc w:val="left"/>
            </w:pPr>
            <w:r w:rsidRPr="00660176">
              <w:rPr>
                <w:rFonts w:hint="eastAsia"/>
              </w:rPr>
              <w:t>情報セキュリティ委員会は、当組織が順守すべき法令、規制、および契約上の要求事項を識別し、「情報セキュリティに関する法令規制一覧表」に記載する。「情報セキュリティに関する法令規制一覧表」は最低年1回見直す。</w:t>
            </w:r>
          </w:p>
          <w:p w14:paraId="36CFB463" w14:textId="77777777" w:rsidR="00660176" w:rsidRPr="00660176" w:rsidRDefault="00660176">
            <w:pPr>
              <w:numPr>
                <w:ilvl w:val="0"/>
                <w:numId w:val="142"/>
              </w:numPr>
              <w:tabs>
                <w:tab w:val="left" w:pos="455"/>
              </w:tabs>
              <w:ind w:firstLineChars="0"/>
              <w:jc w:val="left"/>
            </w:pPr>
            <w:r w:rsidRPr="00660176">
              <w:rPr>
                <w:rFonts w:hint="eastAsia"/>
              </w:rPr>
              <w:t>情報セキュリティ委員会は、当組織の従業者が「情報セキュリティに関する法令規制一覧表」を、必要に応じていつでも参照できる状態にする。</w:t>
            </w:r>
          </w:p>
          <w:p w14:paraId="59480065" w14:textId="77777777" w:rsidR="00660176" w:rsidRPr="00660176" w:rsidRDefault="00660176">
            <w:pPr>
              <w:numPr>
                <w:ilvl w:val="0"/>
                <w:numId w:val="142"/>
              </w:numPr>
              <w:tabs>
                <w:tab w:val="left" w:pos="455"/>
              </w:tabs>
              <w:ind w:firstLineChars="0"/>
              <w:jc w:val="left"/>
            </w:pPr>
            <w:r w:rsidRPr="00660176">
              <w:rPr>
                <w:rFonts w:hint="eastAsia"/>
              </w:rPr>
              <w:t>特定した要求事項を満たすために、必要に応じて教育などのテーマとする。</w:t>
            </w:r>
          </w:p>
          <w:p w14:paraId="3A441901" w14:textId="77777777" w:rsidR="00660176" w:rsidRPr="00660176" w:rsidRDefault="00660176">
            <w:pPr>
              <w:numPr>
                <w:ilvl w:val="0"/>
                <w:numId w:val="142"/>
              </w:numPr>
              <w:tabs>
                <w:tab w:val="left" w:pos="455"/>
              </w:tabs>
              <w:ind w:firstLineChars="0"/>
              <w:jc w:val="left"/>
            </w:pPr>
            <w:r w:rsidRPr="00660176">
              <w:rPr>
                <w:rFonts w:hint="eastAsia"/>
              </w:rPr>
              <w:t>暗号化した装置を輸出する場合、または海外に持ち出す場合、該当する法規制について調査を行い、必要であれば対応を行う。</w:t>
            </w:r>
          </w:p>
        </w:tc>
      </w:tr>
      <w:tr w:rsidR="00660176" w:rsidRPr="00660176" w14:paraId="782FE1F2" w14:textId="77777777" w:rsidTr="009D07D5">
        <w:tc>
          <w:tcPr>
            <w:tcW w:w="10456" w:type="dxa"/>
            <w:hideMark/>
          </w:tcPr>
          <w:p w14:paraId="08A36A1C"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002A7750" w14:textId="77777777" w:rsidR="00660176" w:rsidRPr="00660176" w:rsidRDefault="00660176" w:rsidP="00660176">
            <w:pPr>
              <w:tabs>
                <w:tab w:val="left" w:pos="1830"/>
              </w:tabs>
              <w:ind w:firstLineChars="0" w:firstLine="0"/>
              <w:jc w:val="left"/>
            </w:pPr>
            <w:r w:rsidRPr="00660176">
              <w:rPr>
                <w:rFonts w:hint="eastAsia"/>
              </w:rPr>
              <w:t>総務省のWebサイト「国民のためのサイバーセキュリティサイト サイバーセキュリティ関連の法律・ガイドライン」で、サイバーセキュリティに関する代表的な法律が紹介されています。</w:t>
            </w:r>
          </w:p>
        </w:tc>
      </w:tr>
    </w:tbl>
    <w:p w14:paraId="5FFBEF5C" w14:textId="77777777" w:rsidR="00660176" w:rsidRPr="00660176" w:rsidRDefault="00660176" w:rsidP="00660176">
      <w:pPr>
        <w:ind w:firstLineChars="0" w:firstLine="0"/>
      </w:pPr>
    </w:p>
    <w:tbl>
      <w:tblPr>
        <w:tblStyle w:val="aa"/>
        <w:tblW w:w="10485" w:type="dxa"/>
        <w:tblLook w:val="04A0" w:firstRow="1" w:lastRow="0" w:firstColumn="1" w:lastColumn="0" w:noHBand="0" w:noVBand="1"/>
      </w:tblPr>
      <w:tblGrid>
        <w:gridCol w:w="4673"/>
        <w:gridCol w:w="5812"/>
      </w:tblGrid>
      <w:tr w:rsidR="00660176" w:rsidRPr="00660176" w14:paraId="11DBDC24" w14:textId="77777777" w:rsidTr="009D07D5">
        <w:tc>
          <w:tcPr>
            <w:tcW w:w="4673" w:type="dxa"/>
          </w:tcPr>
          <w:p w14:paraId="5F1A7A9B" w14:textId="77777777" w:rsidR="00660176" w:rsidRPr="00660176" w:rsidRDefault="00660176" w:rsidP="00660176">
            <w:pPr>
              <w:tabs>
                <w:tab w:val="left" w:pos="4820"/>
              </w:tabs>
              <w:ind w:firstLineChars="0" w:firstLine="0"/>
              <w:jc w:val="left"/>
              <w:rPr>
                <w:b/>
                <w:bCs/>
              </w:rPr>
            </w:pPr>
            <w:r w:rsidRPr="00660176">
              <w:rPr>
                <w:rFonts w:hint="eastAsia"/>
                <w:b/>
                <w:bCs/>
              </w:rPr>
              <w:t>情報セキュリティに関連する法律（例）</w:t>
            </w:r>
          </w:p>
        </w:tc>
        <w:tc>
          <w:tcPr>
            <w:tcW w:w="5812" w:type="dxa"/>
          </w:tcPr>
          <w:p w14:paraId="15DE7284" w14:textId="77777777" w:rsidR="00660176" w:rsidRPr="00660176" w:rsidRDefault="00660176" w:rsidP="00660176">
            <w:pPr>
              <w:tabs>
                <w:tab w:val="left" w:pos="4820"/>
              </w:tabs>
              <w:ind w:firstLineChars="0" w:firstLine="0"/>
              <w:jc w:val="left"/>
              <w:rPr>
                <w:b/>
                <w:bCs/>
              </w:rPr>
            </w:pPr>
            <w:r w:rsidRPr="00660176">
              <w:rPr>
                <w:rFonts w:hint="eastAsia"/>
                <w:b/>
                <w:bCs/>
              </w:rPr>
              <w:t>概要</w:t>
            </w:r>
          </w:p>
        </w:tc>
      </w:tr>
      <w:tr w:rsidR="00660176" w:rsidRPr="00660176" w14:paraId="2369CD9C" w14:textId="77777777" w:rsidTr="009D07D5">
        <w:trPr>
          <w:trHeight w:val="477"/>
        </w:trPr>
        <w:tc>
          <w:tcPr>
            <w:tcW w:w="4673" w:type="dxa"/>
            <w:hideMark/>
          </w:tcPr>
          <w:p w14:paraId="3A990EAB" w14:textId="77777777" w:rsidR="00660176" w:rsidRPr="00660176" w:rsidRDefault="00660176" w:rsidP="00660176">
            <w:pPr>
              <w:tabs>
                <w:tab w:val="left" w:pos="1830"/>
              </w:tabs>
              <w:ind w:firstLineChars="0" w:firstLine="0"/>
              <w:jc w:val="left"/>
            </w:pPr>
            <w:r w:rsidRPr="00660176">
              <w:rPr>
                <w:rFonts w:hint="eastAsia"/>
              </w:rPr>
              <w:t>特定電子メールの送信の適正化等に関する法律</w:t>
            </w:r>
          </w:p>
        </w:tc>
        <w:tc>
          <w:tcPr>
            <w:tcW w:w="5812" w:type="dxa"/>
            <w:hideMark/>
          </w:tcPr>
          <w:p w14:paraId="1CD49BCD" w14:textId="77777777" w:rsidR="00660176" w:rsidRPr="00660176" w:rsidRDefault="00660176" w:rsidP="00660176">
            <w:pPr>
              <w:tabs>
                <w:tab w:val="left" w:pos="1830"/>
              </w:tabs>
              <w:ind w:firstLineChars="0" w:firstLine="0"/>
              <w:jc w:val="left"/>
            </w:pPr>
            <w:r w:rsidRPr="00660176">
              <w:rPr>
                <w:rFonts w:hint="eastAsia"/>
              </w:rPr>
              <w:t>利用者の同意を得ずに広告、宣伝または勧誘などを目的とした電子メールの送信を禁止している。</w:t>
            </w:r>
          </w:p>
        </w:tc>
      </w:tr>
      <w:tr w:rsidR="00660176" w:rsidRPr="00660176" w14:paraId="50CEBCD6" w14:textId="77777777" w:rsidTr="009D07D5">
        <w:trPr>
          <w:trHeight w:val="477"/>
        </w:trPr>
        <w:tc>
          <w:tcPr>
            <w:tcW w:w="4673" w:type="dxa"/>
            <w:hideMark/>
          </w:tcPr>
          <w:p w14:paraId="2D018DC0" w14:textId="77777777" w:rsidR="00660176" w:rsidRPr="00660176" w:rsidRDefault="00660176" w:rsidP="00660176">
            <w:pPr>
              <w:tabs>
                <w:tab w:val="left" w:pos="1830"/>
              </w:tabs>
              <w:ind w:firstLineChars="0" w:firstLine="0"/>
              <w:jc w:val="left"/>
            </w:pPr>
            <w:r w:rsidRPr="00660176">
              <w:rPr>
                <w:rFonts w:hint="eastAsia"/>
              </w:rPr>
              <w:t>電子署名及び認証業務に関する法律</w:t>
            </w:r>
          </w:p>
        </w:tc>
        <w:tc>
          <w:tcPr>
            <w:tcW w:w="5812" w:type="dxa"/>
            <w:hideMark/>
          </w:tcPr>
          <w:p w14:paraId="2FA7BB71" w14:textId="77777777" w:rsidR="00660176" w:rsidRPr="00660176" w:rsidRDefault="00660176" w:rsidP="00660176">
            <w:pPr>
              <w:tabs>
                <w:tab w:val="left" w:pos="1830"/>
              </w:tabs>
              <w:ind w:firstLineChars="0" w:firstLine="0"/>
              <w:jc w:val="left"/>
            </w:pPr>
            <w:r w:rsidRPr="00660176">
              <w:rPr>
                <w:rFonts w:hint="eastAsia"/>
              </w:rPr>
              <w:t>「本人による一定の条件を満たす電子署名」がなされた文書は、本人の手書署名・押印がある文書と同様、真正に成立したものと推定されることが定めら</w:t>
            </w:r>
            <w:r w:rsidRPr="00660176">
              <w:rPr>
                <w:rFonts w:hint="eastAsia"/>
              </w:rPr>
              <w:lastRenderedPageBreak/>
              <w:t>れている。</w:t>
            </w:r>
          </w:p>
        </w:tc>
      </w:tr>
      <w:tr w:rsidR="00660176" w:rsidRPr="00660176" w14:paraId="0479A071" w14:textId="77777777" w:rsidTr="009D07D5">
        <w:trPr>
          <w:trHeight w:val="477"/>
        </w:trPr>
        <w:tc>
          <w:tcPr>
            <w:tcW w:w="4673" w:type="dxa"/>
            <w:hideMark/>
          </w:tcPr>
          <w:p w14:paraId="262F2EF7" w14:textId="77777777" w:rsidR="00660176" w:rsidRPr="00660176" w:rsidRDefault="00660176" w:rsidP="00660176">
            <w:pPr>
              <w:tabs>
                <w:tab w:val="left" w:pos="1830"/>
              </w:tabs>
              <w:ind w:firstLineChars="0" w:firstLine="0"/>
              <w:jc w:val="left"/>
            </w:pPr>
            <w:r w:rsidRPr="00660176">
              <w:rPr>
                <w:rFonts w:hint="eastAsia"/>
              </w:rPr>
              <w:lastRenderedPageBreak/>
              <w:t>著作権法</w:t>
            </w:r>
          </w:p>
        </w:tc>
        <w:tc>
          <w:tcPr>
            <w:tcW w:w="5812" w:type="dxa"/>
            <w:hideMark/>
          </w:tcPr>
          <w:p w14:paraId="7B298FAC" w14:textId="77777777" w:rsidR="00660176" w:rsidRPr="00660176" w:rsidRDefault="00660176" w:rsidP="00660176">
            <w:pPr>
              <w:tabs>
                <w:tab w:val="left" w:pos="1830"/>
              </w:tabs>
              <w:ind w:firstLineChars="0" w:firstLine="0"/>
              <w:jc w:val="left"/>
            </w:pPr>
            <w:r w:rsidRPr="00660176">
              <w:rPr>
                <w:rFonts w:hint="eastAsia"/>
              </w:rPr>
              <w:t>プログラムやマニュアル、ホームページなどは、著作権の対象であり、無断での複製は、著作権法の侵害になる。</w:t>
            </w:r>
          </w:p>
        </w:tc>
      </w:tr>
      <w:tr w:rsidR="00660176" w:rsidRPr="00660176" w14:paraId="56C69B7C" w14:textId="77777777" w:rsidTr="009D07D5">
        <w:trPr>
          <w:trHeight w:val="477"/>
        </w:trPr>
        <w:tc>
          <w:tcPr>
            <w:tcW w:w="4673" w:type="dxa"/>
            <w:hideMark/>
          </w:tcPr>
          <w:p w14:paraId="490CB257" w14:textId="77777777" w:rsidR="00660176" w:rsidRPr="00660176" w:rsidRDefault="00660176" w:rsidP="00660176">
            <w:pPr>
              <w:tabs>
                <w:tab w:val="left" w:pos="1830"/>
              </w:tabs>
              <w:ind w:firstLineChars="0" w:firstLine="0"/>
              <w:jc w:val="left"/>
            </w:pPr>
            <w:bookmarkStart w:id="156" w:name="■不正アクセス15ー2ー7"/>
            <w:r w:rsidRPr="00660176">
              <w:rPr>
                <w:rFonts w:hint="eastAsia"/>
              </w:rPr>
              <w:t>不正アクセス</w:t>
            </w:r>
            <w:bookmarkEnd w:id="156"/>
            <w:r w:rsidRPr="00660176">
              <w:rPr>
                <w:rFonts w:hint="eastAsia"/>
              </w:rPr>
              <w:t>禁止法</w:t>
            </w:r>
          </w:p>
        </w:tc>
        <w:tc>
          <w:tcPr>
            <w:tcW w:w="5812" w:type="dxa"/>
            <w:hideMark/>
          </w:tcPr>
          <w:p w14:paraId="0722A2A7" w14:textId="77777777" w:rsidR="00660176" w:rsidRPr="00660176" w:rsidRDefault="00660176" w:rsidP="00660176">
            <w:pPr>
              <w:tabs>
                <w:tab w:val="left" w:pos="1830"/>
              </w:tabs>
              <w:ind w:firstLineChars="0" w:firstLine="0"/>
              <w:jc w:val="left"/>
            </w:pPr>
            <w:hyperlink w:anchor="■不正アクセス" w:history="1">
              <w:r w:rsidRPr="00660176">
                <w:rPr>
                  <w:rFonts w:hint="eastAsia"/>
                  <w:color w:val="467886" w:themeColor="hyperlink"/>
                  <w:u w:val="single"/>
                </w:rPr>
                <w:t>不正アクセス</w:t>
              </w:r>
            </w:hyperlink>
            <w:r w:rsidRPr="00660176">
              <w:rPr>
                <w:rFonts w:hint="eastAsia"/>
              </w:rPr>
              <w:t>行為や、不正アクセス行為につながる識別符号（ID、パスワード）の不正取得・保管行為、不正アクセス行為を助長する行為などを禁止している。</w:t>
            </w:r>
          </w:p>
        </w:tc>
      </w:tr>
      <w:tr w:rsidR="00660176" w:rsidRPr="00660176" w14:paraId="4580BC32" w14:textId="77777777" w:rsidTr="009D07D5">
        <w:trPr>
          <w:trHeight w:val="426"/>
        </w:trPr>
        <w:tc>
          <w:tcPr>
            <w:tcW w:w="4673" w:type="dxa"/>
            <w:hideMark/>
          </w:tcPr>
          <w:p w14:paraId="1C47D471" w14:textId="77777777" w:rsidR="00660176" w:rsidRPr="00660176" w:rsidRDefault="00660176" w:rsidP="00660176">
            <w:pPr>
              <w:tabs>
                <w:tab w:val="left" w:pos="1830"/>
              </w:tabs>
              <w:ind w:firstLineChars="0" w:firstLine="0"/>
              <w:jc w:val="left"/>
            </w:pPr>
            <w:r w:rsidRPr="00660176">
              <w:rPr>
                <w:rFonts w:hint="eastAsia"/>
              </w:rPr>
              <w:t>刑法</w:t>
            </w:r>
          </w:p>
        </w:tc>
        <w:tc>
          <w:tcPr>
            <w:tcW w:w="5812" w:type="dxa"/>
            <w:hideMark/>
          </w:tcPr>
          <w:p w14:paraId="0AADB837" w14:textId="77777777" w:rsidR="00660176" w:rsidRPr="00660176" w:rsidRDefault="00660176" w:rsidP="00660176">
            <w:pPr>
              <w:tabs>
                <w:tab w:val="left" w:pos="1830"/>
              </w:tabs>
              <w:ind w:firstLineChars="0" w:firstLine="0"/>
              <w:jc w:val="left"/>
            </w:pPr>
            <w:r w:rsidRPr="00660176">
              <w:rPr>
                <w:rFonts w:hint="eastAsia"/>
              </w:rPr>
              <w:t>無断でデータを</w:t>
            </w:r>
            <w:bookmarkStart w:id="157" w:name="■改ざん15ー2ー7"/>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■改ざん</w:instrText>
            </w:r>
            <w:r w:rsidRPr="00660176">
              <w:instrText>"</w:instrText>
            </w:r>
            <w:r w:rsidRPr="00660176">
              <w:fldChar w:fldCharType="separate"/>
            </w:r>
            <w:r w:rsidRPr="00660176">
              <w:rPr>
                <w:rFonts w:hint="eastAsia"/>
                <w:color w:val="467886" w:themeColor="hyperlink"/>
                <w:u w:val="single"/>
              </w:rPr>
              <w:t>改ざん</w:t>
            </w:r>
            <w:bookmarkEnd w:id="157"/>
            <w:r w:rsidRPr="00660176">
              <w:fldChar w:fldCharType="end"/>
            </w:r>
            <w:r w:rsidRPr="00660176">
              <w:rPr>
                <w:rFonts w:hint="eastAsia"/>
              </w:rPr>
              <w:t>・破壊する行為や、虚偽の金融機関を名乗ったサイトや電子メールを使い、金銭をだまし取るような行為などは、刑法に違反する。</w:t>
            </w:r>
          </w:p>
        </w:tc>
      </w:tr>
    </w:tbl>
    <w:p w14:paraId="76C09610" w14:textId="77777777" w:rsidR="00660176" w:rsidRPr="00660176" w:rsidRDefault="00660176" w:rsidP="00660176">
      <w:pPr>
        <w:ind w:firstLineChars="0" w:firstLine="0"/>
      </w:pPr>
    </w:p>
    <w:tbl>
      <w:tblPr>
        <w:tblStyle w:val="aa"/>
        <w:tblpPr w:leftFromText="142" w:rightFromText="142" w:vertAnchor="text" w:horzAnchor="margin" w:tblpY="-135"/>
        <w:tblW w:w="0" w:type="auto"/>
        <w:tblLook w:val="04A0" w:firstRow="1" w:lastRow="0" w:firstColumn="1" w:lastColumn="0" w:noHBand="0" w:noVBand="1"/>
      </w:tblPr>
      <w:tblGrid>
        <w:gridCol w:w="3823"/>
        <w:gridCol w:w="6633"/>
      </w:tblGrid>
      <w:tr w:rsidR="00660176" w:rsidRPr="00660176" w14:paraId="7B71F1E7" w14:textId="77777777" w:rsidTr="009D07D5">
        <w:tc>
          <w:tcPr>
            <w:tcW w:w="3823" w:type="dxa"/>
          </w:tcPr>
          <w:p w14:paraId="5549E417" w14:textId="77777777" w:rsidR="00660176" w:rsidRPr="00660176" w:rsidRDefault="00660176" w:rsidP="00660176">
            <w:pPr>
              <w:widowControl/>
              <w:wordWrap w:val="0"/>
              <w:spacing w:line="240" w:lineRule="exact"/>
              <w:ind w:firstLineChars="0" w:firstLine="0"/>
              <w:jc w:val="center"/>
              <w:rPr>
                <w:sz w:val="12"/>
                <w:szCs w:val="12"/>
              </w:rPr>
            </w:pPr>
            <w:r w:rsidRPr="00660176">
              <w:rPr>
                <w:rFonts w:hint="eastAsia"/>
                <w:sz w:val="12"/>
                <w:szCs w:val="12"/>
              </w:rPr>
              <w:t>詳細理解のため参考となる文献（参考文献）</w:t>
            </w:r>
          </w:p>
        </w:tc>
        <w:tc>
          <w:tcPr>
            <w:tcW w:w="6633" w:type="dxa"/>
          </w:tcPr>
          <w:p w14:paraId="0EC01F00" w14:textId="77777777" w:rsidR="00660176" w:rsidRPr="00660176" w:rsidRDefault="00660176" w:rsidP="00660176">
            <w:pPr>
              <w:widowControl/>
              <w:wordWrap w:val="0"/>
              <w:spacing w:line="240" w:lineRule="exact"/>
              <w:ind w:firstLineChars="0" w:firstLine="0"/>
              <w:jc w:val="center"/>
              <w:rPr>
                <w:sz w:val="12"/>
                <w:szCs w:val="12"/>
              </w:rPr>
            </w:pPr>
          </w:p>
        </w:tc>
      </w:tr>
      <w:tr w:rsidR="00660176" w:rsidRPr="00660176" w14:paraId="5D581F7C" w14:textId="77777777" w:rsidTr="009D07D5">
        <w:tc>
          <w:tcPr>
            <w:tcW w:w="3823" w:type="dxa"/>
            <w:shd w:val="clear" w:color="auto" w:fill="F1A983" w:themeFill="accent2" w:themeFillTint="99"/>
          </w:tcPr>
          <w:p w14:paraId="5D5A1FE1" w14:textId="77777777" w:rsidR="00660176" w:rsidRPr="00660176" w:rsidRDefault="00660176" w:rsidP="00660176">
            <w:pPr>
              <w:widowControl/>
              <w:wordWrap w:val="0"/>
              <w:spacing w:line="240" w:lineRule="exact"/>
              <w:ind w:firstLineChars="0" w:firstLine="0"/>
              <w:jc w:val="center"/>
              <w:rPr>
                <w:sz w:val="12"/>
                <w:szCs w:val="12"/>
              </w:rPr>
            </w:pPr>
            <w:r w:rsidRPr="00660176">
              <w:rPr>
                <w:rFonts w:hint="eastAsia"/>
                <w:sz w:val="12"/>
                <w:szCs w:val="12"/>
              </w:rPr>
              <w:t>サイバーセキュリティ関連の法律・ガイドライン</w:t>
            </w:r>
          </w:p>
        </w:tc>
        <w:tc>
          <w:tcPr>
            <w:tcW w:w="6633" w:type="dxa"/>
          </w:tcPr>
          <w:p w14:paraId="6585E968" w14:textId="77777777" w:rsidR="00660176" w:rsidRPr="00660176" w:rsidRDefault="00660176" w:rsidP="00660176">
            <w:pPr>
              <w:widowControl/>
              <w:wordWrap w:val="0"/>
              <w:spacing w:line="240" w:lineRule="exact"/>
              <w:ind w:firstLineChars="0" w:firstLine="0"/>
              <w:jc w:val="center"/>
              <w:rPr>
                <w:sz w:val="12"/>
                <w:szCs w:val="12"/>
              </w:rPr>
            </w:pPr>
            <w:r w:rsidRPr="00660176">
              <w:rPr>
                <w:sz w:val="12"/>
                <w:szCs w:val="12"/>
              </w:rPr>
              <w:t>https://www.soumu.go.jp/main_sosiki/cybersecurity/kokumin/basic/legal</w:t>
            </w:r>
          </w:p>
        </w:tc>
      </w:tr>
    </w:tbl>
    <w:p w14:paraId="18BCB6AF"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58" w:name="_Toc173932361"/>
      <w:bookmarkStart w:id="159" w:name="_Toc185338938"/>
      <w:bookmarkStart w:id="160" w:name="_Toc188349039"/>
      <w:bookmarkStart w:id="161" w:name="_Toc206761752"/>
      <w:bookmarkStart w:id="162" w:name="_Toc209103794"/>
      <w:r w:rsidRPr="00660176">
        <w:rPr>
          <w:b/>
          <w:bCs/>
          <w:sz w:val="28"/>
        </w:rPr>
        <w:t>知的財産、データ、プライバシー</w:t>
      </w:r>
      <w:bookmarkEnd w:id="158"/>
      <w:bookmarkEnd w:id="159"/>
      <w:bookmarkEnd w:id="160"/>
      <w:bookmarkEnd w:id="161"/>
      <w:bookmarkEnd w:id="162"/>
    </w:p>
    <w:p w14:paraId="1AB91ADD" w14:textId="77777777" w:rsidR="00660176" w:rsidRPr="00660176" w:rsidRDefault="00660176" w:rsidP="00660176">
      <w:r w:rsidRPr="00660176">
        <w:t>知的財産、データ、プライバシー</w:t>
      </w:r>
      <w:r w:rsidRPr="00660176">
        <w:rPr>
          <w:rFonts w:hint="eastAsia"/>
        </w:rPr>
        <w:t>に関連する実施手順の例を紹介します。</w:t>
      </w:r>
    </w:p>
    <w:p w14:paraId="4A48481B" w14:textId="77777777" w:rsidR="00660176" w:rsidRPr="00660176" w:rsidRDefault="00660176" w:rsidP="00660176"/>
    <w:p w14:paraId="52031A03" w14:textId="77777777" w:rsidR="00660176" w:rsidRPr="00660176" w:rsidRDefault="00660176" w:rsidP="00660176">
      <w:pPr>
        <w:tabs>
          <w:tab w:val="left" w:pos="4820"/>
        </w:tabs>
        <w:jc w:val="left"/>
        <w:rPr>
          <w:b/>
          <w:bCs/>
        </w:rPr>
      </w:pPr>
      <w:r w:rsidRPr="00660176">
        <w:rPr>
          <w:rFonts w:hint="eastAsia"/>
          <w:b/>
          <w:bCs/>
        </w:rPr>
        <w:t>【5.32 知的財産権】</w:t>
      </w:r>
    </w:p>
    <w:tbl>
      <w:tblPr>
        <w:tblStyle w:val="aa"/>
        <w:tblW w:w="0" w:type="auto"/>
        <w:tblLook w:val="04A0" w:firstRow="1" w:lastRow="0" w:firstColumn="1" w:lastColumn="0" w:noHBand="0" w:noVBand="1"/>
      </w:tblPr>
      <w:tblGrid>
        <w:gridCol w:w="10456"/>
      </w:tblGrid>
      <w:tr w:rsidR="00660176" w:rsidRPr="00660176" w14:paraId="7B8A122A" w14:textId="77777777" w:rsidTr="009D07D5">
        <w:tc>
          <w:tcPr>
            <w:tcW w:w="10456" w:type="dxa"/>
            <w:shd w:val="clear" w:color="auto" w:fill="215E99" w:themeFill="text2" w:themeFillTint="BF"/>
            <w:hideMark/>
          </w:tcPr>
          <w:p w14:paraId="5C09B5A3"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2BFDAE0A" w14:textId="77777777" w:rsidTr="009D07D5">
        <w:trPr>
          <w:trHeight w:val="449"/>
        </w:trPr>
        <w:tc>
          <w:tcPr>
            <w:tcW w:w="10456" w:type="dxa"/>
            <w:hideMark/>
          </w:tcPr>
          <w:p w14:paraId="7AE7E14C" w14:textId="77777777" w:rsidR="00660176" w:rsidRPr="00660176" w:rsidRDefault="00660176">
            <w:pPr>
              <w:numPr>
                <w:ilvl w:val="0"/>
                <w:numId w:val="143"/>
              </w:numPr>
              <w:tabs>
                <w:tab w:val="left" w:pos="455"/>
              </w:tabs>
              <w:ind w:firstLineChars="0"/>
              <w:jc w:val="left"/>
            </w:pPr>
            <w:r w:rsidRPr="00660176">
              <w:rPr>
                <w:rFonts w:hint="eastAsia"/>
              </w:rPr>
              <w:t>知的財産権を保護するためのルールを策定し、組織内で教育・啓発活動を行う。</w:t>
            </w:r>
          </w:p>
          <w:p w14:paraId="2CBB0D2F" w14:textId="77777777" w:rsidR="00660176" w:rsidRPr="00660176" w:rsidRDefault="00660176">
            <w:pPr>
              <w:numPr>
                <w:ilvl w:val="0"/>
                <w:numId w:val="143"/>
              </w:numPr>
              <w:tabs>
                <w:tab w:val="left" w:pos="455"/>
              </w:tabs>
              <w:ind w:firstLineChars="0"/>
              <w:jc w:val="left"/>
            </w:pPr>
            <w:r w:rsidRPr="00660176">
              <w:rPr>
                <w:rFonts w:hint="eastAsia"/>
              </w:rPr>
              <w:t>知的財産権を侵害する行為を禁止する。</w:t>
            </w:r>
          </w:p>
          <w:p w14:paraId="1EF57F32" w14:textId="77777777" w:rsidR="00660176" w:rsidRPr="00660176" w:rsidRDefault="00660176">
            <w:pPr>
              <w:numPr>
                <w:ilvl w:val="0"/>
                <w:numId w:val="143"/>
              </w:numPr>
              <w:tabs>
                <w:tab w:val="left" w:pos="455"/>
              </w:tabs>
              <w:ind w:firstLineChars="0"/>
              <w:jc w:val="left"/>
            </w:pPr>
            <w:r w:rsidRPr="00660176">
              <w:rPr>
                <w:rFonts w:hint="eastAsia"/>
              </w:rPr>
              <w:t>知的財産権を侵害する行為が発生した場合には、速やかに是正措置を講じる。</w:t>
            </w:r>
          </w:p>
          <w:p w14:paraId="4B1D60B4" w14:textId="77777777" w:rsidR="00660176" w:rsidRPr="00660176" w:rsidRDefault="00660176">
            <w:pPr>
              <w:numPr>
                <w:ilvl w:val="0"/>
                <w:numId w:val="143"/>
              </w:numPr>
              <w:tabs>
                <w:tab w:val="left" w:pos="455"/>
              </w:tabs>
              <w:ind w:firstLineChars="0"/>
              <w:jc w:val="left"/>
            </w:pPr>
            <w:r w:rsidRPr="00660176">
              <w:rPr>
                <w:rFonts w:hint="eastAsia"/>
              </w:rPr>
              <w:t>ソフトウェアなどの使用許諾計画を順守する。</w:t>
            </w:r>
          </w:p>
          <w:p w14:paraId="4113B46E" w14:textId="77777777" w:rsidR="00660176" w:rsidRPr="00660176" w:rsidRDefault="00660176">
            <w:pPr>
              <w:numPr>
                <w:ilvl w:val="0"/>
                <w:numId w:val="143"/>
              </w:numPr>
              <w:tabs>
                <w:tab w:val="left" w:pos="455"/>
              </w:tabs>
              <w:ind w:firstLineChars="0"/>
              <w:jc w:val="left"/>
            </w:pPr>
            <w:r w:rsidRPr="00660176">
              <w:rPr>
                <w:rFonts w:hint="eastAsia"/>
              </w:rPr>
              <w:t>情報システム管理者は、パッケージソフトウェアのライセンス管理を適切に行う。</w:t>
            </w:r>
          </w:p>
        </w:tc>
      </w:tr>
      <w:tr w:rsidR="00660176" w:rsidRPr="00660176" w14:paraId="2573D4C6" w14:textId="77777777" w:rsidTr="009D07D5">
        <w:trPr>
          <w:trHeight w:val="449"/>
        </w:trPr>
        <w:tc>
          <w:tcPr>
            <w:tcW w:w="10456" w:type="dxa"/>
            <w:hideMark/>
          </w:tcPr>
          <w:p w14:paraId="3E0A7373"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31FBD6FF" w14:textId="77777777" w:rsidR="00660176" w:rsidRPr="00660176" w:rsidRDefault="00660176" w:rsidP="00660176">
            <w:pPr>
              <w:tabs>
                <w:tab w:val="left" w:pos="1830"/>
              </w:tabs>
              <w:ind w:firstLineChars="0" w:firstLine="0"/>
              <w:jc w:val="left"/>
            </w:pPr>
            <w:r w:rsidRPr="00660176">
              <w:rPr>
                <w:rFonts w:hint="eastAsia"/>
              </w:rPr>
              <w:t>知的財産権には、ソフトウェアまたは文書の著作権、意匠権、商標権、特許権およびソースコード使用許諾権が含まれます。</w:t>
            </w:r>
          </w:p>
        </w:tc>
      </w:tr>
    </w:tbl>
    <w:p w14:paraId="67B66520" w14:textId="77777777" w:rsidR="00660176" w:rsidRPr="00660176" w:rsidRDefault="00660176" w:rsidP="00660176"/>
    <w:p w14:paraId="5B527B7A" w14:textId="77777777" w:rsidR="00660176" w:rsidRPr="00660176" w:rsidRDefault="00660176" w:rsidP="00660176">
      <w:pPr>
        <w:tabs>
          <w:tab w:val="left" w:pos="4820"/>
        </w:tabs>
        <w:jc w:val="left"/>
        <w:rPr>
          <w:b/>
          <w:bCs/>
        </w:rPr>
      </w:pPr>
      <w:r w:rsidRPr="00660176">
        <w:rPr>
          <w:rFonts w:hint="eastAsia"/>
          <w:b/>
          <w:bCs/>
        </w:rPr>
        <w:t>【5.33 記録の保護】</w:t>
      </w:r>
    </w:p>
    <w:tbl>
      <w:tblPr>
        <w:tblStyle w:val="aa"/>
        <w:tblW w:w="10485" w:type="dxa"/>
        <w:tblLook w:val="04A0" w:firstRow="1" w:lastRow="0" w:firstColumn="1" w:lastColumn="0" w:noHBand="0" w:noVBand="1"/>
      </w:tblPr>
      <w:tblGrid>
        <w:gridCol w:w="10485"/>
      </w:tblGrid>
      <w:tr w:rsidR="00660176" w:rsidRPr="00660176" w14:paraId="74F9A14B" w14:textId="77777777" w:rsidTr="009D07D5">
        <w:trPr>
          <w:trHeight w:val="23"/>
        </w:trPr>
        <w:tc>
          <w:tcPr>
            <w:tcW w:w="10485" w:type="dxa"/>
            <w:shd w:val="clear" w:color="auto" w:fill="215E99" w:themeFill="text2" w:themeFillTint="BF"/>
            <w:hideMark/>
          </w:tcPr>
          <w:p w14:paraId="0657E505"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4C165F49" w14:textId="77777777" w:rsidTr="009D07D5">
        <w:trPr>
          <w:trHeight w:val="450"/>
        </w:trPr>
        <w:tc>
          <w:tcPr>
            <w:tcW w:w="10485" w:type="dxa"/>
            <w:hideMark/>
          </w:tcPr>
          <w:p w14:paraId="27ADA818" w14:textId="77777777" w:rsidR="00660176" w:rsidRPr="00660176" w:rsidRDefault="00660176" w:rsidP="00660176">
            <w:pPr>
              <w:tabs>
                <w:tab w:val="left" w:pos="1830"/>
              </w:tabs>
              <w:ind w:firstLineChars="0" w:firstLine="0"/>
              <w:jc w:val="left"/>
            </w:pPr>
            <w:r w:rsidRPr="00660176">
              <w:rPr>
                <w:rFonts w:hint="eastAsia"/>
              </w:rPr>
              <w:t>当組織における記録は、関連する法令に基づき次表の保存期間にわたり、消失、破壊、</w:t>
            </w:r>
            <w:bookmarkStart w:id="163" w:name="■改ざん15ー2ー8"/>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■改ざん</w:instrText>
            </w:r>
            <w:r w:rsidRPr="00660176">
              <w:instrText>"</w:instrText>
            </w:r>
            <w:r w:rsidRPr="00660176">
              <w:fldChar w:fldCharType="separate"/>
            </w:r>
            <w:r w:rsidRPr="00660176">
              <w:rPr>
                <w:rFonts w:hint="eastAsia"/>
                <w:color w:val="467886" w:themeColor="hyperlink"/>
                <w:u w:val="single"/>
              </w:rPr>
              <w:t>改ざん</w:t>
            </w:r>
            <w:bookmarkEnd w:id="163"/>
            <w:r w:rsidRPr="00660176">
              <w:fldChar w:fldCharType="end"/>
            </w:r>
            <w:r w:rsidRPr="00660176">
              <w:rPr>
                <w:rFonts w:hint="eastAsia"/>
              </w:rPr>
              <w:t>、不正なアクセス、流失などがないように適切に保存する。</w:t>
            </w:r>
          </w:p>
        </w:tc>
      </w:tr>
      <w:tr w:rsidR="00660176" w:rsidRPr="00660176" w14:paraId="69B84E95" w14:textId="77777777" w:rsidTr="009D07D5">
        <w:trPr>
          <w:trHeight w:val="34"/>
        </w:trPr>
        <w:tc>
          <w:tcPr>
            <w:tcW w:w="10485" w:type="dxa"/>
            <w:hideMark/>
          </w:tcPr>
          <w:p w14:paraId="115240B3"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1B88C9F4" w14:textId="77777777" w:rsidR="00660176" w:rsidRPr="00660176" w:rsidRDefault="00660176" w:rsidP="00660176">
            <w:pPr>
              <w:tabs>
                <w:tab w:val="left" w:pos="1830"/>
              </w:tabs>
              <w:ind w:firstLineChars="0" w:firstLine="0"/>
              <w:jc w:val="left"/>
            </w:pPr>
            <w:r w:rsidRPr="00660176">
              <w:rPr>
                <w:rFonts w:hint="eastAsia"/>
              </w:rPr>
              <w:t>記録は、記録の種類（会計記録、商取引記録、人事記録、法的記録など）によって分類し、それぞれに保存期間の詳細と、物理的または電子的な保存が可能な保存媒体の種類を記載するこ</w:t>
            </w:r>
            <w:r w:rsidRPr="00660176">
              <w:rPr>
                <w:rFonts w:hint="eastAsia"/>
              </w:rPr>
              <w:lastRenderedPageBreak/>
              <w:t>とが大切です。</w:t>
            </w:r>
          </w:p>
        </w:tc>
      </w:tr>
    </w:tbl>
    <w:p w14:paraId="5EABAC21" w14:textId="77777777" w:rsidR="00660176" w:rsidRPr="00660176" w:rsidRDefault="00660176" w:rsidP="00660176">
      <w:pPr>
        <w:tabs>
          <w:tab w:val="left" w:pos="4820"/>
        </w:tabs>
        <w:jc w:val="left"/>
        <w:rPr>
          <w:b/>
          <w:bCs/>
        </w:rPr>
      </w:pPr>
      <w:r w:rsidRPr="00660176">
        <w:rPr>
          <w:rFonts w:hint="eastAsia"/>
          <w:b/>
          <w:bCs/>
        </w:rPr>
        <w:lastRenderedPageBreak/>
        <w:t>記録の種類と保存期間</w:t>
      </w:r>
    </w:p>
    <w:tbl>
      <w:tblPr>
        <w:tblStyle w:val="aa"/>
        <w:tblW w:w="10485" w:type="dxa"/>
        <w:tblLook w:val="04A0" w:firstRow="1" w:lastRow="0" w:firstColumn="1" w:lastColumn="0" w:noHBand="0" w:noVBand="1"/>
      </w:tblPr>
      <w:tblGrid>
        <w:gridCol w:w="9209"/>
        <w:gridCol w:w="1276"/>
      </w:tblGrid>
      <w:tr w:rsidR="00660176" w:rsidRPr="00660176" w14:paraId="7BD07C33" w14:textId="77777777" w:rsidTr="009D07D5">
        <w:tc>
          <w:tcPr>
            <w:tcW w:w="9209" w:type="dxa"/>
          </w:tcPr>
          <w:p w14:paraId="7AF74D72" w14:textId="77777777" w:rsidR="00660176" w:rsidRPr="00660176" w:rsidRDefault="00660176" w:rsidP="00660176">
            <w:pPr>
              <w:tabs>
                <w:tab w:val="left" w:pos="4820"/>
              </w:tabs>
              <w:ind w:firstLineChars="0" w:firstLine="0"/>
              <w:jc w:val="left"/>
              <w:rPr>
                <w:b/>
                <w:bCs/>
              </w:rPr>
            </w:pPr>
            <w:r w:rsidRPr="00660176">
              <w:rPr>
                <w:rFonts w:hint="eastAsia"/>
                <w:b/>
                <w:bCs/>
              </w:rPr>
              <w:t>記録の種類</w:t>
            </w:r>
          </w:p>
        </w:tc>
        <w:tc>
          <w:tcPr>
            <w:tcW w:w="1276" w:type="dxa"/>
          </w:tcPr>
          <w:p w14:paraId="7C62F7FC" w14:textId="77777777" w:rsidR="00660176" w:rsidRPr="00660176" w:rsidRDefault="00660176" w:rsidP="00660176">
            <w:pPr>
              <w:tabs>
                <w:tab w:val="left" w:pos="4820"/>
              </w:tabs>
              <w:ind w:firstLineChars="0" w:firstLine="0"/>
              <w:jc w:val="left"/>
              <w:rPr>
                <w:b/>
                <w:bCs/>
              </w:rPr>
            </w:pPr>
            <w:r w:rsidRPr="00660176">
              <w:rPr>
                <w:rFonts w:hint="eastAsia"/>
                <w:b/>
                <w:bCs/>
              </w:rPr>
              <w:t>保存期間</w:t>
            </w:r>
          </w:p>
        </w:tc>
      </w:tr>
      <w:tr w:rsidR="00660176" w:rsidRPr="00660176" w14:paraId="448DDEE8" w14:textId="77777777" w:rsidTr="009D07D5">
        <w:trPr>
          <w:trHeight w:val="1020"/>
        </w:trPr>
        <w:tc>
          <w:tcPr>
            <w:tcW w:w="9209" w:type="dxa"/>
            <w:hideMark/>
          </w:tcPr>
          <w:p w14:paraId="0839A1E6"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■定款</w:t>
            </w:r>
          </w:p>
          <w:p w14:paraId="2604A14A" w14:textId="77777777" w:rsidR="00660176" w:rsidRPr="00660176" w:rsidRDefault="00660176" w:rsidP="00660176">
            <w:pPr>
              <w:tabs>
                <w:tab w:val="left" w:pos="1830"/>
              </w:tabs>
              <w:jc w:val="left"/>
              <w:rPr>
                <w:lang w:eastAsia="zh-TW"/>
              </w:rPr>
            </w:pPr>
            <w:r w:rsidRPr="00660176">
              <w:rPr>
                <w:rFonts w:hint="eastAsia"/>
                <w:lang w:eastAsia="zh-TW"/>
              </w:rPr>
              <w:t>■登記関係書類</w:t>
            </w:r>
          </w:p>
          <w:p w14:paraId="1AAC5838" w14:textId="77777777" w:rsidR="00660176" w:rsidRPr="00660176" w:rsidRDefault="00660176" w:rsidP="00660176">
            <w:pPr>
              <w:tabs>
                <w:tab w:val="left" w:pos="1830"/>
              </w:tabs>
              <w:jc w:val="left"/>
              <w:rPr>
                <w:lang w:eastAsia="zh-TW"/>
              </w:rPr>
            </w:pPr>
            <w:r w:rsidRPr="00660176">
              <w:rPr>
                <w:rFonts w:hint="eastAsia"/>
                <w:lang w:eastAsia="zh-TW"/>
              </w:rPr>
              <w:t>■訴訟関係書類</w:t>
            </w:r>
          </w:p>
          <w:p w14:paraId="60C128FE" w14:textId="77777777" w:rsidR="00660176" w:rsidRPr="00660176" w:rsidRDefault="00660176" w:rsidP="00660176">
            <w:pPr>
              <w:tabs>
                <w:tab w:val="left" w:pos="1830"/>
              </w:tabs>
              <w:jc w:val="left"/>
            </w:pPr>
            <w:r w:rsidRPr="00660176">
              <w:rPr>
                <w:rFonts w:hint="eastAsia"/>
              </w:rPr>
              <w:t>■特許など知的所有権に関する書類</w:t>
            </w:r>
          </w:p>
          <w:p w14:paraId="6D4E9181" w14:textId="77777777" w:rsidR="00660176" w:rsidRPr="00660176" w:rsidRDefault="00660176" w:rsidP="00660176">
            <w:pPr>
              <w:tabs>
                <w:tab w:val="left" w:pos="1830"/>
              </w:tabs>
              <w:jc w:val="left"/>
            </w:pPr>
            <w:r w:rsidRPr="00660176">
              <w:rPr>
                <w:rFonts w:hint="eastAsia"/>
              </w:rPr>
              <w:t>■社則・社規</w:t>
            </w:r>
          </w:p>
        </w:tc>
        <w:tc>
          <w:tcPr>
            <w:tcW w:w="1276" w:type="dxa"/>
            <w:vAlign w:val="center"/>
            <w:hideMark/>
          </w:tcPr>
          <w:p w14:paraId="7A30FE04" w14:textId="77777777" w:rsidR="00660176" w:rsidRPr="00660176" w:rsidRDefault="00660176" w:rsidP="00660176">
            <w:pPr>
              <w:tabs>
                <w:tab w:val="left" w:pos="1830"/>
              </w:tabs>
              <w:ind w:firstLineChars="0" w:firstLine="0"/>
              <w:jc w:val="center"/>
            </w:pPr>
            <w:r w:rsidRPr="00660176">
              <w:rPr>
                <w:rFonts w:hint="eastAsia"/>
              </w:rPr>
              <w:t>永久</w:t>
            </w:r>
          </w:p>
        </w:tc>
      </w:tr>
      <w:tr w:rsidR="00660176" w:rsidRPr="00660176" w14:paraId="2F452117" w14:textId="77777777" w:rsidTr="009D07D5">
        <w:trPr>
          <w:trHeight w:val="1020"/>
        </w:trPr>
        <w:tc>
          <w:tcPr>
            <w:tcW w:w="9209" w:type="dxa"/>
            <w:hideMark/>
          </w:tcPr>
          <w:p w14:paraId="11AD4313"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■「商業帳簿」</w:t>
            </w:r>
          </w:p>
          <w:p w14:paraId="3EF2ECBF"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会計帳簿（日記帳、仕訳帳、総勘定元帳）、貸借対照表、損益計算書、附属明細書</w:t>
            </w:r>
          </w:p>
          <w:p w14:paraId="087121C0" w14:textId="77777777" w:rsidR="00660176" w:rsidRPr="00660176" w:rsidRDefault="00660176" w:rsidP="00660176">
            <w:pPr>
              <w:tabs>
                <w:tab w:val="left" w:pos="1830"/>
              </w:tabs>
              <w:jc w:val="left"/>
            </w:pPr>
            <w:r w:rsidRPr="00660176">
              <w:rPr>
                <w:rFonts w:hint="eastAsia"/>
              </w:rPr>
              <w:t>■「営業に関する重要な書類」</w:t>
            </w:r>
          </w:p>
          <w:p w14:paraId="7728655D" w14:textId="77777777" w:rsidR="00660176" w:rsidRPr="00660176" w:rsidRDefault="00660176" w:rsidP="00660176">
            <w:pPr>
              <w:tabs>
                <w:tab w:val="left" w:pos="1830"/>
              </w:tabs>
              <w:jc w:val="left"/>
            </w:pPr>
            <w:r w:rsidRPr="00660176">
              <w:rPr>
                <w:rFonts w:hint="eastAsia"/>
              </w:rPr>
              <w:t>株主名簿、社債原簿、株主総会議事録、取締役会議事録、営業報告書、利益処分案（損失処理案）、このほか紛争が生じた場合に重要な証拠となり得る書類（例：契約書）</w:t>
            </w:r>
          </w:p>
        </w:tc>
        <w:tc>
          <w:tcPr>
            <w:tcW w:w="1276" w:type="dxa"/>
            <w:vAlign w:val="center"/>
            <w:hideMark/>
          </w:tcPr>
          <w:p w14:paraId="63C59DD7" w14:textId="77777777" w:rsidR="00660176" w:rsidRPr="00660176" w:rsidRDefault="00660176" w:rsidP="00660176">
            <w:pPr>
              <w:tabs>
                <w:tab w:val="left" w:pos="1830"/>
              </w:tabs>
              <w:ind w:firstLineChars="0" w:firstLine="0"/>
              <w:jc w:val="center"/>
            </w:pPr>
            <w:r w:rsidRPr="00660176">
              <w:rPr>
                <w:rFonts w:hint="eastAsia"/>
              </w:rPr>
              <w:t>10年</w:t>
            </w:r>
          </w:p>
        </w:tc>
      </w:tr>
      <w:tr w:rsidR="00660176" w:rsidRPr="00660176" w14:paraId="535D0D5F" w14:textId="77777777" w:rsidTr="009D07D5">
        <w:tc>
          <w:tcPr>
            <w:tcW w:w="9209" w:type="dxa"/>
          </w:tcPr>
          <w:p w14:paraId="0A133CFC"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■仕訳帳、総勘定元帳、現金出納帳、固定資産台帳、売掛帳、買掛帳、経費帳</w:t>
            </w:r>
          </w:p>
          <w:p w14:paraId="1F1749EB" w14:textId="77777777" w:rsidR="00660176" w:rsidRPr="00660176" w:rsidRDefault="00660176" w:rsidP="00660176">
            <w:pPr>
              <w:tabs>
                <w:tab w:val="left" w:pos="1830"/>
              </w:tabs>
              <w:jc w:val="left"/>
            </w:pPr>
            <w:r w:rsidRPr="00660176">
              <w:t>■棚卸表、貸借対照表、損益計算書、決算に関して作成された書類</w:t>
            </w:r>
          </w:p>
          <w:p w14:paraId="5B7B82F4" w14:textId="77777777" w:rsidR="00660176" w:rsidRPr="00660176" w:rsidRDefault="00660176" w:rsidP="00660176">
            <w:pPr>
              <w:tabs>
                <w:tab w:val="left" w:pos="1830"/>
              </w:tabs>
              <w:jc w:val="left"/>
            </w:pPr>
            <w:r w:rsidRPr="00660176">
              <w:t>■注文書、契約書、送り状、領収書、見積書、その他これらに準ずる書類（例：請求書）</w:t>
            </w:r>
          </w:p>
        </w:tc>
        <w:tc>
          <w:tcPr>
            <w:tcW w:w="1276" w:type="dxa"/>
            <w:vMerge w:val="restart"/>
            <w:vAlign w:val="center"/>
          </w:tcPr>
          <w:p w14:paraId="2C5BA887" w14:textId="77777777" w:rsidR="00660176" w:rsidRPr="00660176" w:rsidRDefault="00660176" w:rsidP="00660176">
            <w:pPr>
              <w:tabs>
                <w:tab w:val="left" w:pos="1830"/>
              </w:tabs>
              <w:ind w:firstLineChars="0" w:firstLine="0"/>
              <w:jc w:val="center"/>
            </w:pPr>
            <w:r w:rsidRPr="00660176">
              <w:rPr>
                <w:rFonts w:hint="eastAsia"/>
              </w:rPr>
              <w:t>7年</w:t>
            </w:r>
          </w:p>
        </w:tc>
      </w:tr>
      <w:tr w:rsidR="00660176" w:rsidRPr="00660176" w14:paraId="64B19099" w14:textId="77777777" w:rsidTr="009D07D5">
        <w:tc>
          <w:tcPr>
            <w:tcW w:w="9209" w:type="dxa"/>
          </w:tcPr>
          <w:p w14:paraId="33D6D68C" w14:textId="77777777" w:rsidR="00660176" w:rsidRPr="00660176" w:rsidRDefault="00660176" w:rsidP="00660176">
            <w:pPr>
              <w:tabs>
                <w:tab w:val="left" w:pos="1830"/>
              </w:tabs>
              <w:ind w:firstLineChars="0" w:firstLine="0"/>
              <w:jc w:val="left"/>
            </w:pPr>
            <w:r w:rsidRPr="00660176">
              <w:rPr>
                <w:rFonts w:hint="eastAsia"/>
              </w:rPr>
              <w:t>■給与所得者の扶養控除など（異動）申告書</w:t>
            </w:r>
          </w:p>
          <w:p w14:paraId="53F174F3" w14:textId="77777777" w:rsidR="00660176" w:rsidRPr="00660176" w:rsidRDefault="00660176" w:rsidP="00660176">
            <w:pPr>
              <w:tabs>
                <w:tab w:val="left" w:pos="1830"/>
              </w:tabs>
              <w:jc w:val="left"/>
            </w:pPr>
            <w:r w:rsidRPr="00660176">
              <w:t>■給与所得者の保険料控除申告書兼給与所得者の配偶者特別控除申告書</w:t>
            </w:r>
          </w:p>
          <w:p w14:paraId="7120820A" w14:textId="77777777" w:rsidR="00660176" w:rsidRPr="00660176" w:rsidRDefault="00660176" w:rsidP="00660176">
            <w:pPr>
              <w:tabs>
                <w:tab w:val="left" w:pos="1830"/>
              </w:tabs>
              <w:jc w:val="left"/>
            </w:pPr>
            <w:r w:rsidRPr="00660176">
              <w:t>■源泉徴収簿</w:t>
            </w:r>
          </w:p>
        </w:tc>
        <w:tc>
          <w:tcPr>
            <w:tcW w:w="1276" w:type="dxa"/>
            <w:vMerge/>
            <w:vAlign w:val="center"/>
          </w:tcPr>
          <w:p w14:paraId="0729ABD4" w14:textId="77777777" w:rsidR="00660176" w:rsidRPr="00660176" w:rsidRDefault="00660176" w:rsidP="00660176">
            <w:pPr>
              <w:tabs>
                <w:tab w:val="left" w:pos="1830"/>
              </w:tabs>
              <w:ind w:firstLineChars="0" w:firstLine="0"/>
              <w:jc w:val="center"/>
            </w:pPr>
          </w:p>
        </w:tc>
      </w:tr>
      <w:tr w:rsidR="00660176" w:rsidRPr="00660176" w14:paraId="216CCE69" w14:textId="77777777" w:rsidTr="009D07D5">
        <w:tc>
          <w:tcPr>
            <w:tcW w:w="9209" w:type="dxa"/>
          </w:tcPr>
          <w:p w14:paraId="0B051A59" w14:textId="77777777" w:rsidR="00660176" w:rsidRPr="00660176" w:rsidRDefault="00660176" w:rsidP="00660176">
            <w:pPr>
              <w:tabs>
                <w:tab w:val="left" w:pos="1830"/>
              </w:tabs>
              <w:ind w:firstLineChars="0" w:firstLine="0"/>
              <w:jc w:val="left"/>
            </w:pPr>
            <w:r w:rsidRPr="00660176">
              <w:rPr>
                <w:rFonts w:hint="eastAsia"/>
              </w:rPr>
              <w:t>■財産形成非課税貯蓄申込書・移動申請書</w:t>
            </w:r>
          </w:p>
        </w:tc>
        <w:tc>
          <w:tcPr>
            <w:tcW w:w="1276" w:type="dxa"/>
            <w:vAlign w:val="center"/>
          </w:tcPr>
          <w:p w14:paraId="5DD076DC" w14:textId="77777777" w:rsidR="00660176" w:rsidRPr="00660176" w:rsidRDefault="00660176" w:rsidP="00660176">
            <w:pPr>
              <w:tabs>
                <w:tab w:val="left" w:pos="1830"/>
              </w:tabs>
              <w:ind w:firstLineChars="0" w:firstLine="0"/>
              <w:jc w:val="center"/>
            </w:pPr>
            <w:r w:rsidRPr="00660176">
              <w:rPr>
                <w:rFonts w:hint="eastAsia"/>
              </w:rPr>
              <w:t>5年</w:t>
            </w:r>
          </w:p>
        </w:tc>
      </w:tr>
      <w:tr w:rsidR="00660176" w:rsidRPr="00660176" w14:paraId="2D422557" w14:textId="77777777" w:rsidTr="009D07D5">
        <w:tc>
          <w:tcPr>
            <w:tcW w:w="9209" w:type="dxa"/>
          </w:tcPr>
          <w:p w14:paraId="6637489E" w14:textId="77777777" w:rsidR="00660176" w:rsidRPr="00660176" w:rsidRDefault="00660176" w:rsidP="00660176">
            <w:pPr>
              <w:tabs>
                <w:tab w:val="left" w:pos="1830"/>
              </w:tabs>
              <w:ind w:firstLineChars="0" w:firstLine="0"/>
              <w:jc w:val="left"/>
            </w:pPr>
            <w:r w:rsidRPr="00660176">
              <w:rPr>
                <w:rFonts w:hint="eastAsia"/>
              </w:rPr>
              <w:t>■雇用保険被保険者に関する書類</w:t>
            </w:r>
          </w:p>
        </w:tc>
        <w:tc>
          <w:tcPr>
            <w:tcW w:w="1276" w:type="dxa"/>
            <w:vAlign w:val="center"/>
          </w:tcPr>
          <w:p w14:paraId="71E9B142" w14:textId="77777777" w:rsidR="00660176" w:rsidRPr="00660176" w:rsidRDefault="00660176" w:rsidP="00660176">
            <w:pPr>
              <w:tabs>
                <w:tab w:val="left" w:pos="1830"/>
              </w:tabs>
              <w:ind w:firstLineChars="0" w:firstLine="0"/>
              <w:jc w:val="center"/>
            </w:pPr>
            <w:r w:rsidRPr="00660176">
              <w:rPr>
                <w:rFonts w:hint="eastAsia"/>
              </w:rPr>
              <w:t>4年</w:t>
            </w:r>
          </w:p>
        </w:tc>
      </w:tr>
      <w:tr w:rsidR="00660176" w:rsidRPr="00660176" w14:paraId="5288D0BE" w14:textId="77777777" w:rsidTr="009D07D5">
        <w:tc>
          <w:tcPr>
            <w:tcW w:w="9209" w:type="dxa"/>
          </w:tcPr>
          <w:p w14:paraId="5D9F57E4"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■労働者名簿</w:t>
            </w:r>
          </w:p>
          <w:p w14:paraId="44FBA523" w14:textId="77777777" w:rsidR="00660176" w:rsidRPr="00660176" w:rsidRDefault="00660176" w:rsidP="00660176">
            <w:pPr>
              <w:tabs>
                <w:tab w:val="left" w:pos="1830"/>
              </w:tabs>
              <w:jc w:val="left"/>
              <w:rPr>
                <w:lang w:eastAsia="zh-TW"/>
              </w:rPr>
            </w:pPr>
            <w:r w:rsidRPr="00660176">
              <w:rPr>
                <w:lang w:eastAsia="zh-TW"/>
              </w:rPr>
              <w:t>■賃金台帳</w:t>
            </w:r>
          </w:p>
          <w:p w14:paraId="04FB0B5B" w14:textId="77777777" w:rsidR="00660176" w:rsidRPr="00660176" w:rsidRDefault="00660176" w:rsidP="00660176">
            <w:pPr>
              <w:tabs>
                <w:tab w:val="left" w:pos="1830"/>
              </w:tabs>
              <w:jc w:val="left"/>
            </w:pPr>
            <w:r w:rsidRPr="00660176">
              <w:t>■雇入・解雇・災害補償・賃金その他労働関係に関する重要な書類</w:t>
            </w:r>
          </w:p>
        </w:tc>
        <w:tc>
          <w:tcPr>
            <w:tcW w:w="1276" w:type="dxa"/>
            <w:vMerge w:val="restart"/>
            <w:vAlign w:val="center"/>
          </w:tcPr>
          <w:p w14:paraId="2DEF5B28" w14:textId="77777777" w:rsidR="00660176" w:rsidRPr="00660176" w:rsidRDefault="00660176" w:rsidP="00660176">
            <w:pPr>
              <w:tabs>
                <w:tab w:val="left" w:pos="1830"/>
              </w:tabs>
              <w:ind w:firstLineChars="0" w:firstLine="0"/>
              <w:jc w:val="center"/>
            </w:pPr>
            <w:r w:rsidRPr="00660176">
              <w:rPr>
                <w:rFonts w:hint="eastAsia"/>
              </w:rPr>
              <w:t>3年</w:t>
            </w:r>
          </w:p>
        </w:tc>
      </w:tr>
      <w:tr w:rsidR="00660176" w:rsidRPr="00660176" w14:paraId="2AE25B39" w14:textId="77777777" w:rsidTr="009D07D5">
        <w:tc>
          <w:tcPr>
            <w:tcW w:w="9209" w:type="dxa"/>
          </w:tcPr>
          <w:p w14:paraId="65BCE03D" w14:textId="77777777" w:rsidR="00660176" w:rsidRPr="00660176" w:rsidRDefault="00660176" w:rsidP="00660176">
            <w:pPr>
              <w:tabs>
                <w:tab w:val="left" w:pos="1830"/>
              </w:tabs>
              <w:ind w:firstLineChars="0" w:firstLine="0"/>
              <w:jc w:val="left"/>
            </w:pPr>
            <w:r w:rsidRPr="00660176">
              <w:rPr>
                <w:rFonts w:hint="eastAsia"/>
              </w:rPr>
              <w:t>■労働保険料の徴収に関する書類</w:t>
            </w:r>
          </w:p>
        </w:tc>
        <w:tc>
          <w:tcPr>
            <w:tcW w:w="1276" w:type="dxa"/>
            <w:vMerge/>
            <w:vAlign w:val="center"/>
          </w:tcPr>
          <w:p w14:paraId="19F36E7C" w14:textId="77777777" w:rsidR="00660176" w:rsidRPr="00660176" w:rsidRDefault="00660176" w:rsidP="00660176">
            <w:pPr>
              <w:tabs>
                <w:tab w:val="left" w:pos="1830"/>
              </w:tabs>
              <w:ind w:firstLineChars="0" w:firstLine="0"/>
              <w:jc w:val="center"/>
            </w:pPr>
          </w:p>
        </w:tc>
      </w:tr>
      <w:tr w:rsidR="00660176" w:rsidRPr="00660176" w14:paraId="2D0F21E1" w14:textId="77777777" w:rsidTr="009D07D5">
        <w:tc>
          <w:tcPr>
            <w:tcW w:w="9209" w:type="dxa"/>
          </w:tcPr>
          <w:p w14:paraId="48D25AD2" w14:textId="77777777" w:rsidR="00660176" w:rsidRPr="00660176" w:rsidRDefault="00660176" w:rsidP="00660176">
            <w:pPr>
              <w:tabs>
                <w:tab w:val="left" w:pos="1830"/>
              </w:tabs>
              <w:ind w:firstLineChars="0" w:firstLine="0"/>
              <w:jc w:val="left"/>
            </w:pPr>
            <w:r w:rsidRPr="00660176">
              <w:rPr>
                <w:rFonts w:hint="eastAsia"/>
              </w:rPr>
              <w:t>■労災保険に関する書類</w:t>
            </w:r>
          </w:p>
        </w:tc>
        <w:tc>
          <w:tcPr>
            <w:tcW w:w="1276" w:type="dxa"/>
            <w:vMerge/>
            <w:vAlign w:val="center"/>
          </w:tcPr>
          <w:p w14:paraId="48F2FE35" w14:textId="77777777" w:rsidR="00660176" w:rsidRPr="00660176" w:rsidRDefault="00660176" w:rsidP="00660176">
            <w:pPr>
              <w:tabs>
                <w:tab w:val="left" w:pos="1830"/>
              </w:tabs>
              <w:ind w:firstLineChars="0" w:firstLine="0"/>
              <w:jc w:val="center"/>
            </w:pPr>
          </w:p>
        </w:tc>
      </w:tr>
      <w:tr w:rsidR="00660176" w:rsidRPr="00660176" w14:paraId="34A6F344" w14:textId="77777777" w:rsidTr="009D07D5">
        <w:tc>
          <w:tcPr>
            <w:tcW w:w="9209" w:type="dxa"/>
          </w:tcPr>
          <w:p w14:paraId="38937A6C" w14:textId="77777777" w:rsidR="00660176" w:rsidRPr="00660176" w:rsidRDefault="00660176" w:rsidP="00660176">
            <w:pPr>
              <w:tabs>
                <w:tab w:val="left" w:pos="1830"/>
              </w:tabs>
              <w:ind w:firstLineChars="0" w:firstLine="0"/>
              <w:jc w:val="left"/>
              <w:rPr>
                <w:lang w:eastAsia="zh-TW"/>
              </w:rPr>
            </w:pPr>
            <w:r w:rsidRPr="00660176">
              <w:rPr>
                <w:rFonts w:hint="eastAsia"/>
                <w:lang w:eastAsia="zh-TW"/>
              </w:rPr>
              <w:t>■安全委員会議事録</w:t>
            </w:r>
          </w:p>
          <w:p w14:paraId="0CCC583B" w14:textId="77777777" w:rsidR="00660176" w:rsidRPr="00660176" w:rsidRDefault="00660176" w:rsidP="00660176">
            <w:pPr>
              <w:tabs>
                <w:tab w:val="left" w:pos="1830"/>
              </w:tabs>
              <w:jc w:val="left"/>
              <w:rPr>
                <w:lang w:eastAsia="zh-TW"/>
              </w:rPr>
            </w:pPr>
            <w:r w:rsidRPr="00660176">
              <w:rPr>
                <w:lang w:eastAsia="zh-TW"/>
              </w:rPr>
              <w:t>■衛生委員会議事録</w:t>
            </w:r>
          </w:p>
          <w:p w14:paraId="16617E7E" w14:textId="77777777" w:rsidR="00660176" w:rsidRPr="00660176" w:rsidRDefault="00660176" w:rsidP="00660176">
            <w:pPr>
              <w:tabs>
                <w:tab w:val="left" w:pos="1830"/>
              </w:tabs>
              <w:jc w:val="left"/>
              <w:rPr>
                <w:lang w:eastAsia="zh-TW"/>
              </w:rPr>
            </w:pPr>
            <w:r w:rsidRPr="00660176">
              <w:rPr>
                <w:lang w:eastAsia="zh-TW"/>
              </w:rPr>
              <w:t>■安全衛生委員会議事録</w:t>
            </w:r>
          </w:p>
        </w:tc>
        <w:tc>
          <w:tcPr>
            <w:tcW w:w="1276" w:type="dxa"/>
            <w:vMerge/>
            <w:vAlign w:val="center"/>
          </w:tcPr>
          <w:p w14:paraId="353E5DF3" w14:textId="77777777" w:rsidR="00660176" w:rsidRPr="00660176" w:rsidRDefault="00660176" w:rsidP="00660176">
            <w:pPr>
              <w:tabs>
                <w:tab w:val="left" w:pos="1830"/>
              </w:tabs>
              <w:ind w:firstLineChars="0" w:firstLine="0"/>
              <w:jc w:val="center"/>
              <w:rPr>
                <w:lang w:eastAsia="zh-TW"/>
              </w:rPr>
            </w:pPr>
          </w:p>
        </w:tc>
      </w:tr>
      <w:tr w:rsidR="00660176" w:rsidRPr="00660176" w14:paraId="2591D73C" w14:textId="77777777" w:rsidTr="009D07D5">
        <w:tc>
          <w:tcPr>
            <w:tcW w:w="9209" w:type="dxa"/>
          </w:tcPr>
          <w:p w14:paraId="03CF5631" w14:textId="77777777" w:rsidR="00660176" w:rsidRPr="00660176" w:rsidRDefault="00660176" w:rsidP="00660176">
            <w:pPr>
              <w:tabs>
                <w:tab w:val="left" w:pos="1830"/>
              </w:tabs>
              <w:ind w:firstLineChars="0" w:firstLine="0"/>
              <w:jc w:val="left"/>
            </w:pPr>
            <w:r w:rsidRPr="00660176">
              <w:rPr>
                <w:rFonts w:hint="eastAsia"/>
              </w:rPr>
              <w:t>■健康保険に関する書類</w:t>
            </w:r>
          </w:p>
        </w:tc>
        <w:tc>
          <w:tcPr>
            <w:tcW w:w="1276" w:type="dxa"/>
            <w:vMerge w:val="restart"/>
            <w:vAlign w:val="center"/>
          </w:tcPr>
          <w:p w14:paraId="442A4B26" w14:textId="77777777" w:rsidR="00660176" w:rsidRPr="00660176" w:rsidRDefault="00660176" w:rsidP="00660176">
            <w:pPr>
              <w:tabs>
                <w:tab w:val="left" w:pos="1830"/>
              </w:tabs>
              <w:ind w:firstLineChars="0" w:firstLine="0"/>
              <w:jc w:val="center"/>
            </w:pPr>
            <w:r w:rsidRPr="00660176">
              <w:rPr>
                <w:rFonts w:hint="eastAsia"/>
              </w:rPr>
              <w:t>2年</w:t>
            </w:r>
          </w:p>
        </w:tc>
      </w:tr>
      <w:tr w:rsidR="00660176" w:rsidRPr="00660176" w14:paraId="646ABAE3" w14:textId="77777777" w:rsidTr="009D07D5">
        <w:tc>
          <w:tcPr>
            <w:tcW w:w="9209" w:type="dxa"/>
          </w:tcPr>
          <w:p w14:paraId="66FAD7E2" w14:textId="77777777" w:rsidR="00660176" w:rsidRPr="00660176" w:rsidRDefault="00660176" w:rsidP="00660176">
            <w:pPr>
              <w:tabs>
                <w:tab w:val="left" w:pos="1830"/>
              </w:tabs>
              <w:ind w:firstLineChars="0" w:firstLine="0"/>
              <w:jc w:val="left"/>
            </w:pPr>
            <w:r w:rsidRPr="00660176">
              <w:rPr>
                <w:rFonts w:hint="eastAsia"/>
              </w:rPr>
              <w:t>■厚生年金保険に関する書類</w:t>
            </w:r>
          </w:p>
        </w:tc>
        <w:tc>
          <w:tcPr>
            <w:tcW w:w="1276" w:type="dxa"/>
            <w:vMerge/>
          </w:tcPr>
          <w:p w14:paraId="4038F70E" w14:textId="77777777" w:rsidR="00660176" w:rsidRPr="00660176" w:rsidRDefault="00660176" w:rsidP="00660176">
            <w:pPr>
              <w:tabs>
                <w:tab w:val="left" w:pos="1830"/>
              </w:tabs>
              <w:ind w:firstLineChars="0" w:firstLine="0"/>
              <w:jc w:val="left"/>
            </w:pPr>
          </w:p>
        </w:tc>
      </w:tr>
      <w:tr w:rsidR="00660176" w:rsidRPr="00660176" w14:paraId="550CFC75" w14:textId="77777777" w:rsidTr="009D07D5">
        <w:tc>
          <w:tcPr>
            <w:tcW w:w="9209" w:type="dxa"/>
          </w:tcPr>
          <w:p w14:paraId="6D907865" w14:textId="77777777" w:rsidR="00660176" w:rsidRPr="00660176" w:rsidRDefault="00660176" w:rsidP="00660176">
            <w:pPr>
              <w:tabs>
                <w:tab w:val="left" w:pos="1830"/>
              </w:tabs>
              <w:ind w:firstLineChars="0" w:firstLine="0"/>
              <w:jc w:val="left"/>
            </w:pPr>
            <w:r w:rsidRPr="00660176">
              <w:rPr>
                <w:rFonts w:hint="eastAsia"/>
              </w:rPr>
              <w:t>■雇用保険に関する書類</w:t>
            </w:r>
          </w:p>
        </w:tc>
        <w:tc>
          <w:tcPr>
            <w:tcW w:w="1276" w:type="dxa"/>
            <w:vMerge/>
          </w:tcPr>
          <w:p w14:paraId="5A67A40A" w14:textId="77777777" w:rsidR="00660176" w:rsidRPr="00660176" w:rsidRDefault="00660176" w:rsidP="00660176">
            <w:pPr>
              <w:tabs>
                <w:tab w:val="left" w:pos="1830"/>
              </w:tabs>
              <w:ind w:firstLineChars="0" w:firstLine="0"/>
              <w:jc w:val="left"/>
            </w:pPr>
          </w:p>
        </w:tc>
      </w:tr>
    </w:tbl>
    <w:p w14:paraId="6E3DF2C3" w14:textId="77777777" w:rsidR="00660176" w:rsidRPr="00660176" w:rsidRDefault="00660176" w:rsidP="00660176">
      <w:pPr>
        <w:ind w:firstLineChars="0" w:firstLine="0"/>
      </w:pPr>
    </w:p>
    <w:p w14:paraId="59971002" w14:textId="77777777" w:rsidR="00660176" w:rsidRPr="00660176" w:rsidRDefault="00660176" w:rsidP="00660176">
      <w:pPr>
        <w:tabs>
          <w:tab w:val="left" w:pos="4820"/>
        </w:tabs>
        <w:jc w:val="left"/>
        <w:rPr>
          <w:b/>
          <w:bCs/>
        </w:rPr>
      </w:pPr>
      <w:r w:rsidRPr="00660176">
        <w:rPr>
          <w:rFonts w:hint="eastAsia"/>
          <w:b/>
          <w:bCs/>
        </w:rPr>
        <w:t>【5.34 プライバシー及びPIIの保護】</w:t>
      </w:r>
    </w:p>
    <w:tbl>
      <w:tblPr>
        <w:tblStyle w:val="aa"/>
        <w:tblW w:w="0" w:type="auto"/>
        <w:tblLook w:val="04A0" w:firstRow="1" w:lastRow="0" w:firstColumn="1" w:lastColumn="0" w:noHBand="0" w:noVBand="1"/>
      </w:tblPr>
      <w:tblGrid>
        <w:gridCol w:w="10456"/>
      </w:tblGrid>
      <w:tr w:rsidR="00660176" w:rsidRPr="00660176" w14:paraId="34B8FF27" w14:textId="77777777" w:rsidTr="009D07D5">
        <w:tc>
          <w:tcPr>
            <w:tcW w:w="10456" w:type="dxa"/>
            <w:shd w:val="clear" w:color="auto" w:fill="215E99" w:themeFill="text2" w:themeFillTint="BF"/>
            <w:hideMark/>
          </w:tcPr>
          <w:p w14:paraId="134E0F98"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lastRenderedPageBreak/>
              <w:t>実施手順（例）</w:t>
            </w:r>
          </w:p>
        </w:tc>
      </w:tr>
      <w:tr w:rsidR="00660176" w:rsidRPr="00660176" w14:paraId="7267F827" w14:textId="77777777" w:rsidTr="009D07D5">
        <w:tc>
          <w:tcPr>
            <w:tcW w:w="10456" w:type="dxa"/>
            <w:hideMark/>
          </w:tcPr>
          <w:p w14:paraId="38215934" w14:textId="77777777" w:rsidR="00660176" w:rsidRPr="00660176" w:rsidRDefault="00660176" w:rsidP="00660176">
            <w:pPr>
              <w:tabs>
                <w:tab w:val="left" w:pos="1830"/>
              </w:tabs>
              <w:ind w:firstLineChars="0" w:firstLine="0"/>
              <w:jc w:val="left"/>
            </w:pPr>
            <w:r w:rsidRPr="00660176">
              <w:rPr>
                <w:rFonts w:hint="eastAsia"/>
              </w:rPr>
              <w:t>個人情報は、「5.10 情報およびその他の関連資産の利用の許容範囲」の取扱いルールに従い、厳重に取扱う。</w:t>
            </w:r>
          </w:p>
        </w:tc>
      </w:tr>
      <w:tr w:rsidR="00660176" w:rsidRPr="00660176" w14:paraId="21307FDE" w14:textId="77777777" w:rsidTr="009D07D5">
        <w:tc>
          <w:tcPr>
            <w:tcW w:w="10456" w:type="dxa"/>
            <w:hideMark/>
          </w:tcPr>
          <w:p w14:paraId="19A7EF53"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5A950011" w14:textId="77777777" w:rsidR="00660176" w:rsidRPr="00660176" w:rsidRDefault="00660176" w:rsidP="00660176">
            <w:pPr>
              <w:tabs>
                <w:tab w:val="left" w:pos="1830"/>
              </w:tabs>
              <w:ind w:firstLineChars="0" w:firstLine="0"/>
              <w:jc w:val="left"/>
            </w:pPr>
            <w:r w:rsidRPr="00660176">
              <w:rPr>
                <w:rFonts w:hint="eastAsia"/>
              </w:rPr>
              <w:t>プライバシーの保持および</w:t>
            </w:r>
            <w:bookmarkStart w:id="164" w:name="■PII15ー2ー8"/>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w:instrText>
            </w:r>
            <w:r w:rsidRPr="00660176">
              <w:instrText>PII"</w:instrText>
            </w:r>
            <w:r w:rsidRPr="00660176">
              <w:fldChar w:fldCharType="separate"/>
            </w:r>
            <w:r w:rsidRPr="00660176">
              <w:rPr>
                <w:rFonts w:hint="eastAsia"/>
                <w:color w:val="467886" w:themeColor="hyperlink"/>
                <w:u w:val="single"/>
              </w:rPr>
              <w:t>PII</w:t>
            </w:r>
            <w:bookmarkEnd w:id="164"/>
            <w:r w:rsidRPr="00660176">
              <w:fldChar w:fldCharType="end"/>
            </w:r>
            <w:r w:rsidRPr="00660176">
              <w:rPr>
                <w:rFonts w:hint="eastAsia"/>
              </w:rPr>
              <w:t>保護のための手順を策定および実施することが大切です。</w:t>
            </w:r>
          </w:p>
        </w:tc>
      </w:tr>
    </w:tbl>
    <w:p w14:paraId="5CA62C82" w14:textId="77777777" w:rsidR="00660176" w:rsidRPr="00660176" w:rsidRDefault="00660176" w:rsidP="00660176">
      <w:pPr>
        <w:ind w:firstLineChars="0" w:firstLine="0"/>
      </w:pPr>
    </w:p>
    <w:p w14:paraId="6E064E4A" w14:textId="77777777" w:rsidR="00660176" w:rsidRPr="00660176" w:rsidRDefault="00660176">
      <w:pPr>
        <w:keepNext/>
        <w:widowControl/>
        <w:numPr>
          <w:ilvl w:val="2"/>
          <w:numId w:val="177"/>
        </w:numPr>
        <w:pBdr>
          <w:left w:val="single" w:sz="24" w:space="4" w:color="2E5496"/>
          <w:bottom w:val="single" w:sz="4" w:space="1" w:color="2E5496"/>
        </w:pBdr>
        <w:ind w:firstLineChars="0"/>
        <w:jc w:val="left"/>
        <w:outlineLvl w:val="3"/>
        <w:rPr>
          <w:b/>
          <w:bCs/>
          <w:sz w:val="28"/>
        </w:rPr>
      </w:pPr>
      <w:bookmarkStart w:id="165" w:name="_Toc173932362"/>
      <w:bookmarkStart w:id="166" w:name="_Toc185338939"/>
      <w:bookmarkStart w:id="167" w:name="_Toc188349040"/>
      <w:bookmarkStart w:id="168" w:name="_Toc206761753"/>
      <w:bookmarkStart w:id="169" w:name="_Toc209103795"/>
      <w:r w:rsidRPr="00660176">
        <w:rPr>
          <w:b/>
          <w:bCs/>
          <w:sz w:val="28"/>
        </w:rPr>
        <w:t>セキュリティ対策状況の点検・監査・評価・認証</w:t>
      </w:r>
      <w:bookmarkEnd w:id="165"/>
      <w:bookmarkEnd w:id="166"/>
      <w:bookmarkEnd w:id="167"/>
      <w:bookmarkEnd w:id="168"/>
      <w:bookmarkEnd w:id="169"/>
    </w:p>
    <w:p w14:paraId="02F66FA3" w14:textId="77777777" w:rsidR="00660176" w:rsidRPr="00660176" w:rsidRDefault="00660176" w:rsidP="00660176">
      <w:r w:rsidRPr="00660176">
        <w:t>セキュリティ対策状況の点検・監査・評価・認証</w:t>
      </w:r>
      <w:r w:rsidRPr="00660176">
        <w:rPr>
          <w:rFonts w:hint="eastAsia"/>
        </w:rPr>
        <w:t>に関連する実施手順の例を紹介します。</w:t>
      </w:r>
    </w:p>
    <w:p w14:paraId="43257258" w14:textId="77777777" w:rsidR="00660176" w:rsidRPr="00660176" w:rsidRDefault="00660176" w:rsidP="00660176"/>
    <w:p w14:paraId="0EA0614E" w14:textId="77777777" w:rsidR="00660176" w:rsidRPr="00660176" w:rsidRDefault="00660176" w:rsidP="00660176">
      <w:pPr>
        <w:tabs>
          <w:tab w:val="left" w:pos="4820"/>
        </w:tabs>
        <w:jc w:val="left"/>
        <w:rPr>
          <w:b/>
          <w:bCs/>
        </w:rPr>
      </w:pPr>
      <w:r w:rsidRPr="00660176">
        <w:rPr>
          <w:rFonts w:hint="eastAsia"/>
          <w:b/>
          <w:bCs/>
        </w:rPr>
        <w:t>【5.22 供給者のサービス提供の監視、レビュー及び変更管理】</w:t>
      </w:r>
    </w:p>
    <w:tbl>
      <w:tblPr>
        <w:tblStyle w:val="aa"/>
        <w:tblW w:w="0" w:type="auto"/>
        <w:tblLook w:val="04A0" w:firstRow="1" w:lastRow="0" w:firstColumn="1" w:lastColumn="0" w:noHBand="0" w:noVBand="1"/>
      </w:tblPr>
      <w:tblGrid>
        <w:gridCol w:w="10456"/>
      </w:tblGrid>
      <w:tr w:rsidR="00660176" w:rsidRPr="00660176" w14:paraId="57429AB4" w14:textId="77777777" w:rsidTr="009D07D5">
        <w:tc>
          <w:tcPr>
            <w:tcW w:w="10456" w:type="dxa"/>
            <w:shd w:val="clear" w:color="auto" w:fill="215E99" w:themeFill="text2" w:themeFillTint="BF"/>
            <w:hideMark/>
          </w:tcPr>
          <w:p w14:paraId="39C1B4D1"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1ADCE809" w14:textId="77777777" w:rsidTr="009D07D5">
        <w:trPr>
          <w:trHeight w:val="1233"/>
        </w:trPr>
        <w:tc>
          <w:tcPr>
            <w:tcW w:w="10456" w:type="dxa"/>
            <w:hideMark/>
          </w:tcPr>
          <w:p w14:paraId="3135D0FF" w14:textId="77777777" w:rsidR="00660176" w:rsidRPr="00660176" w:rsidRDefault="00660176">
            <w:pPr>
              <w:numPr>
                <w:ilvl w:val="0"/>
                <w:numId w:val="144"/>
              </w:numPr>
              <w:tabs>
                <w:tab w:val="left" w:pos="455"/>
              </w:tabs>
              <w:ind w:firstLineChars="0"/>
              <w:jc w:val="left"/>
            </w:pPr>
            <w:r w:rsidRPr="00660176">
              <w:rPr>
                <w:rFonts w:hint="eastAsia"/>
              </w:rPr>
              <w:t>情報セキュリティ委員会は、サービスの</w:t>
            </w:r>
            <w:bookmarkStart w:id="170" w:name="■供給者15ー2ー9"/>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■供給者</w:instrText>
            </w:r>
            <w:r w:rsidRPr="00660176">
              <w:instrText>"</w:instrText>
            </w:r>
            <w:r w:rsidRPr="00660176">
              <w:fldChar w:fldCharType="separate"/>
            </w:r>
            <w:r w:rsidRPr="00660176">
              <w:rPr>
                <w:rFonts w:hint="eastAsia"/>
                <w:color w:val="467886" w:themeColor="hyperlink"/>
                <w:u w:val="single"/>
              </w:rPr>
              <w:t>供給者</w:t>
            </w:r>
            <w:bookmarkEnd w:id="170"/>
            <w:r w:rsidRPr="00660176">
              <w:fldChar w:fldCharType="end"/>
            </w:r>
            <w:r w:rsidRPr="00660176">
              <w:rPr>
                <w:rFonts w:hint="eastAsia"/>
              </w:rPr>
              <w:t>に対して、あらかじめ定められた頻度（最低年1回）において契約の履行状況ならびに「委託先審査票」による順守状況の確認を行う。</w:t>
            </w:r>
          </w:p>
          <w:p w14:paraId="789F85CC" w14:textId="77777777" w:rsidR="00660176" w:rsidRPr="00660176" w:rsidRDefault="00660176">
            <w:pPr>
              <w:numPr>
                <w:ilvl w:val="0"/>
                <w:numId w:val="144"/>
              </w:numPr>
              <w:tabs>
                <w:tab w:val="left" w:pos="455"/>
              </w:tabs>
              <w:ind w:firstLineChars="0"/>
              <w:jc w:val="left"/>
            </w:pPr>
            <w:r w:rsidRPr="00660176">
              <w:rPr>
                <w:rFonts w:hint="eastAsia"/>
              </w:rPr>
              <w:t>サービスの供給者との間で契約内容やサービスレベルに変更があった場合、変更点を受け入れることができるか否かを検証し、契約内容の見直しを実施する。</w:t>
            </w:r>
          </w:p>
        </w:tc>
      </w:tr>
      <w:tr w:rsidR="00660176" w:rsidRPr="00660176" w14:paraId="3558BCB8" w14:textId="77777777" w:rsidTr="009D07D5">
        <w:tc>
          <w:tcPr>
            <w:tcW w:w="10456" w:type="dxa"/>
            <w:hideMark/>
          </w:tcPr>
          <w:p w14:paraId="27BE5DBD"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4D1EE58A" w14:textId="77777777" w:rsidR="00660176" w:rsidRPr="00660176" w:rsidRDefault="00660176" w:rsidP="00660176">
            <w:pPr>
              <w:tabs>
                <w:tab w:val="left" w:pos="1830"/>
              </w:tabs>
              <w:ind w:firstLineChars="0" w:firstLine="0"/>
              <w:jc w:val="left"/>
            </w:pPr>
            <w:r w:rsidRPr="00660176">
              <w:rPr>
                <w:rFonts w:hint="eastAsia"/>
              </w:rPr>
              <w:t>サービスの提供において不完全な点があった場合は、適切な処置をとることが大切です。</w:t>
            </w:r>
          </w:p>
        </w:tc>
      </w:tr>
    </w:tbl>
    <w:p w14:paraId="284CB3AA" w14:textId="77777777" w:rsidR="00660176" w:rsidRPr="00660176" w:rsidRDefault="00660176" w:rsidP="00660176"/>
    <w:p w14:paraId="21954BEA" w14:textId="77777777" w:rsidR="00660176" w:rsidRPr="00660176" w:rsidRDefault="00660176" w:rsidP="00660176">
      <w:pPr>
        <w:tabs>
          <w:tab w:val="left" w:pos="4820"/>
        </w:tabs>
        <w:jc w:val="left"/>
        <w:rPr>
          <w:b/>
          <w:bCs/>
        </w:rPr>
      </w:pPr>
      <w:r w:rsidRPr="00660176">
        <w:rPr>
          <w:rFonts w:hint="eastAsia"/>
          <w:b/>
          <w:bCs/>
        </w:rPr>
        <w:t>【5.35 情報セキュリティの独立したレビュー】</w:t>
      </w:r>
    </w:p>
    <w:tbl>
      <w:tblPr>
        <w:tblStyle w:val="aa"/>
        <w:tblW w:w="0" w:type="auto"/>
        <w:tblLook w:val="04A0" w:firstRow="1" w:lastRow="0" w:firstColumn="1" w:lastColumn="0" w:noHBand="0" w:noVBand="1"/>
      </w:tblPr>
      <w:tblGrid>
        <w:gridCol w:w="10456"/>
      </w:tblGrid>
      <w:tr w:rsidR="00660176" w:rsidRPr="00660176" w14:paraId="1F39916F" w14:textId="77777777" w:rsidTr="009D07D5">
        <w:tc>
          <w:tcPr>
            <w:tcW w:w="10456" w:type="dxa"/>
            <w:shd w:val="clear" w:color="auto" w:fill="215E99" w:themeFill="text2" w:themeFillTint="BF"/>
            <w:hideMark/>
          </w:tcPr>
          <w:p w14:paraId="778E0A99"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30F59C5C" w14:textId="77777777" w:rsidTr="009D07D5">
        <w:trPr>
          <w:trHeight w:val="449"/>
        </w:trPr>
        <w:tc>
          <w:tcPr>
            <w:tcW w:w="10456" w:type="dxa"/>
            <w:hideMark/>
          </w:tcPr>
          <w:p w14:paraId="7E8D20EB" w14:textId="77777777" w:rsidR="00660176" w:rsidRPr="00660176" w:rsidRDefault="00660176">
            <w:pPr>
              <w:numPr>
                <w:ilvl w:val="0"/>
                <w:numId w:val="145"/>
              </w:numPr>
              <w:tabs>
                <w:tab w:val="left" w:pos="455"/>
              </w:tabs>
              <w:ind w:firstLineChars="0"/>
              <w:jc w:val="left"/>
            </w:pPr>
            <w:r w:rsidRPr="00660176">
              <w:rPr>
                <w:rFonts w:hint="eastAsia"/>
              </w:rPr>
              <w:t>年に1度、</w:t>
            </w:r>
            <w:bookmarkStart w:id="171" w:name="■内部監査15ー2ー9"/>
            <w:r w:rsidRPr="00660176">
              <w:fldChar w:fldCharType="begin"/>
            </w:r>
            <w:r w:rsidRPr="00660176">
              <w:rPr>
                <w:rFonts w:hint="eastAsia"/>
              </w:rPr>
              <w:instrText xml:space="preserve">HYPERLINK </w:instrText>
            </w:r>
            <w:r w:rsidRPr="00660176">
              <w:instrText xml:space="preserve"> \l "</w:instrText>
            </w:r>
            <w:r w:rsidRPr="00660176">
              <w:rPr>
                <w:rFonts w:hint="eastAsia"/>
              </w:rPr>
              <w:instrText>■内部監査</w:instrText>
            </w:r>
            <w:r w:rsidRPr="00660176">
              <w:instrText>"</w:instrText>
            </w:r>
            <w:r w:rsidRPr="00660176">
              <w:fldChar w:fldCharType="separate"/>
            </w:r>
            <w:r w:rsidRPr="00660176">
              <w:rPr>
                <w:rFonts w:hint="eastAsia"/>
                <w:color w:val="467886" w:themeColor="hyperlink"/>
                <w:u w:val="single"/>
              </w:rPr>
              <w:t>内部監査</w:t>
            </w:r>
            <w:bookmarkEnd w:id="171"/>
            <w:r w:rsidRPr="00660176">
              <w:fldChar w:fldCharType="end"/>
            </w:r>
            <w:r w:rsidRPr="00660176">
              <w:rPr>
                <w:rFonts w:hint="eastAsia"/>
              </w:rPr>
              <w:t>により独立したレビューを行う。</w:t>
            </w:r>
          </w:p>
          <w:p w14:paraId="0734D029" w14:textId="77777777" w:rsidR="00660176" w:rsidRPr="00660176" w:rsidRDefault="00660176">
            <w:pPr>
              <w:numPr>
                <w:ilvl w:val="0"/>
                <w:numId w:val="145"/>
              </w:numPr>
              <w:tabs>
                <w:tab w:val="left" w:pos="455"/>
              </w:tabs>
              <w:ind w:firstLineChars="0"/>
              <w:jc w:val="left"/>
            </w:pPr>
            <w:r w:rsidRPr="00660176">
              <w:rPr>
                <w:rFonts w:hint="eastAsia"/>
              </w:rPr>
              <w:t>以下に例示する、情報セキュリティに影響のある変化が生じた場合も、内部監査により独立したレビューを行う。</w:t>
            </w:r>
          </w:p>
          <w:p w14:paraId="102260E1" w14:textId="77777777" w:rsidR="00660176" w:rsidRPr="00660176" w:rsidRDefault="00660176">
            <w:pPr>
              <w:numPr>
                <w:ilvl w:val="1"/>
                <w:numId w:val="145"/>
              </w:numPr>
              <w:tabs>
                <w:tab w:val="left" w:pos="455"/>
              </w:tabs>
              <w:ind w:firstLineChars="0"/>
              <w:jc w:val="left"/>
            </w:pPr>
            <w:r w:rsidRPr="00660176">
              <w:rPr>
                <w:rFonts w:hint="eastAsia"/>
              </w:rPr>
              <w:t>事業の追加/変更、業務手順の大幅な変更</w:t>
            </w:r>
          </w:p>
          <w:p w14:paraId="11EB631F" w14:textId="77777777" w:rsidR="00660176" w:rsidRPr="00660176" w:rsidRDefault="00660176">
            <w:pPr>
              <w:numPr>
                <w:ilvl w:val="1"/>
                <w:numId w:val="145"/>
              </w:numPr>
              <w:tabs>
                <w:tab w:val="left" w:pos="455"/>
              </w:tabs>
              <w:ind w:firstLineChars="0"/>
              <w:jc w:val="left"/>
            </w:pPr>
            <w:r w:rsidRPr="00660176">
              <w:rPr>
                <w:rFonts w:hint="eastAsia"/>
              </w:rPr>
              <w:t>住所変更、拠点の新設</w:t>
            </w:r>
          </w:p>
          <w:p w14:paraId="0E464567" w14:textId="77777777" w:rsidR="00660176" w:rsidRPr="00660176" w:rsidRDefault="00660176">
            <w:pPr>
              <w:numPr>
                <w:ilvl w:val="1"/>
                <w:numId w:val="145"/>
              </w:numPr>
              <w:tabs>
                <w:tab w:val="left" w:pos="455"/>
              </w:tabs>
              <w:ind w:firstLineChars="0"/>
              <w:jc w:val="left"/>
            </w:pPr>
            <w:r w:rsidRPr="00660176">
              <w:rPr>
                <w:rFonts w:hint="eastAsia"/>
              </w:rPr>
              <w:t>情報セキュリティに関する主たる担当者の変更</w:t>
            </w:r>
          </w:p>
          <w:p w14:paraId="38E1292E" w14:textId="77777777" w:rsidR="00660176" w:rsidRPr="00660176" w:rsidRDefault="00660176">
            <w:pPr>
              <w:numPr>
                <w:ilvl w:val="1"/>
                <w:numId w:val="145"/>
              </w:numPr>
              <w:tabs>
                <w:tab w:val="left" w:pos="455"/>
              </w:tabs>
              <w:ind w:firstLineChars="0"/>
              <w:jc w:val="left"/>
            </w:pPr>
            <w:r w:rsidRPr="00660176">
              <w:rPr>
                <w:rFonts w:hint="eastAsia"/>
              </w:rPr>
              <w:t>関係する法令・規制、または契約の大幅な変更</w:t>
            </w:r>
          </w:p>
        </w:tc>
      </w:tr>
      <w:tr w:rsidR="00660176" w:rsidRPr="00660176" w14:paraId="5F5881E3" w14:textId="77777777" w:rsidTr="009D07D5">
        <w:trPr>
          <w:trHeight w:val="449"/>
        </w:trPr>
        <w:tc>
          <w:tcPr>
            <w:tcW w:w="10456" w:type="dxa"/>
            <w:hideMark/>
          </w:tcPr>
          <w:p w14:paraId="597C364F"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0D3C5A15" w14:textId="77777777" w:rsidR="00660176" w:rsidRPr="00660176" w:rsidRDefault="00660176" w:rsidP="00660176">
            <w:pPr>
              <w:tabs>
                <w:tab w:val="left" w:pos="1830"/>
              </w:tabs>
              <w:ind w:firstLineChars="0" w:firstLine="0"/>
              <w:jc w:val="left"/>
            </w:pPr>
            <w:r w:rsidRPr="00660176">
              <w:rPr>
                <w:rFonts w:hint="eastAsia"/>
              </w:rPr>
              <w:t>独立したレビューにおいて、情報セキュリティに関して取組が不十分であると明確になった場合には、経営陣は是正処理を発議することが大切です。</w:t>
            </w:r>
          </w:p>
        </w:tc>
      </w:tr>
    </w:tbl>
    <w:p w14:paraId="617BCC63" w14:textId="77777777" w:rsidR="00660176" w:rsidRPr="00660176" w:rsidRDefault="00660176" w:rsidP="00660176">
      <w:pPr>
        <w:ind w:firstLineChars="0" w:firstLine="0"/>
      </w:pPr>
    </w:p>
    <w:p w14:paraId="655CD385" w14:textId="77777777" w:rsidR="00660176" w:rsidRPr="00660176" w:rsidRDefault="00660176" w:rsidP="00660176">
      <w:pPr>
        <w:tabs>
          <w:tab w:val="left" w:pos="4820"/>
        </w:tabs>
        <w:jc w:val="left"/>
        <w:rPr>
          <w:b/>
          <w:bCs/>
        </w:rPr>
      </w:pPr>
      <w:r w:rsidRPr="00660176">
        <w:rPr>
          <w:rFonts w:hint="eastAsia"/>
          <w:b/>
          <w:bCs/>
        </w:rPr>
        <w:t>【5.36 情報セキュリティのための方針群、規則及び標準の順守】</w:t>
      </w:r>
    </w:p>
    <w:tbl>
      <w:tblPr>
        <w:tblStyle w:val="aa"/>
        <w:tblW w:w="0" w:type="auto"/>
        <w:tblLook w:val="04A0" w:firstRow="1" w:lastRow="0" w:firstColumn="1" w:lastColumn="0" w:noHBand="0" w:noVBand="1"/>
      </w:tblPr>
      <w:tblGrid>
        <w:gridCol w:w="10456"/>
      </w:tblGrid>
      <w:tr w:rsidR="00660176" w:rsidRPr="00660176" w14:paraId="612E425A" w14:textId="77777777" w:rsidTr="009D07D5">
        <w:tc>
          <w:tcPr>
            <w:tcW w:w="10456" w:type="dxa"/>
            <w:shd w:val="clear" w:color="auto" w:fill="215E99" w:themeFill="text2" w:themeFillTint="BF"/>
            <w:hideMark/>
          </w:tcPr>
          <w:p w14:paraId="352B8230"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06D99F47" w14:textId="77777777" w:rsidTr="009D07D5">
        <w:trPr>
          <w:trHeight w:val="449"/>
        </w:trPr>
        <w:tc>
          <w:tcPr>
            <w:tcW w:w="10456" w:type="dxa"/>
            <w:hideMark/>
          </w:tcPr>
          <w:p w14:paraId="46B46B82" w14:textId="77777777" w:rsidR="00660176" w:rsidRPr="00660176" w:rsidRDefault="00660176">
            <w:pPr>
              <w:numPr>
                <w:ilvl w:val="0"/>
                <w:numId w:val="146"/>
              </w:numPr>
              <w:tabs>
                <w:tab w:val="left" w:pos="455"/>
              </w:tabs>
              <w:ind w:firstLineChars="0"/>
              <w:jc w:val="left"/>
            </w:pPr>
            <w:r w:rsidRPr="00660176">
              <w:rPr>
                <w:rFonts w:hint="eastAsia"/>
              </w:rPr>
              <w:t>情報セキュリティ委員会は、セキュリティに関する手順や実施標準が正しく実施されていることを確実にするため、「運用チェックリスト」にて、定期的（3ヶ月ごと）に点検を行</w:t>
            </w:r>
            <w:r w:rsidRPr="00660176">
              <w:rPr>
                <w:rFonts w:hint="eastAsia"/>
              </w:rPr>
              <w:lastRenderedPageBreak/>
              <w:t>う。</w:t>
            </w:r>
          </w:p>
          <w:p w14:paraId="128D3AE3" w14:textId="77777777" w:rsidR="00660176" w:rsidRPr="00660176" w:rsidRDefault="00660176">
            <w:pPr>
              <w:numPr>
                <w:ilvl w:val="0"/>
                <w:numId w:val="146"/>
              </w:numPr>
              <w:tabs>
                <w:tab w:val="left" w:pos="455"/>
              </w:tabs>
              <w:ind w:firstLineChars="0"/>
              <w:jc w:val="left"/>
            </w:pPr>
            <w:r w:rsidRPr="00660176">
              <w:rPr>
                <w:rFonts w:hint="eastAsia"/>
              </w:rPr>
              <w:t>情報セキュリティ委員会（入退管理責任者）は、入退記録が適切にとられているか否かを月に1度確認する。また、入退管理が有効かつ適切に実施されていることを定期的に確認し、不備が発見された場合は速やかに是正の処置をとる必要がある。</w:t>
            </w:r>
          </w:p>
          <w:p w14:paraId="4F18D614" w14:textId="77777777" w:rsidR="00660176" w:rsidRPr="00660176" w:rsidRDefault="00660176">
            <w:pPr>
              <w:numPr>
                <w:ilvl w:val="0"/>
                <w:numId w:val="146"/>
              </w:numPr>
              <w:tabs>
                <w:tab w:val="left" w:pos="455"/>
              </w:tabs>
              <w:ind w:firstLineChars="0"/>
              <w:jc w:val="left"/>
            </w:pPr>
            <w:r w:rsidRPr="00660176">
              <w:rPr>
                <w:rFonts w:hint="eastAsia"/>
              </w:rPr>
              <w:t>情報システム管理者は、技術的な順守事項が正しく実施されていることを確実とするため、上記のa、bに従い点検する。</w:t>
            </w:r>
          </w:p>
        </w:tc>
      </w:tr>
      <w:tr w:rsidR="00660176" w:rsidRPr="00660176" w14:paraId="2D396D3B" w14:textId="77777777" w:rsidTr="009D07D5">
        <w:trPr>
          <w:trHeight w:val="449"/>
        </w:trPr>
        <w:tc>
          <w:tcPr>
            <w:tcW w:w="10456" w:type="dxa"/>
            <w:hideMark/>
          </w:tcPr>
          <w:p w14:paraId="65C00A62" w14:textId="77777777" w:rsidR="00660176" w:rsidRPr="00660176" w:rsidRDefault="00660176" w:rsidP="00660176">
            <w:pPr>
              <w:tabs>
                <w:tab w:val="left" w:pos="4820"/>
              </w:tabs>
              <w:ind w:firstLineChars="0" w:firstLine="0"/>
              <w:jc w:val="left"/>
              <w:rPr>
                <w:b/>
                <w:bCs/>
              </w:rPr>
            </w:pPr>
            <w:r w:rsidRPr="00660176">
              <w:rPr>
                <w:rFonts w:hint="eastAsia"/>
                <w:b/>
                <w:bCs/>
              </w:rPr>
              <w:lastRenderedPageBreak/>
              <w:t>ワンポイントアドバイス</w:t>
            </w:r>
          </w:p>
          <w:p w14:paraId="135B3629" w14:textId="77777777" w:rsidR="00660176" w:rsidRPr="00660176" w:rsidRDefault="00660176" w:rsidP="00660176">
            <w:pPr>
              <w:tabs>
                <w:tab w:val="left" w:pos="1830"/>
              </w:tabs>
              <w:ind w:firstLineChars="0" w:firstLine="0"/>
              <w:jc w:val="left"/>
            </w:pPr>
            <w:r w:rsidRPr="00660176">
              <w:rPr>
                <w:rFonts w:hint="eastAsia"/>
              </w:rPr>
              <w:t>是正処置が完了しない場合は、確認時に進捗状況を報告することが大切です。</w:t>
            </w:r>
          </w:p>
        </w:tc>
      </w:tr>
    </w:tbl>
    <w:p w14:paraId="0F203BF7" w14:textId="77777777" w:rsidR="00660176" w:rsidRPr="00660176" w:rsidRDefault="00660176" w:rsidP="00660176"/>
    <w:p w14:paraId="62A929CD" w14:textId="77777777" w:rsidR="00660176" w:rsidRPr="00660176" w:rsidRDefault="00660176" w:rsidP="00660176">
      <w:pPr>
        <w:tabs>
          <w:tab w:val="left" w:pos="4820"/>
        </w:tabs>
        <w:jc w:val="left"/>
        <w:rPr>
          <w:b/>
          <w:bCs/>
        </w:rPr>
      </w:pPr>
      <w:r w:rsidRPr="00660176">
        <w:rPr>
          <w:rFonts w:hint="eastAsia"/>
          <w:b/>
          <w:bCs/>
        </w:rPr>
        <w:t>【5.37 操作手順書】</w:t>
      </w:r>
    </w:p>
    <w:tbl>
      <w:tblPr>
        <w:tblStyle w:val="aa"/>
        <w:tblW w:w="0" w:type="auto"/>
        <w:tblLook w:val="04A0" w:firstRow="1" w:lastRow="0" w:firstColumn="1" w:lastColumn="0" w:noHBand="0" w:noVBand="1"/>
      </w:tblPr>
      <w:tblGrid>
        <w:gridCol w:w="10456"/>
      </w:tblGrid>
      <w:tr w:rsidR="00660176" w:rsidRPr="00660176" w14:paraId="6597883D" w14:textId="77777777" w:rsidTr="009D07D5">
        <w:tc>
          <w:tcPr>
            <w:tcW w:w="10456" w:type="dxa"/>
            <w:shd w:val="clear" w:color="auto" w:fill="215E99" w:themeFill="text2" w:themeFillTint="BF"/>
            <w:hideMark/>
          </w:tcPr>
          <w:p w14:paraId="0EB58AB9" w14:textId="77777777" w:rsidR="00660176" w:rsidRPr="00660176" w:rsidRDefault="00660176" w:rsidP="00660176">
            <w:pPr>
              <w:widowControl/>
              <w:ind w:firstLineChars="0" w:firstLine="0"/>
              <w:jc w:val="left"/>
              <w:rPr>
                <w:b/>
                <w:bCs/>
                <w:color w:val="FFFFFF" w:themeColor="background1"/>
                <w:szCs w:val="32"/>
              </w:rPr>
            </w:pPr>
            <w:r w:rsidRPr="00660176">
              <w:rPr>
                <w:rFonts w:hint="eastAsia"/>
                <w:b/>
                <w:bCs/>
                <w:color w:val="FFFFFF" w:themeColor="background1"/>
                <w:szCs w:val="32"/>
              </w:rPr>
              <w:t>実施手順（例）</w:t>
            </w:r>
          </w:p>
        </w:tc>
      </w:tr>
      <w:tr w:rsidR="00660176" w:rsidRPr="00660176" w14:paraId="70CB8E2D" w14:textId="77777777" w:rsidTr="009D07D5">
        <w:trPr>
          <w:trHeight w:val="449"/>
        </w:trPr>
        <w:tc>
          <w:tcPr>
            <w:tcW w:w="10456" w:type="dxa"/>
            <w:hideMark/>
          </w:tcPr>
          <w:p w14:paraId="01526C5F" w14:textId="77777777" w:rsidR="00660176" w:rsidRPr="00660176" w:rsidRDefault="00660176" w:rsidP="00660176">
            <w:pPr>
              <w:tabs>
                <w:tab w:val="left" w:pos="1830"/>
              </w:tabs>
              <w:ind w:firstLineChars="0" w:firstLine="0"/>
              <w:jc w:val="left"/>
            </w:pPr>
            <w:r w:rsidRPr="00660176">
              <w:rPr>
                <w:rFonts w:hint="eastAsia"/>
              </w:rPr>
              <w:t>情報処理設備の正確、かつ、セキュリティを保った運用を確実とするために、次の事項を明記した手順書を文書化し、必要に応じて利用者が参照できるようにする。</w:t>
            </w:r>
          </w:p>
          <w:p w14:paraId="521434AE" w14:textId="77777777" w:rsidR="00660176" w:rsidRPr="00660176" w:rsidRDefault="00660176" w:rsidP="00660176">
            <w:pPr>
              <w:tabs>
                <w:tab w:val="left" w:pos="1830"/>
              </w:tabs>
              <w:ind w:firstLineChars="0" w:firstLine="0"/>
              <w:jc w:val="left"/>
            </w:pPr>
            <w:r w:rsidRPr="00660176">
              <w:rPr>
                <w:rFonts w:hint="eastAsia"/>
              </w:rPr>
              <w:t>システムが故障した場合の再起動および回復の手順</w:t>
            </w:r>
          </w:p>
          <w:p w14:paraId="6C35CB94" w14:textId="77777777" w:rsidR="00660176" w:rsidRPr="00660176" w:rsidRDefault="00660176">
            <w:pPr>
              <w:numPr>
                <w:ilvl w:val="0"/>
                <w:numId w:val="147"/>
              </w:numPr>
              <w:tabs>
                <w:tab w:val="left" w:pos="455"/>
              </w:tabs>
              <w:ind w:firstLineChars="0"/>
              <w:jc w:val="left"/>
            </w:pPr>
            <w:r w:rsidRPr="00660176">
              <w:rPr>
                <w:rFonts w:hint="eastAsia"/>
              </w:rPr>
              <w:t>記憶媒体の取扱い手順</w:t>
            </w:r>
          </w:p>
          <w:p w14:paraId="66CFE64C" w14:textId="77777777" w:rsidR="00660176" w:rsidRPr="00660176" w:rsidRDefault="00660176">
            <w:pPr>
              <w:numPr>
                <w:ilvl w:val="0"/>
                <w:numId w:val="147"/>
              </w:numPr>
              <w:tabs>
                <w:tab w:val="left" w:pos="455"/>
              </w:tabs>
              <w:ind w:firstLineChars="0"/>
              <w:jc w:val="left"/>
            </w:pPr>
            <w:r w:rsidRPr="00660176">
              <w:rPr>
                <w:rFonts w:hint="eastAsia"/>
              </w:rPr>
              <w:t>バックアップの取得手順</w:t>
            </w:r>
          </w:p>
          <w:p w14:paraId="50C2E36D" w14:textId="77777777" w:rsidR="00660176" w:rsidRPr="00660176" w:rsidRDefault="00660176">
            <w:pPr>
              <w:numPr>
                <w:ilvl w:val="0"/>
                <w:numId w:val="147"/>
              </w:numPr>
              <w:tabs>
                <w:tab w:val="left" w:pos="455"/>
              </w:tabs>
              <w:ind w:firstLineChars="0"/>
              <w:jc w:val="left"/>
            </w:pPr>
            <w:r w:rsidRPr="00660176">
              <w:rPr>
                <w:rFonts w:hint="eastAsia"/>
              </w:rPr>
              <w:t>保守手順</w:t>
            </w:r>
          </w:p>
          <w:p w14:paraId="5F9BA310" w14:textId="77777777" w:rsidR="00660176" w:rsidRPr="00660176" w:rsidRDefault="00660176">
            <w:pPr>
              <w:numPr>
                <w:ilvl w:val="0"/>
                <w:numId w:val="147"/>
              </w:numPr>
              <w:tabs>
                <w:tab w:val="left" w:pos="455"/>
              </w:tabs>
              <w:ind w:firstLineChars="0"/>
              <w:jc w:val="left"/>
            </w:pPr>
            <w:r w:rsidRPr="00660176">
              <w:rPr>
                <w:rFonts w:hint="eastAsia"/>
              </w:rPr>
              <w:t>容量、能力、パフォーマンスおよびセキュリティなどの監視手順</w:t>
            </w:r>
          </w:p>
        </w:tc>
      </w:tr>
      <w:tr w:rsidR="00660176" w:rsidRPr="00660176" w14:paraId="2A186488" w14:textId="77777777" w:rsidTr="009D07D5">
        <w:trPr>
          <w:trHeight w:val="449"/>
        </w:trPr>
        <w:tc>
          <w:tcPr>
            <w:tcW w:w="10456" w:type="dxa"/>
            <w:hideMark/>
          </w:tcPr>
          <w:p w14:paraId="4C1A4DBB" w14:textId="77777777" w:rsidR="00660176" w:rsidRPr="00660176" w:rsidRDefault="00660176" w:rsidP="00660176">
            <w:pPr>
              <w:tabs>
                <w:tab w:val="left" w:pos="4820"/>
              </w:tabs>
              <w:ind w:firstLineChars="0" w:firstLine="0"/>
              <w:jc w:val="left"/>
              <w:rPr>
                <w:b/>
                <w:bCs/>
              </w:rPr>
            </w:pPr>
            <w:r w:rsidRPr="00660176">
              <w:rPr>
                <w:rFonts w:hint="eastAsia"/>
                <w:b/>
                <w:bCs/>
              </w:rPr>
              <w:t>ワンポイントアドバイス</w:t>
            </w:r>
          </w:p>
          <w:p w14:paraId="2824E2AA" w14:textId="77777777" w:rsidR="00660176" w:rsidRPr="00660176" w:rsidRDefault="00660176" w:rsidP="00660176">
            <w:pPr>
              <w:tabs>
                <w:tab w:val="left" w:pos="1830"/>
              </w:tabs>
              <w:ind w:firstLineChars="0" w:firstLine="0"/>
              <w:jc w:val="left"/>
            </w:pPr>
            <w:r w:rsidRPr="00660176">
              <w:rPr>
                <w:rFonts w:hint="eastAsia"/>
              </w:rPr>
              <w:t>操作手順書は必要に応じてレビューし、更新することが大切です。</w:t>
            </w:r>
          </w:p>
        </w:tc>
      </w:tr>
    </w:tbl>
    <w:p w14:paraId="04D587E8" w14:textId="77777777" w:rsidR="00660176" w:rsidRPr="00660176" w:rsidRDefault="00660176" w:rsidP="00660176">
      <w:pPr>
        <w:widowControl/>
        <w:spacing w:line="240" w:lineRule="auto"/>
        <w:ind w:firstLineChars="0" w:firstLine="0"/>
        <w:jc w:val="left"/>
      </w:pPr>
    </w:p>
    <w:tbl>
      <w:tblPr>
        <w:tblStyle w:val="aa"/>
        <w:tblW w:w="0" w:type="auto"/>
        <w:tblLook w:val="04A0" w:firstRow="1" w:lastRow="0" w:firstColumn="1" w:lastColumn="0" w:noHBand="0" w:noVBand="1"/>
      </w:tblPr>
      <w:tblGrid>
        <w:gridCol w:w="5228"/>
        <w:gridCol w:w="5228"/>
      </w:tblGrid>
      <w:tr w:rsidR="00660176" w:rsidRPr="00660176" w14:paraId="07F88BF7" w14:textId="77777777" w:rsidTr="009D07D5">
        <w:tc>
          <w:tcPr>
            <w:tcW w:w="5228" w:type="dxa"/>
          </w:tcPr>
          <w:p w14:paraId="0ECB823C"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r w:rsidRPr="00660176">
              <w:rPr>
                <w:rFonts w:hint="eastAsia"/>
                <w:sz w:val="12"/>
                <w:szCs w:val="12"/>
              </w:rPr>
              <w:t>詳細理解のため参考となる文献（参考文献）</w:t>
            </w:r>
          </w:p>
        </w:tc>
        <w:tc>
          <w:tcPr>
            <w:tcW w:w="5228" w:type="dxa"/>
          </w:tcPr>
          <w:p w14:paraId="304FFF0E"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p>
        </w:tc>
      </w:tr>
      <w:tr w:rsidR="00660176" w:rsidRPr="00660176" w14:paraId="2ADAA643" w14:textId="77777777" w:rsidTr="009D07D5">
        <w:tc>
          <w:tcPr>
            <w:tcW w:w="5228" w:type="dxa"/>
            <w:shd w:val="clear" w:color="auto" w:fill="F1A983" w:themeFill="accent2" w:themeFillTint="99"/>
          </w:tcPr>
          <w:p w14:paraId="651E27F8"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r w:rsidRPr="00660176">
              <w:rPr>
                <w:sz w:val="12"/>
                <w:szCs w:val="12"/>
              </w:rPr>
              <w:t>ISO/IEC 27002:2022</w:t>
            </w:r>
          </w:p>
        </w:tc>
        <w:tc>
          <w:tcPr>
            <w:tcW w:w="5228" w:type="dxa"/>
          </w:tcPr>
          <w:p w14:paraId="50F0397F" w14:textId="77777777" w:rsidR="00660176" w:rsidRPr="00660176" w:rsidRDefault="00660176" w:rsidP="00660176">
            <w:pPr>
              <w:framePr w:hSpace="142" w:wrap="around" w:vAnchor="text" w:hAnchor="margin" w:y="327"/>
              <w:widowControl/>
              <w:wordWrap w:val="0"/>
              <w:spacing w:line="240" w:lineRule="exact"/>
              <w:ind w:firstLineChars="0" w:firstLine="0"/>
              <w:jc w:val="center"/>
              <w:rPr>
                <w:sz w:val="12"/>
                <w:szCs w:val="12"/>
              </w:rPr>
            </w:pPr>
            <w:r w:rsidRPr="00660176">
              <w:rPr>
                <w:sz w:val="12"/>
                <w:szCs w:val="12"/>
              </w:rPr>
              <w:t>https://www.iso.org/standard/75652.html</w:t>
            </w:r>
          </w:p>
        </w:tc>
      </w:tr>
    </w:tbl>
    <w:p w14:paraId="21292C1D" w14:textId="77777777" w:rsidR="00660176" w:rsidRPr="00660176" w:rsidRDefault="00660176" w:rsidP="00660176">
      <w:pPr>
        <w:keepNext/>
        <w:spacing w:beforeLines="100" w:before="360" w:afterLines="100" w:after="360"/>
        <w:ind w:firstLineChars="0" w:firstLine="0"/>
        <w:jc w:val="left"/>
        <w:outlineLvl w:val="1"/>
        <w:rPr>
          <w:rFonts w:ascii="メイリオ (本文のフォント - 日本語)" w:eastAsia="メイリオ (本文のフォント - 日本語)" w:hAnsiTheme="majorHAnsi" w:cstheme="majorBidi"/>
          <w:b/>
          <w:sz w:val="36"/>
          <w:szCs w:val="36"/>
        </w:rPr>
        <w:sectPr w:rsidR="00660176" w:rsidRPr="00660176" w:rsidSect="00660176">
          <w:pgSz w:w="11906" w:h="16838"/>
          <w:pgMar w:top="720" w:right="720" w:bottom="720" w:left="720" w:header="851" w:footer="737" w:gutter="0"/>
          <w:cols w:space="425"/>
          <w:docGrid w:type="lines" w:linePitch="360"/>
        </w:sectPr>
      </w:pPr>
    </w:p>
    <w:p w14:paraId="4A5EB0EA" w14:textId="7A920FFE" w:rsidR="002B41DC" w:rsidRPr="00E55414" w:rsidRDefault="002B41DC" w:rsidP="00766C4F">
      <w:pPr>
        <w:pStyle w:val="2"/>
      </w:pPr>
      <w:bookmarkStart w:id="172" w:name="_Toc209103796"/>
      <w:r w:rsidRPr="00E55414">
        <w:rPr>
          <w:rFonts w:hint="eastAsia"/>
        </w:rPr>
        <w:lastRenderedPageBreak/>
        <w:t>人的対策</w:t>
      </w:r>
      <w:bookmarkEnd w:id="4"/>
      <w:bookmarkEnd w:id="5"/>
      <w:bookmarkEnd w:id="6"/>
      <w:bookmarkEnd w:id="172"/>
    </w:p>
    <w:tbl>
      <w:tblPr>
        <w:tblStyle w:val="aa"/>
        <w:tblW w:w="0" w:type="auto"/>
        <w:tblLook w:val="04A0" w:firstRow="1" w:lastRow="0" w:firstColumn="1" w:lastColumn="0" w:noHBand="0" w:noVBand="1"/>
      </w:tblPr>
      <w:tblGrid>
        <w:gridCol w:w="10456"/>
      </w:tblGrid>
      <w:tr w:rsidR="002B41DC" w:rsidRPr="002B41DC" w14:paraId="34742A30" w14:textId="77777777" w:rsidTr="00153F56">
        <w:tc>
          <w:tcPr>
            <w:tcW w:w="10456" w:type="dxa"/>
            <w:shd w:val="clear" w:color="auto" w:fill="215E99"/>
          </w:tcPr>
          <w:p w14:paraId="2DB5D9E0" w14:textId="77777777" w:rsidR="002B41DC" w:rsidRPr="002B41DC" w:rsidRDefault="002B41DC" w:rsidP="002B41DC">
            <w:pPr>
              <w:widowControl/>
              <w:ind w:firstLineChars="0" w:firstLine="0"/>
              <w:jc w:val="left"/>
              <w:rPr>
                <w:b/>
                <w:bCs/>
                <w:color w:val="FFFFFF" w:themeColor="background1"/>
              </w:rPr>
            </w:pPr>
            <w:r w:rsidRPr="002B41DC">
              <w:rPr>
                <w:rFonts w:hint="eastAsia"/>
                <w:b/>
                <w:bCs/>
                <w:color w:val="FFFFFF" w:themeColor="background1"/>
                <w:szCs w:val="32"/>
              </w:rPr>
              <w:t>章の目的</w:t>
            </w:r>
          </w:p>
        </w:tc>
      </w:tr>
      <w:tr w:rsidR="002B41DC" w:rsidRPr="002B41DC" w14:paraId="2FAEF734" w14:textId="77777777" w:rsidTr="00153F56">
        <w:trPr>
          <w:trHeight w:val="1734"/>
        </w:trPr>
        <w:tc>
          <w:tcPr>
            <w:tcW w:w="10456" w:type="dxa"/>
          </w:tcPr>
          <w:p w14:paraId="678335AC" w14:textId="77777777" w:rsidR="002B41DC" w:rsidRPr="002B41DC" w:rsidRDefault="002B41DC" w:rsidP="002B41DC">
            <w:pPr>
              <w:tabs>
                <w:tab w:val="left" w:pos="1830"/>
              </w:tabs>
              <w:ind w:firstLineChars="0" w:firstLine="0"/>
              <w:jc w:val="left"/>
            </w:pPr>
            <w:r w:rsidRPr="002B41DC">
              <w:rPr>
                <w:rFonts w:hint="eastAsia"/>
              </w:rPr>
              <w:t>第16</w:t>
            </w:r>
            <w:r w:rsidRPr="002B41DC">
              <w:t>章</w:t>
            </w:r>
            <w:r w:rsidRPr="002B41DC">
              <w:rPr>
                <w:rFonts w:hint="eastAsia"/>
              </w:rPr>
              <w:t>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2B41DC" w:rsidRPr="002B41DC" w14:paraId="66BB861D" w14:textId="77777777" w:rsidTr="00153F56">
        <w:tc>
          <w:tcPr>
            <w:tcW w:w="10456" w:type="dxa"/>
            <w:shd w:val="clear" w:color="auto" w:fill="215E99"/>
          </w:tcPr>
          <w:p w14:paraId="664E590F" w14:textId="77777777" w:rsidR="002B41DC" w:rsidRPr="002B41DC" w:rsidRDefault="002B41DC" w:rsidP="002B41DC">
            <w:pPr>
              <w:widowControl/>
              <w:ind w:firstLineChars="0" w:firstLine="0"/>
              <w:jc w:val="left"/>
              <w:rPr>
                <w:b/>
                <w:bCs/>
                <w:color w:val="FFFFFF" w:themeColor="background1"/>
              </w:rPr>
            </w:pPr>
            <w:r w:rsidRPr="002B41DC">
              <w:rPr>
                <w:rFonts w:hint="eastAsia"/>
                <w:b/>
                <w:bCs/>
                <w:color w:val="FFFFFF" w:themeColor="background1"/>
                <w:szCs w:val="32"/>
              </w:rPr>
              <w:t>主な達成目標</w:t>
            </w:r>
          </w:p>
        </w:tc>
      </w:tr>
      <w:tr w:rsidR="002B41DC" w:rsidRPr="002B41DC" w14:paraId="3DC9D387" w14:textId="77777777" w:rsidTr="00153F56">
        <w:trPr>
          <w:trHeight w:val="1707"/>
        </w:trPr>
        <w:tc>
          <w:tcPr>
            <w:tcW w:w="10456" w:type="dxa"/>
          </w:tcPr>
          <w:p w14:paraId="4314F56E" w14:textId="77777777" w:rsidR="002B41DC" w:rsidRPr="002B41DC" w:rsidRDefault="002B41DC">
            <w:pPr>
              <w:numPr>
                <w:ilvl w:val="0"/>
                <w:numId w:val="67"/>
              </w:numPr>
              <w:tabs>
                <w:tab w:val="left" w:pos="1830"/>
              </w:tabs>
              <w:ind w:firstLineChars="0"/>
              <w:jc w:val="left"/>
            </w:pPr>
            <w:r w:rsidRPr="002B41DC">
              <w:rPr>
                <w:rFonts w:hint="eastAsia"/>
              </w:rPr>
              <w:t>人的管理策をもとに、対策基準を策定する手順を理解すること</w:t>
            </w:r>
          </w:p>
          <w:p w14:paraId="16185036" w14:textId="77777777" w:rsidR="002B41DC" w:rsidRPr="002B41DC" w:rsidRDefault="002B41DC">
            <w:pPr>
              <w:numPr>
                <w:ilvl w:val="0"/>
                <w:numId w:val="67"/>
              </w:numPr>
              <w:tabs>
                <w:tab w:val="left" w:pos="1830"/>
              </w:tabs>
              <w:ind w:firstLineChars="0"/>
              <w:jc w:val="left"/>
            </w:pPr>
            <w:r w:rsidRPr="002B41DC">
              <w:rPr>
                <w:rFonts w:hint="eastAsia"/>
              </w:rPr>
              <w:t>策定した対策基準をもとに、具体的な実施手順を策定する方法を理解すること</w:t>
            </w:r>
          </w:p>
        </w:tc>
      </w:tr>
    </w:tbl>
    <w:p w14:paraId="02C4A675" w14:textId="77777777" w:rsidR="002B41DC" w:rsidRPr="002B41DC" w:rsidRDefault="002B41DC">
      <w:pPr>
        <w:pStyle w:val="3"/>
        <w:numPr>
          <w:ilvl w:val="1"/>
          <w:numId w:val="179"/>
        </w:numPr>
      </w:pPr>
      <w:bookmarkStart w:id="173" w:name="_Toc175062906"/>
      <w:bookmarkStart w:id="174" w:name="_Toc185338942"/>
      <w:bookmarkStart w:id="175" w:name="_Toc188349042"/>
      <w:bookmarkStart w:id="176" w:name="_Toc209103797"/>
      <w:r w:rsidRPr="002B41DC">
        <w:lastRenderedPageBreak/>
        <w:t>作成する候補となる実施手順書類について</w:t>
      </w:r>
      <w:bookmarkEnd w:id="173"/>
      <w:bookmarkEnd w:id="174"/>
      <w:bookmarkEnd w:id="175"/>
      <w:bookmarkEnd w:id="176"/>
    </w:p>
    <w:p w14:paraId="4D3283C3" w14:textId="77777777" w:rsidR="002B41DC" w:rsidRPr="002B41DC" w:rsidRDefault="002B41DC" w:rsidP="002B41DC">
      <w:pPr>
        <w:jc w:val="left"/>
      </w:pPr>
      <w:r w:rsidRPr="002B41DC">
        <w:rPr>
          <w:rFonts w:hint="eastAsia"/>
        </w:rPr>
        <w:t>ISO/IEC 27001:2022附属書Aに掲載された合計93項目の管理策を参考に、対策基準を策定します。</w:t>
      </w:r>
      <w:bookmarkStart w:id="177" w:name="■リスクアセスメント16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■リスクアセスメント</w:instrText>
      </w:r>
      <w:r w:rsidRPr="002B41DC">
        <w:instrText>"</w:instrText>
      </w:r>
      <w:r w:rsidRPr="002B41DC">
        <w:fldChar w:fldCharType="separate"/>
      </w:r>
      <w:r w:rsidRPr="002B41DC">
        <w:rPr>
          <w:rFonts w:hint="eastAsia"/>
          <w:color w:val="467886" w:themeColor="hyperlink"/>
          <w:u w:val="single"/>
        </w:rPr>
        <w:t>リスクアセスメント</w:t>
      </w:r>
      <w:bookmarkEnd w:id="177"/>
      <w:r w:rsidRPr="002B41DC">
        <w:fldChar w:fldCharType="end"/>
      </w:r>
      <w:r w:rsidRPr="002B41DC">
        <w:rPr>
          <w:rFonts w:hint="eastAsia"/>
        </w:rPr>
        <w:t>の内容をもとに必要な管理策を選択し、決定した管理策を対策基準とします。</w:t>
      </w:r>
    </w:p>
    <w:p w14:paraId="25F59E98" w14:textId="77777777" w:rsidR="002B41DC" w:rsidRPr="002B41DC" w:rsidRDefault="002B41DC" w:rsidP="002B41DC">
      <w:pPr>
        <w:jc w:val="left"/>
      </w:pPr>
    </w:p>
    <w:p w14:paraId="5AD1F406" w14:textId="77777777" w:rsidR="002B41DC" w:rsidRPr="002B41DC" w:rsidRDefault="002B41DC" w:rsidP="002B41DC">
      <w:pPr>
        <w:tabs>
          <w:tab w:val="left" w:pos="4820"/>
        </w:tabs>
        <w:jc w:val="left"/>
        <w:rPr>
          <w:b/>
          <w:bCs/>
        </w:rPr>
      </w:pPr>
      <w:r w:rsidRPr="002B41DC">
        <w:rPr>
          <w:rFonts w:hint="eastAsia"/>
          <w:b/>
          <w:bCs/>
        </w:rPr>
        <w:t>ISO/IEC27001:2022に基づき管理策を決定する（例）</w:t>
      </w:r>
    </w:p>
    <w:p w14:paraId="438B7CF8" w14:textId="77777777" w:rsidR="002B41DC" w:rsidRPr="002B41DC" w:rsidRDefault="002B41DC" w:rsidP="002B41DC">
      <w:pPr>
        <w:tabs>
          <w:tab w:val="left" w:pos="4820"/>
        </w:tabs>
        <w:jc w:val="left"/>
        <w:rPr>
          <w:b/>
          <w:bCs/>
        </w:rPr>
      </w:pPr>
      <w:r w:rsidRPr="002B41DC">
        <w:rPr>
          <w:rFonts w:hint="eastAsia"/>
          <w:b/>
          <w:bCs/>
        </w:rPr>
        <w:t>【凡例】採用：〇・不採用：✕</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09"/>
        <w:gridCol w:w="1843"/>
        <w:gridCol w:w="3685"/>
        <w:gridCol w:w="1843"/>
      </w:tblGrid>
      <w:tr w:rsidR="002B41DC" w:rsidRPr="002B41DC" w14:paraId="3049215A" w14:textId="77777777" w:rsidTr="00153F56">
        <w:trPr>
          <w:trHeight w:val="283"/>
        </w:trPr>
        <w:tc>
          <w:tcPr>
            <w:tcW w:w="3109" w:type="dxa"/>
            <w:shd w:val="clear" w:color="auto" w:fill="548235"/>
            <w:tcMar>
              <w:top w:w="72" w:type="dxa"/>
              <w:left w:w="144" w:type="dxa"/>
              <w:bottom w:w="72" w:type="dxa"/>
              <w:right w:w="144" w:type="dxa"/>
            </w:tcMar>
            <w:vAlign w:val="center"/>
            <w:hideMark/>
          </w:tcPr>
          <w:p w14:paraId="59461A6C"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項目</w:t>
            </w:r>
          </w:p>
        </w:tc>
        <w:tc>
          <w:tcPr>
            <w:tcW w:w="1843" w:type="dxa"/>
            <w:shd w:val="clear" w:color="auto" w:fill="548235"/>
            <w:tcMar>
              <w:top w:w="72" w:type="dxa"/>
              <w:left w:w="144" w:type="dxa"/>
              <w:bottom w:w="72" w:type="dxa"/>
              <w:right w:w="144" w:type="dxa"/>
            </w:tcMar>
            <w:vAlign w:val="center"/>
            <w:hideMark/>
          </w:tcPr>
          <w:p w14:paraId="71708363"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採用、不採用</w:t>
            </w:r>
          </w:p>
        </w:tc>
        <w:tc>
          <w:tcPr>
            <w:tcW w:w="3685" w:type="dxa"/>
            <w:shd w:val="clear" w:color="auto" w:fill="548235"/>
            <w:tcMar>
              <w:top w:w="72" w:type="dxa"/>
              <w:left w:w="144" w:type="dxa"/>
              <w:bottom w:w="72" w:type="dxa"/>
              <w:right w:w="144" w:type="dxa"/>
            </w:tcMar>
            <w:vAlign w:val="center"/>
            <w:hideMark/>
          </w:tcPr>
          <w:p w14:paraId="046D6B39"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項目</w:t>
            </w:r>
          </w:p>
        </w:tc>
        <w:tc>
          <w:tcPr>
            <w:tcW w:w="1843" w:type="dxa"/>
            <w:shd w:val="clear" w:color="auto" w:fill="548235"/>
            <w:tcMar>
              <w:top w:w="72" w:type="dxa"/>
              <w:left w:w="144" w:type="dxa"/>
              <w:bottom w:w="72" w:type="dxa"/>
              <w:right w:w="144" w:type="dxa"/>
            </w:tcMar>
            <w:vAlign w:val="center"/>
            <w:hideMark/>
          </w:tcPr>
          <w:p w14:paraId="74B71FBA"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採用、不採用</w:t>
            </w:r>
          </w:p>
        </w:tc>
      </w:tr>
      <w:tr w:rsidR="002B41DC" w:rsidRPr="002B41DC" w14:paraId="514F634D" w14:textId="77777777" w:rsidTr="00153F56">
        <w:trPr>
          <w:trHeight w:val="528"/>
        </w:trPr>
        <w:tc>
          <w:tcPr>
            <w:tcW w:w="3109" w:type="dxa"/>
            <w:shd w:val="clear" w:color="auto" w:fill="C5E0B4"/>
            <w:tcMar>
              <w:top w:w="72" w:type="dxa"/>
              <w:left w:w="144" w:type="dxa"/>
              <w:bottom w:w="72" w:type="dxa"/>
              <w:right w:w="144" w:type="dxa"/>
            </w:tcMar>
            <w:vAlign w:val="center"/>
            <w:hideMark/>
          </w:tcPr>
          <w:p w14:paraId="00913A10" w14:textId="77777777" w:rsidR="002B41DC" w:rsidRPr="002B41DC" w:rsidRDefault="002B41DC" w:rsidP="002B41DC">
            <w:pPr>
              <w:tabs>
                <w:tab w:val="left" w:pos="1830"/>
              </w:tabs>
              <w:ind w:firstLineChars="0" w:firstLine="0"/>
              <w:jc w:val="left"/>
            </w:pPr>
            <w:r w:rsidRPr="002B41DC">
              <w:rPr>
                <w:rFonts w:hint="eastAsia"/>
              </w:rPr>
              <w:t>6.1 選考</w:t>
            </w:r>
          </w:p>
        </w:tc>
        <w:tc>
          <w:tcPr>
            <w:tcW w:w="1843" w:type="dxa"/>
            <w:shd w:val="clear" w:color="auto" w:fill="C5E0B4"/>
            <w:tcMar>
              <w:top w:w="72" w:type="dxa"/>
              <w:left w:w="144" w:type="dxa"/>
              <w:bottom w:w="72" w:type="dxa"/>
              <w:right w:w="144" w:type="dxa"/>
            </w:tcMar>
            <w:vAlign w:val="center"/>
            <w:hideMark/>
          </w:tcPr>
          <w:p w14:paraId="5E6D2C69" w14:textId="77777777" w:rsidR="002B41DC" w:rsidRPr="002B41DC" w:rsidRDefault="002B41DC" w:rsidP="002B41DC">
            <w:pPr>
              <w:tabs>
                <w:tab w:val="left" w:pos="1830"/>
              </w:tabs>
              <w:ind w:firstLineChars="0" w:firstLine="0"/>
              <w:jc w:val="left"/>
            </w:pPr>
          </w:p>
        </w:tc>
        <w:tc>
          <w:tcPr>
            <w:tcW w:w="3685" w:type="dxa"/>
            <w:shd w:val="clear" w:color="auto" w:fill="C5E0B4"/>
            <w:tcMar>
              <w:top w:w="72" w:type="dxa"/>
              <w:left w:w="144" w:type="dxa"/>
              <w:bottom w:w="72" w:type="dxa"/>
              <w:right w:w="144" w:type="dxa"/>
            </w:tcMar>
            <w:vAlign w:val="center"/>
            <w:hideMark/>
          </w:tcPr>
          <w:p w14:paraId="1D4DA59E" w14:textId="77777777" w:rsidR="002B41DC" w:rsidRPr="002B41DC" w:rsidRDefault="002B41DC" w:rsidP="002B41DC">
            <w:pPr>
              <w:tabs>
                <w:tab w:val="left" w:pos="1830"/>
              </w:tabs>
              <w:ind w:firstLineChars="0" w:firstLine="0"/>
              <w:jc w:val="left"/>
            </w:pPr>
            <w:r w:rsidRPr="002B41DC">
              <w:rPr>
                <w:rFonts w:hint="eastAsia"/>
              </w:rPr>
              <w:t>6.5 雇用の終了又は変更後の責任</w:t>
            </w:r>
          </w:p>
        </w:tc>
        <w:tc>
          <w:tcPr>
            <w:tcW w:w="1843" w:type="dxa"/>
            <w:shd w:val="clear" w:color="auto" w:fill="C5E0B4"/>
            <w:tcMar>
              <w:top w:w="72" w:type="dxa"/>
              <w:left w:w="144" w:type="dxa"/>
              <w:bottom w:w="72" w:type="dxa"/>
              <w:right w:w="144" w:type="dxa"/>
            </w:tcMar>
            <w:vAlign w:val="center"/>
            <w:hideMark/>
          </w:tcPr>
          <w:p w14:paraId="46D76BCD" w14:textId="77777777" w:rsidR="002B41DC" w:rsidRPr="002B41DC" w:rsidRDefault="002B41DC" w:rsidP="002B41DC">
            <w:pPr>
              <w:tabs>
                <w:tab w:val="left" w:pos="1830"/>
              </w:tabs>
              <w:ind w:firstLineChars="0" w:firstLine="0"/>
              <w:jc w:val="left"/>
            </w:pPr>
          </w:p>
        </w:tc>
      </w:tr>
      <w:tr w:rsidR="002B41DC" w:rsidRPr="002B41DC" w14:paraId="49589058" w14:textId="77777777" w:rsidTr="00153F56">
        <w:trPr>
          <w:trHeight w:val="528"/>
        </w:trPr>
        <w:tc>
          <w:tcPr>
            <w:tcW w:w="3109" w:type="dxa"/>
            <w:shd w:val="clear" w:color="auto" w:fill="C5E0B4"/>
            <w:tcMar>
              <w:top w:w="72" w:type="dxa"/>
              <w:left w:w="144" w:type="dxa"/>
              <w:bottom w:w="72" w:type="dxa"/>
              <w:right w:w="144" w:type="dxa"/>
            </w:tcMar>
            <w:vAlign w:val="center"/>
            <w:hideMark/>
          </w:tcPr>
          <w:p w14:paraId="6DA153EA" w14:textId="77777777" w:rsidR="002B41DC" w:rsidRPr="002B41DC" w:rsidRDefault="002B41DC" w:rsidP="002B41DC">
            <w:pPr>
              <w:tabs>
                <w:tab w:val="left" w:pos="1830"/>
              </w:tabs>
              <w:ind w:firstLineChars="0" w:firstLine="0"/>
              <w:jc w:val="left"/>
            </w:pPr>
            <w:r w:rsidRPr="002B41DC">
              <w:rPr>
                <w:rFonts w:hint="eastAsia"/>
              </w:rPr>
              <w:t>6.2 雇用条件</w:t>
            </w:r>
          </w:p>
        </w:tc>
        <w:tc>
          <w:tcPr>
            <w:tcW w:w="1843" w:type="dxa"/>
            <w:shd w:val="clear" w:color="auto" w:fill="C5E0B4"/>
            <w:tcMar>
              <w:top w:w="72" w:type="dxa"/>
              <w:left w:w="144" w:type="dxa"/>
              <w:bottom w:w="72" w:type="dxa"/>
              <w:right w:w="144" w:type="dxa"/>
            </w:tcMar>
            <w:vAlign w:val="center"/>
            <w:hideMark/>
          </w:tcPr>
          <w:p w14:paraId="611D3B21" w14:textId="77777777" w:rsidR="002B41DC" w:rsidRPr="002B41DC" w:rsidRDefault="002B41DC" w:rsidP="002B41DC">
            <w:pPr>
              <w:tabs>
                <w:tab w:val="left" w:pos="1830"/>
              </w:tabs>
              <w:ind w:firstLineChars="0" w:firstLine="0"/>
              <w:jc w:val="left"/>
            </w:pPr>
          </w:p>
        </w:tc>
        <w:tc>
          <w:tcPr>
            <w:tcW w:w="3685" w:type="dxa"/>
            <w:shd w:val="clear" w:color="auto" w:fill="C5E0B4"/>
            <w:tcMar>
              <w:top w:w="72" w:type="dxa"/>
              <w:left w:w="144" w:type="dxa"/>
              <w:bottom w:w="72" w:type="dxa"/>
              <w:right w:w="144" w:type="dxa"/>
            </w:tcMar>
            <w:vAlign w:val="center"/>
            <w:hideMark/>
          </w:tcPr>
          <w:p w14:paraId="39725C65" w14:textId="77777777" w:rsidR="002B41DC" w:rsidRPr="002B41DC" w:rsidRDefault="002B41DC" w:rsidP="002B41DC">
            <w:pPr>
              <w:tabs>
                <w:tab w:val="left" w:pos="1830"/>
              </w:tabs>
              <w:ind w:firstLineChars="0" w:firstLine="0"/>
              <w:jc w:val="left"/>
            </w:pPr>
            <w:r w:rsidRPr="002B41DC">
              <w:rPr>
                <w:rFonts w:hint="eastAsia"/>
              </w:rPr>
              <w:t>6.6 秘密保持契約又は守秘義務契約</w:t>
            </w:r>
          </w:p>
        </w:tc>
        <w:tc>
          <w:tcPr>
            <w:tcW w:w="1843" w:type="dxa"/>
            <w:shd w:val="clear" w:color="auto" w:fill="C5E0B4"/>
            <w:tcMar>
              <w:top w:w="72" w:type="dxa"/>
              <w:left w:w="144" w:type="dxa"/>
              <w:bottom w:w="72" w:type="dxa"/>
              <w:right w:w="144" w:type="dxa"/>
            </w:tcMar>
            <w:vAlign w:val="center"/>
            <w:hideMark/>
          </w:tcPr>
          <w:p w14:paraId="734F6EBF" w14:textId="77777777" w:rsidR="002B41DC" w:rsidRPr="002B41DC" w:rsidRDefault="002B41DC" w:rsidP="002B41DC">
            <w:pPr>
              <w:tabs>
                <w:tab w:val="left" w:pos="1830"/>
              </w:tabs>
              <w:ind w:firstLineChars="0" w:firstLine="0"/>
              <w:jc w:val="left"/>
            </w:pPr>
          </w:p>
        </w:tc>
      </w:tr>
      <w:tr w:rsidR="002B41DC" w:rsidRPr="002B41DC" w14:paraId="1085E1B8" w14:textId="77777777" w:rsidTr="00153F56">
        <w:trPr>
          <w:trHeight w:val="528"/>
        </w:trPr>
        <w:tc>
          <w:tcPr>
            <w:tcW w:w="3109" w:type="dxa"/>
            <w:shd w:val="clear" w:color="auto" w:fill="C5E0B4"/>
            <w:tcMar>
              <w:top w:w="72" w:type="dxa"/>
              <w:left w:w="144" w:type="dxa"/>
              <w:bottom w:w="72" w:type="dxa"/>
              <w:right w:w="144" w:type="dxa"/>
            </w:tcMar>
            <w:vAlign w:val="center"/>
            <w:hideMark/>
          </w:tcPr>
          <w:p w14:paraId="65A65CA7" w14:textId="77777777" w:rsidR="002B41DC" w:rsidRPr="002B41DC" w:rsidRDefault="002B41DC" w:rsidP="002B41DC">
            <w:pPr>
              <w:tabs>
                <w:tab w:val="left" w:pos="1830"/>
              </w:tabs>
              <w:ind w:firstLineChars="0" w:firstLine="0"/>
              <w:jc w:val="left"/>
            </w:pPr>
            <w:r w:rsidRPr="002B41DC">
              <w:rPr>
                <w:rFonts w:hint="eastAsia"/>
              </w:rPr>
              <w:t>6.3 情報セキュリティの意識向上、教育及び訓練</w:t>
            </w:r>
          </w:p>
        </w:tc>
        <w:tc>
          <w:tcPr>
            <w:tcW w:w="1843" w:type="dxa"/>
            <w:shd w:val="clear" w:color="auto" w:fill="C5E0B4"/>
            <w:tcMar>
              <w:top w:w="72" w:type="dxa"/>
              <w:left w:w="144" w:type="dxa"/>
              <w:bottom w:w="72" w:type="dxa"/>
              <w:right w:w="144" w:type="dxa"/>
            </w:tcMar>
            <w:vAlign w:val="center"/>
            <w:hideMark/>
          </w:tcPr>
          <w:p w14:paraId="3A3D66F5" w14:textId="77777777" w:rsidR="002B41DC" w:rsidRPr="002B41DC" w:rsidRDefault="002B41DC" w:rsidP="002B41DC">
            <w:pPr>
              <w:tabs>
                <w:tab w:val="left" w:pos="1830"/>
              </w:tabs>
              <w:ind w:firstLineChars="0" w:firstLine="0"/>
              <w:jc w:val="left"/>
            </w:pPr>
          </w:p>
        </w:tc>
        <w:tc>
          <w:tcPr>
            <w:tcW w:w="3685" w:type="dxa"/>
            <w:shd w:val="clear" w:color="auto" w:fill="C5E0B4"/>
            <w:tcMar>
              <w:top w:w="72" w:type="dxa"/>
              <w:left w:w="144" w:type="dxa"/>
              <w:bottom w:w="72" w:type="dxa"/>
              <w:right w:w="144" w:type="dxa"/>
            </w:tcMar>
            <w:vAlign w:val="center"/>
            <w:hideMark/>
          </w:tcPr>
          <w:p w14:paraId="60A39B3F" w14:textId="77777777" w:rsidR="002B41DC" w:rsidRPr="002B41DC" w:rsidRDefault="002B41DC" w:rsidP="002B41DC">
            <w:pPr>
              <w:tabs>
                <w:tab w:val="left" w:pos="1830"/>
              </w:tabs>
              <w:ind w:firstLineChars="0" w:firstLine="0"/>
              <w:jc w:val="left"/>
            </w:pPr>
            <w:r w:rsidRPr="002B41DC">
              <w:rPr>
                <w:rFonts w:hint="eastAsia"/>
              </w:rPr>
              <w:t>6.7 リモートワーク</w:t>
            </w:r>
          </w:p>
        </w:tc>
        <w:tc>
          <w:tcPr>
            <w:tcW w:w="1843" w:type="dxa"/>
            <w:shd w:val="clear" w:color="auto" w:fill="C5E0B4"/>
            <w:tcMar>
              <w:top w:w="72" w:type="dxa"/>
              <w:left w:w="144" w:type="dxa"/>
              <w:bottom w:w="72" w:type="dxa"/>
              <w:right w:w="144" w:type="dxa"/>
            </w:tcMar>
            <w:vAlign w:val="center"/>
            <w:hideMark/>
          </w:tcPr>
          <w:p w14:paraId="7F879C58" w14:textId="77777777" w:rsidR="002B41DC" w:rsidRPr="002B41DC" w:rsidRDefault="002B41DC" w:rsidP="002B41DC">
            <w:pPr>
              <w:tabs>
                <w:tab w:val="left" w:pos="1830"/>
              </w:tabs>
              <w:ind w:firstLineChars="0" w:firstLine="0"/>
              <w:jc w:val="left"/>
            </w:pPr>
          </w:p>
        </w:tc>
      </w:tr>
      <w:tr w:rsidR="002B41DC" w:rsidRPr="002B41DC" w14:paraId="3D11482F" w14:textId="77777777" w:rsidTr="00153F56">
        <w:trPr>
          <w:trHeight w:val="528"/>
        </w:trPr>
        <w:tc>
          <w:tcPr>
            <w:tcW w:w="3109" w:type="dxa"/>
            <w:shd w:val="clear" w:color="auto" w:fill="C5E0B4"/>
            <w:tcMar>
              <w:top w:w="72" w:type="dxa"/>
              <w:left w:w="144" w:type="dxa"/>
              <w:bottom w:w="72" w:type="dxa"/>
              <w:right w:w="144" w:type="dxa"/>
            </w:tcMar>
            <w:vAlign w:val="center"/>
            <w:hideMark/>
          </w:tcPr>
          <w:p w14:paraId="7B310C28" w14:textId="77777777" w:rsidR="002B41DC" w:rsidRPr="002B41DC" w:rsidRDefault="002B41DC" w:rsidP="002B41DC">
            <w:pPr>
              <w:tabs>
                <w:tab w:val="left" w:pos="1830"/>
              </w:tabs>
              <w:ind w:firstLineChars="0" w:firstLine="0"/>
              <w:jc w:val="left"/>
            </w:pPr>
            <w:r w:rsidRPr="002B41DC">
              <w:rPr>
                <w:rFonts w:hint="eastAsia"/>
              </w:rPr>
              <w:t>6.4 懲戒手続</w:t>
            </w:r>
          </w:p>
        </w:tc>
        <w:tc>
          <w:tcPr>
            <w:tcW w:w="1843" w:type="dxa"/>
            <w:shd w:val="clear" w:color="auto" w:fill="C5E0B4"/>
            <w:tcMar>
              <w:top w:w="72" w:type="dxa"/>
              <w:left w:w="144" w:type="dxa"/>
              <w:bottom w:w="72" w:type="dxa"/>
              <w:right w:w="144" w:type="dxa"/>
            </w:tcMar>
            <w:vAlign w:val="center"/>
            <w:hideMark/>
          </w:tcPr>
          <w:p w14:paraId="23AC6334" w14:textId="77777777" w:rsidR="002B41DC" w:rsidRPr="002B41DC" w:rsidRDefault="002B41DC" w:rsidP="002B41DC">
            <w:pPr>
              <w:tabs>
                <w:tab w:val="left" w:pos="1830"/>
              </w:tabs>
              <w:ind w:firstLineChars="0" w:firstLine="0"/>
              <w:jc w:val="left"/>
            </w:pPr>
          </w:p>
        </w:tc>
        <w:tc>
          <w:tcPr>
            <w:tcW w:w="3685" w:type="dxa"/>
            <w:shd w:val="clear" w:color="auto" w:fill="C5E0B4"/>
            <w:tcMar>
              <w:top w:w="72" w:type="dxa"/>
              <w:left w:w="144" w:type="dxa"/>
              <w:bottom w:w="72" w:type="dxa"/>
              <w:right w:w="144" w:type="dxa"/>
            </w:tcMar>
            <w:vAlign w:val="center"/>
            <w:hideMark/>
          </w:tcPr>
          <w:p w14:paraId="2766815B" w14:textId="77777777" w:rsidR="002B41DC" w:rsidRPr="002B41DC" w:rsidRDefault="002B41DC" w:rsidP="002B41DC">
            <w:pPr>
              <w:tabs>
                <w:tab w:val="left" w:pos="1830"/>
              </w:tabs>
              <w:ind w:firstLineChars="0" w:firstLine="0"/>
              <w:jc w:val="left"/>
            </w:pPr>
            <w:r w:rsidRPr="002B41DC">
              <w:rPr>
                <w:rFonts w:hint="eastAsia"/>
              </w:rPr>
              <w:t xml:space="preserve">6.8 </w:t>
            </w:r>
            <w:bookmarkStart w:id="178" w:name="■情報セキュリティ事象16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■情報セキュリティ事象</w:instrText>
            </w:r>
            <w:r w:rsidRPr="002B41DC">
              <w:instrText>"</w:instrText>
            </w:r>
            <w:r w:rsidRPr="002B41DC">
              <w:fldChar w:fldCharType="separate"/>
            </w:r>
            <w:r w:rsidRPr="002B41DC">
              <w:rPr>
                <w:rFonts w:hint="eastAsia"/>
                <w:color w:val="467886" w:themeColor="hyperlink"/>
                <w:u w:val="single"/>
              </w:rPr>
              <w:t>情報セキュリティ事象</w:t>
            </w:r>
            <w:bookmarkEnd w:id="178"/>
            <w:r w:rsidRPr="002B41DC">
              <w:fldChar w:fldCharType="end"/>
            </w:r>
            <w:r w:rsidRPr="002B41DC">
              <w:rPr>
                <w:rFonts w:hint="eastAsia"/>
              </w:rPr>
              <w:t>の報告</w:t>
            </w:r>
          </w:p>
        </w:tc>
        <w:tc>
          <w:tcPr>
            <w:tcW w:w="1843" w:type="dxa"/>
            <w:shd w:val="clear" w:color="auto" w:fill="C5E0B4"/>
            <w:tcMar>
              <w:top w:w="72" w:type="dxa"/>
              <w:left w:w="144" w:type="dxa"/>
              <w:bottom w:w="72" w:type="dxa"/>
              <w:right w:w="144" w:type="dxa"/>
            </w:tcMar>
            <w:vAlign w:val="center"/>
            <w:hideMark/>
          </w:tcPr>
          <w:p w14:paraId="227D5421" w14:textId="77777777" w:rsidR="002B41DC" w:rsidRPr="002B41DC" w:rsidRDefault="002B41DC" w:rsidP="002B41DC">
            <w:pPr>
              <w:tabs>
                <w:tab w:val="left" w:pos="1830"/>
              </w:tabs>
              <w:ind w:firstLineChars="0" w:firstLine="0"/>
              <w:jc w:val="left"/>
            </w:pPr>
          </w:p>
        </w:tc>
      </w:tr>
    </w:tbl>
    <w:p w14:paraId="5B0B16E1" w14:textId="77777777" w:rsidR="002B41DC" w:rsidRPr="002B41DC" w:rsidRDefault="002B41DC" w:rsidP="002B41DC"/>
    <w:p w14:paraId="53798D7A" w14:textId="77777777" w:rsidR="002B41DC" w:rsidRPr="002B41DC" w:rsidRDefault="002B41DC" w:rsidP="002B41DC">
      <w:r w:rsidRPr="002B41DC">
        <w:rPr>
          <w:rFonts w:hint="eastAsia"/>
        </w:rPr>
        <w:t>対策基準の内容は、基本方針とともに公開可能なものとして作成します。</w:t>
      </w:r>
      <w:bookmarkStart w:id="179" w:name="■ISMS16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w:instrText>
      </w:r>
      <w:r w:rsidRPr="002B41DC">
        <w:instrText>ISMS"</w:instrText>
      </w:r>
      <w:r w:rsidRPr="002B41DC">
        <w:fldChar w:fldCharType="separate"/>
      </w:r>
      <w:r w:rsidRPr="002B41DC">
        <w:rPr>
          <w:rFonts w:hint="eastAsia"/>
          <w:color w:val="467886" w:themeColor="hyperlink"/>
          <w:u w:val="single"/>
        </w:rPr>
        <w:t>ISMS</w:t>
      </w:r>
      <w:bookmarkEnd w:id="179"/>
      <w:r w:rsidRPr="002B41DC">
        <w:fldChar w:fldCharType="end"/>
      </w:r>
      <w:r w:rsidRPr="002B41DC">
        <w:rPr>
          <w:rFonts w:hint="eastAsia"/>
        </w:rPr>
        <w:t>に基づく管理策を用いて対策基準を策定する際は、ISO/IEC 27001:2022の文献を参照しながら作成してください。</w:t>
      </w:r>
    </w:p>
    <w:p w14:paraId="7935760E" w14:textId="77777777" w:rsidR="002B41DC" w:rsidRPr="002B41DC" w:rsidRDefault="002B41DC" w:rsidP="002B41DC"/>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5A5BE3E3" w14:textId="77777777" w:rsidTr="00153F56">
        <w:tc>
          <w:tcPr>
            <w:tcW w:w="10480" w:type="dxa"/>
            <w:shd w:val="clear" w:color="auto" w:fill="2F5597"/>
            <w:tcMar>
              <w:top w:w="72" w:type="dxa"/>
              <w:left w:w="144" w:type="dxa"/>
              <w:bottom w:w="72" w:type="dxa"/>
              <w:right w:w="144" w:type="dxa"/>
            </w:tcMar>
            <w:hideMark/>
          </w:tcPr>
          <w:p w14:paraId="12FEF724"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対策基準（例）</w:t>
            </w:r>
          </w:p>
        </w:tc>
      </w:tr>
      <w:tr w:rsidR="002B41DC" w:rsidRPr="002B41DC" w14:paraId="238F39D8" w14:textId="77777777" w:rsidTr="00153F56">
        <w:tc>
          <w:tcPr>
            <w:tcW w:w="10480" w:type="dxa"/>
            <w:shd w:val="clear" w:color="auto" w:fill="FFFFFF"/>
            <w:tcMar>
              <w:top w:w="72" w:type="dxa"/>
              <w:left w:w="144" w:type="dxa"/>
              <w:bottom w:w="72" w:type="dxa"/>
              <w:right w:w="144" w:type="dxa"/>
            </w:tcMar>
            <w:hideMark/>
          </w:tcPr>
          <w:p w14:paraId="12426411" w14:textId="77777777" w:rsidR="002B41DC" w:rsidRPr="002B41DC" w:rsidRDefault="002B41DC" w:rsidP="002B41DC">
            <w:pPr>
              <w:tabs>
                <w:tab w:val="left" w:pos="4820"/>
              </w:tabs>
              <w:ind w:firstLineChars="0" w:firstLine="0"/>
              <w:jc w:val="left"/>
              <w:rPr>
                <w:b/>
                <w:bCs/>
              </w:rPr>
            </w:pPr>
            <w:r w:rsidRPr="002B41DC">
              <w:rPr>
                <w:rFonts w:hint="eastAsia"/>
                <w:b/>
                <w:bCs/>
              </w:rPr>
              <w:t>6.1 選考</w:t>
            </w:r>
          </w:p>
          <w:p w14:paraId="1805A989" w14:textId="77777777" w:rsidR="002B41DC" w:rsidRPr="002B41DC" w:rsidRDefault="002B41DC" w:rsidP="002B41DC">
            <w:pPr>
              <w:tabs>
                <w:tab w:val="left" w:pos="1830"/>
              </w:tabs>
              <w:ind w:firstLineChars="0" w:firstLine="0"/>
              <w:jc w:val="left"/>
            </w:pPr>
            <w:r w:rsidRPr="002B41DC">
              <w:rPr>
                <w:rFonts w:hint="eastAsia"/>
              </w:rPr>
              <w:t>従業員や契約相手を選定する際、個人情報の保護や雇用に関する法令を考慮して経歴などを確認しなければならない。</w:t>
            </w:r>
          </w:p>
          <w:p w14:paraId="2C459994" w14:textId="77777777" w:rsidR="002B41DC" w:rsidRPr="002B41DC" w:rsidRDefault="002B41DC" w:rsidP="002B41DC">
            <w:pPr>
              <w:tabs>
                <w:tab w:val="left" w:pos="1830"/>
              </w:tabs>
              <w:ind w:firstLineChars="0" w:firstLine="0"/>
              <w:jc w:val="left"/>
            </w:pPr>
          </w:p>
          <w:p w14:paraId="05218E13" w14:textId="77777777" w:rsidR="002B41DC" w:rsidRPr="002B41DC" w:rsidRDefault="002B41DC" w:rsidP="002B41DC">
            <w:pPr>
              <w:tabs>
                <w:tab w:val="left" w:pos="4820"/>
              </w:tabs>
              <w:ind w:firstLineChars="0" w:firstLine="0"/>
              <w:jc w:val="left"/>
              <w:rPr>
                <w:b/>
                <w:bCs/>
              </w:rPr>
            </w:pPr>
            <w:r w:rsidRPr="002B41DC">
              <w:rPr>
                <w:rFonts w:hint="eastAsia"/>
                <w:b/>
                <w:bCs/>
              </w:rPr>
              <w:t>6.2 雇用条件</w:t>
            </w:r>
          </w:p>
          <w:p w14:paraId="73541111" w14:textId="77777777" w:rsidR="002B41DC" w:rsidRPr="002B41DC" w:rsidRDefault="002B41DC" w:rsidP="002B41DC">
            <w:pPr>
              <w:tabs>
                <w:tab w:val="left" w:pos="1830"/>
              </w:tabs>
              <w:ind w:firstLineChars="0" w:firstLine="0"/>
              <w:jc w:val="left"/>
            </w:pPr>
            <w:r w:rsidRPr="002B41DC">
              <w:rPr>
                <w:rFonts w:hint="eastAsia"/>
              </w:rPr>
              <w:t>雇用契約書には、情報セキュリティに関する要員および組織の責任を記載しなければならない。</w:t>
            </w:r>
          </w:p>
          <w:p w14:paraId="7B1FB2C8" w14:textId="77777777" w:rsidR="002B41DC" w:rsidRPr="002B41DC" w:rsidRDefault="002B41DC" w:rsidP="002B41DC">
            <w:pPr>
              <w:tabs>
                <w:tab w:val="left" w:pos="1830"/>
              </w:tabs>
              <w:ind w:firstLineChars="0" w:firstLine="0"/>
              <w:jc w:val="left"/>
            </w:pPr>
          </w:p>
          <w:p w14:paraId="0A1A9B5F" w14:textId="77777777" w:rsidR="002B41DC" w:rsidRPr="002B41DC" w:rsidRDefault="002B41DC" w:rsidP="002B41DC">
            <w:pPr>
              <w:tabs>
                <w:tab w:val="left" w:pos="4820"/>
              </w:tabs>
              <w:ind w:firstLineChars="0" w:firstLine="0"/>
              <w:jc w:val="left"/>
              <w:rPr>
                <w:b/>
                <w:bCs/>
              </w:rPr>
            </w:pPr>
            <w:r w:rsidRPr="002B41DC">
              <w:rPr>
                <w:rFonts w:hint="eastAsia"/>
                <w:b/>
                <w:bCs/>
              </w:rPr>
              <w:t>6.3 情報セキュリティの意識向上、教育及び訓練</w:t>
            </w:r>
          </w:p>
          <w:p w14:paraId="39C7309A" w14:textId="77777777" w:rsidR="002B41DC" w:rsidRPr="002B41DC" w:rsidRDefault="002B41DC" w:rsidP="002B41DC">
            <w:pPr>
              <w:tabs>
                <w:tab w:val="left" w:pos="1830"/>
              </w:tabs>
              <w:ind w:firstLineChars="0" w:firstLine="0"/>
              <w:jc w:val="left"/>
            </w:pPr>
            <w:r w:rsidRPr="002B41DC">
              <w:rPr>
                <w:rFonts w:hint="eastAsia"/>
              </w:rPr>
              <w:t>従業員に対し、情報セキュリティに関する教育および訓練を実施しなければならない。</w:t>
            </w:r>
          </w:p>
          <w:p w14:paraId="29A05A6A" w14:textId="77777777" w:rsidR="002B41DC" w:rsidRPr="002B41DC" w:rsidRDefault="002B41DC" w:rsidP="002B41DC">
            <w:pPr>
              <w:tabs>
                <w:tab w:val="left" w:pos="1830"/>
              </w:tabs>
              <w:ind w:firstLineChars="0" w:firstLine="0"/>
              <w:jc w:val="left"/>
            </w:pPr>
          </w:p>
          <w:p w14:paraId="07B95F84" w14:textId="77777777" w:rsidR="002B41DC" w:rsidRPr="002B41DC" w:rsidRDefault="002B41DC" w:rsidP="002B41DC">
            <w:pPr>
              <w:tabs>
                <w:tab w:val="left" w:pos="4820"/>
              </w:tabs>
              <w:ind w:firstLineChars="0" w:firstLine="0"/>
              <w:jc w:val="left"/>
              <w:rPr>
                <w:b/>
                <w:bCs/>
              </w:rPr>
            </w:pPr>
            <w:r w:rsidRPr="002B41DC">
              <w:rPr>
                <w:rFonts w:hint="eastAsia"/>
                <w:b/>
                <w:bCs/>
              </w:rPr>
              <w:t>6.4 懲戒手続</w:t>
            </w:r>
          </w:p>
          <w:p w14:paraId="6D91F79C" w14:textId="77777777" w:rsidR="002B41DC" w:rsidRPr="002B41DC" w:rsidRDefault="002B41DC" w:rsidP="002B41DC">
            <w:pPr>
              <w:tabs>
                <w:tab w:val="left" w:pos="1830"/>
              </w:tabs>
              <w:ind w:firstLineChars="0" w:firstLine="0"/>
              <w:jc w:val="left"/>
            </w:pPr>
            <w:r w:rsidRPr="002B41DC">
              <w:rPr>
                <w:rFonts w:hint="eastAsia"/>
              </w:rPr>
              <w:t>情報セキュリティ方針に違反した場合の懲戒手続を、正式に定めなければならない。</w:t>
            </w:r>
          </w:p>
          <w:p w14:paraId="13D4FF68" w14:textId="77777777" w:rsidR="002B41DC" w:rsidRPr="002B41DC" w:rsidRDefault="002B41DC" w:rsidP="002B41DC">
            <w:pPr>
              <w:tabs>
                <w:tab w:val="left" w:pos="1830"/>
              </w:tabs>
              <w:ind w:firstLineChars="0" w:firstLine="0"/>
              <w:jc w:val="left"/>
            </w:pPr>
          </w:p>
          <w:p w14:paraId="6D56E343" w14:textId="77777777" w:rsidR="002B41DC" w:rsidRPr="002B41DC" w:rsidRDefault="002B41DC" w:rsidP="002B41DC">
            <w:pPr>
              <w:tabs>
                <w:tab w:val="left" w:pos="4820"/>
              </w:tabs>
              <w:ind w:firstLineChars="0" w:firstLine="0"/>
              <w:jc w:val="left"/>
              <w:rPr>
                <w:b/>
                <w:bCs/>
              </w:rPr>
            </w:pPr>
            <w:r w:rsidRPr="002B41DC">
              <w:rPr>
                <w:rFonts w:hint="eastAsia"/>
                <w:b/>
                <w:bCs/>
              </w:rPr>
              <w:t>6.5 雇用の終了又は変更後の責任</w:t>
            </w:r>
          </w:p>
          <w:p w14:paraId="3959812B" w14:textId="77777777" w:rsidR="002B41DC" w:rsidRPr="002B41DC" w:rsidRDefault="002B41DC" w:rsidP="002B41DC">
            <w:pPr>
              <w:tabs>
                <w:tab w:val="left" w:pos="1830"/>
              </w:tabs>
              <w:ind w:firstLineChars="0" w:firstLine="0"/>
              <w:jc w:val="left"/>
            </w:pPr>
            <w:r w:rsidRPr="002B41DC">
              <w:rPr>
                <w:rFonts w:hint="eastAsia"/>
              </w:rPr>
              <w:t>雇用の終了または変更の後も引き続き有効な情報セキュリティの責任や義務を、明確にしなければならない。</w:t>
            </w:r>
          </w:p>
          <w:p w14:paraId="39BD23F7" w14:textId="77777777" w:rsidR="002B41DC" w:rsidRPr="002B41DC" w:rsidRDefault="002B41DC" w:rsidP="002B41DC">
            <w:pPr>
              <w:tabs>
                <w:tab w:val="left" w:pos="1830"/>
              </w:tabs>
              <w:ind w:firstLineChars="0" w:firstLine="0"/>
              <w:jc w:val="left"/>
            </w:pPr>
          </w:p>
          <w:p w14:paraId="2819904D" w14:textId="77777777" w:rsidR="002B41DC" w:rsidRPr="002B41DC" w:rsidRDefault="002B41DC" w:rsidP="002B41DC">
            <w:pPr>
              <w:tabs>
                <w:tab w:val="left" w:pos="4820"/>
              </w:tabs>
              <w:ind w:firstLineChars="0" w:firstLine="0"/>
              <w:jc w:val="left"/>
              <w:rPr>
                <w:b/>
                <w:bCs/>
              </w:rPr>
            </w:pPr>
            <w:r w:rsidRPr="002B41DC">
              <w:rPr>
                <w:rFonts w:hint="eastAsia"/>
                <w:b/>
                <w:bCs/>
              </w:rPr>
              <w:t>6.6 秘密保持契約又は守秘義務契約</w:t>
            </w:r>
          </w:p>
          <w:p w14:paraId="77C19E14" w14:textId="77777777" w:rsidR="002B41DC" w:rsidRPr="002B41DC" w:rsidRDefault="002B41DC" w:rsidP="002B41DC">
            <w:pPr>
              <w:tabs>
                <w:tab w:val="left" w:pos="1830"/>
              </w:tabs>
              <w:ind w:firstLineChars="0" w:firstLine="0"/>
              <w:jc w:val="left"/>
            </w:pPr>
            <w:r w:rsidRPr="002B41DC">
              <w:rPr>
                <w:rFonts w:hint="eastAsia"/>
              </w:rPr>
              <w:t>組織の要求事項を反映した秘密保持契約または守秘義務契約を従業員や外部の関係者と締結しなければならない。</w:t>
            </w:r>
          </w:p>
          <w:p w14:paraId="59DA69BD" w14:textId="77777777" w:rsidR="002B41DC" w:rsidRPr="002B41DC" w:rsidRDefault="002B41DC" w:rsidP="002B41DC">
            <w:pPr>
              <w:tabs>
                <w:tab w:val="left" w:pos="1830"/>
              </w:tabs>
              <w:ind w:firstLineChars="0" w:firstLine="0"/>
              <w:jc w:val="left"/>
            </w:pPr>
          </w:p>
          <w:p w14:paraId="2B1756E5" w14:textId="77777777" w:rsidR="002B41DC" w:rsidRPr="002B41DC" w:rsidRDefault="002B41DC" w:rsidP="002B41DC">
            <w:pPr>
              <w:tabs>
                <w:tab w:val="left" w:pos="4820"/>
              </w:tabs>
              <w:ind w:firstLineChars="0" w:firstLine="0"/>
              <w:jc w:val="left"/>
              <w:rPr>
                <w:b/>
                <w:bCs/>
              </w:rPr>
            </w:pPr>
            <w:r w:rsidRPr="002B41DC">
              <w:rPr>
                <w:rFonts w:hint="eastAsia"/>
                <w:b/>
                <w:bCs/>
              </w:rPr>
              <w:t>6.7 リモートワーク</w:t>
            </w:r>
          </w:p>
          <w:p w14:paraId="396D63DC" w14:textId="77777777" w:rsidR="002B41DC" w:rsidRPr="002B41DC" w:rsidRDefault="002B41DC" w:rsidP="002B41DC">
            <w:pPr>
              <w:tabs>
                <w:tab w:val="left" w:pos="1830"/>
              </w:tabs>
              <w:ind w:firstLineChars="0" w:firstLine="0"/>
              <w:jc w:val="left"/>
            </w:pPr>
            <w:r w:rsidRPr="002B41DC">
              <w:rPr>
                <w:rFonts w:hint="eastAsia"/>
              </w:rPr>
              <w:t>要員が遠隔で作業する場合は、セキュリティ対策を実施しなければならない。</w:t>
            </w:r>
          </w:p>
          <w:p w14:paraId="349CD281" w14:textId="77777777" w:rsidR="002B41DC" w:rsidRPr="002B41DC" w:rsidRDefault="002B41DC" w:rsidP="002B41DC">
            <w:pPr>
              <w:tabs>
                <w:tab w:val="left" w:pos="1830"/>
              </w:tabs>
              <w:ind w:firstLineChars="0" w:firstLine="0"/>
              <w:jc w:val="left"/>
            </w:pPr>
          </w:p>
          <w:p w14:paraId="7F4461B2" w14:textId="77777777" w:rsidR="002B41DC" w:rsidRPr="002B41DC" w:rsidRDefault="002B41DC" w:rsidP="002B41DC">
            <w:pPr>
              <w:tabs>
                <w:tab w:val="left" w:pos="4820"/>
              </w:tabs>
              <w:ind w:firstLineChars="0" w:firstLine="0"/>
              <w:jc w:val="left"/>
              <w:rPr>
                <w:b/>
                <w:bCs/>
              </w:rPr>
            </w:pPr>
            <w:r w:rsidRPr="002B41DC">
              <w:rPr>
                <w:rFonts w:hint="eastAsia"/>
                <w:b/>
                <w:bCs/>
              </w:rPr>
              <w:t>6.8 情報セキュリティ事象の報告</w:t>
            </w:r>
          </w:p>
          <w:p w14:paraId="7D64EAC3" w14:textId="77777777" w:rsidR="002B41DC" w:rsidRPr="002B41DC" w:rsidRDefault="002B41DC" w:rsidP="002B41DC">
            <w:pPr>
              <w:tabs>
                <w:tab w:val="left" w:pos="1830"/>
              </w:tabs>
              <w:ind w:firstLineChars="0" w:firstLine="0"/>
              <w:jc w:val="left"/>
            </w:pPr>
            <w:r w:rsidRPr="002B41DC">
              <w:rPr>
                <w:rFonts w:hint="eastAsia"/>
              </w:rPr>
              <w:t>情報セキュリティ事象を、適切な連絡経路を通して時機を失せずに報告できる仕組みを設けなければならない。</w:t>
            </w:r>
          </w:p>
        </w:tc>
      </w:tr>
    </w:tbl>
    <w:tbl>
      <w:tblPr>
        <w:tblStyle w:val="aa"/>
        <w:tblpPr w:leftFromText="142" w:rightFromText="142" w:vertAnchor="text" w:horzAnchor="margin" w:tblpY="198"/>
        <w:tblW w:w="0" w:type="auto"/>
        <w:tblLook w:val="04A0" w:firstRow="1" w:lastRow="0" w:firstColumn="1" w:lastColumn="0" w:noHBand="0" w:noVBand="1"/>
      </w:tblPr>
      <w:tblGrid>
        <w:gridCol w:w="5228"/>
        <w:gridCol w:w="5228"/>
      </w:tblGrid>
      <w:tr w:rsidR="002B41DC" w:rsidRPr="002B41DC" w14:paraId="5FB24921" w14:textId="77777777" w:rsidTr="00153F56">
        <w:tc>
          <w:tcPr>
            <w:tcW w:w="10456" w:type="dxa"/>
            <w:gridSpan w:val="2"/>
          </w:tcPr>
          <w:p w14:paraId="48AAE8D0" w14:textId="77777777" w:rsidR="002B41DC" w:rsidRPr="002B41DC" w:rsidRDefault="002B41DC" w:rsidP="002B41DC">
            <w:pPr>
              <w:widowControl/>
              <w:wordWrap w:val="0"/>
              <w:spacing w:line="240" w:lineRule="exact"/>
              <w:ind w:firstLineChars="0" w:firstLine="0"/>
              <w:jc w:val="center"/>
              <w:rPr>
                <w:sz w:val="12"/>
                <w:szCs w:val="12"/>
              </w:rPr>
            </w:pPr>
            <w:r w:rsidRPr="002B41DC">
              <w:rPr>
                <w:rFonts w:hint="eastAsia"/>
                <w:sz w:val="12"/>
                <w:szCs w:val="12"/>
              </w:rPr>
              <w:lastRenderedPageBreak/>
              <w:t>詳細理解のため参考となる文献（参考文献）</w:t>
            </w:r>
          </w:p>
        </w:tc>
      </w:tr>
      <w:tr w:rsidR="002B41DC" w:rsidRPr="002B41DC" w14:paraId="65085B0D" w14:textId="77777777" w:rsidTr="00153F56">
        <w:tc>
          <w:tcPr>
            <w:tcW w:w="5228" w:type="dxa"/>
            <w:shd w:val="clear" w:color="auto" w:fill="F1A983" w:themeFill="accent2" w:themeFillTint="99"/>
          </w:tcPr>
          <w:p w14:paraId="55AC6176" w14:textId="77777777" w:rsidR="002B41DC" w:rsidRPr="002B41DC" w:rsidRDefault="002B41DC" w:rsidP="002B41DC">
            <w:pPr>
              <w:widowControl/>
              <w:wordWrap w:val="0"/>
              <w:spacing w:line="240" w:lineRule="exact"/>
              <w:ind w:firstLineChars="0" w:firstLine="0"/>
              <w:jc w:val="center"/>
              <w:rPr>
                <w:sz w:val="12"/>
                <w:szCs w:val="12"/>
              </w:rPr>
            </w:pPr>
            <w:r w:rsidRPr="002B41DC">
              <w:rPr>
                <w:sz w:val="12"/>
                <w:szCs w:val="12"/>
              </w:rPr>
              <w:t>ISO/IEC 27001:2022</w:t>
            </w:r>
          </w:p>
        </w:tc>
        <w:tc>
          <w:tcPr>
            <w:tcW w:w="5228" w:type="dxa"/>
          </w:tcPr>
          <w:p w14:paraId="5123C9FA" w14:textId="77777777" w:rsidR="002B41DC" w:rsidRPr="002B41DC" w:rsidRDefault="002B41DC" w:rsidP="002B41DC">
            <w:pPr>
              <w:widowControl/>
              <w:wordWrap w:val="0"/>
              <w:spacing w:line="240" w:lineRule="exact"/>
              <w:ind w:firstLineChars="0" w:firstLine="0"/>
              <w:jc w:val="center"/>
              <w:rPr>
                <w:sz w:val="12"/>
                <w:szCs w:val="12"/>
              </w:rPr>
            </w:pPr>
            <w:hyperlink r:id="rId20" w:history="1">
              <w:r w:rsidRPr="002B41DC">
                <w:rPr>
                  <w:sz w:val="12"/>
                  <w:szCs w:val="12"/>
                </w:rPr>
                <w:t>https://www.iso.org/standard/27001</w:t>
              </w:r>
            </w:hyperlink>
          </w:p>
        </w:tc>
      </w:tr>
    </w:tbl>
    <w:p w14:paraId="0C99FCC2" w14:textId="77777777" w:rsidR="002B41DC" w:rsidRPr="002B41DC" w:rsidRDefault="002B41DC">
      <w:pPr>
        <w:pStyle w:val="3"/>
        <w:numPr>
          <w:ilvl w:val="1"/>
          <w:numId w:val="180"/>
        </w:numPr>
      </w:pPr>
      <w:bookmarkStart w:id="180" w:name="_Toc175062907"/>
      <w:bookmarkStart w:id="181" w:name="_Toc185338943"/>
      <w:bookmarkStart w:id="182" w:name="_Toc188349043"/>
      <w:bookmarkStart w:id="183" w:name="_Toc209103798"/>
      <w:r w:rsidRPr="002B41DC">
        <w:rPr>
          <w:rFonts w:hint="eastAsia"/>
        </w:rPr>
        <w:lastRenderedPageBreak/>
        <w:t>人的対策として重要となる実施項目</w:t>
      </w:r>
      <w:bookmarkEnd w:id="180"/>
      <w:bookmarkEnd w:id="181"/>
      <w:bookmarkEnd w:id="182"/>
      <w:bookmarkEnd w:id="183"/>
    </w:p>
    <w:p w14:paraId="0A825BB2" w14:textId="77777777" w:rsidR="002B41DC" w:rsidRPr="002B41DC" w:rsidRDefault="002B41DC" w:rsidP="002B41DC">
      <w:r w:rsidRPr="002B41DC">
        <w:rPr>
          <w:rFonts w:hint="eastAsia"/>
        </w:rPr>
        <w:t>管理策（対策基準）をもとに策定されたセキュリティ対策の実施手順例を、それぞれ紹介します。紹介する例と、ISO/IEC 27002に記載されている各管理策の手引きを参考に、自社に適した実施手順を策定してください。</w:t>
      </w:r>
    </w:p>
    <w:p w14:paraId="46047E80" w14:textId="77777777" w:rsidR="002B41DC" w:rsidRPr="002B41DC" w:rsidRDefault="002B41DC" w:rsidP="002B41DC"/>
    <w:p w14:paraId="3575CF3D" w14:textId="77777777" w:rsidR="002B41DC" w:rsidRPr="002B41DC" w:rsidRDefault="002B41DC">
      <w:pPr>
        <w:pStyle w:val="4"/>
        <w:numPr>
          <w:ilvl w:val="2"/>
          <w:numId w:val="183"/>
        </w:numPr>
      </w:pPr>
      <w:bookmarkStart w:id="184" w:name="_Toc175062908"/>
      <w:bookmarkStart w:id="185" w:name="_Toc185338944"/>
      <w:bookmarkStart w:id="186" w:name="_Toc188349044"/>
      <w:bookmarkStart w:id="187" w:name="_Toc209103799"/>
      <w:r w:rsidRPr="002B41DC">
        <w:rPr>
          <w:rFonts w:hint="eastAsia"/>
        </w:rPr>
        <w:t>スクリーニング</w:t>
      </w:r>
      <w:bookmarkEnd w:id="184"/>
      <w:bookmarkEnd w:id="185"/>
      <w:bookmarkEnd w:id="186"/>
      <w:bookmarkEnd w:id="187"/>
    </w:p>
    <w:p w14:paraId="039C2FBB" w14:textId="77777777" w:rsidR="002B41DC" w:rsidRPr="002B41DC" w:rsidRDefault="002B41DC" w:rsidP="002B41DC">
      <w:pPr>
        <w:tabs>
          <w:tab w:val="left" w:pos="4820"/>
        </w:tabs>
        <w:jc w:val="left"/>
        <w:rPr>
          <w:b/>
          <w:bCs/>
        </w:rPr>
      </w:pPr>
      <w:r w:rsidRPr="002B41DC">
        <w:rPr>
          <w:rFonts w:hint="eastAsia"/>
          <w:b/>
          <w:bCs/>
        </w:rPr>
        <w:t>【6.1 選考】</w:t>
      </w:r>
    </w:p>
    <w:tbl>
      <w:tblPr>
        <w:tblStyle w:val="aa"/>
        <w:tblW w:w="0" w:type="auto"/>
        <w:tblLook w:val="04A0" w:firstRow="1" w:lastRow="0" w:firstColumn="1" w:lastColumn="0" w:noHBand="0" w:noVBand="1"/>
      </w:tblPr>
      <w:tblGrid>
        <w:gridCol w:w="10456"/>
      </w:tblGrid>
      <w:tr w:rsidR="002B41DC" w:rsidRPr="002B41DC" w14:paraId="37F6FDBC" w14:textId="77777777" w:rsidTr="00153F56">
        <w:tc>
          <w:tcPr>
            <w:tcW w:w="10456" w:type="dxa"/>
            <w:shd w:val="clear" w:color="auto" w:fill="215E99"/>
          </w:tcPr>
          <w:p w14:paraId="19DFC0DF"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5CD4B6B6" w14:textId="77777777" w:rsidTr="00153F56">
        <w:trPr>
          <w:trHeight w:val="2490"/>
        </w:trPr>
        <w:tc>
          <w:tcPr>
            <w:tcW w:w="10456" w:type="dxa"/>
          </w:tcPr>
          <w:p w14:paraId="1970DD28" w14:textId="77777777" w:rsidR="002B41DC" w:rsidRPr="002B41DC" w:rsidRDefault="002B41DC" w:rsidP="002B41DC">
            <w:pPr>
              <w:tabs>
                <w:tab w:val="left" w:pos="1830"/>
              </w:tabs>
              <w:ind w:firstLineChars="0" w:firstLine="0"/>
              <w:jc w:val="left"/>
            </w:pPr>
            <w:r w:rsidRPr="002B41DC">
              <w:rPr>
                <w:rFonts w:hint="eastAsia"/>
              </w:rPr>
              <w:t>従業者の募集・採用プロセスは以下の点を考慮のうえ行う。</w:t>
            </w:r>
          </w:p>
          <w:p w14:paraId="19E1026D" w14:textId="77777777" w:rsidR="002B41DC" w:rsidRPr="002B41DC" w:rsidRDefault="002B41DC">
            <w:pPr>
              <w:numPr>
                <w:ilvl w:val="0"/>
                <w:numId w:val="4"/>
              </w:numPr>
              <w:tabs>
                <w:tab w:val="left" w:pos="1830"/>
              </w:tabs>
              <w:ind w:firstLineChars="0"/>
              <w:jc w:val="left"/>
            </w:pPr>
            <w:r w:rsidRPr="002B41DC">
              <w:rPr>
                <w:rFonts w:hint="eastAsia"/>
              </w:rPr>
              <w:t>取得した履歴書、スキルシートなどから業務上の要求事項に対する適合を判断し、選考を行う。</w:t>
            </w:r>
          </w:p>
          <w:p w14:paraId="6826E098" w14:textId="77777777" w:rsidR="002B41DC" w:rsidRPr="002B41DC" w:rsidRDefault="002B41DC">
            <w:pPr>
              <w:numPr>
                <w:ilvl w:val="0"/>
                <w:numId w:val="4"/>
              </w:numPr>
              <w:tabs>
                <w:tab w:val="left" w:pos="1830"/>
              </w:tabs>
              <w:ind w:firstLineChars="0"/>
              <w:jc w:val="left"/>
            </w:pPr>
            <w:r w:rsidRPr="002B41DC">
              <w:rPr>
                <w:rFonts w:hint="eastAsia"/>
              </w:rPr>
              <w:t>採用時の面接などにおける態度や言葉遣いなどから倫理観を判断し、選考を行う。</w:t>
            </w:r>
          </w:p>
          <w:p w14:paraId="36830E9F" w14:textId="77777777" w:rsidR="002B41DC" w:rsidRPr="002B41DC" w:rsidRDefault="002B41DC">
            <w:pPr>
              <w:numPr>
                <w:ilvl w:val="0"/>
                <w:numId w:val="4"/>
              </w:numPr>
              <w:tabs>
                <w:tab w:val="left" w:pos="1830"/>
              </w:tabs>
              <w:ind w:firstLineChars="0"/>
              <w:jc w:val="left"/>
            </w:pPr>
            <w:r w:rsidRPr="002B41DC">
              <w:rPr>
                <w:rFonts w:hint="eastAsia"/>
              </w:rPr>
              <w:t>役員や管理職の採用に関しては、過去の信用情報など、より詳細な調査を行う場合があるが、この際は本人の同意を得たうえで行う。</w:t>
            </w:r>
          </w:p>
        </w:tc>
      </w:tr>
      <w:tr w:rsidR="002B41DC" w:rsidRPr="002B41DC" w14:paraId="17CD7ABC" w14:textId="77777777" w:rsidTr="00153F56">
        <w:trPr>
          <w:trHeight w:val="1110"/>
        </w:trPr>
        <w:tc>
          <w:tcPr>
            <w:tcW w:w="10456" w:type="dxa"/>
          </w:tcPr>
          <w:p w14:paraId="677252DC"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27E1AD98" w14:textId="77777777" w:rsidR="002B41DC" w:rsidRPr="002B41DC" w:rsidRDefault="002B41DC" w:rsidP="002B41DC">
            <w:pPr>
              <w:tabs>
                <w:tab w:val="left" w:pos="1830"/>
              </w:tabs>
              <w:ind w:firstLineChars="0" w:firstLine="0"/>
              <w:jc w:val="left"/>
            </w:pPr>
            <w:r w:rsidRPr="002B41DC">
              <w:rPr>
                <w:rFonts w:hint="eastAsia"/>
              </w:rPr>
              <w:t>選考プロセスはフルタイム、パートタイム、臨時スタッフを含むすべての従業員に対して実行することが大切です。</w:t>
            </w:r>
          </w:p>
        </w:tc>
      </w:tr>
    </w:tbl>
    <w:p w14:paraId="40EA41F5" w14:textId="77777777" w:rsidR="002B41DC" w:rsidRPr="002B41DC" w:rsidRDefault="002B41DC" w:rsidP="002B41DC">
      <w:pPr>
        <w:widowControl/>
        <w:spacing w:line="240" w:lineRule="auto"/>
        <w:ind w:firstLineChars="0" w:firstLine="0"/>
        <w:jc w:val="left"/>
      </w:pPr>
    </w:p>
    <w:p w14:paraId="75F12EAA" w14:textId="77777777" w:rsidR="002B41DC" w:rsidRPr="00766C4F" w:rsidRDefault="002B41DC">
      <w:pPr>
        <w:pStyle w:val="4"/>
        <w:numPr>
          <w:ilvl w:val="2"/>
          <w:numId w:val="183"/>
        </w:numPr>
      </w:pPr>
      <w:bookmarkStart w:id="188" w:name="_Toc175062909"/>
      <w:bookmarkStart w:id="189" w:name="_Toc185338945"/>
      <w:bookmarkStart w:id="190" w:name="_Toc188349045"/>
      <w:bookmarkStart w:id="191" w:name="_Toc209103800"/>
      <w:r w:rsidRPr="00766C4F">
        <w:rPr>
          <w:rFonts w:hint="eastAsia"/>
        </w:rPr>
        <w:t>雇用契約書</w:t>
      </w:r>
      <w:bookmarkEnd w:id="188"/>
      <w:bookmarkEnd w:id="189"/>
      <w:bookmarkEnd w:id="190"/>
      <w:bookmarkEnd w:id="191"/>
    </w:p>
    <w:p w14:paraId="409827B8" w14:textId="77777777" w:rsidR="002B41DC" w:rsidRPr="002B41DC" w:rsidRDefault="002B41DC" w:rsidP="002B41DC">
      <w:pPr>
        <w:tabs>
          <w:tab w:val="left" w:pos="4820"/>
        </w:tabs>
        <w:jc w:val="left"/>
        <w:rPr>
          <w:b/>
          <w:bCs/>
        </w:rPr>
      </w:pPr>
      <w:r w:rsidRPr="002B41DC">
        <w:rPr>
          <w:rFonts w:hint="eastAsia"/>
          <w:b/>
          <w:bCs/>
        </w:rPr>
        <w:t>【6.2 雇用条件】</w:t>
      </w:r>
    </w:p>
    <w:tbl>
      <w:tblPr>
        <w:tblStyle w:val="aa"/>
        <w:tblW w:w="0" w:type="auto"/>
        <w:tblLook w:val="04A0" w:firstRow="1" w:lastRow="0" w:firstColumn="1" w:lastColumn="0" w:noHBand="0" w:noVBand="1"/>
      </w:tblPr>
      <w:tblGrid>
        <w:gridCol w:w="10456"/>
      </w:tblGrid>
      <w:tr w:rsidR="002B41DC" w:rsidRPr="002B41DC" w14:paraId="1D0632EC" w14:textId="77777777" w:rsidTr="00153F56">
        <w:tc>
          <w:tcPr>
            <w:tcW w:w="10456" w:type="dxa"/>
            <w:shd w:val="clear" w:color="auto" w:fill="215E99"/>
          </w:tcPr>
          <w:p w14:paraId="28389057"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4BCF3626" w14:textId="77777777" w:rsidTr="00153F56">
        <w:trPr>
          <w:trHeight w:val="1335"/>
        </w:trPr>
        <w:tc>
          <w:tcPr>
            <w:tcW w:w="10456" w:type="dxa"/>
          </w:tcPr>
          <w:p w14:paraId="11DC4EFF" w14:textId="77777777" w:rsidR="002B41DC" w:rsidRPr="002B41DC" w:rsidRDefault="002B41DC" w:rsidP="002B41DC">
            <w:pPr>
              <w:tabs>
                <w:tab w:val="left" w:pos="1830"/>
              </w:tabs>
              <w:ind w:firstLineChars="0" w:firstLine="0"/>
              <w:jc w:val="left"/>
            </w:pPr>
            <w:r w:rsidRPr="002B41DC">
              <w:rPr>
                <w:rFonts w:hint="eastAsia"/>
              </w:rPr>
              <w:t>情報セキュリティに関する責任を理解し、情報セキュリティ方針を守ることを従業員に誓約させるため、雇用契約書に、情報セキュリティに関する事項を盛り込み、誓約書に署名を求める。</w:t>
            </w:r>
          </w:p>
        </w:tc>
      </w:tr>
      <w:tr w:rsidR="002B41DC" w:rsidRPr="002B41DC" w14:paraId="38917933" w14:textId="77777777" w:rsidTr="00153F56">
        <w:trPr>
          <w:trHeight w:val="795"/>
        </w:trPr>
        <w:tc>
          <w:tcPr>
            <w:tcW w:w="10456" w:type="dxa"/>
          </w:tcPr>
          <w:p w14:paraId="675D1B68"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79F1492F" w14:textId="77777777" w:rsidR="002B41DC" w:rsidRPr="002B41DC" w:rsidRDefault="002B41DC" w:rsidP="002B41DC">
            <w:pPr>
              <w:tabs>
                <w:tab w:val="left" w:pos="1830"/>
              </w:tabs>
              <w:ind w:firstLineChars="0" w:firstLine="0"/>
              <w:jc w:val="left"/>
            </w:pPr>
            <w:r w:rsidRPr="002B41DC">
              <w:rPr>
                <w:rFonts w:hint="eastAsia"/>
              </w:rPr>
              <w:t>従業員に、情報セキュリティに関する雇用条件を同意させることが大切です。</w:t>
            </w:r>
          </w:p>
        </w:tc>
      </w:tr>
    </w:tbl>
    <w:p w14:paraId="3FE36D5F" w14:textId="77777777" w:rsidR="002B41DC" w:rsidRPr="002B41DC" w:rsidRDefault="002B41DC" w:rsidP="002B41DC">
      <w:pPr>
        <w:ind w:firstLineChars="0" w:firstLine="0"/>
        <w:rPr>
          <w:rFonts w:asciiTheme="majorHAnsi" w:hAnsiTheme="majorHAnsi" w:cstheme="majorBidi"/>
          <w:b/>
        </w:rPr>
      </w:pPr>
    </w:p>
    <w:p w14:paraId="12E7B92B" w14:textId="77777777" w:rsidR="002B41DC" w:rsidRPr="002B41DC" w:rsidRDefault="002B41DC">
      <w:pPr>
        <w:pStyle w:val="4"/>
        <w:numPr>
          <w:ilvl w:val="2"/>
          <w:numId w:val="183"/>
        </w:numPr>
      </w:pPr>
      <w:bookmarkStart w:id="192" w:name="_Toc175062910"/>
      <w:bookmarkStart w:id="193" w:name="_Toc185338946"/>
      <w:bookmarkStart w:id="194" w:name="_Toc188349046"/>
      <w:bookmarkStart w:id="195" w:name="_Toc209103801"/>
      <w:r w:rsidRPr="002B41DC">
        <w:rPr>
          <w:rFonts w:hint="eastAsia"/>
        </w:rPr>
        <w:t>懲戒手続き</w:t>
      </w:r>
      <w:bookmarkEnd w:id="192"/>
      <w:bookmarkEnd w:id="193"/>
      <w:bookmarkEnd w:id="194"/>
      <w:bookmarkEnd w:id="195"/>
    </w:p>
    <w:p w14:paraId="5EB7706D" w14:textId="77777777" w:rsidR="002B41DC" w:rsidRPr="002B41DC" w:rsidRDefault="002B41DC" w:rsidP="002B41DC">
      <w:pPr>
        <w:tabs>
          <w:tab w:val="left" w:pos="4820"/>
        </w:tabs>
        <w:jc w:val="left"/>
        <w:rPr>
          <w:b/>
          <w:bCs/>
        </w:rPr>
      </w:pPr>
      <w:r w:rsidRPr="002B41DC">
        <w:rPr>
          <w:rFonts w:hint="eastAsia"/>
          <w:b/>
          <w:bCs/>
        </w:rPr>
        <w:t>【6.4 懲戒手続】</w:t>
      </w:r>
    </w:p>
    <w:tbl>
      <w:tblPr>
        <w:tblStyle w:val="aa"/>
        <w:tblW w:w="0" w:type="auto"/>
        <w:tblLook w:val="04A0" w:firstRow="1" w:lastRow="0" w:firstColumn="1" w:lastColumn="0" w:noHBand="0" w:noVBand="1"/>
      </w:tblPr>
      <w:tblGrid>
        <w:gridCol w:w="10456"/>
      </w:tblGrid>
      <w:tr w:rsidR="002B41DC" w:rsidRPr="002B41DC" w14:paraId="24ED02EC" w14:textId="77777777" w:rsidTr="00153F56">
        <w:tc>
          <w:tcPr>
            <w:tcW w:w="10456" w:type="dxa"/>
            <w:shd w:val="clear" w:color="auto" w:fill="215E99"/>
          </w:tcPr>
          <w:p w14:paraId="3E60DC37"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181FA012" w14:textId="77777777" w:rsidTr="00153F56">
        <w:trPr>
          <w:trHeight w:val="852"/>
        </w:trPr>
        <w:tc>
          <w:tcPr>
            <w:tcW w:w="10456" w:type="dxa"/>
          </w:tcPr>
          <w:p w14:paraId="3395E284" w14:textId="77777777" w:rsidR="002B41DC" w:rsidRPr="002B41DC" w:rsidRDefault="002B41DC" w:rsidP="002B41DC">
            <w:pPr>
              <w:tabs>
                <w:tab w:val="left" w:pos="1830"/>
              </w:tabs>
              <w:ind w:firstLineChars="0" w:firstLine="0"/>
              <w:jc w:val="left"/>
            </w:pPr>
            <w:r w:rsidRPr="002B41DC">
              <w:rPr>
                <w:rFonts w:hint="eastAsia"/>
              </w:rPr>
              <w:t>従業者が故意または過失により情報を漏えいした場合、または情報セキュリティ上の遵守事項に違反した場合は、罰則の対象とする。</w:t>
            </w:r>
          </w:p>
        </w:tc>
      </w:tr>
      <w:tr w:rsidR="002B41DC" w:rsidRPr="002B41DC" w14:paraId="2187938B" w14:textId="77777777" w:rsidTr="00153F56">
        <w:trPr>
          <w:trHeight w:val="317"/>
        </w:trPr>
        <w:tc>
          <w:tcPr>
            <w:tcW w:w="10456" w:type="dxa"/>
          </w:tcPr>
          <w:p w14:paraId="104C9C46"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6613D2B7" w14:textId="77777777" w:rsidR="002B41DC" w:rsidRPr="002B41DC" w:rsidRDefault="002B41DC" w:rsidP="002B41DC">
            <w:pPr>
              <w:tabs>
                <w:tab w:val="left" w:pos="1830"/>
              </w:tabs>
              <w:ind w:firstLineChars="0" w:firstLine="0"/>
              <w:jc w:val="left"/>
            </w:pPr>
            <w:r w:rsidRPr="002B41DC">
              <w:rPr>
                <w:rFonts w:hint="eastAsia"/>
              </w:rPr>
              <w:lastRenderedPageBreak/>
              <w:t>懲戒手続は、関連する法令、規制、契約および事業上の要求事項を考慮に入れることが大切です。</w:t>
            </w:r>
          </w:p>
        </w:tc>
      </w:tr>
    </w:tbl>
    <w:p w14:paraId="693405E6" w14:textId="77777777" w:rsidR="002B41DC" w:rsidRPr="002B41DC" w:rsidRDefault="002B41DC" w:rsidP="002B41DC"/>
    <w:p w14:paraId="0BD3308F" w14:textId="77777777" w:rsidR="002B41DC" w:rsidRPr="002B41DC" w:rsidRDefault="002B41DC">
      <w:pPr>
        <w:pStyle w:val="4"/>
        <w:numPr>
          <w:ilvl w:val="2"/>
          <w:numId w:val="183"/>
        </w:numPr>
      </w:pPr>
      <w:bookmarkStart w:id="196" w:name="_Toc175062911"/>
      <w:bookmarkStart w:id="197" w:name="_Toc185338947"/>
      <w:bookmarkStart w:id="198" w:name="_Toc188349047"/>
      <w:bookmarkStart w:id="199" w:name="_Toc209103802"/>
      <w:r w:rsidRPr="002B41DC">
        <w:rPr>
          <w:rFonts w:hint="eastAsia"/>
        </w:rPr>
        <w:t>雇用の終了または変更後の責任</w:t>
      </w:r>
      <w:bookmarkEnd w:id="196"/>
      <w:bookmarkEnd w:id="197"/>
      <w:bookmarkEnd w:id="198"/>
      <w:bookmarkEnd w:id="199"/>
    </w:p>
    <w:p w14:paraId="3FFA95EC" w14:textId="77777777" w:rsidR="002B41DC" w:rsidRPr="002B41DC" w:rsidRDefault="002B41DC" w:rsidP="002B41DC">
      <w:pPr>
        <w:tabs>
          <w:tab w:val="left" w:pos="4820"/>
        </w:tabs>
        <w:jc w:val="left"/>
        <w:rPr>
          <w:b/>
          <w:bCs/>
        </w:rPr>
      </w:pPr>
      <w:r w:rsidRPr="002B41DC">
        <w:rPr>
          <w:rFonts w:hint="eastAsia"/>
          <w:b/>
          <w:bCs/>
        </w:rPr>
        <w:t>【</w:t>
      </w:r>
      <w:r w:rsidRPr="002B41DC">
        <w:rPr>
          <w:b/>
          <w:bCs/>
        </w:rPr>
        <w:t>6.5 雇用の終了又は変更後の責任</w:t>
      </w:r>
      <w:r w:rsidRPr="002B41DC">
        <w:rPr>
          <w:rFonts w:hint="eastAsia"/>
          <w:b/>
          <w:bCs/>
        </w:rPr>
        <w:t>】</w:t>
      </w:r>
    </w:p>
    <w:tbl>
      <w:tblPr>
        <w:tblStyle w:val="aa"/>
        <w:tblW w:w="0" w:type="auto"/>
        <w:tblLook w:val="04A0" w:firstRow="1" w:lastRow="0" w:firstColumn="1" w:lastColumn="0" w:noHBand="0" w:noVBand="1"/>
      </w:tblPr>
      <w:tblGrid>
        <w:gridCol w:w="10456"/>
      </w:tblGrid>
      <w:tr w:rsidR="002B41DC" w:rsidRPr="002B41DC" w14:paraId="08C205E6" w14:textId="77777777" w:rsidTr="00153F56">
        <w:tc>
          <w:tcPr>
            <w:tcW w:w="10456" w:type="dxa"/>
            <w:shd w:val="clear" w:color="auto" w:fill="215E99"/>
          </w:tcPr>
          <w:p w14:paraId="0B564C83"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563A5DD3" w14:textId="77777777" w:rsidTr="00153F56">
        <w:trPr>
          <w:trHeight w:val="852"/>
        </w:trPr>
        <w:tc>
          <w:tcPr>
            <w:tcW w:w="10456" w:type="dxa"/>
          </w:tcPr>
          <w:p w14:paraId="166906E6" w14:textId="77777777" w:rsidR="002B41DC" w:rsidRPr="002B41DC" w:rsidRDefault="002B41DC" w:rsidP="002B41DC">
            <w:pPr>
              <w:tabs>
                <w:tab w:val="left" w:pos="1830"/>
              </w:tabs>
              <w:ind w:firstLineChars="0" w:firstLine="0"/>
              <w:jc w:val="left"/>
            </w:pPr>
            <w:r w:rsidRPr="002B41DC">
              <w:rPr>
                <w:rFonts w:hint="eastAsia"/>
              </w:rPr>
              <w:t>情報セキュリティの観点から、雇用の終了または変更後も従業員が守るべき義務や責任（例えば守秘義務）について定め、雇用時の誓約書に盛り込むと同時に、雇用の終了または変更時に再確認する。</w:t>
            </w:r>
          </w:p>
        </w:tc>
      </w:tr>
      <w:tr w:rsidR="002B41DC" w:rsidRPr="002B41DC" w14:paraId="2F8B45BC" w14:textId="77777777" w:rsidTr="00153F56">
        <w:trPr>
          <w:trHeight w:val="317"/>
        </w:trPr>
        <w:tc>
          <w:tcPr>
            <w:tcW w:w="10456" w:type="dxa"/>
          </w:tcPr>
          <w:p w14:paraId="182E514E"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43F1D528" w14:textId="77777777" w:rsidR="002B41DC" w:rsidRPr="002B41DC" w:rsidRDefault="002B41DC" w:rsidP="002B41DC">
            <w:pPr>
              <w:tabs>
                <w:tab w:val="left" w:pos="1830"/>
              </w:tabs>
              <w:ind w:firstLineChars="0" w:firstLine="0"/>
              <w:jc w:val="left"/>
            </w:pPr>
            <w:r w:rsidRPr="002B41DC">
              <w:rPr>
                <w:rFonts w:hint="eastAsia"/>
              </w:rPr>
              <w:t>雇用の終了または変更を管理する手続では、終了または変更後にどの情報セキュリティの責任および義務を引き続き有効とすることが望ましいかを定義することが大切です。</w:t>
            </w:r>
          </w:p>
        </w:tc>
      </w:tr>
    </w:tbl>
    <w:p w14:paraId="0CFF0DD9" w14:textId="77777777" w:rsidR="002B41DC" w:rsidRPr="002B41DC" w:rsidRDefault="002B41DC" w:rsidP="002B41DC">
      <w:pPr>
        <w:widowControl/>
        <w:spacing w:line="240" w:lineRule="auto"/>
        <w:ind w:firstLineChars="0" w:firstLine="0"/>
        <w:jc w:val="left"/>
      </w:pPr>
    </w:p>
    <w:p w14:paraId="2FC2FB6D" w14:textId="77777777" w:rsidR="002B41DC" w:rsidRPr="002B41DC" w:rsidRDefault="002B41DC">
      <w:pPr>
        <w:pStyle w:val="4"/>
        <w:numPr>
          <w:ilvl w:val="2"/>
          <w:numId w:val="183"/>
        </w:numPr>
      </w:pPr>
      <w:bookmarkStart w:id="200" w:name="_Toc175062912"/>
      <w:bookmarkStart w:id="201" w:name="_Toc185338948"/>
      <w:bookmarkStart w:id="202" w:name="_Toc188349048"/>
      <w:bookmarkStart w:id="203" w:name="_Toc209103803"/>
      <w:r w:rsidRPr="002B41DC">
        <w:rPr>
          <w:rFonts w:hint="eastAsia"/>
        </w:rPr>
        <w:t>守秘義務または秘密保持契約</w:t>
      </w:r>
      <w:bookmarkEnd w:id="200"/>
      <w:bookmarkEnd w:id="201"/>
      <w:bookmarkEnd w:id="202"/>
      <w:bookmarkEnd w:id="203"/>
    </w:p>
    <w:p w14:paraId="663443E9" w14:textId="77777777" w:rsidR="002B41DC" w:rsidRPr="002B41DC" w:rsidRDefault="002B41DC" w:rsidP="002B41DC">
      <w:pPr>
        <w:tabs>
          <w:tab w:val="left" w:pos="4820"/>
        </w:tabs>
        <w:jc w:val="left"/>
        <w:rPr>
          <w:b/>
          <w:bCs/>
        </w:rPr>
      </w:pPr>
      <w:r w:rsidRPr="002B41DC">
        <w:rPr>
          <w:rFonts w:hint="eastAsia"/>
          <w:b/>
          <w:bCs/>
        </w:rPr>
        <w:t>【6.6 秘密保持契約又は守秘義務契約】</w:t>
      </w:r>
    </w:p>
    <w:tbl>
      <w:tblPr>
        <w:tblStyle w:val="aa"/>
        <w:tblW w:w="0" w:type="auto"/>
        <w:tblLook w:val="04A0" w:firstRow="1" w:lastRow="0" w:firstColumn="1" w:lastColumn="0" w:noHBand="0" w:noVBand="1"/>
      </w:tblPr>
      <w:tblGrid>
        <w:gridCol w:w="10456"/>
      </w:tblGrid>
      <w:tr w:rsidR="002B41DC" w:rsidRPr="002B41DC" w14:paraId="66DCF584" w14:textId="77777777" w:rsidTr="00153F56">
        <w:tc>
          <w:tcPr>
            <w:tcW w:w="10456" w:type="dxa"/>
            <w:shd w:val="clear" w:color="auto" w:fill="215E99"/>
          </w:tcPr>
          <w:p w14:paraId="7E1E2E23"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5475DAC8" w14:textId="77777777" w:rsidTr="00153F56">
        <w:trPr>
          <w:trHeight w:val="852"/>
        </w:trPr>
        <w:tc>
          <w:tcPr>
            <w:tcW w:w="10456" w:type="dxa"/>
          </w:tcPr>
          <w:p w14:paraId="45C3AC15" w14:textId="77777777" w:rsidR="002B41DC" w:rsidRPr="002B41DC" w:rsidRDefault="002B41DC">
            <w:pPr>
              <w:numPr>
                <w:ilvl w:val="0"/>
                <w:numId w:val="6"/>
              </w:numPr>
              <w:tabs>
                <w:tab w:val="left" w:pos="1830"/>
              </w:tabs>
              <w:ind w:firstLineChars="0"/>
              <w:jc w:val="left"/>
            </w:pPr>
            <w:r w:rsidRPr="002B41DC">
              <w:rPr>
                <w:rFonts w:hint="eastAsia"/>
              </w:rPr>
              <w:t>当組織の従業者は、当組織との間で機密情報に関する秘密保持の契約を締結する。なお、同契約には原契約の終了後も一定期間、秘密保持の義務が課せられる旨の条項を含める。</w:t>
            </w:r>
          </w:p>
          <w:p w14:paraId="7EAD8761" w14:textId="77777777" w:rsidR="002B41DC" w:rsidRPr="002B41DC" w:rsidRDefault="002B41DC">
            <w:pPr>
              <w:numPr>
                <w:ilvl w:val="0"/>
                <w:numId w:val="6"/>
              </w:numPr>
              <w:tabs>
                <w:tab w:val="left" w:pos="1830"/>
              </w:tabs>
              <w:ind w:firstLineChars="0"/>
              <w:jc w:val="left"/>
            </w:pPr>
            <w:r w:rsidRPr="002B41DC">
              <w:rPr>
                <w:rFonts w:hint="eastAsia"/>
              </w:rPr>
              <w:t>当組織との委託先との間で、必要に応じて秘密保持の契約を締結する。</w:t>
            </w:r>
          </w:p>
          <w:p w14:paraId="622F87B3" w14:textId="77777777" w:rsidR="002B41DC" w:rsidRPr="002B41DC" w:rsidRDefault="002B41DC">
            <w:pPr>
              <w:numPr>
                <w:ilvl w:val="0"/>
                <w:numId w:val="6"/>
              </w:numPr>
              <w:tabs>
                <w:tab w:val="left" w:pos="1830"/>
              </w:tabs>
              <w:ind w:firstLineChars="0"/>
              <w:jc w:val="left"/>
            </w:pPr>
            <w:r w:rsidRPr="002B41DC">
              <w:rPr>
                <w:rFonts w:hint="eastAsia"/>
              </w:rPr>
              <w:t>情報セキュリティ委員会は、年に一度、情報セキュリティ要求事項に照らして、秘密保持契約書の妥当性を検証する。</w:t>
            </w:r>
          </w:p>
        </w:tc>
      </w:tr>
      <w:tr w:rsidR="002B41DC" w:rsidRPr="002B41DC" w14:paraId="6903416C" w14:textId="77777777" w:rsidTr="00153F56">
        <w:trPr>
          <w:trHeight w:val="317"/>
        </w:trPr>
        <w:tc>
          <w:tcPr>
            <w:tcW w:w="10456" w:type="dxa"/>
          </w:tcPr>
          <w:p w14:paraId="4857150E"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4FCF913A" w14:textId="77777777" w:rsidR="002B41DC" w:rsidRPr="002B41DC" w:rsidRDefault="002B41DC" w:rsidP="002B41DC">
            <w:pPr>
              <w:tabs>
                <w:tab w:val="left" w:pos="1830"/>
              </w:tabs>
              <w:ind w:firstLineChars="0" w:firstLine="0"/>
              <w:jc w:val="left"/>
            </w:pPr>
            <w:r w:rsidRPr="002B41DC">
              <w:rPr>
                <w:rFonts w:hint="eastAsia"/>
              </w:rPr>
              <w:t>秘密保持契約または守秘義務契約に関する要求事項は、定期的または要求に影響する変化が発生した場合に、レビューすることが大切です。</w:t>
            </w:r>
          </w:p>
        </w:tc>
      </w:tr>
    </w:tbl>
    <w:p w14:paraId="3CF1C6E4" w14:textId="77777777" w:rsidR="002B41DC" w:rsidRPr="002B41DC" w:rsidRDefault="002B41DC" w:rsidP="002B41DC">
      <w:pPr>
        <w:tabs>
          <w:tab w:val="left" w:pos="4820"/>
        </w:tabs>
        <w:jc w:val="left"/>
        <w:rPr>
          <w:b/>
          <w:bCs/>
        </w:rPr>
      </w:pPr>
    </w:p>
    <w:p w14:paraId="2267FFEE" w14:textId="77777777" w:rsidR="002B41DC" w:rsidRPr="002B41DC" w:rsidRDefault="002B41DC" w:rsidP="002B41DC">
      <w:pPr>
        <w:tabs>
          <w:tab w:val="left" w:pos="4820"/>
        </w:tabs>
        <w:jc w:val="left"/>
        <w:rPr>
          <w:b/>
          <w:bCs/>
        </w:rPr>
      </w:pPr>
      <w:r w:rsidRPr="002B41DC">
        <w:rPr>
          <w:rFonts w:hint="eastAsia"/>
          <w:b/>
          <w:bCs/>
        </w:rPr>
        <w:t>【6.3 情報セキュリティの意識向上、教育及び訓練】</w:t>
      </w:r>
    </w:p>
    <w:tbl>
      <w:tblPr>
        <w:tblStyle w:val="aa"/>
        <w:tblW w:w="0" w:type="auto"/>
        <w:tblLook w:val="04A0" w:firstRow="1" w:lastRow="0" w:firstColumn="1" w:lastColumn="0" w:noHBand="0" w:noVBand="1"/>
      </w:tblPr>
      <w:tblGrid>
        <w:gridCol w:w="10456"/>
      </w:tblGrid>
      <w:tr w:rsidR="002B41DC" w:rsidRPr="002B41DC" w14:paraId="3ADE8AC9" w14:textId="77777777" w:rsidTr="00153F56">
        <w:tc>
          <w:tcPr>
            <w:tcW w:w="10456" w:type="dxa"/>
            <w:shd w:val="clear" w:color="auto" w:fill="215E99"/>
          </w:tcPr>
          <w:p w14:paraId="0AD224E8"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6FB8C61C" w14:textId="77777777" w:rsidTr="00153F56">
        <w:trPr>
          <w:trHeight w:val="1335"/>
        </w:trPr>
        <w:tc>
          <w:tcPr>
            <w:tcW w:w="10456" w:type="dxa"/>
          </w:tcPr>
          <w:p w14:paraId="067F04D5" w14:textId="77777777" w:rsidR="002B41DC" w:rsidRPr="002B41DC" w:rsidRDefault="002B41DC">
            <w:pPr>
              <w:numPr>
                <w:ilvl w:val="0"/>
                <w:numId w:val="5"/>
              </w:numPr>
              <w:tabs>
                <w:tab w:val="left" w:pos="448"/>
              </w:tabs>
              <w:ind w:left="446" w:hangingChars="186" w:hanging="446"/>
              <w:jc w:val="left"/>
            </w:pPr>
            <w:r w:rsidRPr="002B41DC">
              <w:rPr>
                <w:rFonts w:hint="eastAsia"/>
              </w:rPr>
              <w:t>すべての従業者は、職務に関連する方針および手順についての適切な、意識向上のための教育および訓練を受ける必要がある。</w:t>
            </w:r>
          </w:p>
          <w:p w14:paraId="51E9219D" w14:textId="77777777" w:rsidR="002B41DC" w:rsidRPr="002B41DC" w:rsidRDefault="002B41DC">
            <w:pPr>
              <w:numPr>
                <w:ilvl w:val="0"/>
                <w:numId w:val="5"/>
              </w:numPr>
              <w:tabs>
                <w:tab w:val="left" w:pos="448"/>
              </w:tabs>
              <w:ind w:left="446" w:hangingChars="186" w:hanging="446"/>
              <w:jc w:val="left"/>
            </w:pPr>
            <w:r w:rsidRPr="002B41DC">
              <w:rPr>
                <w:rFonts w:hint="eastAsia"/>
              </w:rPr>
              <w:t>当組織では従業者が次の事項に関して認識を持てるよう教育・訓練を実施する。</w:t>
            </w:r>
          </w:p>
          <w:p w14:paraId="77BB73C0" w14:textId="77777777" w:rsidR="002B41DC" w:rsidRPr="002B41DC" w:rsidRDefault="002B41DC">
            <w:pPr>
              <w:numPr>
                <w:ilvl w:val="0"/>
                <w:numId w:val="71"/>
              </w:numPr>
              <w:tabs>
                <w:tab w:val="left" w:pos="874"/>
              </w:tabs>
              <w:ind w:left="448" w:firstLineChars="0" w:firstLine="0"/>
              <w:jc w:val="left"/>
            </w:pPr>
            <w:r w:rsidRPr="002B41DC">
              <w:rPr>
                <w:rFonts w:hint="eastAsia"/>
              </w:rPr>
              <w:t>情報セキュリティ方針</w:t>
            </w:r>
          </w:p>
          <w:p w14:paraId="6D548648" w14:textId="77777777" w:rsidR="002B41DC" w:rsidRPr="002B41DC" w:rsidRDefault="002B41DC">
            <w:pPr>
              <w:numPr>
                <w:ilvl w:val="1"/>
                <w:numId w:val="5"/>
              </w:numPr>
              <w:tabs>
                <w:tab w:val="left" w:pos="874"/>
                <w:tab w:val="left" w:pos="1582"/>
              </w:tabs>
              <w:ind w:left="874" w:firstLineChars="0" w:hanging="428"/>
              <w:jc w:val="left"/>
            </w:pPr>
            <w:r w:rsidRPr="002B41DC">
              <w:rPr>
                <w:rFonts w:hint="eastAsia"/>
              </w:rPr>
              <w:t>情報セキュリティパフォーマンスの向上によって得られる便益を含む、情報セキュリティに対する自らの貢献</w:t>
            </w:r>
          </w:p>
          <w:p w14:paraId="5EB069F9" w14:textId="77777777" w:rsidR="002B41DC" w:rsidRPr="002B41DC" w:rsidRDefault="002B41DC">
            <w:pPr>
              <w:numPr>
                <w:ilvl w:val="1"/>
                <w:numId w:val="5"/>
              </w:numPr>
              <w:tabs>
                <w:tab w:val="left" w:pos="874"/>
                <w:tab w:val="left" w:pos="1830"/>
              </w:tabs>
              <w:ind w:left="448" w:firstLineChars="0"/>
              <w:jc w:val="left"/>
            </w:pPr>
            <w:r w:rsidRPr="002B41DC">
              <w:rPr>
                <w:rFonts w:hint="eastAsia"/>
              </w:rPr>
              <w:t>ISO/IEC 27001の要求事項に適合しないことの意味</w:t>
            </w:r>
          </w:p>
          <w:p w14:paraId="30DE4C00" w14:textId="77777777" w:rsidR="002B41DC" w:rsidRPr="002B41DC" w:rsidRDefault="002B41DC">
            <w:pPr>
              <w:numPr>
                <w:ilvl w:val="0"/>
                <w:numId w:val="5"/>
              </w:numPr>
              <w:tabs>
                <w:tab w:val="left" w:pos="448"/>
              </w:tabs>
              <w:ind w:leftChars="10" w:left="449" w:rightChars="-57" w:right="-137" w:hangingChars="177" w:hanging="425"/>
              <w:jc w:val="left"/>
            </w:pPr>
            <w:r w:rsidRPr="002B41DC">
              <w:rPr>
                <w:rFonts w:hint="eastAsia"/>
              </w:rPr>
              <w:t>教育計画は情報セキュリティ委員会が作成し、トップマネジメント（経営層）が承認する。</w:t>
            </w:r>
          </w:p>
          <w:p w14:paraId="5B166DF8" w14:textId="77777777" w:rsidR="002B41DC" w:rsidRPr="002B41DC" w:rsidRDefault="002B41DC">
            <w:pPr>
              <w:numPr>
                <w:ilvl w:val="0"/>
                <w:numId w:val="5"/>
              </w:numPr>
              <w:tabs>
                <w:tab w:val="left" w:pos="448"/>
              </w:tabs>
              <w:ind w:leftChars="10" w:left="449" w:hangingChars="177" w:hanging="425"/>
              <w:jc w:val="left"/>
            </w:pPr>
            <w:r w:rsidRPr="002B41DC">
              <w:rPr>
                <w:rFonts w:hint="eastAsia"/>
              </w:rPr>
              <w:lastRenderedPageBreak/>
              <w:t>当組織の主な教育を以下に示す。（以下の教育は「教育実施記録」に残す。）</w:t>
            </w:r>
          </w:p>
          <w:p w14:paraId="0685B85C" w14:textId="77777777" w:rsidR="002B41DC" w:rsidRPr="002B41DC" w:rsidRDefault="002B41DC">
            <w:pPr>
              <w:numPr>
                <w:ilvl w:val="0"/>
                <w:numId w:val="70"/>
              </w:numPr>
              <w:tabs>
                <w:tab w:val="left" w:pos="661"/>
                <w:tab w:val="left" w:pos="874"/>
                <w:tab w:val="left" w:pos="1015"/>
              </w:tabs>
              <w:ind w:leftChars="186" w:left="1015" w:hangingChars="237" w:hanging="569"/>
              <w:jc w:val="left"/>
              <w:rPr>
                <w:lang w:eastAsia="zh-TW"/>
              </w:rPr>
            </w:pPr>
            <w:r w:rsidRPr="002B41DC">
              <w:rPr>
                <w:rFonts w:hint="eastAsia"/>
                <w:lang w:eastAsia="zh-TW"/>
              </w:rPr>
              <w:t>新任部門管理者（運用委員）</w:t>
            </w:r>
          </w:p>
          <w:p w14:paraId="52FE5F29" w14:textId="77777777" w:rsidR="002B41DC" w:rsidRPr="002B41DC" w:rsidRDefault="002B41DC" w:rsidP="002B41DC">
            <w:pPr>
              <w:tabs>
                <w:tab w:val="left" w:pos="661"/>
                <w:tab w:val="left" w:pos="874"/>
                <w:tab w:val="left" w:pos="1015"/>
              </w:tabs>
              <w:ind w:leftChars="364" w:left="1013" w:hangingChars="58" w:hanging="139"/>
              <w:jc w:val="left"/>
            </w:pPr>
            <w:r w:rsidRPr="002B41DC">
              <w:rPr>
                <w:rFonts w:hint="eastAsia"/>
              </w:rPr>
              <w:t>新任の情報セキュリティ委員会メンバーに実施する。</w:t>
            </w:r>
          </w:p>
          <w:p w14:paraId="03959B83" w14:textId="77777777" w:rsidR="002B41DC" w:rsidRPr="002B41DC" w:rsidRDefault="002B41DC">
            <w:pPr>
              <w:numPr>
                <w:ilvl w:val="1"/>
                <w:numId w:val="70"/>
              </w:numPr>
              <w:tabs>
                <w:tab w:val="left" w:pos="661"/>
                <w:tab w:val="left" w:pos="874"/>
                <w:tab w:val="left" w:pos="1015"/>
                <w:tab w:val="left" w:pos="1830"/>
              </w:tabs>
              <w:ind w:leftChars="186" w:left="1015" w:hangingChars="237" w:hanging="569"/>
              <w:jc w:val="left"/>
            </w:pPr>
            <w:r w:rsidRPr="002B41DC">
              <w:rPr>
                <w:rFonts w:hint="eastAsia"/>
              </w:rPr>
              <w:t>入社時・社内異動者の教育（適時）</w:t>
            </w:r>
          </w:p>
          <w:p w14:paraId="1D7BAE7C" w14:textId="77777777" w:rsidR="002B41DC" w:rsidRPr="002B41DC" w:rsidRDefault="002B41DC" w:rsidP="002B41DC">
            <w:pPr>
              <w:tabs>
                <w:tab w:val="left" w:pos="661"/>
                <w:tab w:val="left" w:pos="874"/>
                <w:tab w:val="left" w:pos="1015"/>
                <w:tab w:val="left" w:pos="1830"/>
              </w:tabs>
              <w:ind w:leftChars="364" w:left="1013" w:hangingChars="58" w:hanging="139"/>
              <w:jc w:val="left"/>
            </w:pPr>
            <w:r w:rsidRPr="002B41DC">
              <w:rPr>
                <w:rFonts w:hint="eastAsia"/>
              </w:rPr>
              <w:t>新入社員、中間採用者に対して、入社時にセキュリティ教育を実施する。</w:t>
            </w:r>
          </w:p>
          <w:p w14:paraId="2CE17FDF" w14:textId="77777777" w:rsidR="002B41DC" w:rsidRPr="002B41DC" w:rsidRDefault="002B41DC">
            <w:pPr>
              <w:numPr>
                <w:ilvl w:val="1"/>
                <w:numId w:val="70"/>
              </w:numPr>
              <w:tabs>
                <w:tab w:val="left" w:pos="661"/>
                <w:tab w:val="left" w:pos="874"/>
                <w:tab w:val="left" w:pos="1015"/>
                <w:tab w:val="left" w:pos="1830"/>
              </w:tabs>
              <w:ind w:leftChars="186" w:left="1015" w:hangingChars="237" w:hanging="569"/>
              <w:jc w:val="left"/>
            </w:pPr>
            <w:r w:rsidRPr="002B41DC">
              <w:rPr>
                <w:rFonts w:hint="eastAsia"/>
              </w:rPr>
              <w:t>定期教育（「年間計画表」に基づく）</w:t>
            </w:r>
          </w:p>
          <w:p w14:paraId="61F36A06" w14:textId="77777777" w:rsidR="002B41DC" w:rsidRPr="002B41DC" w:rsidRDefault="002B41DC" w:rsidP="002B41DC">
            <w:pPr>
              <w:tabs>
                <w:tab w:val="left" w:pos="661"/>
                <w:tab w:val="left" w:pos="1724"/>
                <w:tab w:val="left" w:pos="1830"/>
              </w:tabs>
              <w:ind w:leftChars="363" w:left="871" w:firstLineChars="0" w:firstLine="2"/>
              <w:jc w:val="left"/>
            </w:pPr>
            <w:r w:rsidRPr="002B41DC">
              <w:rPr>
                <w:rFonts w:hint="eastAsia"/>
              </w:rPr>
              <w:t>年に最低1回、適用範囲内の従業者に対して、情報セキュリティの理解、再確認と改善、向上のための教育を実施する。</w:t>
            </w:r>
          </w:p>
          <w:p w14:paraId="5237441E" w14:textId="77777777" w:rsidR="002B41DC" w:rsidRPr="002B41DC" w:rsidRDefault="002B41DC">
            <w:pPr>
              <w:numPr>
                <w:ilvl w:val="1"/>
                <w:numId w:val="70"/>
              </w:numPr>
              <w:tabs>
                <w:tab w:val="left" w:pos="661"/>
                <w:tab w:val="left" w:pos="874"/>
                <w:tab w:val="left" w:pos="1015"/>
                <w:tab w:val="left" w:pos="1830"/>
              </w:tabs>
              <w:ind w:leftChars="186" w:left="1015" w:hangingChars="237" w:hanging="569"/>
              <w:jc w:val="left"/>
            </w:pPr>
            <w:r w:rsidRPr="002B41DC">
              <w:rPr>
                <w:rFonts w:hint="eastAsia"/>
              </w:rPr>
              <w:t>再教育</w:t>
            </w:r>
          </w:p>
          <w:p w14:paraId="2D3D07DE" w14:textId="77777777" w:rsidR="002B41DC" w:rsidRPr="002B41DC" w:rsidRDefault="002B41DC" w:rsidP="002B41DC">
            <w:pPr>
              <w:tabs>
                <w:tab w:val="left" w:pos="874"/>
                <w:tab w:val="left" w:pos="2716"/>
              </w:tabs>
              <w:ind w:leftChars="363" w:left="871" w:firstLineChars="0" w:firstLine="0"/>
              <w:jc w:val="left"/>
            </w:pPr>
            <w:r w:rsidRPr="002B41DC">
              <w:rPr>
                <w:rFonts w:hint="eastAsia"/>
              </w:rPr>
              <w:t>セキュリティ違反者および情報セキュリティに関する低理解度の従業者に対して、再教育を実施し、違反の再発防止に努める。</w:t>
            </w:r>
          </w:p>
          <w:p w14:paraId="1963A8BE" w14:textId="77777777" w:rsidR="002B41DC" w:rsidRPr="002B41DC" w:rsidRDefault="002B41DC">
            <w:pPr>
              <w:numPr>
                <w:ilvl w:val="1"/>
                <w:numId w:val="70"/>
              </w:numPr>
              <w:tabs>
                <w:tab w:val="left" w:pos="661"/>
                <w:tab w:val="left" w:pos="874"/>
                <w:tab w:val="left" w:pos="1015"/>
                <w:tab w:val="left" w:pos="1830"/>
              </w:tabs>
              <w:ind w:leftChars="186" w:left="1015" w:hangingChars="237" w:hanging="569"/>
              <w:jc w:val="left"/>
            </w:pPr>
            <w:r w:rsidRPr="002B41DC">
              <w:rPr>
                <w:rFonts w:hint="eastAsia"/>
              </w:rPr>
              <w:t>実施した教育の有効性評価</w:t>
            </w:r>
          </w:p>
          <w:p w14:paraId="1F4D3361" w14:textId="77777777" w:rsidR="002B41DC" w:rsidRPr="002B41DC" w:rsidRDefault="002B41DC" w:rsidP="002B41DC">
            <w:pPr>
              <w:tabs>
                <w:tab w:val="left" w:pos="732"/>
                <w:tab w:val="left" w:pos="874"/>
                <w:tab w:val="left" w:pos="1830"/>
              </w:tabs>
              <w:ind w:leftChars="186" w:left="732" w:hangingChars="119" w:hanging="286"/>
              <w:jc w:val="left"/>
            </w:pPr>
            <w:r w:rsidRPr="002B41DC">
              <w:rPr>
                <w:rFonts w:hint="eastAsia"/>
              </w:rPr>
              <w:t>上記の教育実施後理解度調査などを実施し、実施した教育の有効性について評価を行う。</w:t>
            </w:r>
          </w:p>
        </w:tc>
      </w:tr>
      <w:tr w:rsidR="002B41DC" w:rsidRPr="002B41DC" w14:paraId="2B14CC68" w14:textId="77777777" w:rsidTr="00153F56">
        <w:trPr>
          <w:trHeight w:val="1110"/>
        </w:trPr>
        <w:tc>
          <w:tcPr>
            <w:tcW w:w="10456" w:type="dxa"/>
          </w:tcPr>
          <w:p w14:paraId="1E951104" w14:textId="77777777" w:rsidR="002B41DC" w:rsidRPr="002B41DC" w:rsidRDefault="002B41DC" w:rsidP="002B41DC">
            <w:pPr>
              <w:tabs>
                <w:tab w:val="left" w:pos="4820"/>
              </w:tabs>
              <w:ind w:firstLineChars="0" w:firstLine="0"/>
              <w:jc w:val="left"/>
              <w:rPr>
                <w:b/>
                <w:bCs/>
              </w:rPr>
            </w:pPr>
            <w:r w:rsidRPr="002B41DC">
              <w:rPr>
                <w:rFonts w:hint="eastAsia"/>
                <w:b/>
                <w:bCs/>
              </w:rPr>
              <w:lastRenderedPageBreak/>
              <w:t>ワンポイントアドバイス</w:t>
            </w:r>
          </w:p>
          <w:p w14:paraId="57BA8F35" w14:textId="77777777" w:rsidR="002B41DC" w:rsidRPr="002B41DC" w:rsidRDefault="002B41DC" w:rsidP="002B41DC">
            <w:pPr>
              <w:tabs>
                <w:tab w:val="left" w:pos="1830"/>
              </w:tabs>
              <w:ind w:firstLineChars="0" w:firstLine="0"/>
              <w:jc w:val="left"/>
            </w:pPr>
            <w:r w:rsidRPr="002B41DC">
              <w:rPr>
                <w:rFonts w:hint="eastAsia"/>
              </w:rPr>
              <w:t>知識が伝わったこと、並びに意識向上、教育および訓練プログラムの有効性を確認するため、意識向上、教育および訓練の活動終了時に、従業員理解の評価を行うことが大切です。</w:t>
            </w:r>
          </w:p>
        </w:tc>
      </w:tr>
    </w:tbl>
    <w:p w14:paraId="57F277B0" w14:textId="77777777" w:rsidR="002B41DC" w:rsidRPr="002B41DC" w:rsidRDefault="002B41DC" w:rsidP="002B41DC">
      <w:pPr>
        <w:widowControl/>
        <w:spacing w:line="240" w:lineRule="auto"/>
        <w:ind w:firstLineChars="0" w:firstLine="0"/>
        <w:jc w:val="left"/>
      </w:pPr>
    </w:p>
    <w:p w14:paraId="0BE686D6" w14:textId="77777777" w:rsidR="002B41DC" w:rsidRPr="002B41DC" w:rsidRDefault="002B41DC">
      <w:pPr>
        <w:pStyle w:val="4"/>
        <w:numPr>
          <w:ilvl w:val="2"/>
          <w:numId w:val="183"/>
        </w:numPr>
      </w:pPr>
      <w:bookmarkStart w:id="204" w:name="_Toc175062913"/>
      <w:bookmarkStart w:id="205" w:name="_Toc185338949"/>
      <w:bookmarkStart w:id="206" w:name="_Toc188349049"/>
      <w:bookmarkStart w:id="207" w:name="_Toc209103804"/>
      <w:r w:rsidRPr="002B41DC">
        <w:rPr>
          <w:rFonts w:hint="eastAsia"/>
        </w:rPr>
        <w:t>リモートワーク実施手順</w:t>
      </w:r>
      <w:bookmarkEnd w:id="204"/>
      <w:bookmarkEnd w:id="205"/>
      <w:bookmarkEnd w:id="206"/>
      <w:bookmarkEnd w:id="207"/>
    </w:p>
    <w:p w14:paraId="25CF88CD" w14:textId="77777777" w:rsidR="002B41DC" w:rsidRPr="002B41DC" w:rsidRDefault="002B41DC" w:rsidP="002B41DC">
      <w:pPr>
        <w:tabs>
          <w:tab w:val="left" w:pos="4820"/>
        </w:tabs>
        <w:jc w:val="left"/>
        <w:rPr>
          <w:b/>
          <w:bCs/>
        </w:rPr>
      </w:pPr>
      <w:r w:rsidRPr="002B41DC">
        <w:rPr>
          <w:rFonts w:hint="eastAsia"/>
          <w:b/>
          <w:bCs/>
        </w:rPr>
        <w:t>【6.7 リモートワーク】</w:t>
      </w:r>
    </w:p>
    <w:tbl>
      <w:tblPr>
        <w:tblStyle w:val="aa"/>
        <w:tblW w:w="0" w:type="auto"/>
        <w:tblLook w:val="04A0" w:firstRow="1" w:lastRow="0" w:firstColumn="1" w:lastColumn="0" w:noHBand="0" w:noVBand="1"/>
      </w:tblPr>
      <w:tblGrid>
        <w:gridCol w:w="10456"/>
      </w:tblGrid>
      <w:tr w:rsidR="002B41DC" w:rsidRPr="002B41DC" w14:paraId="4BC57C5A" w14:textId="77777777" w:rsidTr="00153F56">
        <w:tc>
          <w:tcPr>
            <w:tcW w:w="10456" w:type="dxa"/>
            <w:shd w:val="clear" w:color="auto" w:fill="215E99"/>
          </w:tcPr>
          <w:p w14:paraId="25BFD7C6"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tr w:rsidR="002B41DC" w:rsidRPr="002B41DC" w14:paraId="010050A0" w14:textId="77777777" w:rsidTr="00153F56">
        <w:trPr>
          <w:trHeight w:val="852"/>
        </w:trPr>
        <w:tc>
          <w:tcPr>
            <w:tcW w:w="10456" w:type="dxa"/>
          </w:tcPr>
          <w:p w14:paraId="72407616" w14:textId="77777777" w:rsidR="002B41DC" w:rsidRPr="002B41DC" w:rsidRDefault="002B41DC">
            <w:pPr>
              <w:numPr>
                <w:ilvl w:val="0"/>
                <w:numId w:val="7"/>
              </w:numPr>
              <w:tabs>
                <w:tab w:val="left" w:pos="1830"/>
              </w:tabs>
              <w:ind w:firstLineChars="0"/>
              <w:jc w:val="left"/>
            </w:pPr>
            <w:r w:rsidRPr="002B41DC">
              <w:rPr>
                <w:rFonts w:hint="eastAsia"/>
              </w:rPr>
              <w:t>リモートワークは、情報セキュリティ委員長の承認を得たものに限って行える。</w:t>
            </w:r>
          </w:p>
          <w:p w14:paraId="2DFF31B0" w14:textId="77777777" w:rsidR="002B41DC" w:rsidRPr="002B41DC" w:rsidRDefault="002B41DC">
            <w:pPr>
              <w:numPr>
                <w:ilvl w:val="0"/>
                <w:numId w:val="7"/>
              </w:numPr>
              <w:tabs>
                <w:tab w:val="left" w:pos="1830"/>
              </w:tabs>
              <w:ind w:firstLineChars="0"/>
              <w:jc w:val="left"/>
            </w:pPr>
            <w:r w:rsidRPr="002B41DC">
              <w:rPr>
                <w:rFonts w:hint="eastAsia"/>
              </w:rPr>
              <w:t>リモートワークにて使用するPCは、会社から貸与したPCとし、家族などの同居人と共有することは禁じる。</w:t>
            </w:r>
          </w:p>
          <w:p w14:paraId="322204FB" w14:textId="77777777" w:rsidR="002B41DC" w:rsidRPr="002B41DC" w:rsidRDefault="002B41DC">
            <w:pPr>
              <w:numPr>
                <w:ilvl w:val="0"/>
                <w:numId w:val="7"/>
              </w:numPr>
              <w:tabs>
                <w:tab w:val="left" w:pos="1830"/>
              </w:tabs>
              <w:ind w:firstLineChars="0"/>
              <w:jc w:val="left"/>
            </w:pPr>
            <w:r w:rsidRPr="002B41DC">
              <w:rPr>
                <w:rFonts w:hint="eastAsia"/>
              </w:rPr>
              <w:t xml:space="preserve">リモートワークにて使用するPCは、アンチウイルスソフトを導入し、「8.7 </w:t>
            </w:r>
            <w:bookmarkStart w:id="208" w:name="■マルウェア16ー2ー6"/>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■マルウェア</w:instrText>
            </w:r>
            <w:r w:rsidRPr="002B41DC">
              <w:instrText>"</w:instrText>
            </w:r>
            <w:r w:rsidRPr="002B41DC">
              <w:fldChar w:fldCharType="separate"/>
            </w:r>
            <w:r w:rsidRPr="002B41DC">
              <w:rPr>
                <w:rFonts w:hint="eastAsia"/>
                <w:color w:val="467886" w:themeColor="hyperlink"/>
                <w:u w:val="single"/>
              </w:rPr>
              <w:t>マルウェア</w:t>
            </w:r>
            <w:bookmarkEnd w:id="208"/>
            <w:r w:rsidRPr="002B41DC">
              <w:fldChar w:fldCharType="end"/>
            </w:r>
            <w:r w:rsidRPr="002B41DC">
              <w:rPr>
                <w:rFonts w:hint="eastAsia"/>
              </w:rPr>
              <w:t>に対する保護」に準じた設定を行う。</w:t>
            </w:r>
          </w:p>
          <w:p w14:paraId="5E25D511" w14:textId="77777777" w:rsidR="002B41DC" w:rsidRPr="002B41DC" w:rsidRDefault="002B41DC">
            <w:pPr>
              <w:numPr>
                <w:ilvl w:val="0"/>
                <w:numId w:val="7"/>
              </w:numPr>
              <w:tabs>
                <w:tab w:val="left" w:pos="1830"/>
              </w:tabs>
              <w:ind w:firstLineChars="0"/>
              <w:jc w:val="left"/>
            </w:pPr>
            <w:r w:rsidRPr="002B41DC">
              <w:rPr>
                <w:rFonts w:hint="eastAsia"/>
              </w:rPr>
              <w:t>リモートワークにて使用するPCに、ファイル交換ソフトなどの不正なソフトウェアをインストールすることは禁じる。</w:t>
            </w:r>
          </w:p>
          <w:p w14:paraId="6C6BDCBE" w14:textId="517D6D1E" w:rsidR="002B41DC" w:rsidRPr="002B41DC" w:rsidRDefault="002B41DC">
            <w:pPr>
              <w:numPr>
                <w:ilvl w:val="0"/>
                <w:numId w:val="7"/>
              </w:numPr>
              <w:tabs>
                <w:tab w:val="left" w:pos="1830"/>
              </w:tabs>
              <w:ind w:firstLineChars="0"/>
              <w:jc w:val="left"/>
            </w:pPr>
            <w:r w:rsidRPr="002B41DC">
              <w:rPr>
                <w:rFonts w:hint="eastAsia"/>
              </w:rPr>
              <w:t>社内ネットワークへは</w:t>
            </w:r>
            <w:bookmarkStart w:id="209" w:name="■VPN（VirtualPrivateNetwork）16ー2ー6"/>
            <w:r w:rsidRPr="002B41DC">
              <w:fldChar w:fldCharType="begin"/>
            </w:r>
            <w:r w:rsidR="00272409">
              <w:instrText>HYPERLINK  \l "■VPN"</w:instrText>
            </w:r>
            <w:r w:rsidRPr="002B41DC">
              <w:fldChar w:fldCharType="separate"/>
            </w:r>
            <w:r w:rsidRPr="002B41DC">
              <w:rPr>
                <w:rFonts w:hint="eastAsia"/>
                <w:color w:val="467886" w:themeColor="hyperlink"/>
                <w:u w:val="single"/>
              </w:rPr>
              <w:t>VPN</w:t>
            </w:r>
            <w:bookmarkEnd w:id="209"/>
            <w:r w:rsidRPr="002B41DC">
              <w:fldChar w:fldCharType="end"/>
            </w:r>
            <w:r w:rsidRPr="002B41DC">
              <w:rPr>
                <w:rFonts w:hint="eastAsia"/>
              </w:rPr>
              <w:t>にて接続する。</w:t>
            </w:r>
          </w:p>
        </w:tc>
      </w:tr>
      <w:tr w:rsidR="002B41DC" w:rsidRPr="002B41DC" w14:paraId="46186978" w14:textId="77777777" w:rsidTr="00153F56">
        <w:trPr>
          <w:trHeight w:val="317"/>
        </w:trPr>
        <w:tc>
          <w:tcPr>
            <w:tcW w:w="10456" w:type="dxa"/>
          </w:tcPr>
          <w:p w14:paraId="0421B750"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1C82197C" w14:textId="77777777" w:rsidR="002B41DC" w:rsidRPr="002B41DC" w:rsidRDefault="002B41DC" w:rsidP="002B41DC">
            <w:pPr>
              <w:tabs>
                <w:tab w:val="left" w:pos="1830"/>
              </w:tabs>
              <w:ind w:firstLineChars="0" w:firstLine="0"/>
              <w:jc w:val="left"/>
            </w:pPr>
            <w:r w:rsidRPr="002B41DC">
              <w:rPr>
                <w:rFonts w:hint="eastAsia"/>
              </w:rPr>
              <w:t>リモートワークで個人所有のPCを使用する場合は、管理方法や接続方法について実施手順を記載することが大切です。</w:t>
            </w:r>
          </w:p>
        </w:tc>
      </w:tr>
    </w:tbl>
    <w:p w14:paraId="3BD1F45B" w14:textId="77777777" w:rsidR="002B41DC" w:rsidRDefault="002B41DC">
      <w:pPr>
        <w:pStyle w:val="4"/>
        <w:numPr>
          <w:ilvl w:val="2"/>
          <w:numId w:val="183"/>
        </w:numPr>
        <w:sectPr w:rsidR="002B41DC" w:rsidSect="00D23E28">
          <w:pgSz w:w="11906" w:h="16838"/>
          <w:pgMar w:top="720" w:right="720" w:bottom="720" w:left="720" w:header="851" w:footer="737" w:gutter="0"/>
          <w:cols w:space="425"/>
          <w:docGrid w:type="lines" w:linePitch="360"/>
        </w:sectPr>
      </w:pPr>
      <w:bookmarkStart w:id="210" w:name="_Toc175062914"/>
      <w:bookmarkStart w:id="211" w:name="_Toc185338950"/>
      <w:bookmarkStart w:id="212" w:name="_Toc188349050"/>
    </w:p>
    <w:p w14:paraId="3192FCB8" w14:textId="77777777" w:rsidR="002B41DC" w:rsidRPr="002B41DC" w:rsidRDefault="002B41DC">
      <w:pPr>
        <w:pStyle w:val="4"/>
        <w:numPr>
          <w:ilvl w:val="2"/>
          <w:numId w:val="183"/>
        </w:numPr>
      </w:pPr>
      <w:bookmarkStart w:id="213" w:name="_Toc209103805"/>
      <w:r w:rsidRPr="002B41DC">
        <w:rPr>
          <w:rFonts w:hint="eastAsia"/>
        </w:rPr>
        <w:lastRenderedPageBreak/>
        <w:t>情報セキュリティ</w:t>
      </w:r>
      <w:r w:rsidRPr="002B41DC">
        <w:t>イベントの報告</w:t>
      </w:r>
      <w:bookmarkEnd w:id="210"/>
      <w:bookmarkEnd w:id="211"/>
      <w:bookmarkEnd w:id="212"/>
      <w:bookmarkEnd w:id="213"/>
    </w:p>
    <w:p w14:paraId="6EF5F203" w14:textId="77777777" w:rsidR="002B41DC" w:rsidRPr="002B41DC" w:rsidRDefault="002B41DC" w:rsidP="002B41DC">
      <w:pPr>
        <w:tabs>
          <w:tab w:val="left" w:pos="4820"/>
        </w:tabs>
        <w:jc w:val="left"/>
        <w:rPr>
          <w:b/>
          <w:bCs/>
        </w:rPr>
      </w:pPr>
      <w:r w:rsidRPr="002B41DC">
        <w:rPr>
          <w:rFonts w:hint="eastAsia"/>
          <w:b/>
          <w:bCs/>
        </w:rPr>
        <w:t>【6.8 情報セキュリティ事象の報告】</w:t>
      </w:r>
    </w:p>
    <w:tbl>
      <w:tblPr>
        <w:tblStyle w:val="aa"/>
        <w:tblW w:w="0" w:type="auto"/>
        <w:tblLook w:val="04A0" w:firstRow="1" w:lastRow="0" w:firstColumn="1" w:lastColumn="0" w:noHBand="0" w:noVBand="1"/>
      </w:tblPr>
      <w:tblGrid>
        <w:gridCol w:w="10456"/>
      </w:tblGrid>
      <w:tr w:rsidR="002B41DC" w:rsidRPr="002B41DC" w14:paraId="2CA43115" w14:textId="77777777" w:rsidTr="00153F56">
        <w:tc>
          <w:tcPr>
            <w:tcW w:w="10456" w:type="dxa"/>
            <w:shd w:val="clear" w:color="auto" w:fill="215E99"/>
          </w:tcPr>
          <w:p w14:paraId="6C524EC1" w14:textId="77777777" w:rsidR="002B41DC" w:rsidRPr="002B41DC" w:rsidRDefault="002B41DC" w:rsidP="002B41DC">
            <w:pPr>
              <w:widowControl/>
              <w:ind w:firstLineChars="0" w:firstLine="0"/>
              <w:jc w:val="left"/>
              <w:rPr>
                <w:b/>
                <w:bCs/>
                <w:color w:val="FFFFFF" w:themeColor="background1"/>
                <w:szCs w:val="21"/>
              </w:rPr>
            </w:pPr>
            <w:r w:rsidRPr="002B41DC">
              <w:rPr>
                <w:rFonts w:hint="eastAsia"/>
                <w:b/>
                <w:bCs/>
                <w:color w:val="FFFFFF" w:themeColor="background1"/>
                <w:szCs w:val="32"/>
              </w:rPr>
              <w:t>実施手順（例）</w:t>
            </w:r>
          </w:p>
        </w:tc>
      </w:tr>
      <w:bookmarkStart w:id="214" w:name="■情報セキュリティ事象16ー2ー7"/>
      <w:tr w:rsidR="002B41DC" w:rsidRPr="002B41DC" w14:paraId="23F1287E" w14:textId="77777777" w:rsidTr="00153F56">
        <w:trPr>
          <w:trHeight w:val="852"/>
        </w:trPr>
        <w:tc>
          <w:tcPr>
            <w:tcW w:w="10456" w:type="dxa"/>
          </w:tcPr>
          <w:p w14:paraId="31FBCCEB" w14:textId="77777777" w:rsidR="002B41DC" w:rsidRPr="002B41DC" w:rsidRDefault="002B41DC" w:rsidP="002B41DC">
            <w:pPr>
              <w:tabs>
                <w:tab w:val="left" w:pos="1830"/>
              </w:tabs>
              <w:ind w:firstLineChars="0" w:firstLine="0"/>
              <w:jc w:val="left"/>
            </w:pPr>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■情報セキュリティ事象</w:instrText>
            </w:r>
            <w:r w:rsidRPr="002B41DC">
              <w:instrText>"</w:instrText>
            </w:r>
            <w:r w:rsidRPr="002B41DC">
              <w:fldChar w:fldCharType="separate"/>
            </w:r>
            <w:r w:rsidRPr="002B41DC">
              <w:rPr>
                <w:rFonts w:hint="eastAsia"/>
                <w:color w:val="467886" w:themeColor="hyperlink"/>
                <w:u w:val="single"/>
              </w:rPr>
              <w:t>情報セキュリティ事象</w:t>
            </w:r>
            <w:bookmarkEnd w:id="214"/>
            <w:r w:rsidRPr="002B41DC">
              <w:fldChar w:fldCharType="end"/>
            </w:r>
            <w:r w:rsidRPr="002B41DC">
              <w:rPr>
                <w:rFonts w:hint="eastAsia"/>
              </w:rPr>
              <w:t>は、「5.25 情報セキュリティ事象の評価及び決定」に従って報告し、評価を行う。</w:t>
            </w:r>
          </w:p>
        </w:tc>
      </w:tr>
      <w:tr w:rsidR="002B41DC" w:rsidRPr="002B41DC" w14:paraId="70EF9107" w14:textId="77777777" w:rsidTr="00153F56">
        <w:trPr>
          <w:trHeight w:val="317"/>
        </w:trPr>
        <w:tc>
          <w:tcPr>
            <w:tcW w:w="10456" w:type="dxa"/>
          </w:tcPr>
          <w:p w14:paraId="75AB2A6F"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4287DB29" w14:textId="77777777" w:rsidR="002B41DC" w:rsidRPr="002B41DC" w:rsidRDefault="002B41DC" w:rsidP="002B41DC">
            <w:pPr>
              <w:tabs>
                <w:tab w:val="left" w:pos="1830"/>
              </w:tabs>
              <w:ind w:firstLineChars="0" w:firstLine="0"/>
              <w:jc w:val="left"/>
            </w:pPr>
            <w:r w:rsidRPr="002B41DC">
              <w:rPr>
                <w:rFonts w:hint="eastAsia"/>
              </w:rPr>
              <w:t>すべての従業員が情報セキュリティ事象を報告する連絡先を認識し、報告の仕組みはできるだけ簡単で使いやすく、いつでも利用できるようにすることが大切です。</w:t>
            </w:r>
          </w:p>
        </w:tc>
      </w:tr>
    </w:tbl>
    <w:p w14:paraId="319BB148" w14:textId="77777777" w:rsidR="002B41DC" w:rsidRPr="002B41DC" w:rsidRDefault="002B41DC" w:rsidP="002B41DC">
      <w:pPr>
        <w:widowControl/>
        <w:spacing w:line="240" w:lineRule="auto"/>
        <w:ind w:firstLineChars="0" w:firstLine="0"/>
        <w:jc w:val="left"/>
      </w:pPr>
    </w:p>
    <w:tbl>
      <w:tblPr>
        <w:tblStyle w:val="aa"/>
        <w:tblW w:w="0" w:type="auto"/>
        <w:tblLook w:val="04A0" w:firstRow="1" w:lastRow="0" w:firstColumn="1" w:lastColumn="0" w:noHBand="0" w:noVBand="1"/>
      </w:tblPr>
      <w:tblGrid>
        <w:gridCol w:w="5228"/>
        <w:gridCol w:w="5228"/>
      </w:tblGrid>
      <w:tr w:rsidR="002B41DC" w:rsidRPr="002B41DC" w14:paraId="64AD68EF" w14:textId="77777777" w:rsidTr="00153F56">
        <w:tc>
          <w:tcPr>
            <w:tcW w:w="10456" w:type="dxa"/>
            <w:gridSpan w:val="2"/>
          </w:tcPr>
          <w:p w14:paraId="3CECD4D3" w14:textId="77777777" w:rsidR="002B41DC" w:rsidRPr="002B41DC" w:rsidRDefault="002B41DC" w:rsidP="002B41DC">
            <w:pPr>
              <w:framePr w:hSpace="142" w:wrap="around" w:vAnchor="text" w:hAnchor="margin" w:y="327"/>
              <w:widowControl/>
              <w:wordWrap w:val="0"/>
              <w:spacing w:line="240" w:lineRule="exact"/>
              <w:ind w:firstLineChars="0" w:firstLine="0"/>
              <w:jc w:val="center"/>
              <w:rPr>
                <w:sz w:val="12"/>
                <w:szCs w:val="12"/>
              </w:rPr>
            </w:pPr>
            <w:r w:rsidRPr="002B41DC">
              <w:rPr>
                <w:rFonts w:hint="eastAsia"/>
                <w:sz w:val="12"/>
                <w:szCs w:val="12"/>
              </w:rPr>
              <w:t>詳細理解のため参考となる文献（参考文献）</w:t>
            </w:r>
          </w:p>
        </w:tc>
      </w:tr>
      <w:tr w:rsidR="002B41DC" w:rsidRPr="002B41DC" w14:paraId="7DDF5523" w14:textId="77777777" w:rsidTr="00153F56">
        <w:tc>
          <w:tcPr>
            <w:tcW w:w="5228" w:type="dxa"/>
            <w:shd w:val="clear" w:color="auto" w:fill="F1A983" w:themeFill="accent2" w:themeFillTint="99"/>
          </w:tcPr>
          <w:p w14:paraId="6B9F8132" w14:textId="77777777" w:rsidR="002B41DC" w:rsidRPr="002B41DC" w:rsidRDefault="002B41DC" w:rsidP="002B41DC">
            <w:pPr>
              <w:framePr w:hSpace="142" w:wrap="around" w:vAnchor="text" w:hAnchor="margin" w:y="327"/>
              <w:widowControl/>
              <w:wordWrap w:val="0"/>
              <w:spacing w:line="240" w:lineRule="exact"/>
              <w:ind w:firstLineChars="0" w:firstLine="0"/>
              <w:jc w:val="center"/>
              <w:rPr>
                <w:sz w:val="12"/>
                <w:szCs w:val="12"/>
              </w:rPr>
            </w:pPr>
            <w:r w:rsidRPr="002B41DC">
              <w:rPr>
                <w:sz w:val="12"/>
                <w:szCs w:val="12"/>
              </w:rPr>
              <w:t>ISO/IEC 2700</w:t>
            </w:r>
            <w:r w:rsidRPr="002B41DC">
              <w:rPr>
                <w:rFonts w:hint="eastAsia"/>
                <w:sz w:val="12"/>
                <w:szCs w:val="12"/>
              </w:rPr>
              <w:t>2</w:t>
            </w:r>
            <w:r w:rsidRPr="002B41DC">
              <w:rPr>
                <w:sz w:val="12"/>
                <w:szCs w:val="12"/>
              </w:rPr>
              <w:t>:2022</w:t>
            </w:r>
          </w:p>
        </w:tc>
        <w:tc>
          <w:tcPr>
            <w:tcW w:w="5228" w:type="dxa"/>
          </w:tcPr>
          <w:p w14:paraId="612C5C57" w14:textId="77777777" w:rsidR="002B41DC" w:rsidRPr="002B41DC" w:rsidRDefault="002B41DC" w:rsidP="002B41DC">
            <w:pPr>
              <w:framePr w:hSpace="142" w:wrap="around" w:vAnchor="text" w:hAnchor="margin" w:y="327"/>
              <w:widowControl/>
              <w:wordWrap w:val="0"/>
              <w:spacing w:line="240" w:lineRule="exact"/>
              <w:ind w:firstLineChars="0" w:firstLine="0"/>
              <w:jc w:val="center"/>
              <w:rPr>
                <w:sz w:val="12"/>
                <w:szCs w:val="12"/>
              </w:rPr>
            </w:pPr>
            <w:r w:rsidRPr="002B41DC">
              <w:rPr>
                <w:sz w:val="12"/>
                <w:szCs w:val="12"/>
              </w:rPr>
              <w:t>https://www.iso.org/standard/75652.html</w:t>
            </w:r>
          </w:p>
        </w:tc>
      </w:tr>
    </w:tbl>
    <w:p w14:paraId="15400F2B" w14:textId="77777777" w:rsidR="002B41DC" w:rsidRDefault="002B41DC" w:rsidP="002B41DC">
      <w:pPr>
        <w:widowControl/>
        <w:spacing w:line="240" w:lineRule="auto"/>
        <w:ind w:firstLineChars="0" w:firstLine="0"/>
        <w:jc w:val="left"/>
        <w:rPr>
          <w:b/>
          <w:bCs/>
        </w:rPr>
        <w:sectPr w:rsidR="002B41DC" w:rsidSect="00BE28E9">
          <w:pgSz w:w="11906" w:h="16838"/>
          <w:pgMar w:top="720" w:right="720" w:bottom="720" w:left="720" w:header="851" w:footer="737" w:gutter="0"/>
          <w:cols w:space="425"/>
          <w:docGrid w:type="lines" w:linePitch="360"/>
        </w:sectPr>
      </w:pPr>
    </w:p>
    <w:p w14:paraId="01256E94" w14:textId="77777777" w:rsidR="002B41DC" w:rsidRPr="002B41DC" w:rsidRDefault="002B41DC">
      <w:pPr>
        <w:pStyle w:val="2"/>
        <w:numPr>
          <w:ilvl w:val="0"/>
          <w:numId w:val="121"/>
        </w:numPr>
      </w:pPr>
      <w:bookmarkStart w:id="215" w:name="_Toc175062915"/>
      <w:bookmarkStart w:id="216" w:name="_Toc185338951"/>
      <w:bookmarkStart w:id="217" w:name="_Toc188349051"/>
      <w:bookmarkStart w:id="218" w:name="_Toc209103806"/>
      <w:r w:rsidRPr="002B41DC">
        <w:rPr>
          <w:rFonts w:hint="eastAsia"/>
        </w:rPr>
        <w:lastRenderedPageBreak/>
        <w:t>物理的対策</w:t>
      </w:r>
      <w:bookmarkEnd w:id="215"/>
      <w:bookmarkEnd w:id="216"/>
      <w:bookmarkEnd w:id="217"/>
      <w:bookmarkEnd w:id="218"/>
    </w:p>
    <w:tbl>
      <w:tblPr>
        <w:tblStyle w:val="aa"/>
        <w:tblpPr w:leftFromText="142" w:rightFromText="142" w:vertAnchor="text" w:horzAnchor="margin" w:tblpY="279"/>
        <w:tblW w:w="0" w:type="auto"/>
        <w:tblLook w:val="04A0" w:firstRow="1" w:lastRow="0" w:firstColumn="1" w:lastColumn="0" w:noHBand="0" w:noVBand="1"/>
      </w:tblPr>
      <w:tblGrid>
        <w:gridCol w:w="10456"/>
      </w:tblGrid>
      <w:tr w:rsidR="002B41DC" w:rsidRPr="002B41DC" w14:paraId="3D9EE442" w14:textId="77777777" w:rsidTr="00153F56">
        <w:tc>
          <w:tcPr>
            <w:tcW w:w="10456" w:type="dxa"/>
            <w:shd w:val="clear" w:color="auto" w:fill="215E99"/>
          </w:tcPr>
          <w:p w14:paraId="140FCFAD" w14:textId="77777777" w:rsidR="002B41DC" w:rsidRPr="002B41DC" w:rsidRDefault="002B41DC" w:rsidP="002B41DC">
            <w:pPr>
              <w:widowControl/>
              <w:ind w:firstLineChars="0" w:firstLine="0"/>
              <w:jc w:val="left"/>
              <w:rPr>
                <w:b/>
                <w:bCs/>
                <w:color w:val="FFFFFF" w:themeColor="background1"/>
              </w:rPr>
            </w:pPr>
            <w:r w:rsidRPr="002B41DC">
              <w:rPr>
                <w:rFonts w:hint="eastAsia"/>
                <w:b/>
                <w:bCs/>
                <w:color w:val="FFFFFF" w:themeColor="background1"/>
                <w:szCs w:val="32"/>
              </w:rPr>
              <w:t>章の目的</w:t>
            </w:r>
          </w:p>
        </w:tc>
      </w:tr>
      <w:tr w:rsidR="002B41DC" w:rsidRPr="002B41DC" w14:paraId="1F5C7772" w14:textId="77777777" w:rsidTr="00153F56">
        <w:trPr>
          <w:trHeight w:val="1734"/>
        </w:trPr>
        <w:tc>
          <w:tcPr>
            <w:tcW w:w="10456" w:type="dxa"/>
          </w:tcPr>
          <w:p w14:paraId="13A7971A" w14:textId="77777777" w:rsidR="002B41DC" w:rsidRPr="002B41DC" w:rsidRDefault="002B41DC" w:rsidP="002B41DC">
            <w:pPr>
              <w:tabs>
                <w:tab w:val="left" w:pos="1830"/>
              </w:tabs>
              <w:ind w:firstLineChars="0" w:firstLine="0"/>
              <w:jc w:val="left"/>
            </w:pPr>
            <w:r w:rsidRPr="002B41DC">
              <w:rPr>
                <w:rFonts w:hint="eastAsia"/>
              </w:rPr>
              <w:t>第17章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2B41DC" w:rsidRPr="002B41DC" w14:paraId="0F023E09" w14:textId="77777777" w:rsidTr="00153F56">
        <w:tc>
          <w:tcPr>
            <w:tcW w:w="10456" w:type="dxa"/>
            <w:shd w:val="clear" w:color="auto" w:fill="215E99"/>
          </w:tcPr>
          <w:p w14:paraId="395F1054" w14:textId="77777777" w:rsidR="002B41DC" w:rsidRPr="002B41DC" w:rsidRDefault="002B41DC" w:rsidP="002B41DC">
            <w:pPr>
              <w:widowControl/>
              <w:ind w:firstLineChars="0" w:firstLine="0"/>
              <w:jc w:val="left"/>
              <w:rPr>
                <w:b/>
                <w:bCs/>
                <w:color w:val="FFFFFF" w:themeColor="background1"/>
              </w:rPr>
            </w:pPr>
            <w:r w:rsidRPr="002B41DC">
              <w:rPr>
                <w:rFonts w:hint="eastAsia"/>
                <w:b/>
                <w:bCs/>
                <w:color w:val="FFFFFF" w:themeColor="background1"/>
                <w:szCs w:val="32"/>
              </w:rPr>
              <w:t>主な達成目標</w:t>
            </w:r>
          </w:p>
        </w:tc>
      </w:tr>
      <w:tr w:rsidR="002B41DC" w:rsidRPr="002B41DC" w14:paraId="4C42DF17" w14:textId="77777777" w:rsidTr="00153F56">
        <w:trPr>
          <w:trHeight w:val="1707"/>
        </w:trPr>
        <w:tc>
          <w:tcPr>
            <w:tcW w:w="10456" w:type="dxa"/>
          </w:tcPr>
          <w:p w14:paraId="641298BD" w14:textId="77777777" w:rsidR="002B41DC" w:rsidRPr="002B41DC" w:rsidRDefault="002B41DC">
            <w:pPr>
              <w:numPr>
                <w:ilvl w:val="0"/>
                <w:numId w:val="68"/>
              </w:numPr>
              <w:tabs>
                <w:tab w:val="left" w:pos="1830"/>
              </w:tabs>
              <w:ind w:firstLineChars="0"/>
              <w:jc w:val="left"/>
            </w:pPr>
            <w:r w:rsidRPr="002B41DC">
              <w:rPr>
                <w:rFonts w:hint="eastAsia"/>
              </w:rPr>
              <w:t>物理的管理策をもとに、対策基準を策定する手順を理解すること</w:t>
            </w:r>
          </w:p>
          <w:p w14:paraId="387A70B7" w14:textId="77777777" w:rsidR="002B41DC" w:rsidRPr="002B41DC" w:rsidRDefault="002B41DC">
            <w:pPr>
              <w:numPr>
                <w:ilvl w:val="0"/>
                <w:numId w:val="68"/>
              </w:numPr>
              <w:tabs>
                <w:tab w:val="left" w:pos="1830"/>
              </w:tabs>
              <w:ind w:firstLineChars="0"/>
              <w:jc w:val="left"/>
            </w:pPr>
            <w:r w:rsidRPr="002B41DC">
              <w:rPr>
                <w:rFonts w:hint="eastAsia"/>
              </w:rPr>
              <w:t>策定した対策基準をもとに、具体的な実施手順を策定する方法を理解すること</w:t>
            </w:r>
          </w:p>
        </w:tc>
      </w:tr>
    </w:tbl>
    <w:p w14:paraId="3C75618D" w14:textId="77777777" w:rsidR="002B41DC" w:rsidRPr="002B41DC" w:rsidRDefault="002B41DC">
      <w:pPr>
        <w:pStyle w:val="3"/>
        <w:numPr>
          <w:ilvl w:val="1"/>
          <w:numId w:val="122"/>
        </w:numPr>
        <w:ind w:left="0"/>
      </w:pPr>
      <w:bookmarkStart w:id="219" w:name="_Toc175062916"/>
      <w:bookmarkStart w:id="220" w:name="_Toc185338952"/>
      <w:bookmarkStart w:id="221" w:name="_Toc188349052"/>
      <w:bookmarkStart w:id="222" w:name="_Toc209103807"/>
      <w:r w:rsidRPr="002B41DC">
        <w:lastRenderedPageBreak/>
        <w:t>作成する候補となる実施手順書類について</w:t>
      </w:r>
      <w:bookmarkEnd w:id="219"/>
      <w:bookmarkEnd w:id="220"/>
      <w:bookmarkEnd w:id="221"/>
      <w:bookmarkEnd w:id="222"/>
    </w:p>
    <w:p w14:paraId="7E2C4326" w14:textId="77777777" w:rsidR="002B41DC" w:rsidRPr="002B41DC" w:rsidRDefault="002B41DC" w:rsidP="002B41DC">
      <w:r w:rsidRPr="002B41DC">
        <w:rPr>
          <w:rFonts w:hint="eastAsia"/>
        </w:rPr>
        <w:t>ISO/IEC 27001:2022附属書Aに掲載された合計93項目の管理策を参考に、対策基準を策定します。</w:t>
      </w:r>
      <w:bookmarkStart w:id="223" w:name="■リスクアセスメント17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■リスクアセスメント</w:instrText>
      </w:r>
      <w:r w:rsidRPr="002B41DC">
        <w:instrText>"</w:instrText>
      </w:r>
      <w:r w:rsidRPr="002B41DC">
        <w:fldChar w:fldCharType="separate"/>
      </w:r>
      <w:r w:rsidRPr="002B41DC">
        <w:rPr>
          <w:rFonts w:hint="eastAsia"/>
          <w:color w:val="467886" w:themeColor="hyperlink"/>
          <w:u w:val="single"/>
        </w:rPr>
        <w:t>リスクアセスメント</w:t>
      </w:r>
      <w:bookmarkEnd w:id="223"/>
      <w:r w:rsidRPr="002B41DC">
        <w:fldChar w:fldCharType="end"/>
      </w:r>
      <w:r w:rsidRPr="002B41DC">
        <w:rPr>
          <w:rFonts w:hint="eastAsia"/>
        </w:rPr>
        <w:t>の内容をもとに必要な管理策を選択し、決定した管理策を対策基準とします。</w:t>
      </w:r>
    </w:p>
    <w:p w14:paraId="0318FC59" w14:textId="77777777" w:rsidR="002B41DC" w:rsidRPr="002B41DC" w:rsidRDefault="002B41DC" w:rsidP="002B41DC"/>
    <w:p w14:paraId="70959967" w14:textId="77777777" w:rsidR="002B41DC" w:rsidRPr="002B41DC" w:rsidRDefault="002B41DC" w:rsidP="002B41DC">
      <w:pPr>
        <w:tabs>
          <w:tab w:val="left" w:pos="4820"/>
        </w:tabs>
        <w:jc w:val="left"/>
        <w:rPr>
          <w:b/>
          <w:bCs/>
        </w:rPr>
      </w:pPr>
      <w:r w:rsidRPr="002B41DC">
        <w:rPr>
          <w:rFonts w:hint="eastAsia"/>
          <w:b/>
          <w:bCs/>
        </w:rPr>
        <w:t>ISO/IEC27001:2022に基づき管理策を決定する（例）</w:t>
      </w:r>
    </w:p>
    <w:p w14:paraId="362AF1AB" w14:textId="77777777" w:rsidR="002B41DC" w:rsidRPr="002B41DC" w:rsidRDefault="002B41DC" w:rsidP="002B41DC">
      <w:pPr>
        <w:tabs>
          <w:tab w:val="left" w:pos="4820"/>
        </w:tabs>
        <w:jc w:val="left"/>
        <w:rPr>
          <w:b/>
          <w:bCs/>
        </w:rPr>
      </w:pPr>
      <w:r w:rsidRPr="002B41DC">
        <w:rPr>
          <w:rFonts w:hint="eastAsia"/>
          <w:b/>
          <w:bCs/>
        </w:rPr>
        <w:t>【凡例】採用：〇・不採用：✕</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34"/>
        <w:gridCol w:w="1843"/>
        <w:gridCol w:w="3260"/>
        <w:gridCol w:w="1843"/>
      </w:tblGrid>
      <w:tr w:rsidR="002B41DC" w:rsidRPr="002B41DC" w14:paraId="0A18FE87" w14:textId="77777777" w:rsidTr="00153F56">
        <w:trPr>
          <w:trHeight w:val="334"/>
        </w:trPr>
        <w:tc>
          <w:tcPr>
            <w:tcW w:w="3534" w:type="dxa"/>
            <w:shd w:val="clear" w:color="auto" w:fill="7C7C7C"/>
            <w:tcMar>
              <w:top w:w="72" w:type="dxa"/>
              <w:left w:w="144" w:type="dxa"/>
              <w:bottom w:w="72" w:type="dxa"/>
              <w:right w:w="144" w:type="dxa"/>
            </w:tcMar>
            <w:vAlign w:val="center"/>
            <w:hideMark/>
          </w:tcPr>
          <w:p w14:paraId="2885F13C"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項目</w:t>
            </w:r>
          </w:p>
        </w:tc>
        <w:tc>
          <w:tcPr>
            <w:tcW w:w="1843" w:type="dxa"/>
            <w:shd w:val="clear" w:color="auto" w:fill="7C7C7C"/>
            <w:tcMar>
              <w:top w:w="72" w:type="dxa"/>
              <w:left w:w="144" w:type="dxa"/>
              <w:bottom w:w="72" w:type="dxa"/>
              <w:right w:w="144" w:type="dxa"/>
            </w:tcMar>
            <w:vAlign w:val="center"/>
            <w:hideMark/>
          </w:tcPr>
          <w:p w14:paraId="3584428B"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採用、不採用</w:t>
            </w:r>
          </w:p>
        </w:tc>
        <w:tc>
          <w:tcPr>
            <w:tcW w:w="3260" w:type="dxa"/>
            <w:shd w:val="clear" w:color="auto" w:fill="7C7C7C"/>
            <w:tcMar>
              <w:top w:w="72" w:type="dxa"/>
              <w:left w:w="144" w:type="dxa"/>
              <w:bottom w:w="72" w:type="dxa"/>
              <w:right w:w="144" w:type="dxa"/>
            </w:tcMar>
            <w:vAlign w:val="center"/>
            <w:hideMark/>
          </w:tcPr>
          <w:p w14:paraId="2DF9ADBB"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項目</w:t>
            </w:r>
          </w:p>
        </w:tc>
        <w:tc>
          <w:tcPr>
            <w:tcW w:w="1843" w:type="dxa"/>
            <w:shd w:val="clear" w:color="auto" w:fill="7C7C7C"/>
            <w:tcMar>
              <w:top w:w="72" w:type="dxa"/>
              <w:left w:w="144" w:type="dxa"/>
              <w:bottom w:w="72" w:type="dxa"/>
              <w:right w:w="144" w:type="dxa"/>
            </w:tcMar>
            <w:vAlign w:val="center"/>
            <w:hideMark/>
          </w:tcPr>
          <w:p w14:paraId="5E8AB39A"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採用、不採用</w:t>
            </w:r>
          </w:p>
        </w:tc>
      </w:tr>
      <w:tr w:rsidR="002B41DC" w:rsidRPr="002B41DC" w14:paraId="260C92D1" w14:textId="77777777" w:rsidTr="00153F56">
        <w:trPr>
          <w:trHeight w:val="528"/>
        </w:trPr>
        <w:tc>
          <w:tcPr>
            <w:tcW w:w="3534" w:type="dxa"/>
            <w:shd w:val="clear" w:color="auto" w:fill="DBDBDB"/>
            <w:tcMar>
              <w:top w:w="72" w:type="dxa"/>
              <w:left w:w="144" w:type="dxa"/>
              <w:bottom w:w="72" w:type="dxa"/>
              <w:right w:w="144" w:type="dxa"/>
            </w:tcMar>
            <w:vAlign w:val="center"/>
            <w:hideMark/>
          </w:tcPr>
          <w:p w14:paraId="7BE943E0" w14:textId="77777777" w:rsidR="002B41DC" w:rsidRPr="002B41DC" w:rsidRDefault="002B41DC" w:rsidP="002B41DC">
            <w:pPr>
              <w:tabs>
                <w:tab w:val="left" w:pos="1830"/>
              </w:tabs>
              <w:ind w:firstLineChars="0" w:firstLine="0"/>
              <w:jc w:val="left"/>
            </w:pPr>
            <w:r w:rsidRPr="002B41DC">
              <w:rPr>
                <w:rFonts w:hint="eastAsia"/>
              </w:rPr>
              <w:t>7.1 物理的セキュリティ境界</w:t>
            </w:r>
          </w:p>
        </w:tc>
        <w:tc>
          <w:tcPr>
            <w:tcW w:w="1843" w:type="dxa"/>
            <w:shd w:val="clear" w:color="auto" w:fill="DBDBDB"/>
            <w:tcMar>
              <w:top w:w="72" w:type="dxa"/>
              <w:left w:w="144" w:type="dxa"/>
              <w:bottom w:w="72" w:type="dxa"/>
              <w:right w:w="144" w:type="dxa"/>
            </w:tcMar>
            <w:vAlign w:val="center"/>
            <w:hideMark/>
          </w:tcPr>
          <w:p w14:paraId="3EDDE97A"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6252C5F5" w14:textId="77777777" w:rsidR="002B41DC" w:rsidRPr="002B41DC" w:rsidRDefault="002B41DC" w:rsidP="002B41DC">
            <w:pPr>
              <w:tabs>
                <w:tab w:val="left" w:pos="1830"/>
              </w:tabs>
              <w:ind w:firstLineChars="0" w:firstLine="0"/>
              <w:jc w:val="left"/>
            </w:pPr>
            <w:r w:rsidRPr="002B41DC">
              <w:rPr>
                <w:rFonts w:hint="eastAsia"/>
              </w:rPr>
              <w:t>7.8 装置の設置及び保護</w:t>
            </w:r>
          </w:p>
        </w:tc>
        <w:tc>
          <w:tcPr>
            <w:tcW w:w="1843" w:type="dxa"/>
            <w:shd w:val="clear" w:color="auto" w:fill="DBDBDB"/>
            <w:tcMar>
              <w:top w:w="72" w:type="dxa"/>
              <w:left w:w="144" w:type="dxa"/>
              <w:bottom w:w="72" w:type="dxa"/>
              <w:right w:w="144" w:type="dxa"/>
            </w:tcMar>
            <w:vAlign w:val="center"/>
            <w:hideMark/>
          </w:tcPr>
          <w:p w14:paraId="1C8143A3" w14:textId="77777777" w:rsidR="002B41DC" w:rsidRPr="002B41DC" w:rsidRDefault="002B41DC" w:rsidP="002B41DC">
            <w:pPr>
              <w:tabs>
                <w:tab w:val="left" w:pos="1830"/>
              </w:tabs>
              <w:ind w:firstLineChars="0" w:firstLine="0"/>
              <w:jc w:val="left"/>
            </w:pPr>
          </w:p>
        </w:tc>
      </w:tr>
      <w:tr w:rsidR="002B41DC" w:rsidRPr="002B41DC" w14:paraId="6AB55C12" w14:textId="77777777" w:rsidTr="00153F56">
        <w:trPr>
          <w:trHeight w:val="528"/>
        </w:trPr>
        <w:tc>
          <w:tcPr>
            <w:tcW w:w="3534" w:type="dxa"/>
            <w:shd w:val="clear" w:color="auto" w:fill="DBDBDB"/>
            <w:tcMar>
              <w:top w:w="72" w:type="dxa"/>
              <w:left w:w="144" w:type="dxa"/>
              <w:bottom w:w="72" w:type="dxa"/>
              <w:right w:w="144" w:type="dxa"/>
            </w:tcMar>
            <w:vAlign w:val="center"/>
            <w:hideMark/>
          </w:tcPr>
          <w:p w14:paraId="4B692428" w14:textId="77777777" w:rsidR="002B41DC" w:rsidRPr="002B41DC" w:rsidRDefault="002B41DC" w:rsidP="002B41DC">
            <w:pPr>
              <w:tabs>
                <w:tab w:val="left" w:pos="1830"/>
              </w:tabs>
              <w:ind w:firstLineChars="0" w:firstLine="0"/>
              <w:jc w:val="left"/>
            </w:pPr>
            <w:r w:rsidRPr="002B41DC">
              <w:rPr>
                <w:rFonts w:hint="eastAsia"/>
              </w:rPr>
              <w:t>7.2 物理的入退</w:t>
            </w:r>
          </w:p>
        </w:tc>
        <w:tc>
          <w:tcPr>
            <w:tcW w:w="1843" w:type="dxa"/>
            <w:shd w:val="clear" w:color="auto" w:fill="DBDBDB"/>
            <w:tcMar>
              <w:top w:w="72" w:type="dxa"/>
              <w:left w:w="144" w:type="dxa"/>
              <w:bottom w:w="72" w:type="dxa"/>
              <w:right w:w="144" w:type="dxa"/>
            </w:tcMar>
            <w:vAlign w:val="center"/>
            <w:hideMark/>
          </w:tcPr>
          <w:p w14:paraId="1B9CF045"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6EBA4375" w14:textId="77777777" w:rsidR="002B41DC" w:rsidRPr="002B41DC" w:rsidRDefault="002B41DC" w:rsidP="002B41DC">
            <w:pPr>
              <w:tabs>
                <w:tab w:val="left" w:pos="1830"/>
              </w:tabs>
              <w:ind w:firstLineChars="0" w:firstLine="0"/>
              <w:jc w:val="left"/>
            </w:pPr>
            <w:r w:rsidRPr="002B41DC">
              <w:rPr>
                <w:rFonts w:hint="eastAsia"/>
              </w:rPr>
              <w:t>7.9 構外にある資産のセキュリティ</w:t>
            </w:r>
          </w:p>
        </w:tc>
        <w:tc>
          <w:tcPr>
            <w:tcW w:w="1843" w:type="dxa"/>
            <w:shd w:val="clear" w:color="auto" w:fill="DBDBDB"/>
            <w:tcMar>
              <w:top w:w="72" w:type="dxa"/>
              <w:left w:w="144" w:type="dxa"/>
              <w:bottom w:w="72" w:type="dxa"/>
              <w:right w:w="144" w:type="dxa"/>
            </w:tcMar>
            <w:vAlign w:val="center"/>
            <w:hideMark/>
          </w:tcPr>
          <w:p w14:paraId="7ABAC8C6" w14:textId="77777777" w:rsidR="002B41DC" w:rsidRPr="002B41DC" w:rsidRDefault="002B41DC" w:rsidP="002B41DC">
            <w:pPr>
              <w:tabs>
                <w:tab w:val="left" w:pos="1830"/>
              </w:tabs>
              <w:ind w:firstLineChars="0" w:firstLine="0"/>
              <w:jc w:val="left"/>
            </w:pPr>
          </w:p>
        </w:tc>
      </w:tr>
      <w:tr w:rsidR="002B41DC" w:rsidRPr="002B41DC" w14:paraId="23185BEF" w14:textId="77777777" w:rsidTr="00153F56">
        <w:trPr>
          <w:trHeight w:val="528"/>
        </w:trPr>
        <w:tc>
          <w:tcPr>
            <w:tcW w:w="3534" w:type="dxa"/>
            <w:shd w:val="clear" w:color="auto" w:fill="DBDBDB"/>
            <w:tcMar>
              <w:top w:w="72" w:type="dxa"/>
              <w:left w:w="144" w:type="dxa"/>
              <w:bottom w:w="72" w:type="dxa"/>
              <w:right w:w="144" w:type="dxa"/>
            </w:tcMar>
            <w:vAlign w:val="center"/>
            <w:hideMark/>
          </w:tcPr>
          <w:p w14:paraId="4A9A2064" w14:textId="77777777" w:rsidR="002B41DC" w:rsidRPr="002B41DC" w:rsidRDefault="002B41DC" w:rsidP="002B41DC">
            <w:pPr>
              <w:tabs>
                <w:tab w:val="left" w:pos="1830"/>
              </w:tabs>
              <w:ind w:firstLineChars="0" w:firstLine="0"/>
              <w:jc w:val="left"/>
            </w:pPr>
            <w:r w:rsidRPr="002B41DC">
              <w:rPr>
                <w:rFonts w:hint="eastAsia"/>
              </w:rPr>
              <w:t>7.3 オフィス、部屋及び施設のセキュリティ</w:t>
            </w:r>
          </w:p>
        </w:tc>
        <w:tc>
          <w:tcPr>
            <w:tcW w:w="1843" w:type="dxa"/>
            <w:shd w:val="clear" w:color="auto" w:fill="DBDBDB"/>
            <w:tcMar>
              <w:top w:w="72" w:type="dxa"/>
              <w:left w:w="144" w:type="dxa"/>
              <w:bottom w:w="72" w:type="dxa"/>
              <w:right w:w="144" w:type="dxa"/>
            </w:tcMar>
            <w:vAlign w:val="center"/>
            <w:hideMark/>
          </w:tcPr>
          <w:p w14:paraId="15D96DDA"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51580FA6" w14:textId="77777777" w:rsidR="002B41DC" w:rsidRPr="002B41DC" w:rsidRDefault="002B41DC" w:rsidP="002B41DC">
            <w:pPr>
              <w:tabs>
                <w:tab w:val="left" w:pos="1830"/>
              </w:tabs>
              <w:ind w:firstLineChars="0" w:firstLine="0"/>
              <w:jc w:val="left"/>
            </w:pPr>
            <w:r w:rsidRPr="002B41DC">
              <w:rPr>
                <w:rFonts w:hint="eastAsia"/>
              </w:rPr>
              <w:t>7.10 記憶媒体</w:t>
            </w:r>
          </w:p>
        </w:tc>
        <w:tc>
          <w:tcPr>
            <w:tcW w:w="1843" w:type="dxa"/>
            <w:shd w:val="clear" w:color="auto" w:fill="DBDBDB"/>
            <w:tcMar>
              <w:top w:w="72" w:type="dxa"/>
              <w:left w:w="144" w:type="dxa"/>
              <w:bottom w:w="72" w:type="dxa"/>
              <w:right w:w="144" w:type="dxa"/>
            </w:tcMar>
            <w:vAlign w:val="center"/>
            <w:hideMark/>
          </w:tcPr>
          <w:p w14:paraId="3A5D29C6" w14:textId="77777777" w:rsidR="002B41DC" w:rsidRPr="002B41DC" w:rsidRDefault="002B41DC" w:rsidP="002B41DC">
            <w:pPr>
              <w:tabs>
                <w:tab w:val="left" w:pos="1830"/>
              </w:tabs>
              <w:ind w:firstLineChars="0" w:firstLine="0"/>
              <w:jc w:val="left"/>
            </w:pPr>
          </w:p>
        </w:tc>
      </w:tr>
      <w:tr w:rsidR="002B41DC" w:rsidRPr="002B41DC" w14:paraId="4F7423CC" w14:textId="77777777" w:rsidTr="00153F56">
        <w:trPr>
          <w:trHeight w:val="528"/>
        </w:trPr>
        <w:tc>
          <w:tcPr>
            <w:tcW w:w="3534" w:type="dxa"/>
            <w:shd w:val="clear" w:color="auto" w:fill="DBDBDB"/>
            <w:tcMar>
              <w:top w:w="72" w:type="dxa"/>
              <w:left w:w="144" w:type="dxa"/>
              <w:bottom w:w="72" w:type="dxa"/>
              <w:right w:w="144" w:type="dxa"/>
            </w:tcMar>
            <w:vAlign w:val="center"/>
            <w:hideMark/>
          </w:tcPr>
          <w:p w14:paraId="788BB2D7" w14:textId="77777777" w:rsidR="002B41DC" w:rsidRPr="002B41DC" w:rsidRDefault="002B41DC" w:rsidP="002B41DC">
            <w:pPr>
              <w:tabs>
                <w:tab w:val="left" w:pos="1830"/>
              </w:tabs>
              <w:ind w:firstLineChars="0" w:firstLine="0"/>
              <w:jc w:val="left"/>
            </w:pPr>
            <w:r w:rsidRPr="002B41DC">
              <w:rPr>
                <w:rFonts w:hint="eastAsia"/>
              </w:rPr>
              <w:t>7.4 物理的セキュリティの監視</w:t>
            </w:r>
          </w:p>
        </w:tc>
        <w:tc>
          <w:tcPr>
            <w:tcW w:w="1843" w:type="dxa"/>
            <w:shd w:val="clear" w:color="auto" w:fill="DBDBDB"/>
            <w:tcMar>
              <w:top w:w="72" w:type="dxa"/>
              <w:left w:w="144" w:type="dxa"/>
              <w:bottom w:w="72" w:type="dxa"/>
              <w:right w:w="144" w:type="dxa"/>
            </w:tcMar>
            <w:vAlign w:val="center"/>
            <w:hideMark/>
          </w:tcPr>
          <w:p w14:paraId="2258EC33"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486A3160" w14:textId="77777777" w:rsidR="002B41DC" w:rsidRPr="002B41DC" w:rsidRDefault="002B41DC" w:rsidP="002B41DC">
            <w:pPr>
              <w:tabs>
                <w:tab w:val="left" w:pos="1830"/>
              </w:tabs>
              <w:ind w:firstLineChars="0" w:firstLine="0"/>
              <w:jc w:val="left"/>
            </w:pPr>
            <w:r w:rsidRPr="002B41DC">
              <w:rPr>
                <w:rFonts w:hint="eastAsia"/>
              </w:rPr>
              <w:t xml:space="preserve">7.11 </w:t>
            </w:r>
            <w:bookmarkStart w:id="224" w:name="■サポートユーティリティ17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■サポートユーティリティ</w:instrText>
            </w:r>
            <w:r w:rsidRPr="002B41DC">
              <w:instrText>"</w:instrText>
            </w:r>
            <w:r w:rsidRPr="002B41DC">
              <w:fldChar w:fldCharType="separate"/>
            </w:r>
            <w:r w:rsidRPr="002B41DC">
              <w:rPr>
                <w:rFonts w:hint="eastAsia"/>
                <w:color w:val="467886" w:themeColor="hyperlink"/>
                <w:u w:val="single"/>
              </w:rPr>
              <w:t>サポートユーティリティ</w:t>
            </w:r>
            <w:bookmarkEnd w:id="224"/>
            <w:r w:rsidRPr="002B41DC">
              <w:fldChar w:fldCharType="end"/>
            </w:r>
          </w:p>
        </w:tc>
        <w:tc>
          <w:tcPr>
            <w:tcW w:w="1843" w:type="dxa"/>
            <w:shd w:val="clear" w:color="auto" w:fill="DBDBDB"/>
            <w:tcMar>
              <w:top w:w="72" w:type="dxa"/>
              <w:left w:w="144" w:type="dxa"/>
              <w:bottom w:w="72" w:type="dxa"/>
              <w:right w:w="144" w:type="dxa"/>
            </w:tcMar>
            <w:vAlign w:val="center"/>
            <w:hideMark/>
          </w:tcPr>
          <w:p w14:paraId="2CF50957" w14:textId="77777777" w:rsidR="002B41DC" w:rsidRPr="002B41DC" w:rsidRDefault="002B41DC" w:rsidP="002B41DC">
            <w:pPr>
              <w:tabs>
                <w:tab w:val="left" w:pos="1830"/>
              </w:tabs>
              <w:ind w:firstLineChars="0" w:firstLine="0"/>
              <w:jc w:val="left"/>
            </w:pPr>
          </w:p>
        </w:tc>
      </w:tr>
      <w:tr w:rsidR="002B41DC" w:rsidRPr="002B41DC" w14:paraId="2050EA59" w14:textId="77777777" w:rsidTr="00153F56">
        <w:trPr>
          <w:trHeight w:val="528"/>
        </w:trPr>
        <w:tc>
          <w:tcPr>
            <w:tcW w:w="3534" w:type="dxa"/>
            <w:shd w:val="clear" w:color="auto" w:fill="DBDBDB"/>
            <w:tcMar>
              <w:top w:w="72" w:type="dxa"/>
              <w:left w:w="144" w:type="dxa"/>
              <w:bottom w:w="72" w:type="dxa"/>
              <w:right w:w="144" w:type="dxa"/>
            </w:tcMar>
            <w:vAlign w:val="center"/>
            <w:hideMark/>
          </w:tcPr>
          <w:p w14:paraId="358E371B" w14:textId="77777777" w:rsidR="002B41DC" w:rsidRPr="002B41DC" w:rsidRDefault="002B41DC" w:rsidP="002B41DC">
            <w:pPr>
              <w:tabs>
                <w:tab w:val="left" w:pos="1830"/>
              </w:tabs>
              <w:ind w:firstLineChars="0" w:firstLine="0"/>
              <w:jc w:val="left"/>
            </w:pPr>
            <w:r w:rsidRPr="002B41DC">
              <w:rPr>
                <w:rFonts w:hint="eastAsia"/>
              </w:rPr>
              <w:t>7.5 物理的及び環境的脅威からの保護</w:t>
            </w:r>
          </w:p>
        </w:tc>
        <w:tc>
          <w:tcPr>
            <w:tcW w:w="1843" w:type="dxa"/>
            <w:shd w:val="clear" w:color="auto" w:fill="DBDBDB"/>
            <w:tcMar>
              <w:top w:w="72" w:type="dxa"/>
              <w:left w:w="144" w:type="dxa"/>
              <w:bottom w:w="72" w:type="dxa"/>
              <w:right w:w="144" w:type="dxa"/>
            </w:tcMar>
            <w:vAlign w:val="center"/>
            <w:hideMark/>
          </w:tcPr>
          <w:p w14:paraId="2BE4D329"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0485A942" w14:textId="77777777" w:rsidR="002B41DC" w:rsidRPr="002B41DC" w:rsidRDefault="002B41DC" w:rsidP="002B41DC">
            <w:pPr>
              <w:tabs>
                <w:tab w:val="left" w:pos="1830"/>
              </w:tabs>
              <w:ind w:firstLineChars="0" w:firstLine="0"/>
              <w:jc w:val="left"/>
            </w:pPr>
            <w:r w:rsidRPr="002B41DC">
              <w:rPr>
                <w:rFonts w:hint="eastAsia"/>
              </w:rPr>
              <w:t>7.12 ケーブル配線のセキュリティ</w:t>
            </w:r>
          </w:p>
        </w:tc>
        <w:tc>
          <w:tcPr>
            <w:tcW w:w="1843" w:type="dxa"/>
            <w:shd w:val="clear" w:color="auto" w:fill="DBDBDB"/>
            <w:tcMar>
              <w:top w:w="72" w:type="dxa"/>
              <w:left w:w="144" w:type="dxa"/>
              <w:bottom w:w="72" w:type="dxa"/>
              <w:right w:w="144" w:type="dxa"/>
            </w:tcMar>
            <w:vAlign w:val="center"/>
            <w:hideMark/>
          </w:tcPr>
          <w:p w14:paraId="16BB08E5" w14:textId="77777777" w:rsidR="002B41DC" w:rsidRPr="002B41DC" w:rsidRDefault="002B41DC" w:rsidP="002B41DC">
            <w:pPr>
              <w:tabs>
                <w:tab w:val="left" w:pos="1830"/>
              </w:tabs>
              <w:ind w:firstLineChars="0" w:firstLine="0"/>
              <w:jc w:val="left"/>
            </w:pPr>
          </w:p>
        </w:tc>
      </w:tr>
      <w:tr w:rsidR="002B41DC" w:rsidRPr="002B41DC" w14:paraId="38EC8937" w14:textId="77777777" w:rsidTr="00153F56">
        <w:trPr>
          <w:trHeight w:val="528"/>
        </w:trPr>
        <w:tc>
          <w:tcPr>
            <w:tcW w:w="3534" w:type="dxa"/>
            <w:shd w:val="clear" w:color="auto" w:fill="DBDBDB"/>
            <w:tcMar>
              <w:top w:w="72" w:type="dxa"/>
              <w:left w:w="144" w:type="dxa"/>
              <w:bottom w:w="72" w:type="dxa"/>
              <w:right w:w="144" w:type="dxa"/>
            </w:tcMar>
            <w:vAlign w:val="center"/>
            <w:hideMark/>
          </w:tcPr>
          <w:p w14:paraId="5B3B11CD" w14:textId="77777777" w:rsidR="002B41DC" w:rsidRPr="002B41DC" w:rsidRDefault="002B41DC" w:rsidP="002B41DC">
            <w:pPr>
              <w:tabs>
                <w:tab w:val="left" w:pos="1830"/>
              </w:tabs>
              <w:ind w:firstLineChars="0" w:firstLine="0"/>
              <w:jc w:val="left"/>
            </w:pPr>
            <w:r w:rsidRPr="002B41DC">
              <w:rPr>
                <w:rFonts w:hint="eastAsia"/>
              </w:rPr>
              <w:t>7.6 セキュリティを保つべき領域での作業</w:t>
            </w:r>
          </w:p>
        </w:tc>
        <w:tc>
          <w:tcPr>
            <w:tcW w:w="1843" w:type="dxa"/>
            <w:shd w:val="clear" w:color="auto" w:fill="DBDBDB"/>
            <w:tcMar>
              <w:top w:w="72" w:type="dxa"/>
              <w:left w:w="144" w:type="dxa"/>
              <w:bottom w:w="72" w:type="dxa"/>
              <w:right w:w="144" w:type="dxa"/>
            </w:tcMar>
            <w:vAlign w:val="center"/>
            <w:hideMark/>
          </w:tcPr>
          <w:p w14:paraId="0426CB87"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5F5ABCA7" w14:textId="77777777" w:rsidR="002B41DC" w:rsidRPr="002B41DC" w:rsidRDefault="002B41DC" w:rsidP="002B41DC">
            <w:pPr>
              <w:tabs>
                <w:tab w:val="left" w:pos="1830"/>
              </w:tabs>
              <w:ind w:firstLineChars="0" w:firstLine="0"/>
              <w:jc w:val="left"/>
            </w:pPr>
            <w:r w:rsidRPr="002B41DC">
              <w:rPr>
                <w:rFonts w:hint="eastAsia"/>
              </w:rPr>
              <w:t>7.13 装置の保守</w:t>
            </w:r>
          </w:p>
        </w:tc>
        <w:tc>
          <w:tcPr>
            <w:tcW w:w="1843" w:type="dxa"/>
            <w:shd w:val="clear" w:color="auto" w:fill="DBDBDB"/>
            <w:tcMar>
              <w:top w:w="72" w:type="dxa"/>
              <w:left w:w="144" w:type="dxa"/>
              <w:bottom w:w="72" w:type="dxa"/>
              <w:right w:w="144" w:type="dxa"/>
            </w:tcMar>
            <w:vAlign w:val="center"/>
            <w:hideMark/>
          </w:tcPr>
          <w:p w14:paraId="37043EDE" w14:textId="77777777" w:rsidR="002B41DC" w:rsidRPr="002B41DC" w:rsidRDefault="002B41DC" w:rsidP="002B41DC">
            <w:pPr>
              <w:tabs>
                <w:tab w:val="left" w:pos="1830"/>
              </w:tabs>
              <w:ind w:firstLineChars="0" w:firstLine="0"/>
              <w:jc w:val="left"/>
            </w:pPr>
          </w:p>
        </w:tc>
      </w:tr>
      <w:tr w:rsidR="002B41DC" w:rsidRPr="002B41DC" w14:paraId="71CAE6C8" w14:textId="77777777" w:rsidTr="00153F56">
        <w:trPr>
          <w:trHeight w:val="528"/>
        </w:trPr>
        <w:tc>
          <w:tcPr>
            <w:tcW w:w="3534" w:type="dxa"/>
            <w:shd w:val="clear" w:color="auto" w:fill="DBDBDB"/>
            <w:tcMar>
              <w:top w:w="72" w:type="dxa"/>
              <w:left w:w="144" w:type="dxa"/>
              <w:bottom w:w="72" w:type="dxa"/>
              <w:right w:w="144" w:type="dxa"/>
            </w:tcMar>
            <w:vAlign w:val="center"/>
            <w:hideMark/>
          </w:tcPr>
          <w:p w14:paraId="6558D028" w14:textId="77777777" w:rsidR="002B41DC" w:rsidRPr="002B41DC" w:rsidRDefault="002B41DC" w:rsidP="002B41DC">
            <w:pPr>
              <w:tabs>
                <w:tab w:val="left" w:pos="1830"/>
              </w:tabs>
              <w:ind w:firstLineChars="0" w:firstLine="0"/>
              <w:jc w:val="left"/>
            </w:pPr>
            <w:r w:rsidRPr="002B41DC">
              <w:rPr>
                <w:rFonts w:hint="eastAsia"/>
              </w:rPr>
              <w:t>7.7 クリアデスク・クリアスクリーン</w:t>
            </w:r>
          </w:p>
        </w:tc>
        <w:tc>
          <w:tcPr>
            <w:tcW w:w="1843" w:type="dxa"/>
            <w:shd w:val="clear" w:color="auto" w:fill="DBDBDB"/>
            <w:tcMar>
              <w:top w:w="72" w:type="dxa"/>
              <w:left w:w="144" w:type="dxa"/>
              <w:bottom w:w="72" w:type="dxa"/>
              <w:right w:w="144" w:type="dxa"/>
            </w:tcMar>
            <w:vAlign w:val="center"/>
            <w:hideMark/>
          </w:tcPr>
          <w:p w14:paraId="1B366BD2" w14:textId="77777777" w:rsidR="002B41DC" w:rsidRPr="002B41DC" w:rsidRDefault="002B41DC" w:rsidP="002B41DC">
            <w:pPr>
              <w:tabs>
                <w:tab w:val="left" w:pos="1830"/>
              </w:tabs>
              <w:ind w:firstLineChars="0" w:firstLine="0"/>
              <w:jc w:val="left"/>
            </w:pPr>
          </w:p>
        </w:tc>
        <w:tc>
          <w:tcPr>
            <w:tcW w:w="3260" w:type="dxa"/>
            <w:shd w:val="clear" w:color="auto" w:fill="DBDBDB"/>
            <w:tcMar>
              <w:top w:w="72" w:type="dxa"/>
              <w:left w:w="144" w:type="dxa"/>
              <w:bottom w:w="72" w:type="dxa"/>
              <w:right w:w="144" w:type="dxa"/>
            </w:tcMar>
            <w:vAlign w:val="center"/>
            <w:hideMark/>
          </w:tcPr>
          <w:p w14:paraId="11D3103D" w14:textId="77777777" w:rsidR="002B41DC" w:rsidRPr="002B41DC" w:rsidRDefault="002B41DC" w:rsidP="002B41DC">
            <w:pPr>
              <w:tabs>
                <w:tab w:val="left" w:pos="1830"/>
              </w:tabs>
              <w:ind w:firstLineChars="0" w:firstLine="0"/>
              <w:jc w:val="left"/>
            </w:pPr>
            <w:r w:rsidRPr="002B41DC">
              <w:rPr>
                <w:rFonts w:hint="eastAsia"/>
              </w:rPr>
              <w:t>7.14 装置のセキュリティを保った処分又は再利用</w:t>
            </w:r>
          </w:p>
        </w:tc>
        <w:tc>
          <w:tcPr>
            <w:tcW w:w="1843" w:type="dxa"/>
            <w:shd w:val="clear" w:color="auto" w:fill="DBDBDB"/>
            <w:tcMar>
              <w:top w:w="72" w:type="dxa"/>
              <w:left w:w="144" w:type="dxa"/>
              <w:bottom w:w="72" w:type="dxa"/>
              <w:right w:w="144" w:type="dxa"/>
            </w:tcMar>
            <w:vAlign w:val="center"/>
            <w:hideMark/>
          </w:tcPr>
          <w:p w14:paraId="6922A96F" w14:textId="77777777" w:rsidR="002B41DC" w:rsidRPr="002B41DC" w:rsidRDefault="002B41DC" w:rsidP="002B41DC">
            <w:pPr>
              <w:tabs>
                <w:tab w:val="left" w:pos="1830"/>
              </w:tabs>
              <w:ind w:firstLineChars="0" w:firstLine="0"/>
              <w:jc w:val="left"/>
            </w:pPr>
          </w:p>
        </w:tc>
      </w:tr>
    </w:tbl>
    <w:p w14:paraId="1004703C" w14:textId="77777777" w:rsidR="002B41DC" w:rsidRPr="002B41DC" w:rsidRDefault="002B41DC" w:rsidP="002B41DC">
      <w:pPr>
        <w:ind w:firstLineChars="0" w:firstLine="0"/>
      </w:pPr>
    </w:p>
    <w:p w14:paraId="15525EBA" w14:textId="77777777" w:rsidR="002B41DC" w:rsidRPr="002B41DC" w:rsidRDefault="002B41DC" w:rsidP="002B41DC">
      <w:r w:rsidRPr="002B41DC">
        <w:rPr>
          <w:rFonts w:hint="eastAsia"/>
        </w:rPr>
        <w:t>対策基準の内容は、基本方針とともに公開可能なものとして作成します。</w:t>
      </w:r>
      <w:bookmarkStart w:id="225" w:name="■ISMS17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w:instrText>
      </w:r>
      <w:r w:rsidRPr="002B41DC">
        <w:instrText>ISMS"</w:instrText>
      </w:r>
      <w:r w:rsidRPr="002B41DC">
        <w:fldChar w:fldCharType="separate"/>
      </w:r>
      <w:r w:rsidRPr="002B41DC">
        <w:rPr>
          <w:rFonts w:hint="eastAsia"/>
          <w:color w:val="467886" w:themeColor="hyperlink"/>
          <w:u w:val="single"/>
        </w:rPr>
        <w:t>ISMS</w:t>
      </w:r>
      <w:bookmarkEnd w:id="225"/>
      <w:r w:rsidRPr="002B41DC">
        <w:fldChar w:fldCharType="end"/>
      </w:r>
      <w:r w:rsidRPr="002B41DC">
        <w:rPr>
          <w:rFonts w:hint="eastAsia"/>
        </w:rPr>
        <w:t>に基づく管理策を用いて対策基準を策定する際は、ISO/IEC 27001:2022の文献を参照しながら作成してください。</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31338A8E" w14:textId="77777777" w:rsidTr="00153F56">
        <w:tc>
          <w:tcPr>
            <w:tcW w:w="10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408D080"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対策基準（例）</w:t>
            </w:r>
          </w:p>
        </w:tc>
      </w:tr>
      <w:tr w:rsidR="002B41DC" w:rsidRPr="002B41DC" w14:paraId="4946E8B5" w14:textId="77777777" w:rsidTr="00153F56">
        <w:tc>
          <w:tcPr>
            <w:tcW w:w="104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572B13" w14:textId="77777777" w:rsidR="002B41DC" w:rsidRPr="002B41DC" w:rsidRDefault="002B41DC" w:rsidP="002B41DC">
            <w:pPr>
              <w:tabs>
                <w:tab w:val="left" w:pos="4820"/>
              </w:tabs>
              <w:ind w:firstLineChars="0" w:firstLine="0"/>
              <w:jc w:val="left"/>
              <w:rPr>
                <w:b/>
                <w:bCs/>
              </w:rPr>
            </w:pPr>
            <w:r w:rsidRPr="002B41DC">
              <w:rPr>
                <w:rFonts w:hint="eastAsia"/>
                <w:b/>
                <w:bCs/>
              </w:rPr>
              <w:t>7.1 物理的セキュリティ境界</w:t>
            </w:r>
          </w:p>
          <w:p w14:paraId="281C484D" w14:textId="77777777" w:rsidR="002B41DC" w:rsidRPr="002B41DC" w:rsidRDefault="002B41DC" w:rsidP="002B41DC">
            <w:pPr>
              <w:tabs>
                <w:tab w:val="left" w:pos="1830"/>
              </w:tabs>
              <w:ind w:firstLineChars="0" w:firstLine="0"/>
              <w:jc w:val="left"/>
            </w:pPr>
            <w:r w:rsidRPr="002B41DC">
              <w:rPr>
                <w:rFonts w:hint="eastAsia"/>
              </w:rPr>
              <w:t>情報およびその他の関連資産のある領域を保護するために、物理的セキュリティ境界を定め、かつ、用いなければならない。</w:t>
            </w:r>
          </w:p>
          <w:p w14:paraId="600E87FD" w14:textId="77777777" w:rsidR="002B41DC" w:rsidRPr="002B41DC" w:rsidRDefault="002B41DC" w:rsidP="002B41DC">
            <w:pPr>
              <w:tabs>
                <w:tab w:val="left" w:pos="4820"/>
              </w:tabs>
              <w:ind w:firstLineChars="0" w:firstLine="0"/>
              <w:jc w:val="left"/>
              <w:rPr>
                <w:b/>
                <w:bCs/>
              </w:rPr>
            </w:pPr>
            <w:r w:rsidRPr="002B41DC">
              <w:rPr>
                <w:rFonts w:hint="eastAsia"/>
                <w:b/>
                <w:bCs/>
              </w:rPr>
              <w:t>7.2 物理的入退</w:t>
            </w:r>
          </w:p>
          <w:p w14:paraId="2883E2D5" w14:textId="77777777" w:rsidR="002B41DC" w:rsidRPr="002B41DC" w:rsidRDefault="002B41DC" w:rsidP="002B41DC">
            <w:pPr>
              <w:tabs>
                <w:tab w:val="left" w:pos="1830"/>
              </w:tabs>
              <w:ind w:firstLineChars="0" w:firstLine="0"/>
              <w:jc w:val="left"/>
            </w:pPr>
            <w:r w:rsidRPr="002B41DC">
              <w:rPr>
                <w:rFonts w:hint="eastAsia"/>
              </w:rPr>
              <w:t>セキュリティを保つべき領域は、適切な入退管理策および立寄り場所によって保護しなければ</w:t>
            </w:r>
            <w:r w:rsidRPr="002B41DC">
              <w:rPr>
                <w:rFonts w:hint="eastAsia"/>
              </w:rPr>
              <w:lastRenderedPageBreak/>
              <w:t>ならない。</w:t>
            </w:r>
          </w:p>
          <w:p w14:paraId="66A1CAC3" w14:textId="77777777" w:rsidR="002B41DC" w:rsidRPr="002B41DC" w:rsidRDefault="002B41DC" w:rsidP="002B41DC">
            <w:pPr>
              <w:tabs>
                <w:tab w:val="left" w:pos="1830"/>
              </w:tabs>
              <w:ind w:firstLineChars="0" w:firstLine="0"/>
              <w:jc w:val="left"/>
            </w:pPr>
          </w:p>
          <w:p w14:paraId="67EC7C52" w14:textId="77777777" w:rsidR="002B41DC" w:rsidRPr="002B41DC" w:rsidRDefault="002B41DC" w:rsidP="002B41DC">
            <w:pPr>
              <w:tabs>
                <w:tab w:val="left" w:pos="4820"/>
              </w:tabs>
              <w:ind w:firstLineChars="0" w:firstLine="0"/>
              <w:jc w:val="left"/>
              <w:rPr>
                <w:b/>
                <w:bCs/>
              </w:rPr>
            </w:pPr>
            <w:r w:rsidRPr="002B41DC">
              <w:rPr>
                <w:rFonts w:hint="eastAsia"/>
                <w:b/>
                <w:bCs/>
              </w:rPr>
              <w:t>7.3 オフィス、部屋及び施設のセキュリティ</w:t>
            </w:r>
          </w:p>
          <w:p w14:paraId="766A3BB0" w14:textId="77777777" w:rsidR="002B41DC" w:rsidRPr="002B41DC" w:rsidRDefault="002B41DC" w:rsidP="002B41DC">
            <w:pPr>
              <w:tabs>
                <w:tab w:val="left" w:pos="1830"/>
              </w:tabs>
              <w:ind w:firstLineChars="0" w:firstLine="0"/>
              <w:jc w:val="left"/>
            </w:pPr>
            <w:r w:rsidRPr="002B41DC">
              <w:rPr>
                <w:rFonts w:hint="eastAsia"/>
              </w:rPr>
              <w:t>オフィス、部屋および施設に対する物理的セキュリティを設計し、実装しなければならない。</w:t>
            </w:r>
          </w:p>
          <w:p w14:paraId="6480D056" w14:textId="77777777" w:rsidR="002B41DC" w:rsidRPr="002B41DC" w:rsidRDefault="002B41DC" w:rsidP="002B41DC">
            <w:pPr>
              <w:tabs>
                <w:tab w:val="left" w:pos="1830"/>
              </w:tabs>
              <w:ind w:firstLineChars="0" w:firstLine="0"/>
              <w:jc w:val="left"/>
            </w:pPr>
          </w:p>
          <w:p w14:paraId="3CC567C2" w14:textId="77777777" w:rsidR="002B41DC" w:rsidRPr="002B41DC" w:rsidRDefault="002B41DC" w:rsidP="002B41DC">
            <w:pPr>
              <w:tabs>
                <w:tab w:val="left" w:pos="4820"/>
              </w:tabs>
              <w:ind w:firstLineChars="0" w:firstLine="0"/>
              <w:jc w:val="left"/>
              <w:rPr>
                <w:b/>
                <w:bCs/>
              </w:rPr>
            </w:pPr>
            <w:r w:rsidRPr="002B41DC">
              <w:rPr>
                <w:rFonts w:hint="eastAsia"/>
                <w:b/>
                <w:bCs/>
              </w:rPr>
              <w:t>7.4 物理的セキュリティの監視</w:t>
            </w:r>
          </w:p>
          <w:p w14:paraId="7C2A4242" w14:textId="77777777" w:rsidR="002B41DC" w:rsidRPr="002B41DC" w:rsidRDefault="002B41DC" w:rsidP="002B41DC">
            <w:pPr>
              <w:tabs>
                <w:tab w:val="left" w:pos="1830"/>
              </w:tabs>
              <w:ind w:firstLineChars="0" w:firstLine="0"/>
              <w:jc w:val="left"/>
            </w:pPr>
            <w:r w:rsidRPr="002B41DC">
              <w:rPr>
                <w:rFonts w:hint="eastAsia"/>
              </w:rPr>
              <w:t>施設は、認可されていない物理的アクセスについて継続的に監視しなければならない。</w:t>
            </w:r>
          </w:p>
          <w:p w14:paraId="7C3CD46F" w14:textId="77777777" w:rsidR="002B41DC" w:rsidRPr="002B41DC" w:rsidRDefault="002B41DC" w:rsidP="002B41DC">
            <w:pPr>
              <w:tabs>
                <w:tab w:val="left" w:pos="1830"/>
              </w:tabs>
              <w:ind w:firstLineChars="0" w:firstLine="0"/>
              <w:jc w:val="left"/>
            </w:pPr>
          </w:p>
          <w:p w14:paraId="44AEAD45" w14:textId="77777777" w:rsidR="002B41DC" w:rsidRPr="002B41DC" w:rsidRDefault="002B41DC" w:rsidP="002B41DC">
            <w:pPr>
              <w:tabs>
                <w:tab w:val="left" w:pos="4820"/>
              </w:tabs>
              <w:ind w:firstLineChars="0" w:firstLine="0"/>
              <w:jc w:val="left"/>
              <w:rPr>
                <w:b/>
                <w:bCs/>
              </w:rPr>
            </w:pPr>
            <w:r w:rsidRPr="002B41DC">
              <w:rPr>
                <w:rFonts w:hint="eastAsia"/>
                <w:b/>
                <w:bCs/>
              </w:rPr>
              <w:t>7.5 物理的及び環境的脅威からの保護</w:t>
            </w:r>
          </w:p>
          <w:p w14:paraId="7C3A0F26" w14:textId="77777777" w:rsidR="002B41DC" w:rsidRPr="002B41DC" w:rsidRDefault="002B41DC" w:rsidP="002B41DC">
            <w:pPr>
              <w:tabs>
                <w:tab w:val="left" w:pos="1830"/>
              </w:tabs>
              <w:ind w:firstLineChars="0" w:firstLine="0"/>
              <w:jc w:val="left"/>
            </w:pPr>
            <w:r w:rsidRPr="002B41DC">
              <w:rPr>
                <w:rFonts w:hint="eastAsia"/>
              </w:rPr>
              <w:t>自然災害およびその他の意図的または意図的でない、インフラストラクチャーに対する物理的脅威などの物理的および環境的脅威に対する保護を設計し、実装しなければならない。</w:t>
            </w:r>
          </w:p>
          <w:p w14:paraId="5A6411E6" w14:textId="77777777" w:rsidR="002B41DC" w:rsidRPr="002B41DC" w:rsidRDefault="002B41DC" w:rsidP="002B41DC">
            <w:pPr>
              <w:tabs>
                <w:tab w:val="left" w:pos="1830"/>
              </w:tabs>
              <w:ind w:firstLineChars="0" w:firstLine="0"/>
              <w:jc w:val="left"/>
            </w:pPr>
          </w:p>
          <w:p w14:paraId="4C0F9060" w14:textId="77777777" w:rsidR="002B41DC" w:rsidRPr="002B41DC" w:rsidRDefault="002B41DC" w:rsidP="002B41DC">
            <w:pPr>
              <w:tabs>
                <w:tab w:val="left" w:pos="4820"/>
              </w:tabs>
              <w:ind w:firstLineChars="0" w:firstLine="0"/>
              <w:jc w:val="left"/>
              <w:rPr>
                <w:b/>
                <w:bCs/>
              </w:rPr>
            </w:pPr>
            <w:r w:rsidRPr="002B41DC">
              <w:rPr>
                <w:rFonts w:hint="eastAsia"/>
                <w:b/>
                <w:bCs/>
              </w:rPr>
              <w:t>7.6 セキュリティを保つべき領域での作業</w:t>
            </w:r>
          </w:p>
          <w:p w14:paraId="0C229B54" w14:textId="77777777" w:rsidR="002B41DC" w:rsidRPr="002B41DC" w:rsidRDefault="002B41DC" w:rsidP="002B41DC">
            <w:pPr>
              <w:tabs>
                <w:tab w:val="left" w:pos="1830"/>
              </w:tabs>
              <w:ind w:firstLineChars="0" w:firstLine="0"/>
              <w:jc w:val="left"/>
            </w:pPr>
            <w:r w:rsidRPr="002B41DC">
              <w:rPr>
                <w:rFonts w:hint="eastAsia"/>
              </w:rPr>
              <w:t>セキュリティを保つべき領域での作業に関するセキュリティ対策を設計し、実施しなければならない。</w:t>
            </w:r>
          </w:p>
          <w:p w14:paraId="26ADA0F0" w14:textId="77777777" w:rsidR="002B41DC" w:rsidRPr="002B41DC" w:rsidRDefault="002B41DC" w:rsidP="002B41DC">
            <w:pPr>
              <w:tabs>
                <w:tab w:val="left" w:pos="1830"/>
              </w:tabs>
              <w:ind w:firstLineChars="0" w:firstLine="0"/>
              <w:jc w:val="left"/>
            </w:pPr>
          </w:p>
          <w:p w14:paraId="6E03CC3C" w14:textId="77777777" w:rsidR="002B41DC" w:rsidRPr="002B41DC" w:rsidRDefault="002B41DC" w:rsidP="002B41DC">
            <w:pPr>
              <w:tabs>
                <w:tab w:val="left" w:pos="4820"/>
              </w:tabs>
              <w:ind w:firstLineChars="0" w:firstLine="0"/>
              <w:jc w:val="left"/>
              <w:rPr>
                <w:b/>
                <w:bCs/>
              </w:rPr>
            </w:pPr>
            <w:r w:rsidRPr="002B41DC">
              <w:rPr>
                <w:rFonts w:hint="eastAsia"/>
                <w:b/>
                <w:bCs/>
              </w:rPr>
              <w:t>7.7 クリアデスク・クリアスクリーン</w:t>
            </w:r>
          </w:p>
          <w:p w14:paraId="22BF0AB7" w14:textId="77777777" w:rsidR="002B41DC" w:rsidRPr="002B41DC" w:rsidRDefault="002B41DC" w:rsidP="002B41DC">
            <w:pPr>
              <w:tabs>
                <w:tab w:val="left" w:pos="1830"/>
              </w:tabs>
              <w:ind w:firstLineChars="0" w:firstLine="0"/>
              <w:jc w:val="left"/>
            </w:pPr>
            <w:r w:rsidRPr="002B41DC">
              <w:rPr>
                <w:rFonts w:hint="eastAsia"/>
              </w:rPr>
              <w:t>書類および取外し可能な記憶媒体に対するクリアデスクの規則、並びに情報処理設備に対するクリアスクリーンの規則を定め、適切に実施しなければならない。</w:t>
            </w:r>
          </w:p>
          <w:p w14:paraId="160ADE22" w14:textId="77777777" w:rsidR="002B41DC" w:rsidRPr="002B41DC" w:rsidRDefault="002B41DC" w:rsidP="002B41DC">
            <w:pPr>
              <w:tabs>
                <w:tab w:val="left" w:pos="1830"/>
              </w:tabs>
              <w:ind w:firstLineChars="0" w:firstLine="0"/>
              <w:jc w:val="left"/>
            </w:pPr>
          </w:p>
          <w:p w14:paraId="39F8750D" w14:textId="77777777" w:rsidR="002B41DC" w:rsidRPr="002B41DC" w:rsidRDefault="002B41DC" w:rsidP="002B41DC">
            <w:pPr>
              <w:tabs>
                <w:tab w:val="left" w:pos="4820"/>
              </w:tabs>
              <w:ind w:firstLineChars="0" w:firstLine="0"/>
              <w:jc w:val="left"/>
              <w:rPr>
                <w:b/>
                <w:bCs/>
              </w:rPr>
            </w:pPr>
            <w:r w:rsidRPr="002B41DC">
              <w:rPr>
                <w:rFonts w:hint="eastAsia"/>
                <w:b/>
                <w:bCs/>
              </w:rPr>
              <w:t>7.8 装置の設置及び保護</w:t>
            </w:r>
          </w:p>
          <w:p w14:paraId="0BAF3E21" w14:textId="77777777" w:rsidR="002B41DC" w:rsidRPr="002B41DC" w:rsidRDefault="002B41DC" w:rsidP="002B41DC">
            <w:pPr>
              <w:tabs>
                <w:tab w:val="left" w:pos="1830"/>
              </w:tabs>
              <w:ind w:firstLineChars="0" w:firstLine="0"/>
              <w:jc w:val="left"/>
            </w:pPr>
            <w:r w:rsidRPr="002B41DC">
              <w:rPr>
                <w:rFonts w:hint="eastAsia"/>
              </w:rPr>
              <w:t>装置は、セキュリティを保って設置し、保護しなければならない。</w:t>
            </w:r>
          </w:p>
          <w:p w14:paraId="5CEF39A0" w14:textId="77777777" w:rsidR="002B41DC" w:rsidRPr="002B41DC" w:rsidRDefault="002B41DC" w:rsidP="002B41DC">
            <w:pPr>
              <w:tabs>
                <w:tab w:val="left" w:pos="1830"/>
              </w:tabs>
              <w:ind w:firstLineChars="0" w:firstLine="0"/>
              <w:jc w:val="left"/>
            </w:pPr>
          </w:p>
          <w:p w14:paraId="60828D75" w14:textId="77777777" w:rsidR="002B41DC" w:rsidRPr="002B41DC" w:rsidRDefault="002B41DC" w:rsidP="002B41DC">
            <w:pPr>
              <w:tabs>
                <w:tab w:val="left" w:pos="4820"/>
              </w:tabs>
              <w:ind w:firstLineChars="0" w:firstLine="0"/>
              <w:jc w:val="left"/>
              <w:rPr>
                <w:b/>
                <w:bCs/>
              </w:rPr>
            </w:pPr>
            <w:r w:rsidRPr="002B41DC">
              <w:rPr>
                <w:rFonts w:hint="eastAsia"/>
                <w:b/>
                <w:bCs/>
              </w:rPr>
              <w:t>7.9 構外にある資産のセキュリティ</w:t>
            </w:r>
          </w:p>
          <w:p w14:paraId="0B79B5A5" w14:textId="77777777" w:rsidR="002B41DC" w:rsidRPr="002B41DC" w:rsidRDefault="002B41DC" w:rsidP="002B41DC">
            <w:pPr>
              <w:tabs>
                <w:tab w:val="left" w:pos="1830"/>
              </w:tabs>
              <w:ind w:firstLineChars="0" w:firstLine="0"/>
              <w:jc w:val="left"/>
            </w:pPr>
            <w:r w:rsidRPr="002B41DC">
              <w:rPr>
                <w:rFonts w:hint="eastAsia"/>
              </w:rPr>
              <w:t>構外にある資産を保護しなければならない。</w:t>
            </w:r>
          </w:p>
          <w:p w14:paraId="573A433F" w14:textId="77777777" w:rsidR="002B41DC" w:rsidRPr="002B41DC" w:rsidRDefault="002B41DC" w:rsidP="002B41DC">
            <w:pPr>
              <w:tabs>
                <w:tab w:val="left" w:pos="1830"/>
              </w:tabs>
              <w:ind w:firstLineChars="0" w:firstLine="0"/>
              <w:jc w:val="left"/>
            </w:pPr>
          </w:p>
          <w:p w14:paraId="7132AC96" w14:textId="77777777" w:rsidR="002B41DC" w:rsidRPr="002B41DC" w:rsidRDefault="002B41DC" w:rsidP="002B41DC">
            <w:pPr>
              <w:tabs>
                <w:tab w:val="left" w:pos="4820"/>
              </w:tabs>
              <w:ind w:firstLineChars="0" w:firstLine="0"/>
              <w:jc w:val="left"/>
              <w:rPr>
                <w:b/>
                <w:bCs/>
              </w:rPr>
            </w:pPr>
            <w:r w:rsidRPr="002B41DC">
              <w:rPr>
                <w:rFonts w:hint="eastAsia"/>
                <w:b/>
                <w:bCs/>
              </w:rPr>
              <w:t>7.10 記憶媒体</w:t>
            </w:r>
          </w:p>
          <w:p w14:paraId="4013FB7D" w14:textId="77777777" w:rsidR="002B41DC" w:rsidRPr="002B41DC" w:rsidRDefault="002B41DC" w:rsidP="002B41DC">
            <w:pPr>
              <w:tabs>
                <w:tab w:val="left" w:pos="1830"/>
              </w:tabs>
              <w:ind w:firstLineChars="0" w:firstLine="0"/>
              <w:jc w:val="left"/>
            </w:pPr>
            <w:r w:rsidRPr="002B41DC">
              <w:rPr>
                <w:rFonts w:hint="eastAsia"/>
              </w:rPr>
              <w:t>記憶媒体は、組織における分類体系および取扱いの要求事項に従って、取得、使用、移送および廃棄のライフサイクルを通して管理しなければならない。</w:t>
            </w:r>
          </w:p>
          <w:p w14:paraId="59A3D422" w14:textId="77777777" w:rsidR="002B41DC" w:rsidRPr="002B41DC" w:rsidRDefault="002B41DC" w:rsidP="002B41DC">
            <w:pPr>
              <w:tabs>
                <w:tab w:val="left" w:pos="1830"/>
              </w:tabs>
              <w:ind w:firstLineChars="0" w:firstLine="0"/>
              <w:jc w:val="left"/>
            </w:pPr>
          </w:p>
          <w:p w14:paraId="7D0E0180" w14:textId="77777777" w:rsidR="002B41DC" w:rsidRPr="002B41DC" w:rsidRDefault="002B41DC" w:rsidP="002B41DC">
            <w:pPr>
              <w:tabs>
                <w:tab w:val="left" w:pos="4820"/>
              </w:tabs>
              <w:ind w:firstLineChars="0" w:firstLine="0"/>
              <w:jc w:val="left"/>
              <w:rPr>
                <w:b/>
                <w:bCs/>
              </w:rPr>
            </w:pPr>
            <w:r w:rsidRPr="002B41DC">
              <w:rPr>
                <w:rFonts w:hint="eastAsia"/>
                <w:b/>
                <w:bCs/>
              </w:rPr>
              <w:t>7.11 サポートユーティリティ</w:t>
            </w:r>
          </w:p>
          <w:p w14:paraId="1D5C93F2" w14:textId="77777777" w:rsidR="002B41DC" w:rsidRPr="002B41DC" w:rsidRDefault="002B41DC" w:rsidP="002B41DC">
            <w:pPr>
              <w:tabs>
                <w:tab w:val="left" w:pos="1830"/>
              </w:tabs>
              <w:ind w:firstLineChars="0" w:firstLine="0"/>
              <w:jc w:val="left"/>
            </w:pPr>
            <w:r w:rsidRPr="002B41DC">
              <w:rPr>
                <w:rFonts w:hint="eastAsia"/>
              </w:rPr>
              <w:t>情報処理施設・設備は、サポートユーティリティの不具合による、停電、その他の中断から保護しなければならない。</w:t>
            </w:r>
          </w:p>
          <w:p w14:paraId="03A47BEA" w14:textId="77777777" w:rsidR="002B41DC" w:rsidRPr="002B41DC" w:rsidRDefault="002B41DC" w:rsidP="002B41DC">
            <w:pPr>
              <w:tabs>
                <w:tab w:val="left" w:pos="1830"/>
              </w:tabs>
              <w:ind w:firstLineChars="0" w:firstLine="0"/>
              <w:jc w:val="left"/>
            </w:pPr>
          </w:p>
          <w:p w14:paraId="5832810B" w14:textId="77777777" w:rsidR="002B41DC" w:rsidRPr="002B41DC" w:rsidRDefault="002B41DC" w:rsidP="002B41DC">
            <w:pPr>
              <w:tabs>
                <w:tab w:val="left" w:pos="4820"/>
              </w:tabs>
              <w:ind w:firstLineChars="0" w:firstLine="0"/>
              <w:jc w:val="left"/>
              <w:rPr>
                <w:b/>
                <w:bCs/>
              </w:rPr>
            </w:pPr>
            <w:r w:rsidRPr="002B41DC">
              <w:rPr>
                <w:rFonts w:hint="eastAsia"/>
                <w:b/>
                <w:bCs/>
              </w:rPr>
              <w:t>7.12 ケーブル配線のセキュリティ</w:t>
            </w:r>
          </w:p>
          <w:p w14:paraId="248D7650" w14:textId="77777777" w:rsidR="002B41DC" w:rsidRPr="002B41DC" w:rsidRDefault="002B41DC" w:rsidP="002B41DC">
            <w:pPr>
              <w:tabs>
                <w:tab w:val="left" w:pos="1830"/>
              </w:tabs>
              <w:ind w:firstLineChars="0" w:firstLine="0"/>
              <w:jc w:val="left"/>
            </w:pPr>
            <w:r w:rsidRPr="002B41DC">
              <w:rPr>
                <w:rFonts w:hint="eastAsia"/>
              </w:rPr>
              <w:lastRenderedPageBreak/>
              <w:t>電源ケーブル、データ伝送ケーブルまたは情報サービスを支援するケーブルの配線は、傍受、妨害または損傷から保護しなければならない。</w:t>
            </w:r>
          </w:p>
          <w:p w14:paraId="6200A371" w14:textId="77777777" w:rsidR="002B41DC" w:rsidRPr="002B41DC" w:rsidRDefault="002B41DC" w:rsidP="002B41DC">
            <w:pPr>
              <w:tabs>
                <w:tab w:val="left" w:pos="1830"/>
              </w:tabs>
              <w:ind w:firstLineChars="0" w:firstLine="0"/>
              <w:jc w:val="left"/>
            </w:pPr>
          </w:p>
          <w:p w14:paraId="4D8B11B9" w14:textId="77777777" w:rsidR="002B41DC" w:rsidRPr="002B41DC" w:rsidRDefault="002B41DC" w:rsidP="002B41DC">
            <w:pPr>
              <w:tabs>
                <w:tab w:val="left" w:pos="4820"/>
              </w:tabs>
              <w:ind w:firstLineChars="0" w:firstLine="0"/>
              <w:jc w:val="left"/>
              <w:rPr>
                <w:b/>
                <w:bCs/>
              </w:rPr>
            </w:pPr>
            <w:r w:rsidRPr="002B41DC">
              <w:rPr>
                <w:rFonts w:hint="eastAsia"/>
                <w:b/>
                <w:bCs/>
              </w:rPr>
              <w:t>7.13 装置の保守</w:t>
            </w:r>
          </w:p>
          <w:p w14:paraId="6B33C0B8" w14:textId="77777777" w:rsidR="002B41DC" w:rsidRPr="002B41DC" w:rsidRDefault="002B41DC" w:rsidP="002B41DC">
            <w:pPr>
              <w:tabs>
                <w:tab w:val="left" w:pos="1830"/>
              </w:tabs>
              <w:ind w:firstLineChars="0" w:firstLine="0"/>
              <w:jc w:val="left"/>
            </w:pPr>
            <w:r w:rsidRPr="002B41DC">
              <w:rPr>
                <w:rFonts w:hint="eastAsia"/>
              </w:rPr>
              <w:t>装置は、情報の</w:t>
            </w:r>
            <w:bookmarkStart w:id="226" w:name="■可用性17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■可用性</w:instrText>
            </w:r>
            <w:r w:rsidRPr="002B41DC">
              <w:instrText>"</w:instrText>
            </w:r>
            <w:r w:rsidRPr="002B41DC">
              <w:fldChar w:fldCharType="separate"/>
            </w:r>
            <w:r w:rsidRPr="002B41DC">
              <w:rPr>
                <w:rFonts w:hint="eastAsia"/>
                <w:color w:val="467886" w:themeColor="hyperlink"/>
                <w:u w:val="single"/>
              </w:rPr>
              <w:t>可用性</w:t>
            </w:r>
            <w:bookmarkEnd w:id="226"/>
            <w:r w:rsidRPr="002B41DC">
              <w:fldChar w:fldCharType="end"/>
            </w:r>
            <w:r w:rsidRPr="002B41DC">
              <w:rPr>
                <w:rFonts w:hint="eastAsia"/>
              </w:rPr>
              <w:t>、</w:t>
            </w:r>
            <w:bookmarkStart w:id="227" w:name="■完全性17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■完全性</w:instrText>
            </w:r>
            <w:r w:rsidRPr="002B41DC">
              <w:instrText>"</w:instrText>
            </w:r>
            <w:r w:rsidRPr="002B41DC">
              <w:fldChar w:fldCharType="separate"/>
            </w:r>
            <w:r w:rsidRPr="002B41DC">
              <w:rPr>
                <w:rFonts w:hint="eastAsia"/>
                <w:color w:val="467886" w:themeColor="hyperlink"/>
                <w:u w:val="single"/>
              </w:rPr>
              <w:t>完全性</w:t>
            </w:r>
            <w:bookmarkEnd w:id="227"/>
            <w:r w:rsidRPr="002B41DC">
              <w:fldChar w:fldCharType="end"/>
            </w:r>
            <w:r w:rsidRPr="002B41DC">
              <w:rPr>
                <w:rFonts w:hint="eastAsia"/>
              </w:rPr>
              <w:t>、</w:t>
            </w:r>
            <w:bookmarkStart w:id="228" w:name="■機密性17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■機密性</w:instrText>
            </w:r>
            <w:r w:rsidRPr="002B41DC">
              <w:instrText>"</w:instrText>
            </w:r>
            <w:r w:rsidRPr="002B41DC">
              <w:fldChar w:fldCharType="separate"/>
            </w:r>
            <w:r w:rsidRPr="002B41DC">
              <w:rPr>
                <w:rFonts w:hint="eastAsia"/>
                <w:color w:val="467886" w:themeColor="hyperlink"/>
                <w:u w:val="single"/>
              </w:rPr>
              <w:t>機密性</w:t>
            </w:r>
            <w:bookmarkEnd w:id="228"/>
            <w:r w:rsidRPr="002B41DC">
              <w:fldChar w:fldCharType="end"/>
            </w:r>
            <w:r w:rsidRPr="002B41DC">
              <w:rPr>
                <w:rFonts w:hint="eastAsia"/>
              </w:rPr>
              <w:t>を維持することを確実にするために、正しく保守しなければならない。</w:t>
            </w:r>
          </w:p>
          <w:p w14:paraId="3B753CDE" w14:textId="77777777" w:rsidR="002B41DC" w:rsidRPr="002B41DC" w:rsidRDefault="002B41DC" w:rsidP="002B41DC">
            <w:pPr>
              <w:tabs>
                <w:tab w:val="left" w:pos="1830"/>
              </w:tabs>
              <w:ind w:firstLineChars="0" w:firstLine="0"/>
              <w:jc w:val="left"/>
            </w:pPr>
          </w:p>
          <w:p w14:paraId="1BACEB64" w14:textId="77777777" w:rsidR="002B41DC" w:rsidRPr="002B41DC" w:rsidRDefault="002B41DC" w:rsidP="002B41DC">
            <w:pPr>
              <w:tabs>
                <w:tab w:val="left" w:pos="4820"/>
              </w:tabs>
              <w:ind w:firstLineChars="0" w:firstLine="0"/>
              <w:jc w:val="left"/>
              <w:rPr>
                <w:b/>
                <w:bCs/>
              </w:rPr>
            </w:pPr>
            <w:r w:rsidRPr="002B41DC">
              <w:rPr>
                <w:rFonts w:hint="eastAsia"/>
                <w:b/>
                <w:bCs/>
              </w:rPr>
              <w:t>7.14 装置のセキュリティを保った処分又は再利用</w:t>
            </w:r>
          </w:p>
          <w:p w14:paraId="53CF0D87" w14:textId="77777777" w:rsidR="002B41DC" w:rsidRPr="002B41DC" w:rsidRDefault="002B41DC" w:rsidP="002B41DC">
            <w:pPr>
              <w:tabs>
                <w:tab w:val="left" w:pos="1830"/>
              </w:tabs>
              <w:ind w:firstLineChars="0" w:firstLine="0"/>
              <w:jc w:val="left"/>
            </w:pPr>
            <w:r w:rsidRPr="002B41DC">
              <w:rPr>
                <w:rFonts w:hint="eastAsia"/>
              </w:rPr>
              <w:t>記憶媒体を内蔵した装置は、処分または再利用する前に、すべての取扱いに慎重を要するデータおよびライセンス供与されたソフトウェアを消去していること、またはセキュリティを保てるよう上書きしていることを確実にするために、検証しなければならない。</w:t>
            </w:r>
          </w:p>
        </w:tc>
      </w:tr>
    </w:tbl>
    <w:p w14:paraId="405A3A7A" w14:textId="77777777" w:rsidR="002B41DC" w:rsidRPr="002B41DC" w:rsidRDefault="002B41DC" w:rsidP="002B41DC">
      <w:pPr>
        <w:ind w:firstLineChars="0" w:firstLine="0"/>
      </w:pPr>
    </w:p>
    <w:tbl>
      <w:tblPr>
        <w:tblStyle w:val="aa"/>
        <w:tblW w:w="0" w:type="auto"/>
        <w:tblLook w:val="04A0" w:firstRow="1" w:lastRow="0" w:firstColumn="1" w:lastColumn="0" w:noHBand="0" w:noVBand="1"/>
      </w:tblPr>
      <w:tblGrid>
        <w:gridCol w:w="5228"/>
        <w:gridCol w:w="5228"/>
      </w:tblGrid>
      <w:tr w:rsidR="002B41DC" w:rsidRPr="002B41DC" w14:paraId="7B65F99A" w14:textId="77777777" w:rsidTr="00153F56">
        <w:tc>
          <w:tcPr>
            <w:tcW w:w="10456" w:type="dxa"/>
            <w:gridSpan w:val="2"/>
          </w:tcPr>
          <w:p w14:paraId="6082222D" w14:textId="77777777" w:rsidR="002B41DC" w:rsidRPr="002B41DC" w:rsidRDefault="002B41DC" w:rsidP="002B41DC">
            <w:pPr>
              <w:framePr w:hSpace="142" w:wrap="around" w:vAnchor="text" w:hAnchor="margin" w:y="327"/>
              <w:widowControl/>
              <w:wordWrap w:val="0"/>
              <w:spacing w:line="240" w:lineRule="exact"/>
              <w:ind w:firstLineChars="0" w:firstLine="0"/>
              <w:jc w:val="center"/>
              <w:rPr>
                <w:sz w:val="12"/>
                <w:szCs w:val="12"/>
              </w:rPr>
            </w:pPr>
            <w:r w:rsidRPr="002B41DC">
              <w:rPr>
                <w:rFonts w:hint="eastAsia"/>
                <w:sz w:val="12"/>
                <w:szCs w:val="12"/>
              </w:rPr>
              <w:t>詳細理解のため参考となる文献（参考文献）</w:t>
            </w:r>
          </w:p>
        </w:tc>
      </w:tr>
      <w:tr w:rsidR="002B41DC" w:rsidRPr="002B41DC" w14:paraId="08765A7C" w14:textId="77777777" w:rsidTr="00153F56">
        <w:tc>
          <w:tcPr>
            <w:tcW w:w="5228" w:type="dxa"/>
            <w:shd w:val="clear" w:color="auto" w:fill="F1A983" w:themeFill="accent2" w:themeFillTint="99"/>
          </w:tcPr>
          <w:p w14:paraId="1225804F" w14:textId="77777777" w:rsidR="002B41DC" w:rsidRPr="002B41DC" w:rsidRDefault="002B41DC" w:rsidP="002B41DC">
            <w:pPr>
              <w:framePr w:hSpace="142" w:wrap="around" w:vAnchor="text" w:hAnchor="margin" w:y="327"/>
              <w:widowControl/>
              <w:wordWrap w:val="0"/>
              <w:spacing w:line="240" w:lineRule="exact"/>
              <w:ind w:firstLineChars="0" w:firstLine="0"/>
              <w:jc w:val="center"/>
              <w:rPr>
                <w:sz w:val="12"/>
                <w:szCs w:val="12"/>
              </w:rPr>
            </w:pPr>
            <w:r w:rsidRPr="002B41DC">
              <w:rPr>
                <w:rFonts w:hint="eastAsia"/>
                <w:sz w:val="12"/>
                <w:szCs w:val="12"/>
              </w:rPr>
              <w:t>ISO/IEC 27001:2022</w:t>
            </w:r>
          </w:p>
        </w:tc>
        <w:tc>
          <w:tcPr>
            <w:tcW w:w="5228" w:type="dxa"/>
          </w:tcPr>
          <w:p w14:paraId="43B817D0" w14:textId="77777777" w:rsidR="002B41DC" w:rsidRPr="002B41DC" w:rsidRDefault="002B41DC" w:rsidP="002B41DC">
            <w:pPr>
              <w:framePr w:hSpace="142" w:wrap="around" w:vAnchor="text" w:hAnchor="margin" w:y="327"/>
              <w:widowControl/>
              <w:wordWrap w:val="0"/>
              <w:spacing w:line="240" w:lineRule="exact"/>
              <w:ind w:firstLineChars="0" w:firstLine="0"/>
              <w:jc w:val="center"/>
              <w:rPr>
                <w:sz w:val="12"/>
                <w:szCs w:val="12"/>
              </w:rPr>
            </w:pPr>
            <w:hyperlink r:id="rId21" w:history="1">
              <w:r w:rsidRPr="002B41DC">
                <w:rPr>
                  <w:rFonts w:hint="eastAsia"/>
                  <w:sz w:val="12"/>
                  <w:szCs w:val="12"/>
                </w:rPr>
                <w:t>https://www.iso.org/standard/27001</w:t>
              </w:r>
            </w:hyperlink>
          </w:p>
        </w:tc>
      </w:tr>
    </w:tbl>
    <w:p w14:paraId="3F7A0B4F" w14:textId="77777777" w:rsidR="002B41DC" w:rsidRPr="002B41DC" w:rsidRDefault="002B41DC">
      <w:pPr>
        <w:pStyle w:val="3"/>
        <w:numPr>
          <w:ilvl w:val="1"/>
          <w:numId w:val="123"/>
        </w:numPr>
        <w:ind w:left="0"/>
      </w:pPr>
      <w:bookmarkStart w:id="229" w:name="_Toc175062917"/>
      <w:bookmarkStart w:id="230" w:name="_Toc185338953"/>
      <w:bookmarkStart w:id="231" w:name="_Toc188349053"/>
      <w:bookmarkStart w:id="232" w:name="_Toc209103808"/>
      <w:r w:rsidRPr="002B41DC">
        <w:rPr>
          <w:rFonts w:hint="eastAsia"/>
        </w:rPr>
        <w:lastRenderedPageBreak/>
        <w:t>物理的対策として重要となる実施項目</w:t>
      </w:r>
      <w:bookmarkEnd w:id="229"/>
      <w:bookmarkEnd w:id="230"/>
      <w:bookmarkEnd w:id="231"/>
      <w:bookmarkEnd w:id="232"/>
    </w:p>
    <w:p w14:paraId="48109B62" w14:textId="77777777" w:rsidR="002B41DC" w:rsidRPr="002B41DC" w:rsidRDefault="002B41DC" w:rsidP="002B41DC">
      <w:r w:rsidRPr="002B41DC">
        <w:rPr>
          <w:rFonts w:hint="eastAsia"/>
        </w:rPr>
        <w:t>管理策（対策基準）をもとに策定されたセキュリティ対策の実施手順例を紹介します。紹介する例と、</w:t>
      </w:r>
      <w:r w:rsidRPr="002B41DC">
        <w:t>ISO/IEC 27002に記載されている各管理策の手引</w:t>
      </w:r>
      <w:r w:rsidRPr="002B41DC">
        <w:rPr>
          <w:rFonts w:hint="eastAsia"/>
        </w:rPr>
        <w:t>き</w:t>
      </w:r>
      <w:r w:rsidRPr="002B41DC">
        <w:t>を参考に、自社に適した実施手順を策定してください。</w:t>
      </w:r>
    </w:p>
    <w:p w14:paraId="4025D598" w14:textId="77777777" w:rsidR="002B41DC" w:rsidRPr="002B41DC" w:rsidRDefault="002B41DC" w:rsidP="002B41DC"/>
    <w:p w14:paraId="067FFDA4" w14:textId="77777777" w:rsidR="002B41DC" w:rsidRPr="00D464EF" w:rsidRDefault="002B41DC">
      <w:pPr>
        <w:pStyle w:val="4"/>
        <w:numPr>
          <w:ilvl w:val="2"/>
          <w:numId w:val="184"/>
        </w:numPr>
      </w:pPr>
      <w:bookmarkStart w:id="233" w:name="_Toc175062918"/>
      <w:bookmarkStart w:id="234" w:name="_Toc185338954"/>
      <w:bookmarkStart w:id="235" w:name="_Toc188349054"/>
      <w:bookmarkStart w:id="236" w:name="_Toc209103809"/>
      <w:r w:rsidRPr="00D464EF">
        <w:rPr>
          <w:rFonts w:hint="eastAsia"/>
        </w:rPr>
        <w:t>物理的なセキュリティ境界</w:t>
      </w:r>
      <w:bookmarkEnd w:id="233"/>
      <w:bookmarkEnd w:id="234"/>
      <w:bookmarkEnd w:id="235"/>
      <w:bookmarkEnd w:id="236"/>
    </w:p>
    <w:p w14:paraId="773232C0" w14:textId="77777777" w:rsidR="002B41DC" w:rsidRPr="002B41DC" w:rsidRDefault="002B41DC" w:rsidP="002B41DC">
      <w:pPr>
        <w:tabs>
          <w:tab w:val="left" w:pos="4820"/>
        </w:tabs>
        <w:jc w:val="left"/>
        <w:rPr>
          <w:b/>
          <w:bCs/>
        </w:rPr>
      </w:pPr>
      <w:r w:rsidRPr="002B41DC">
        <w:rPr>
          <w:rFonts w:hint="eastAsia"/>
          <w:b/>
          <w:bCs/>
        </w:rPr>
        <w:t>【7.1 物理的セキュリティ境界】</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1C0F8215" w14:textId="77777777" w:rsidTr="00153F56">
        <w:tc>
          <w:tcPr>
            <w:tcW w:w="10480" w:type="dxa"/>
            <w:shd w:val="clear" w:color="auto" w:fill="2F5597"/>
            <w:tcMar>
              <w:top w:w="72" w:type="dxa"/>
              <w:left w:w="144" w:type="dxa"/>
              <w:bottom w:w="72" w:type="dxa"/>
              <w:right w:w="144" w:type="dxa"/>
            </w:tcMar>
            <w:vAlign w:val="center"/>
            <w:hideMark/>
          </w:tcPr>
          <w:p w14:paraId="5BD1D61A"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1237CDEA" w14:textId="77777777" w:rsidTr="00153F56">
        <w:tc>
          <w:tcPr>
            <w:tcW w:w="10480" w:type="dxa"/>
            <w:tcMar>
              <w:top w:w="72" w:type="dxa"/>
              <w:left w:w="144" w:type="dxa"/>
              <w:bottom w:w="72" w:type="dxa"/>
              <w:right w:w="144" w:type="dxa"/>
            </w:tcMar>
            <w:hideMark/>
          </w:tcPr>
          <w:p w14:paraId="19FE22EB" w14:textId="77777777" w:rsidR="002B41DC" w:rsidRPr="002B41DC" w:rsidRDefault="002B41DC">
            <w:pPr>
              <w:numPr>
                <w:ilvl w:val="0"/>
                <w:numId w:val="8"/>
              </w:numPr>
              <w:tabs>
                <w:tab w:val="left" w:pos="1830"/>
              </w:tabs>
              <w:ind w:firstLineChars="0"/>
              <w:jc w:val="left"/>
            </w:pPr>
            <w:r w:rsidRPr="002B41DC">
              <w:rPr>
                <w:rFonts w:hint="eastAsia"/>
              </w:rPr>
              <w:t>当組織は、「レイアウト図」により、セキュリティ境界を定義する。</w:t>
            </w:r>
          </w:p>
          <w:p w14:paraId="458E4931" w14:textId="77777777" w:rsidR="002B41DC" w:rsidRPr="002B41DC" w:rsidRDefault="002B41DC" w:rsidP="002B41DC">
            <w:pPr>
              <w:tabs>
                <w:tab w:val="left" w:pos="1830"/>
              </w:tabs>
              <w:ind w:left="440" w:firstLineChars="0" w:firstLine="0"/>
              <w:jc w:val="left"/>
            </w:pPr>
            <w:r w:rsidRPr="002B41DC">
              <w:rPr>
                <w:rFonts w:hint="eastAsia"/>
              </w:rPr>
              <w:t xml:space="preserve">※レイアウト図は、「13-2-2. </w:t>
            </w:r>
            <w:bookmarkStart w:id="237" w:name="■ISMS17ー2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w:instrText>
            </w:r>
            <w:r w:rsidRPr="002B41DC">
              <w:instrText>ISMS"</w:instrText>
            </w:r>
            <w:r w:rsidRPr="002B41DC">
              <w:fldChar w:fldCharType="separate"/>
            </w:r>
            <w:r w:rsidRPr="002B41DC">
              <w:rPr>
                <w:rFonts w:hint="eastAsia"/>
                <w:color w:val="467886" w:themeColor="hyperlink"/>
                <w:u w:val="single"/>
              </w:rPr>
              <w:t>ISMS</w:t>
            </w:r>
            <w:bookmarkEnd w:id="237"/>
            <w:r w:rsidRPr="002B41DC">
              <w:fldChar w:fldCharType="end"/>
            </w:r>
            <w:r w:rsidRPr="002B41DC">
              <w:rPr>
                <w:rFonts w:hint="eastAsia"/>
              </w:rPr>
              <w:t>:4. 組織の状況」の「4-3.情報セキュリティマネジメントシステムの適用範囲の決定」内の「物理的境界 レイアウト図（例）」を参照</w:t>
            </w:r>
          </w:p>
          <w:p w14:paraId="7E9AC300" w14:textId="77777777" w:rsidR="002B41DC" w:rsidRPr="002B41DC" w:rsidRDefault="002B41DC">
            <w:pPr>
              <w:numPr>
                <w:ilvl w:val="0"/>
                <w:numId w:val="8"/>
              </w:numPr>
              <w:tabs>
                <w:tab w:val="left" w:pos="1830"/>
              </w:tabs>
              <w:ind w:firstLineChars="0"/>
              <w:jc w:val="left"/>
            </w:pPr>
            <w:r w:rsidRPr="002B41DC">
              <w:rPr>
                <w:rFonts w:hint="eastAsia"/>
              </w:rPr>
              <w:t>重要な</w:t>
            </w:r>
            <w:bookmarkStart w:id="238" w:name="■情報資産17ー2－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■情報資産</w:instrText>
            </w:r>
            <w:r w:rsidRPr="002B41DC">
              <w:instrText>"</w:instrText>
            </w:r>
            <w:r w:rsidRPr="002B41DC">
              <w:fldChar w:fldCharType="separate"/>
            </w:r>
            <w:r w:rsidRPr="002B41DC">
              <w:rPr>
                <w:rFonts w:hint="eastAsia"/>
                <w:color w:val="467886" w:themeColor="hyperlink"/>
                <w:u w:val="single"/>
              </w:rPr>
              <w:t>情報資産</w:t>
            </w:r>
            <w:bookmarkEnd w:id="238"/>
            <w:r w:rsidRPr="002B41DC">
              <w:fldChar w:fldCharType="end"/>
            </w:r>
            <w:r w:rsidRPr="002B41DC">
              <w:rPr>
                <w:rFonts w:hint="eastAsia"/>
              </w:rPr>
              <w:t>がある領域の入退を制限し、入退資格を有さない者の立ち入りを制限する。</w:t>
            </w:r>
          </w:p>
        </w:tc>
      </w:tr>
      <w:tr w:rsidR="002B41DC" w:rsidRPr="002B41DC" w14:paraId="2EFAEB7A" w14:textId="77777777" w:rsidTr="00153F56">
        <w:trPr>
          <w:trHeight w:val="1456"/>
        </w:trPr>
        <w:tc>
          <w:tcPr>
            <w:tcW w:w="10480" w:type="dxa"/>
            <w:tcMar>
              <w:top w:w="72" w:type="dxa"/>
              <w:left w:w="144" w:type="dxa"/>
              <w:bottom w:w="72" w:type="dxa"/>
              <w:right w:w="144" w:type="dxa"/>
            </w:tcMar>
            <w:hideMark/>
          </w:tcPr>
          <w:p w14:paraId="01E347AE"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07417E22" w14:textId="77777777" w:rsidR="002B41DC" w:rsidRPr="002B41DC" w:rsidRDefault="002B41DC" w:rsidP="002B41DC">
            <w:pPr>
              <w:tabs>
                <w:tab w:val="left" w:pos="1830"/>
              </w:tabs>
              <w:ind w:firstLineChars="0" w:firstLine="0"/>
              <w:jc w:val="left"/>
            </w:pPr>
            <w:r w:rsidRPr="002B41DC">
              <w:rPr>
                <w:noProof/>
              </w:rPr>
              <w:drawing>
                <wp:anchor distT="0" distB="0" distL="114300" distR="114300" simplePos="0" relativeHeight="251696128" behindDoc="0" locked="0" layoutInCell="1" allowOverlap="1" wp14:anchorId="354DFC75" wp14:editId="0BDAF16B">
                  <wp:simplePos x="0" y="0"/>
                  <wp:positionH relativeFrom="column">
                    <wp:posOffset>4845685</wp:posOffset>
                  </wp:positionH>
                  <wp:positionV relativeFrom="paragraph">
                    <wp:posOffset>332740</wp:posOffset>
                  </wp:positionV>
                  <wp:extent cx="1542415" cy="389890"/>
                  <wp:effectExtent l="0" t="0" r="635" b="0"/>
                  <wp:wrapSquare wrapText="bothSides"/>
                  <wp:docPr id="2097248506" name="図 335"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8506" name="図 335" descr="アイコン&#10;&#10;AI によって生成されたコンテンツは間違っている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2415" cy="389890"/>
                          </a:xfrm>
                          <a:prstGeom prst="rect">
                            <a:avLst/>
                          </a:prstGeom>
                          <a:noFill/>
                          <a:ln>
                            <a:noFill/>
                          </a:ln>
                        </pic:spPr>
                      </pic:pic>
                    </a:graphicData>
                  </a:graphic>
                </wp:anchor>
              </w:drawing>
            </w:r>
            <w:r w:rsidRPr="002B41DC">
              <w:rPr>
                <w:rFonts w:hint="eastAsia"/>
              </w:rPr>
              <w:t>許可されていない者の物理アクセスを防ぐために、入口に「関係者以外立入禁止」の表示や、入退制限の標識をつけるなどの工夫は効果的です。</w:t>
            </w:r>
          </w:p>
          <w:p w14:paraId="7690A05D" w14:textId="77777777" w:rsidR="002B41DC" w:rsidRPr="002B41DC" w:rsidRDefault="002B41DC" w:rsidP="002B41DC">
            <w:pPr>
              <w:tabs>
                <w:tab w:val="left" w:pos="1830"/>
              </w:tabs>
              <w:ind w:firstLineChars="0" w:firstLine="0"/>
              <w:jc w:val="left"/>
            </w:pPr>
          </w:p>
          <w:p w14:paraId="25650198" w14:textId="77777777" w:rsidR="002B41DC" w:rsidRPr="002B41DC" w:rsidRDefault="002B41DC" w:rsidP="002B41DC">
            <w:pPr>
              <w:tabs>
                <w:tab w:val="left" w:pos="1830"/>
              </w:tabs>
              <w:ind w:firstLineChars="0" w:firstLine="0"/>
              <w:jc w:val="left"/>
            </w:pPr>
          </w:p>
        </w:tc>
      </w:tr>
    </w:tbl>
    <w:p w14:paraId="6B287731" w14:textId="77777777" w:rsidR="002B41DC" w:rsidRPr="002B41DC" w:rsidRDefault="002B41DC" w:rsidP="002B41DC">
      <w:pPr>
        <w:widowControl/>
        <w:spacing w:line="240" w:lineRule="auto"/>
        <w:ind w:firstLineChars="0" w:firstLine="0"/>
        <w:jc w:val="left"/>
        <w:rPr>
          <w:b/>
          <w:bCs/>
        </w:rPr>
      </w:pPr>
    </w:p>
    <w:p w14:paraId="0A7184C5" w14:textId="77777777" w:rsidR="002B41DC" w:rsidRPr="002B41DC" w:rsidRDefault="002B41DC">
      <w:pPr>
        <w:pStyle w:val="4"/>
        <w:numPr>
          <w:ilvl w:val="2"/>
          <w:numId w:val="184"/>
        </w:numPr>
      </w:pPr>
      <w:bookmarkStart w:id="239" w:name="_Toc175062919"/>
      <w:bookmarkStart w:id="240" w:name="_Toc185338955"/>
      <w:bookmarkStart w:id="241" w:name="_Toc188349055"/>
      <w:bookmarkStart w:id="242" w:name="_Toc209103810"/>
      <w:r w:rsidRPr="002B41DC">
        <w:rPr>
          <w:rFonts w:hint="eastAsia"/>
        </w:rPr>
        <w:t>入退室認証システム</w:t>
      </w:r>
      <w:bookmarkEnd w:id="239"/>
      <w:bookmarkEnd w:id="240"/>
      <w:bookmarkEnd w:id="241"/>
      <w:bookmarkEnd w:id="242"/>
    </w:p>
    <w:p w14:paraId="3FFF37AF" w14:textId="77777777" w:rsidR="002B41DC" w:rsidRPr="002B41DC" w:rsidRDefault="002B41DC" w:rsidP="002B41DC">
      <w:pPr>
        <w:tabs>
          <w:tab w:val="left" w:pos="4820"/>
        </w:tabs>
        <w:jc w:val="left"/>
        <w:rPr>
          <w:b/>
          <w:bCs/>
        </w:rPr>
      </w:pPr>
      <w:r w:rsidRPr="002B41DC">
        <w:rPr>
          <w:rFonts w:hint="eastAsia"/>
          <w:b/>
          <w:bCs/>
        </w:rPr>
        <w:t>【7.2 物理的入退】</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76B3C5FB" w14:textId="77777777" w:rsidTr="00153F56">
        <w:tc>
          <w:tcPr>
            <w:tcW w:w="10480" w:type="dxa"/>
            <w:shd w:val="clear" w:color="auto" w:fill="2F5597"/>
            <w:tcMar>
              <w:top w:w="72" w:type="dxa"/>
              <w:left w:w="144" w:type="dxa"/>
              <w:bottom w:w="72" w:type="dxa"/>
              <w:right w:w="144" w:type="dxa"/>
            </w:tcMar>
            <w:vAlign w:val="center"/>
            <w:hideMark/>
          </w:tcPr>
          <w:p w14:paraId="3D07FE4E"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0D1DC80A" w14:textId="77777777" w:rsidTr="00153F56">
        <w:tc>
          <w:tcPr>
            <w:tcW w:w="10480" w:type="dxa"/>
            <w:tcMar>
              <w:top w:w="72" w:type="dxa"/>
              <w:left w:w="144" w:type="dxa"/>
              <w:bottom w:w="72" w:type="dxa"/>
              <w:right w:w="144" w:type="dxa"/>
            </w:tcMar>
            <w:hideMark/>
          </w:tcPr>
          <w:p w14:paraId="69BF319B" w14:textId="77777777" w:rsidR="002B41DC" w:rsidRPr="002B41DC" w:rsidRDefault="002B41DC">
            <w:pPr>
              <w:numPr>
                <w:ilvl w:val="0"/>
                <w:numId w:val="9"/>
              </w:numPr>
              <w:tabs>
                <w:tab w:val="left" w:pos="1830"/>
              </w:tabs>
              <w:ind w:firstLineChars="0"/>
              <w:jc w:val="left"/>
            </w:pPr>
            <w:r w:rsidRPr="002B41DC">
              <w:rPr>
                <w:rFonts w:hint="eastAsia"/>
              </w:rPr>
              <w:t>入退を行う対象者に対して、入退資格を設け、資格を持たない者の立ち入りを禁じる。入退資格は、従業者証またはセキュリティカードを交付することにより付与し、他人への貸借は禁じる。</w:t>
            </w:r>
          </w:p>
          <w:p w14:paraId="66DEF839" w14:textId="77777777" w:rsidR="002B41DC" w:rsidRPr="002B41DC" w:rsidRDefault="002B41DC">
            <w:pPr>
              <w:numPr>
                <w:ilvl w:val="0"/>
                <w:numId w:val="9"/>
              </w:numPr>
              <w:tabs>
                <w:tab w:val="left" w:pos="1830"/>
              </w:tabs>
              <w:ind w:firstLineChars="0"/>
              <w:jc w:val="left"/>
            </w:pPr>
            <w:r w:rsidRPr="002B41DC">
              <w:rPr>
                <w:rFonts w:hint="eastAsia"/>
              </w:rPr>
              <w:t>外来者の訪問は、原則として、｢入退受付票｣に氏名、身元、入退時刻を記録し、面談者が面会確認の押印または署名を行い、退出するまでエスコートする。</w:t>
            </w:r>
          </w:p>
          <w:p w14:paraId="12E598A6" w14:textId="77777777" w:rsidR="002B41DC" w:rsidRPr="002B41DC" w:rsidRDefault="002B41DC">
            <w:pPr>
              <w:numPr>
                <w:ilvl w:val="0"/>
                <w:numId w:val="9"/>
              </w:numPr>
              <w:tabs>
                <w:tab w:val="left" w:pos="1830"/>
              </w:tabs>
              <w:ind w:firstLineChars="0"/>
              <w:jc w:val="left"/>
            </w:pPr>
            <w:r w:rsidRPr="002B41DC">
              <w:rPr>
                <w:rFonts w:hint="eastAsia"/>
              </w:rPr>
              <w:t>宅配便などの荷物を受け取る場合は、各オフィスの入口より外で行うことを原則とし、例外的にオフィス内への入室を認める場合は、必ず応対者がエスコートする。</w:t>
            </w:r>
          </w:p>
        </w:tc>
      </w:tr>
      <w:tr w:rsidR="002B41DC" w:rsidRPr="002B41DC" w14:paraId="0FE6CC5F" w14:textId="77777777" w:rsidTr="00153F56">
        <w:tc>
          <w:tcPr>
            <w:tcW w:w="10480" w:type="dxa"/>
            <w:tcMar>
              <w:top w:w="72" w:type="dxa"/>
              <w:left w:w="144" w:type="dxa"/>
              <w:bottom w:w="72" w:type="dxa"/>
              <w:right w:w="144" w:type="dxa"/>
            </w:tcMar>
            <w:hideMark/>
          </w:tcPr>
          <w:p w14:paraId="4A8FCFCB"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0A238660" w14:textId="77777777" w:rsidR="002B41DC" w:rsidRPr="002B41DC" w:rsidRDefault="002B41DC" w:rsidP="002B41DC">
            <w:pPr>
              <w:tabs>
                <w:tab w:val="left" w:pos="1830"/>
              </w:tabs>
              <w:ind w:firstLineChars="0" w:firstLine="0"/>
              <w:jc w:val="left"/>
            </w:pPr>
            <w:r w:rsidRPr="002B41DC">
              <w:rPr>
                <w:rFonts w:hint="eastAsia"/>
              </w:rPr>
              <w:t>荷物の受け取り場所は、重要な情報処理設備から離れた場所に設定することが大切です。</w:t>
            </w:r>
          </w:p>
        </w:tc>
      </w:tr>
    </w:tbl>
    <w:p w14:paraId="243B1488" w14:textId="77777777" w:rsidR="002B41DC" w:rsidRPr="002B41DC" w:rsidRDefault="002B41DC" w:rsidP="002B41DC">
      <w:pPr>
        <w:tabs>
          <w:tab w:val="left" w:pos="4820"/>
        </w:tabs>
        <w:jc w:val="left"/>
        <w:rPr>
          <w:b/>
          <w:bCs/>
        </w:rPr>
      </w:pPr>
    </w:p>
    <w:p w14:paraId="098F6BD8" w14:textId="77777777" w:rsidR="002B41DC" w:rsidRPr="002B41DC" w:rsidRDefault="002B41DC" w:rsidP="002B41DC">
      <w:pPr>
        <w:tabs>
          <w:tab w:val="left" w:pos="4820"/>
        </w:tabs>
        <w:jc w:val="left"/>
        <w:rPr>
          <w:b/>
          <w:bCs/>
        </w:rPr>
      </w:pPr>
      <w:r w:rsidRPr="002B41DC">
        <w:rPr>
          <w:rFonts w:hint="eastAsia"/>
          <w:b/>
          <w:bCs/>
        </w:rPr>
        <w:t>【7.3 オフィス、部屋及び施設のセキュリティ】</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6234D6A8" w14:textId="77777777" w:rsidTr="00153F56">
        <w:tc>
          <w:tcPr>
            <w:tcW w:w="10480" w:type="dxa"/>
            <w:shd w:val="clear" w:color="auto" w:fill="2F5597"/>
            <w:tcMar>
              <w:top w:w="72" w:type="dxa"/>
              <w:left w:w="144" w:type="dxa"/>
              <w:bottom w:w="72" w:type="dxa"/>
              <w:right w:w="144" w:type="dxa"/>
            </w:tcMar>
            <w:vAlign w:val="center"/>
            <w:hideMark/>
          </w:tcPr>
          <w:p w14:paraId="5E28E70D"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309E1B7E" w14:textId="77777777" w:rsidTr="00153F56">
        <w:tc>
          <w:tcPr>
            <w:tcW w:w="10480" w:type="dxa"/>
            <w:tcMar>
              <w:top w:w="72" w:type="dxa"/>
              <w:left w:w="144" w:type="dxa"/>
              <w:bottom w:w="72" w:type="dxa"/>
              <w:right w:w="144" w:type="dxa"/>
            </w:tcMar>
            <w:hideMark/>
          </w:tcPr>
          <w:p w14:paraId="201BCB51" w14:textId="77777777" w:rsidR="002B41DC" w:rsidRPr="002B41DC" w:rsidRDefault="002B41DC">
            <w:pPr>
              <w:numPr>
                <w:ilvl w:val="0"/>
                <w:numId w:val="10"/>
              </w:numPr>
              <w:tabs>
                <w:tab w:val="left" w:pos="1830"/>
              </w:tabs>
              <w:ind w:firstLineChars="0"/>
              <w:jc w:val="left"/>
            </w:pPr>
            <w:r w:rsidRPr="002B41DC">
              <w:rPr>
                <w:rFonts w:hint="eastAsia"/>
              </w:rPr>
              <w:t>各事業場は常時施錠可能とし、入退資格を持たない者の立ち入りを禁じる。やむを得ず施錠可能でない事業場においては、重要な情報はキャビネットに収納し施錠するなど、厳重な管理を行う。</w:t>
            </w:r>
          </w:p>
          <w:p w14:paraId="6553A58F" w14:textId="77777777" w:rsidR="002B41DC" w:rsidRPr="002B41DC" w:rsidRDefault="002B41DC">
            <w:pPr>
              <w:numPr>
                <w:ilvl w:val="0"/>
                <w:numId w:val="10"/>
              </w:numPr>
              <w:tabs>
                <w:tab w:val="left" w:pos="1830"/>
              </w:tabs>
              <w:ind w:firstLineChars="0"/>
              <w:jc w:val="left"/>
            </w:pPr>
            <w:r w:rsidRPr="002B41DC">
              <w:rPr>
                <w:rFonts w:hint="eastAsia"/>
              </w:rPr>
              <w:t>施錠、開錠は、原則として従業者が行う。</w:t>
            </w:r>
          </w:p>
          <w:p w14:paraId="5503558F" w14:textId="77777777" w:rsidR="002B41DC" w:rsidRPr="002B41DC" w:rsidRDefault="002B41DC">
            <w:pPr>
              <w:numPr>
                <w:ilvl w:val="0"/>
                <w:numId w:val="10"/>
              </w:numPr>
              <w:tabs>
                <w:tab w:val="left" w:pos="1830"/>
              </w:tabs>
              <w:ind w:firstLineChars="0"/>
              <w:jc w:val="left"/>
            </w:pPr>
            <w:r w:rsidRPr="002B41DC">
              <w:rPr>
                <w:rFonts w:hint="eastAsia"/>
              </w:rPr>
              <w:t>入退を許可された外来者に対しては、原則として従業者が随行し、立ち入り場所を制限する。</w:t>
            </w:r>
          </w:p>
          <w:p w14:paraId="7BF63D64" w14:textId="77777777" w:rsidR="002B41DC" w:rsidRPr="002B41DC" w:rsidRDefault="002B41DC">
            <w:pPr>
              <w:numPr>
                <w:ilvl w:val="0"/>
                <w:numId w:val="10"/>
              </w:numPr>
              <w:tabs>
                <w:tab w:val="left" w:pos="1830"/>
              </w:tabs>
              <w:ind w:firstLineChars="0"/>
              <w:jc w:val="left"/>
            </w:pPr>
            <w:r w:rsidRPr="002B41DC">
              <w:rPr>
                <w:rFonts w:hint="eastAsia"/>
              </w:rPr>
              <w:t>秘密の情報または活動が外部から見えないよう、ブラインドやパーティションを設置する。</w:t>
            </w:r>
          </w:p>
        </w:tc>
      </w:tr>
      <w:tr w:rsidR="002B41DC" w:rsidRPr="002B41DC" w14:paraId="5A02A5FA" w14:textId="77777777" w:rsidTr="00153F56">
        <w:tc>
          <w:tcPr>
            <w:tcW w:w="10480" w:type="dxa"/>
            <w:tcMar>
              <w:top w:w="72" w:type="dxa"/>
              <w:left w:w="144" w:type="dxa"/>
              <w:bottom w:w="72" w:type="dxa"/>
              <w:right w:w="144" w:type="dxa"/>
            </w:tcMar>
            <w:hideMark/>
          </w:tcPr>
          <w:p w14:paraId="3C91757C"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3354DF2E" w14:textId="77777777" w:rsidR="002B41DC" w:rsidRPr="002B41DC" w:rsidRDefault="002B41DC" w:rsidP="002B41DC">
            <w:pPr>
              <w:tabs>
                <w:tab w:val="left" w:pos="1830"/>
              </w:tabs>
              <w:ind w:firstLineChars="0" w:firstLine="0"/>
              <w:jc w:val="left"/>
            </w:pPr>
            <w:r w:rsidRPr="002B41DC">
              <w:rPr>
                <w:rFonts w:hint="eastAsia"/>
              </w:rPr>
              <w:t>活動内容やPCのモニタなどが外部から見えたり、聞こえたりすることがないよう、外部来場者の動線ルートを事前に決めておくことが大切です。</w:t>
            </w:r>
          </w:p>
        </w:tc>
      </w:tr>
    </w:tbl>
    <w:p w14:paraId="32A63F7D" w14:textId="77777777" w:rsidR="002B41DC" w:rsidRPr="002B41DC" w:rsidRDefault="002B41DC" w:rsidP="002B41DC">
      <w:pPr>
        <w:widowControl/>
        <w:spacing w:line="240" w:lineRule="auto"/>
        <w:ind w:firstLineChars="0" w:firstLine="0"/>
        <w:jc w:val="left"/>
        <w:rPr>
          <w:b/>
          <w:bCs/>
        </w:rPr>
      </w:pPr>
    </w:p>
    <w:p w14:paraId="2EDE65D1" w14:textId="77777777" w:rsidR="002B41DC" w:rsidRPr="002B41DC" w:rsidRDefault="002B41DC">
      <w:pPr>
        <w:pStyle w:val="4"/>
        <w:numPr>
          <w:ilvl w:val="2"/>
          <w:numId w:val="184"/>
        </w:numPr>
      </w:pPr>
      <w:bookmarkStart w:id="243" w:name="_Toc175062920"/>
      <w:bookmarkStart w:id="244" w:name="_Toc185338956"/>
      <w:bookmarkStart w:id="245" w:name="_Toc188349056"/>
      <w:bookmarkStart w:id="246" w:name="_Toc209103811"/>
      <w:r w:rsidRPr="002B41DC">
        <w:rPr>
          <w:rFonts w:hint="eastAsia"/>
        </w:rPr>
        <w:t>物理的セキュリティの監視</w:t>
      </w:r>
      <w:bookmarkEnd w:id="243"/>
      <w:bookmarkEnd w:id="244"/>
      <w:bookmarkEnd w:id="245"/>
      <w:bookmarkEnd w:id="246"/>
    </w:p>
    <w:p w14:paraId="24F4E0BD" w14:textId="77777777" w:rsidR="002B41DC" w:rsidRPr="002B41DC" w:rsidRDefault="002B41DC" w:rsidP="002B41DC">
      <w:pPr>
        <w:tabs>
          <w:tab w:val="left" w:pos="4820"/>
        </w:tabs>
        <w:jc w:val="left"/>
        <w:rPr>
          <w:b/>
          <w:bCs/>
        </w:rPr>
      </w:pPr>
      <w:r w:rsidRPr="002B41DC">
        <w:rPr>
          <w:rFonts w:hint="eastAsia"/>
          <w:b/>
          <w:bCs/>
        </w:rPr>
        <w:t>【7.4 物理的セキュリティの監視】</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7FE282F7" w14:textId="77777777" w:rsidTr="00153F56">
        <w:tc>
          <w:tcPr>
            <w:tcW w:w="10480" w:type="dxa"/>
            <w:shd w:val="clear" w:color="auto" w:fill="2F5597"/>
            <w:tcMar>
              <w:top w:w="72" w:type="dxa"/>
              <w:left w:w="144" w:type="dxa"/>
              <w:bottom w:w="72" w:type="dxa"/>
              <w:right w:w="144" w:type="dxa"/>
            </w:tcMar>
            <w:vAlign w:val="center"/>
            <w:hideMark/>
          </w:tcPr>
          <w:p w14:paraId="615E7605"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3493005F" w14:textId="77777777" w:rsidTr="00153F56">
        <w:tc>
          <w:tcPr>
            <w:tcW w:w="10480" w:type="dxa"/>
            <w:tcMar>
              <w:top w:w="72" w:type="dxa"/>
              <w:left w:w="144" w:type="dxa"/>
              <w:bottom w:w="72" w:type="dxa"/>
              <w:right w:w="144" w:type="dxa"/>
            </w:tcMar>
            <w:hideMark/>
          </w:tcPr>
          <w:p w14:paraId="2FC7462D" w14:textId="77777777" w:rsidR="002B41DC" w:rsidRPr="002B41DC" w:rsidRDefault="002B41DC">
            <w:pPr>
              <w:numPr>
                <w:ilvl w:val="0"/>
                <w:numId w:val="11"/>
              </w:numPr>
              <w:tabs>
                <w:tab w:val="left" w:pos="1830"/>
              </w:tabs>
              <w:ind w:firstLineChars="0"/>
              <w:jc w:val="left"/>
            </w:pPr>
            <w:r w:rsidRPr="002B41DC">
              <w:rPr>
                <w:rFonts w:hint="eastAsia"/>
              </w:rPr>
              <w:t>組織の施設は、監視カメラ、侵入者警報を設置し、認可されていないアクセスや、疑わしい行動を検知する。無人の領域には、必ず監視カメラおよび侵入者警報を設置する。</w:t>
            </w:r>
          </w:p>
          <w:p w14:paraId="0ADBFD59" w14:textId="77777777" w:rsidR="002B41DC" w:rsidRPr="002B41DC" w:rsidRDefault="002B41DC">
            <w:pPr>
              <w:numPr>
                <w:ilvl w:val="0"/>
                <w:numId w:val="11"/>
              </w:numPr>
              <w:tabs>
                <w:tab w:val="left" w:pos="1830"/>
              </w:tabs>
              <w:ind w:firstLineChars="0"/>
              <w:jc w:val="left"/>
            </w:pPr>
            <w:r w:rsidRPr="002B41DC">
              <w:rPr>
                <w:rFonts w:hint="eastAsia"/>
              </w:rPr>
              <w:t>監視カメラ、侵入者警報の動作確認をするため、3か月に1回点検を実施する。</w:t>
            </w:r>
          </w:p>
        </w:tc>
      </w:tr>
      <w:tr w:rsidR="002B41DC" w:rsidRPr="002B41DC" w14:paraId="544F6658" w14:textId="77777777" w:rsidTr="00153F56">
        <w:tc>
          <w:tcPr>
            <w:tcW w:w="10480" w:type="dxa"/>
            <w:tcMar>
              <w:top w:w="72" w:type="dxa"/>
              <w:left w:w="144" w:type="dxa"/>
              <w:bottom w:w="72" w:type="dxa"/>
              <w:right w:w="144" w:type="dxa"/>
            </w:tcMar>
            <w:hideMark/>
          </w:tcPr>
          <w:p w14:paraId="06820978"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45B1E29C" w14:textId="77777777" w:rsidR="002B41DC" w:rsidRPr="002B41DC" w:rsidRDefault="002B41DC" w:rsidP="002B41DC">
            <w:pPr>
              <w:tabs>
                <w:tab w:val="left" w:pos="1830"/>
              </w:tabs>
              <w:ind w:firstLineChars="0" w:firstLine="0"/>
              <w:jc w:val="left"/>
            </w:pPr>
            <w:r w:rsidRPr="002B41DC">
              <w:rPr>
                <w:rFonts w:hint="eastAsia"/>
              </w:rPr>
              <w:t>無人の領域は、警報器を設置することが大切です。</w:t>
            </w:r>
          </w:p>
        </w:tc>
      </w:tr>
    </w:tbl>
    <w:p w14:paraId="0516187C" w14:textId="77777777" w:rsidR="002B41DC" w:rsidRPr="002B41DC" w:rsidRDefault="002B41DC" w:rsidP="002B41DC">
      <w:pPr>
        <w:widowControl/>
        <w:spacing w:line="240" w:lineRule="auto"/>
        <w:ind w:firstLineChars="0" w:firstLine="0"/>
        <w:jc w:val="left"/>
        <w:rPr>
          <w:b/>
          <w:bCs/>
        </w:rPr>
      </w:pPr>
    </w:p>
    <w:p w14:paraId="3BB610B5" w14:textId="77777777" w:rsidR="002B41DC" w:rsidRPr="002B41DC" w:rsidRDefault="002B41DC">
      <w:pPr>
        <w:pStyle w:val="4"/>
        <w:numPr>
          <w:ilvl w:val="2"/>
          <w:numId w:val="184"/>
        </w:numPr>
      </w:pPr>
      <w:bookmarkStart w:id="247" w:name="_Toc175062921"/>
      <w:bookmarkStart w:id="248" w:name="_Toc185338957"/>
      <w:bookmarkStart w:id="249" w:name="_Toc188349057"/>
      <w:bookmarkStart w:id="250" w:name="_Toc209103812"/>
      <w:r w:rsidRPr="002B41DC">
        <w:rPr>
          <w:rFonts w:hint="eastAsia"/>
        </w:rPr>
        <w:t>物理的および環境的脅威からの保護</w:t>
      </w:r>
      <w:bookmarkEnd w:id="247"/>
      <w:bookmarkEnd w:id="248"/>
      <w:bookmarkEnd w:id="249"/>
      <w:bookmarkEnd w:id="250"/>
    </w:p>
    <w:p w14:paraId="52ABCA6B" w14:textId="77777777" w:rsidR="002B41DC" w:rsidRPr="002B41DC" w:rsidRDefault="002B41DC" w:rsidP="002B41DC">
      <w:pPr>
        <w:tabs>
          <w:tab w:val="left" w:pos="4820"/>
        </w:tabs>
        <w:jc w:val="left"/>
        <w:rPr>
          <w:b/>
          <w:bCs/>
        </w:rPr>
      </w:pPr>
      <w:r w:rsidRPr="002B41DC">
        <w:rPr>
          <w:rFonts w:hint="eastAsia"/>
          <w:b/>
          <w:bCs/>
        </w:rPr>
        <w:t>【7.5 物理的及び環境的脅威からの保護】</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2FF99A04" w14:textId="77777777" w:rsidTr="00153F56">
        <w:tc>
          <w:tcPr>
            <w:tcW w:w="10480" w:type="dxa"/>
            <w:shd w:val="clear" w:color="auto" w:fill="2F5597"/>
            <w:tcMar>
              <w:top w:w="72" w:type="dxa"/>
              <w:left w:w="144" w:type="dxa"/>
              <w:bottom w:w="72" w:type="dxa"/>
              <w:right w:w="144" w:type="dxa"/>
            </w:tcMar>
            <w:vAlign w:val="center"/>
            <w:hideMark/>
          </w:tcPr>
          <w:p w14:paraId="23813C78"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784179C9" w14:textId="77777777" w:rsidTr="00153F56">
        <w:tc>
          <w:tcPr>
            <w:tcW w:w="10480" w:type="dxa"/>
            <w:tcMar>
              <w:top w:w="72" w:type="dxa"/>
              <w:left w:w="144" w:type="dxa"/>
              <w:bottom w:w="72" w:type="dxa"/>
              <w:right w:w="144" w:type="dxa"/>
            </w:tcMar>
            <w:hideMark/>
          </w:tcPr>
          <w:p w14:paraId="15965DCD" w14:textId="77777777" w:rsidR="002B41DC" w:rsidRPr="002B41DC" w:rsidRDefault="002B41DC">
            <w:pPr>
              <w:numPr>
                <w:ilvl w:val="0"/>
                <w:numId w:val="12"/>
              </w:numPr>
              <w:tabs>
                <w:tab w:val="left" w:pos="1830"/>
              </w:tabs>
              <w:ind w:firstLineChars="0"/>
              <w:jc w:val="left"/>
            </w:pPr>
            <w:r w:rsidRPr="002B41DC">
              <w:rPr>
                <w:rFonts w:hint="eastAsia"/>
              </w:rPr>
              <w:t>各フロアには、火災報知器、消火器を設置する。</w:t>
            </w:r>
          </w:p>
          <w:p w14:paraId="44994CDA" w14:textId="77777777" w:rsidR="002B41DC" w:rsidRPr="002B41DC" w:rsidRDefault="002B41DC">
            <w:pPr>
              <w:numPr>
                <w:ilvl w:val="0"/>
                <w:numId w:val="12"/>
              </w:numPr>
              <w:tabs>
                <w:tab w:val="left" w:pos="1830"/>
              </w:tabs>
              <w:ind w:firstLineChars="0"/>
              <w:jc w:val="left"/>
            </w:pPr>
            <w:r w:rsidRPr="002B41DC">
              <w:rPr>
                <w:rFonts w:hint="eastAsia"/>
              </w:rPr>
              <w:t>サーバ付近に段ボールなどの燃えやすいものを置くことを禁じる。</w:t>
            </w:r>
          </w:p>
          <w:p w14:paraId="482616B2" w14:textId="77777777" w:rsidR="002B41DC" w:rsidRPr="002B41DC" w:rsidRDefault="002B41DC">
            <w:pPr>
              <w:numPr>
                <w:ilvl w:val="0"/>
                <w:numId w:val="12"/>
              </w:numPr>
              <w:tabs>
                <w:tab w:val="left" w:pos="1830"/>
              </w:tabs>
              <w:ind w:firstLineChars="0"/>
              <w:jc w:val="left"/>
            </w:pPr>
            <w:r w:rsidRPr="002B41DC">
              <w:rPr>
                <w:rFonts w:hint="eastAsia"/>
              </w:rPr>
              <w:t>サーバの転倒対策として設置位置を工夫する。必要に応じて、転倒防止器具を利用するなどの対策を行う。</w:t>
            </w:r>
          </w:p>
        </w:tc>
      </w:tr>
      <w:tr w:rsidR="002B41DC" w:rsidRPr="002B41DC" w14:paraId="49AEACFF" w14:textId="77777777" w:rsidTr="00153F56">
        <w:tc>
          <w:tcPr>
            <w:tcW w:w="10480" w:type="dxa"/>
            <w:tcMar>
              <w:top w:w="72" w:type="dxa"/>
              <w:left w:w="144" w:type="dxa"/>
              <w:bottom w:w="72" w:type="dxa"/>
              <w:right w:w="144" w:type="dxa"/>
            </w:tcMar>
            <w:hideMark/>
          </w:tcPr>
          <w:p w14:paraId="02EA0D08"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6802ACDE" w14:textId="77777777" w:rsidR="002B41DC" w:rsidRPr="002B41DC" w:rsidRDefault="002B41DC" w:rsidP="002B41DC">
            <w:pPr>
              <w:tabs>
                <w:tab w:val="left" w:pos="1830"/>
              </w:tabs>
              <w:ind w:firstLineChars="0" w:firstLine="0"/>
              <w:jc w:val="left"/>
            </w:pPr>
            <w:r w:rsidRPr="002B41DC">
              <w:rPr>
                <w:rFonts w:hint="eastAsia"/>
              </w:rPr>
              <w:t>ハザードマップなどにより自社の地理的な脅威を把握し、災害時における具体的対策を講じておくことが重要です。</w:t>
            </w:r>
          </w:p>
        </w:tc>
      </w:tr>
    </w:tbl>
    <w:p w14:paraId="4D2F9624" w14:textId="77777777" w:rsidR="002B41DC" w:rsidRPr="002B41DC" w:rsidRDefault="002B41DC" w:rsidP="002B41DC">
      <w:pPr>
        <w:tabs>
          <w:tab w:val="left" w:pos="4820"/>
        </w:tabs>
        <w:jc w:val="left"/>
        <w:rPr>
          <w:b/>
          <w:bCs/>
        </w:rPr>
      </w:pPr>
    </w:p>
    <w:p w14:paraId="359FC54F" w14:textId="77777777" w:rsidR="002B41DC" w:rsidRPr="002B41DC" w:rsidRDefault="002B41DC" w:rsidP="002B41DC">
      <w:pPr>
        <w:tabs>
          <w:tab w:val="left" w:pos="4820"/>
        </w:tabs>
        <w:jc w:val="left"/>
        <w:rPr>
          <w:b/>
          <w:bCs/>
        </w:rPr>
      </w:pPr>
      <w:r w:rsidRPr="002B41DC">
        <w:rPr>
          <w:rFonts w:hint="eastAsia"/>
          <w:b/>
          <w:bCs/>
        </w:rPr>
        <w:t>【7.6 セキュリティを保つべき領域での作業】</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27DCB424" w14:textId="77777777" w:rsidTr="00153F56">
        <w:tc>
          <w:tcPr>
            <w:tcW w:w="10480" w:type="dxa"/>
            <w:shd w:val="clear" w:color="auto" w:fill="2F5597"/>
            <w:tcMar>
              <w:top w:w="72" w:type="dxa"/>
              <w:left w:w="144" w:type="dxa"/>
              <w:bottom w:w="72" w:type="dxa"/>
              <w:right w:w="144" w:type="dxa"/>
            </w:tcMar>
            <w:vAlign w:val="center"/>
            <w:hideMark/>
          </w:tcPr>
          <w:p w14:paraId="4D61468F"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1071B416" w14:textId="77777777" w:rsidTr="00153F56">
        <w:tc>
          <w:tcPr>
            <w:tcW w:w="10480" w:type="dxa"/>
            <w:tcMar>
              <w:top w:w="72" w:type="dxa"/>
              <w:left w:w="144" w:type="dxa"/>
              <w:bottom w:w="72" w:type="dxa"/>
              <w:right w:w="144" w:type="dxa"/>
            </w:tcMar>
            <w:hideMark/>
          </w:tcPr>
          <w:p w14:paraId="58F79AE6" w14:textId="77777777" w:rsidR="002B41DC" w:rsidRPr="002B41DC" w:rsidRDefault="002B41DC">
            <w:pPr>
              <w:numPr>
                <w:ilvl w:val="0"/>
                <w:numId w:val="13"/>
              </w:numPr>
              <w:tabs>
                <w:tab w:val="left" w:pos="1830"/>
              </w:tabs>
              <w:ind w:firstLineChars="0"/>
              <w:jc w:val="left"/>
            </w:pPr>
            <w:r w:rsidRPr="002B41DC">
              <w:rPr>
                <w:rFonts w:hint="eastAsia"/>
              </w:rPr>
              <w:t>サーバ室には、スマートフォンやボイスレコーダー、カメラなど撮影や録音ができるものや、USBメモリなどサーバの情報をダウンロードできる機器の持ち込みは禁じる。</w:t>
            </w:r>
          </w:p>
          <w:p w14:paraId="2DFE50E2" w14:textId="77777777" w:rsidR="002B41DC" w:rsidRPr="002B41DC" w:rsidRDefault="002B41DC">
            <w:pPr>
              <w:numPr>
                <w:ilvl w:val="0"/>
                <w:numId w:val="13"/>
              </w:numPr>
              <w:tabs>
                <w:tab w:val="left" w:pos="1830"/>
              </w:tabs>
              <w:ind w:firstLineChars="0"/>
              <w:jc w:val="left"/>
            </w:pPr>
            <w:r w:rsidRPr="002B41DC">
              <w:rPr>
                <w:rFonts w:hint="eastAsia"/>
              </w:rPr>
              <w:t>セキュリティを保つべき領域は常時施錠し、入退資格を持たない者の立ち入りを禁じる。</w:t>
            </w:r>
          </w:p>
        </w:tc>
      </w:tr>
      <w:tr w:rsidR="002B41DC" w:rsidRPr="002B41DC" w14:paraId="3A3E6593" w14:textId="77777777" w:rsidTr="00153F56">
        <w:trPr>
          <w:trHeight w:val="1018"/>
        </w:trPr>
        <w:tc>
          <w:tcPr>
            <w:tcW w:w="10480" w:type="dxa"/>
            <w:tcMar>
              <w:top w:w="72" w:type="dxa"/>
              <w:left w:w="144" w:type="dxa"/>
              <w:bottom w:w="72" w:type="dxa"/>
              <w:right w:w="144" w:type="dxa"/>
            </w:tcMar>
            <w:hideMark/>
          </w:tcPr>
          <w:p w14:paraId="75167C7E"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7AB2D911" w14:textId="77777777" w:rsidR="002B41DC" w:rsidRPr="002B41DC" w:rsidRDefault="002B41DC" w:rsidP="002B41DC">
            <w:pPr>
              <w:tabs>
                <w:tab w:val="left" w:pos="1830"/>
              </w:tabs>
              <w:ind w:firstLineChars="0" w:firstLine="0"/>
              <w:jc w:val="left"/>
            </w:pPr>
            <w:r w:rsidRPr="002B41DC">
              <w:rPr>
                <w:rFonts w:hint="eastAsia"/>
              </w:rPr>
              <w:t>セキュリティを保つべき領域での作業ルールが適切に守られているか確認することが大切です。</w:t>
            </w:r>
          </w:p>
        </w:tc>
      </w:tr>
    </w:tbl>
    <w:p w14:paraId="06CB90BF" w14:textId="77777777" w:rsidR="002B41DC" w:rsidRPr="002B41DC" w:rsidRDefault="002B41DC" w:rsidP="002B41DC">
      <w:pPr>
        <w:tabs>
          <w:tab w:val="left" w:pos="4820"/>
        </w:tabs>
        <w:jc w:val="left"/>
        <w:rPr>
          <w:b/>
          <w:bCs/>
        </w:rPr>
      </w:pPr>
    </w:p>
    <w:p w14:paraId="4A7CA8C8" w14:textId="77777777" w:rsidR="002B41DC" w:rsidRPr="002B41DC" w:rsidRDefault="002B41DC" w:rsidP="002B41DC">
      <w:pPr>
        <w:tabs>
          <w:tab w:val="left" w:pos="4820"/>
        </w:tabs>
        <w:jc w:val="left"/>
        <w:rPr>
          <w:b/>
          <w:bCs/>
        </w:rPr>
      </w:pPr>
      <w:r w:rsidRPr="002B41DC">
        <w:rPr>
          <w:rFonts w:hint="eastAsia"/>
          <w:b/>
          <w:bCs/>
        </w:rPr>
        <w:t>【7.7 クリアデスク・クリアスクリーン】</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318B42C2" w14:textId="77777777" w:rsidTr="00153F56">
        <w:tc>
          <w:tcPr>
            <w:tcW w:w="10480" w:type="dxa"/>
            <w:shd w:val="clear" w:color="auto" w:fill="2F5597"/>
            <w:tcMar>
              <w:top w:w="72" w:type="dxa"/>
              <w:left w:w="144" w:type="dxa"/>
              <w:bottom w:w="72" w:type="dxa"/>
              <w:right w:w="144" w:type="dxa"/>
            </w:tcMar>
            <w:vAlign w:val="center"/>
            <w:hideMark/>
          </w:tcPr>
          <w:p w14:paraId="2B63DFBE"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677F9F3C" w14:textId="77777777" w:rsidTr="00153F56">
        <w:tc>
          <w:tcPr>
            <w:tcW w:w="10480" w:type="dxa"/>
            <w:tcMar>
              <w:top w:w="72" w:type="dxa"/>
              <w:left w:w="144" w:type="dxa"/>
              <w:bottom w:w="72" w:type="dxa"/>
              <w:right w:w="144" w:type="dxa"/>
            </w:tcMar>
            <w:hideMark/>
          </w:tcPr>
          <w:p w14:paraId="468CD1EF" w14:textId="77777777" w:rsidR="002B41DC" w:rsidRPr="002B41DC" w:rsidRDefault="002B41DC">
            <w:pPr>
              <w:numPr>
                <w:ilvl w:val="0"/>
                <w:numId w:val="14"/>
              </w:numPr>
              <w:tabs>
                <w:tab w:val="left" w:pos="1830"/>
              </w:tabs>
              <w:ind w:firstLineChars="0"/>
              <w:jc w:val="left"/>
            </w:pPr>
            <w:r w:rsidRPr="002B41DC">
              <w:rPr>
                <w:rFonts w:hint="eastAsia"/>
              </w:rPr>
              <w:t>クリアデスク</w:t>
            </w:r>
          </w:p>
          <w:p w14:paraId="235EA647" w14:textId="77777777" w:rsidR="002B41DC" w:rsidRPr="002B41DC" w:rsidRDefault="002B41DC">
            <w:pPr>
              <w:numPr>
                <w:ilvl w:val="1"/>
                <w:numId w:val="70"/>
              </w:numPr>
              <w:tabs>
                <w:tab w:val="left" w:pos="1830"/>
              </w:tabs>
              <w:ind w:firstLineChars="0"/>
              <w:jc w:val="left"/>
            </w:pPr>
            <w:r w:rsidRPr="002B41DC">
              <w:rPr>
                <w:rFonts w:hint="eastAsia"/>
              </w:rPr>
              <w:t>離席時や帰宅時には、重要情報や個人情報を含む書類や記憶媒体を机上やその周辺に放置しない。</w:t>
            </w:r>
          </w:p>
          <w:p w14:paraId="011DAD37" w14:textId="77777777" w:rsidR="002B41DC" w:rsidRPr="002B41DC" w:rsidRDefault="002B41DC">
            <w:pPr>
              <w:numPr>
                <w:ilvl w:val="1"/>
                <w:numId w:val="70"/>
              </w:numPr>
              <w:tabs>
                <w:tab w:val="left" w:pos="1830"/>
              </w:tabs>
              <w:ind w:firstLineChars="0"/>
              <w:jc w:val="left"/>
            </w:pPr>
            <w:r w:rsidRPr="002B41DC">
              <w:rPr>
                <w:rFonts w:hint="eastAsia"/>
              </w:rPr>
              <w:t>書類やデータは、重要なものとそうでないものを区別して整理する。</w:t>
            </w:r>
          </w:p>
          <w:p w14:paraId="6A8ACC07" w14:textId="77777777" w:rsidR="002B41DC" w:rsidRPr="002B41DC" w:rsidRDefault="002B41DC">
            <w:pPr>
              <w:numPr>
                <w:ilvl w:val="1"/>
                <w:numId w:val="70"/>
              </w:numPr>
              <w:tabs>
                <w:tab w:val="left" w:pos="1830"/>
              </w:tabs>
              <w:ind w:firstLineChars="0"/>
              <w:jc w:val="left"/>
            </w:pPr>
            <w:r w:rsidRPr="002B41DC">
              <w:rPr>
                <w:rFonts w:hint="eastAsia"/>
              </w:rPr>
              <w:t>プリンタ、コピーに出力した印刷分は放置せず速やかに取り出す。</w:t>
            </w:r>
          </w:p>
          <w:p w14:paraId="69C21975" w14:textId="77777777" w:rsidR="002B41DC" w:rsidRPr="002B41DC" w:rsidRDefault="002B41DC">
            <w:pPr>
              <w:numPr>
                <w:ilvl w:val="0"/>
                <w:numId w:val="14"/>
              </w:numPr>
              <w:tabs>
                <w:tab w:val="left" w:pos="1830"/>
              </w:tabs>
              <w:ind w:firstLineChars="0"/>
              <w:jc w:val="left"/>
            </w:pPr>
            <w:r w:rsidRPr="002B41DC">
              <w:rPr>
                <w:rFonts w:hint="eastAsia"/>
              </w:rPr>
              <w:t>クリアスクリーン</w:t>
            </w:r>
          </w:p>
          <w:p w14:paraId="56579EE7" w14:textId="77777777" w:rsidR="002B41DC" w:rsidRPr="002B41DC" w:rsidRDefault="002B41DC">
            <w:pPr>
              <w:numPr>
                <w:ilvl w:val="0"/>
                <w:numId w:val="72"/>
              </w:numPr>
              <w:tabs>
                <w:tab w:val="left" w:pos="1830"/>
              </w:tabs>
              <w:ind w:firstLineChars="0"/>
              <w:jc w:val="left"/>
            </w:pPr>
            <w:r w:rsidRPr="002B41DC">
              <w:rPr>
                <w:rFonts w:hint="eastAsia"/>
              </w:rPr>
              <w:t>利用者は、食事やトイレ、会議などにより自席を離れる場合には、コンピュータのログアウト（ログオフ）や</w:t>
            </w:r>
            <w:bookmarkStart w:id="251" w:name="■スクリーンロック１７－２－４"/>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■スクリーンロック</w:instrText>
            </w:r>
            <w:r w:rsidRPr="002B41DC">
              <w:instrText>"</w:instrText>
            </w:r>
            <w:r w:rsidRPr="002B41DC">
              <w:fldChar w:fldCharType="separate"/>
            </w:r>
            <w:r w:rsidRPr="002B41DC">
              <w:rPr>
                <w:rFonts w:hint="eastAsia"/>
                <w:color w:val="467886" w:themeColor="hyperlink"/>
                <w:u w:val="single"/>
              </w:rPr>
              <w:t>スクリーンロック</w:t>
            </w:r>
            <w:bookmarkEnd w:id="251"/>
            <w:r w:rsidRPr="002B41DC">
              <w:fldChar w:fldCharType="end"/>
            </w:r>
            <w:r w:rsidRPr="002B41DC">
              <w:rPr>
                <w:rFonts w:hint="eastAsia"/>
              </w:rPr>
              <w:t>を行い、第三者がコンピュータを操作したり、画面を盗み見たりできないようにする。</w:t>
            </w:r>
          </w:p>
          <w:p w14:paraId="7A77F85A" w14:textId="77777777" w:rsidR="002B41DC" w:rsidRPr="002B41DC" w:rsidRDefault="002B41DC">
            <w:pPr>
              <w:numPr>
                <w:ilvl w:val="0"/>
                <w:numId w:val="72"/>
              </w:numPr>
              <w:tabs>
                <w:tab w:val="left" w:pos="1830"/>
              </w:tabs>
              <w:ind w:firstLineChars="0"/>
              <w:jc w:val="left"/>
            </w:pPr>
            <w:r w:rsidRPr="002B41DC">
              <w:rPr>
                <w:rFonts w:hint="eastAsia"/>
              </w:rPr>
              <w:t>ログインID、パスワードを机上に貼付することは禁じる。</w:t>
            </w:r>
          </w:p>
        </w:tc>
      </w:tr>
      <w:tr w:rsidR="002B41DC" w:rsidRPr="002B41DC" w14:paraId="3EFA79F7" w14:textId="77777777" w:rsidTr="00153F56">
        <w:tc>
          <w:tcPr>
            <w:tcW w:w="10480" w:type="dxa"/>
            <w:tcMar>
              <w:top w:w="72" w:type="dxa"/>
              <w:left w:w="144" w:type="dxa"/>
              <w:bottom w:w="72" w:type="dxa"/>
              <w:right w:w="144" w:type="dxa"/>
            </w:tcMar>
            <w:hideMark/>
          </w:tcPr>
          <w:p w14:paraId="260CBB75"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5180383E" w14:textId="77777777" w:rsidR="002B41DC" w:rsidRPr="002B41DC" w:rsidRDefault="002B41DC" w:rsidP="002B41DC">
            <w:pPr>
              <w:tabs>
                <w:tab w:val="left" w:pos="1830"/>
              </w:tabs>
              <w:ind w:firstLineChars="0" w:firstLine="0"/>
              <w:jc w:val="left"/>
            </w:pPr>
            <w:r w:rsidRPr="002B41DC">
              <w:rPr>
                <w:rFonts w:hint="eastAsia"/>
              </w:rPr>
              <w:t>クリアデスク、クリアスクリーンについてのルールが適切に守られているか、チェックシートなどにより徹底することも効果的です。</w:t>
            </w:r>
          </w:p>
        </w:tc>
      </w:tr>
    </w:tbl>
    <w:p w14:paraId="2A25D199" w14:textId="77777777" w:rsidR="002B41DC" w:rsidRPr="002B41DC" w:rsidRDefault="002B41DC" w:rsidP="002B41DC">
      <w:pPr>
        <w:tabs>
          <w:tab w:val="left" w:pos="4820"/>
        </w:tabs>
        <w:jc w:val="left"/>
        <w:rPr>
          <w:b/>
          <w:bCs/>
        </w:rPr>
      </w:pPr>
    </w:p>
    <w:p w14:paraId="07E69E65" w14:textId="77777777" w:rsidR="002B41DC" w:rsidRPr="002B41DC" w:rsidRDefault="002B41DC" w:rsidP="002B41DC">
      <w:pPr>
        <w:tabs>
          <w:tab w:val="left" w:pos="4820"/>
        </w:tabs>
        <w:jc w:val="left"/>
        <w:rPr>
          <w:b/>
          <w:bCs/>
        </w:rPr>
      </w:pPr>
      <w:r w:rsidRPr="002B41DC">
        <w:rPr>
          <w:rFonts w:hint="eastAsia"/>
          <w:b/>
          <w:bCs/>
        </w:rPr>
        <w:t>【7.8 装置の設置及び保護】</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70E255D0" w14:textId="77777777" w:rsidTr="00153F56">
        <w:tc>
          <w:tcPr>
            <w:tcW w:w="10480" w:type="dxa"/>
            <w:shd w:val="clear" w:color="auto" w:fill="2F5597"/>
            <w:tcMar>
              <w:top w:w="72" w:type="dxa"/>
              <w:left w:w="144" w:type="dxa"/>
              <w:bottom w:w="72" w:type="dxa"/>
              <w:right w:w="144" w:type="dxa"/>
            </w:tcMar>
            <w:vAlign w:val="center"/>
            <w:hideMark/>
          </w:tcPr>
          <w:p w14:paraId="35574AEE"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06225749" w14:textId="77777777" w:rsidTr="00153F56">
        <w:tc>
          <w:tcPr>
            <w:tcW w:w="10480" w:type="dxa"/>
            <w:tcMar>
              <w:top w:w="72" w:type="dxa"/>
              <w:left w:w="144" w:type="dxa"/>
              <w:bottom w:w="72" w:type="dxa"/>
              <w:right w:w="144" w:type="dxa"/>
            </w:tcMar>
            <w:hideMark/>
          </w:tcPr>
          <w:p w14:paraId="36030619" w14:textId="77777777" w:rsidR="002B41DC" w:rsidRPr="002B41DC" w:rsidRDefault="002B41DC">
            <w:pPr>
              <w:numPr>
                <w:ilvl w:val="0"/>
                <w:numId w:val="17"/>
              </w:numPr>
              <w:tabs>
                <w:tab w:val="left" w:pos="1830"/>
              </w:tabs>
              <w:ind w:firstLineChars="0"/>
              <w:jc w:val="left"/>
            </w:pPr>
            <w:r w:rsidRPr="002B41DC">
              <w:rPr>
                <w:rFonts w:hint="eastAsia"/>
              </w:rPr>
              <w:t>スイッチ、</w:t>
            </w:r>
            <w:bookmarkStart w:id="252" w:name="■無線LAN17ー2ー4"/>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■無線</w:instrText>
            </w:r>
            <w:r w:rsidRPr="002B41DC">
              <w:instrText>LAN"</w:instrText>
            </w:r>
            <w:r w:rsidRPr="002B41DC">
              <w:fldChar w:fldCharType="separate"/>
            </w:r>
            <w:r w:rsidRPr="002B41DC">
              <w:rPr>
                <w:rFonts w:hint="eastAsia"/>
                <w:color w:val="467886" w:themeColor="hyperlink"/>
                <w:u w:val="single"/>
              </w:rPr>
              <w:t>無線LAN</w:t>
            </w:r>
            <w:bookmarkEnd w:id="252"/>
            <w:r w:rsidRPr="002B41DC">
              <w:fldChar w:fldCharType="end"/>
            </w:r>
            <w:r w:rsidRPr="002B41DC">
              <w:rPr>
                <w:rFonts w:hint="eastAsia"/>
              </w:rPr>
              <w:t>アクセスポイントなどは、人目につくところや通行量の多い場所を避けて設置する。</w:t>
            </w:r>
          </w:p>
          <w:p w14:paraId="2D0DB889" w14:textId="77777777" w:rsidR="002B41DC" w:rsidRPr="002B41DC" w:rsidRDefault="002B41DC">
            <w:pPr>
              <w:numPr>
                <w:ilvl w:val="0"/>
                <w:numId w:val="17"/>
              </w:numPr>
              <w:tabs>
                <w:tab w:val="left" w:pos="1830"/>
              </w:tabs>
              <w:ind w:firstLineChars="0"/>
              <w:jc w:val="left"/>
            </w:pPr>
            <w:r w:rsidRPr="002B41DC">
              <w:rPr>
                <w:rFonts w:hint="eastAsia"/>
              </w:rPr>
              <w:t>サーバは、サーバ室など隔離されたエリアに設置する。隔離されていないエリアに設置する場合は、ラックなどへ収容する。</w:t>
            </w:r>
          </w:p>
          <w:p w14:paraId="026D363E" w14:textId="77777777" w:rsidR="002B41DC" w:rsidRPr="002B41DC" w:rsidRDefault="002B41DC">
            <w:pPr>
              <w:numPr>
                <w:ilvl w:val="0"/>
                <w:numId w:val="17"/>
              </w:numPr>
              <w:tabs>
                <w:tab w:val="left" w:pos="1830"/>
              </w:tabs>
              <w:ind w:firstLineChars="0"/>
              <w:jc w:val="left"/>
            </w:pPr>
            <w:r w:rsidRPr="002B41DC">
              <w:rPr>
                <w:rFonts w:hint="eastAsia"/>
              </w:rPr>
              <w:t>サーバが設置されたエリアでの飲食、喫煙は禁じる。</w:t>
            </w:r>
          </w:p>
          <w:p w14:paraId="32C68D2A" w14:textId="77777777" w:rsidR="002B41DC" w:rsidRPr="002B41DC" w:rsidRDefault="002B41DC">
            <w:pPr>
              <w:numPr>
                <w:ilvl w:val="0"/>
                <w:numId w:val="17"/>
              </w:numPr>
              <w:tabs>
                <w:tab w:val="left" w:pos="1830"/>
              </w:tabs>
              <w:ind w:firstLineChars="0"/>
              <w:jc w:val="left"/>
            </w:pPr>
            <w:r w:rsidRPr="002B41DC">
              <w:rPr>
                <w:rFonts w:hint="eastAsia"/>
              </w:rPr>
              <w:t>サーバが設置されたエリアの温度、湿度を監視し、サーバに悪影響を与えない状態を維持する。</w:t>
            </w:r>
          </w:p>
        </w:tc>
      </w:tr>
      <w:tr w:rsidR="002B41DC" w:rsidRPr="002B41DC" w14:paraId="1B481426" w14:textId="77777777" w:rsidTr="00153F56">
        <w:tc>
          <w:tcPr>
            <w:tcW w:w="10480" w:type="dxa"/>
            <w:tcMar>
              <w:top w:w="72" w:type="dxa"/>
              <w:left w:w="144" w:type="dxa"/>
              <w:bottom w:w="72" w:type="dxa"/>
              <w:right w:w="144" w:type="dxa"/>
            </w:tcMar>
            <w:hideMark/>
          </w:tcPr>
          <w:p w14:paraId="6E7B3986"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085AB7C1" w14:textId="77777777" w:rsidR="002B41DC" w:rsidRPr="002B41DC" w:rsidRDefault="002B41DC" w:rsidP="002B41DC">
            <w:pPr>
              <w:tabs>
                <w:tab w:val="left" w:pos="1830"/>
              </w:tabs>
              <w:ind w:firstLineChars="0" w:firstLine="0"/>
              <w:jc w:val="left"/>
            </w:pPr>
            <w:r w:rsidRPr="002B41DC">
              <w:rPr>
                <w:rFonts w:hint="eastAsia"/>
              </w:rPr>
              <w:t>サーバ周辺に水などの配管などが通っていないか、確認することが大切です。</w:t>
            </w:r>
          </w:p>
        </w:tc>
      </w:tr>
    </w:tbl>
    <w:p w14:paraId="3739AFA6" w14:textId="77777777" w:rsidR="002B41DC" w:rsidRPr="002B41DC" w:rsidRDefault="002B41DC" w:rsidP="002B41DC">
      <w:pPr>
        <w:widowControl/>
        <w:spacing w:line="240" w:lineRule="auto"/>
        <w:ind w:firstLineChars="0" w:firstLine="0"/>
        <w:jc w:val="left"/>
        <w:rPr>
          <w:b/>
          <w:bCs/>
        </w:rPr>
      </w:pPr>
    </w:p>
    <w:p w14:paraId="3B1455D6" w14:textId="77777777" w:rsidR="002B41DC" w:rsidRPr="002B41DC" w:rsidRDefault="002B41DC">
      <w:pPr>
        <w:pStyle w:val="4"/>
        <w:numPr>
          <w:ilvl w:val="2"/>
          <w:numId w:val="184"/>
        </w:numPr>
      </w:pPr>
      <w:bookmarkStart w:id="253" w:name="_Toc175062922"/>
      <w:bookmarkStart w:id="254" w:name="_Toc185338958"/>
      <w:bookmarkStart w:id="255" w:name="_Toc188349058"/>
      <w:bookmarkStart w:id="256" w:name="_Toc209103813"/>
      <w:r w:rsidRPr="002B41DC">
        <w:rPr>
          <w:rFonts w:hint="eastAsia"/>
        </w:rPr>
        <w:t>オフプレミスの資産のセキュリティ</w:t>
      </w:r>
      <w:bookmarkEnd w:id="253"/>
      <w:bookmarkEnd w:id="254"/>
      <w:bookmarkEnd w:id="255"/>
      <w:bookmarkEnd w:id="256"/>
    </w:p>
    <w:p w14:paraId="162DC71D" w14:textId="77777777" w:rsidR="002B41DC" w:rsidRPr="002B41DC" w:rsidRDefault="002B41DC" w:rsidP="002B41DC">
      <w:pPr>
        <w:tabs>
          <w:tab w:val="left" w:pos="4820"/>
        </w:tabs>
        <w:jc w:val="left"/>
        <w:rPr>
          <w:b/>
          <w:bCs/>
        </w:rPr>
      </w:pPr>
      <w:r w:rsidRPr="002B41DC">
        <w:rPr>
          <w:rFonts w:hint="eastAsia"/>
          <w:b/>
          <w:bCs/>
        </w:rPr>
        <w:t>【7.9 構外にある資産のセキュリティ】</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29EAFCD8" w14:textId="77777777" w:rsidTr="00153F56">
        <w:tc>
          <w:tcPr>
            <w:tcW w:w="10480" w:type="dxa"/>
            <w:shd w:val="clear" w:color="auto" w:fill="2F5597"/>
            <w:tcMar>
              <w:top w:w="72" w:type="dxa"/>
              <w:left w:w="144" w:type="dxa"/>
              <w:bottom w:w="72" w:type="dxa"/>
              <w:right w:w="144" w:type="dxa"/>
            </w:tcMar>
            <w:vAlign w:val="center"/>
            <w:hideMark/>
          </w:tcPr>
          <w:p w14:paraId="753C6B3D"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2AB7AB65" w14:textId="77777777" w:rsidTr="00153F56">
        <w:tc>
          <w:tcPr>
            <w:tcW w:w="10480" w:type="dxa"/>
            <w:tcMar>
              <w:top w:w="72" w:type="dxa"/>
              <w:left w:w="144" w:type="dxa"/>
              <w:bottom w:w="72" w:type="dxa"/>
              <w:right w:w="144" w:type="dxa"/>
            </w:tcMar>
            <w:hideMark/>
          </w:tcPr>
          <w:p w14:paraId="36F2C3B6" w14:textId="77777777" w:rsidR="002B41DC" w:rsidRPr="002B41DC" w:rsidRDefault="002B41DC">
            <w:pPr>
              <w:numPr>
                <w:ilvl w:val="0"/>
                <w:numId w:val="15"/>
              </w:numPr>
              <w:tabs>
                <w:tab w:val="left" w:pos="1691"/>
              </w:tabs>
              <w:ind w:left="415" w:firstLineChars="0" w:hanging="415"/>
              <w:jc w:val="left"/>
            </w:pPr>
            <w:r w:rsidRPr="002B41DC">
              <w:rPr>
                <w:rFonts w:hint="eastAsia"/>
              </w:rPr>
              <w:t>社外にノートPCなどを持ち出す場合は、</w:t>
            </w:r>
          </w:p>
          <w:p w14:paraId="1A4ADD69" w14:textId="77777777" w:rsidR="002B41DC" w:rsidRPr="002B41DC" w:rsidRDefault="002B41DC">
            <w:pPr>
              <w:numPr>
                <w:ilvl w:val="0"/>
                <w:numId w:val="73"/>
              </w:numPr>
              <w:tabs>
                <w:tab w:val="left" w:pos="1691"/>
              </w:tabs>
              <w:ind w:firstLineChars="0"/>
              <w:jc w:val="left"/>
            </w:pPr>
            <w:r w:rsidRPr="002B41DC">
              <w:rPr>
                <w:rFonts w:hint="eastAsia"/>
              </w:rPr>
              <w:t>ログインパスワードを設定する。</w:t>
            </w:r>
          </w:p>
          <w:p w14:paraId="451CB2C7" w14:textId="77777777" w:rsidR="002B41DC" w:rsidRPr="002B41DC" w:rsidRDefault="002B41DC">
            <w:pPr>
              <w:numPr>
                <w:ilvl w:val="0"/>
                <w:numId w:val="73"/>
              </w:numPr>
              <w:tabs>
                <w:tab w:val="left" w:pos="1691"/>
              </w:tabs>
              <w:ind w:firstLineChars="0"/>
              <w:jc w:val="left"/>
            </w:pPr>
            <w:r w:rsidRPr="002B41DC">
              <w:rPr>
                <w:rFonts w:hint="eastAsia"/>
              </w:rPr>
              <w:t>必要のない機密情報、個人情報を格納しない。</w:t>
            </w:r>
          </w:p>
          <w:p w14:paraId="79034785" w14:textId="4C6E6EB7" w:rsidR="002B41DC" w:rsidRPr="002B41DC" w:rsidRDefault="002B41DC">
            <w:pPr>
              <w:numPr>
                <w:ilvl w:val="0"/>
                <w:numId w:val="73"/>
              </w:numPr>
              <w:tabs>
                <w:tab w:val="left" w:pos="1691"/>
              </w:tabs>
              <w:ind w:firstLineChars="0"/>
              <w:jc w:val="left"/>
            </w:pPr>
            <w:r w:rsidRPr="002B41DC">
              <w:rPr>
                <w:rFonts w:hint="eastAsia"/>
              </w:rPr>
              <w:t>格納するファイルは</w:t>
            </w:r>
            <w:bookmarkStart w:id="257" w:name="■暗号化17ー2－5"/>
            <w:r w:rsidRPr="002B41DC">
              <w:fldChar w:fldCharType="begin"/>
            </w:r>
            <w:r w:rsidR="00EC4A93">
              <w:instrText>HYPERLINK  \l "■暗号化"</w:instrText>
            </w:r>
            <w:r w:rsidRPr="002B41DC">
              <w:fldChar w:fldCharType="separate"/>
            </w:r>
            <w:r w:rsidRPr="002B41DC">
              <w:rPr>
                <w:rFonts w:hint="eastAsia"/>
                <w:color w:val="467886" w:themeColor="hyperlink"/>
                <w:u w:val="single"/>
              </w:rPr>
              <w:t>暗号化</w:t>
            </w:r>
            <w:bookmarkEnd w:id="257"/>
            <w:r w:rsidRPr="002B41DC">
              <w:fldChar w:fldCharType="end"/>
            </w:r>
            <w:r w:rsidRPr="002B41DC">
              <w:rPr>
                <w:rFonts w:hint="eastAsia"/>
              </w:rPr>
              <w:t>する（パスワードをつける）。</w:t>
            </w:r>
          </w:p>
          <w:p w14:paraId="0DDBA13F" w14:textId="77777777" w:rsidR="002B41DC" w:rsidRPr="002B41DC" w:rsidRDefault="002B41DC">
            <w:pPr>
              <w:numPr>
                <w:ilvl w:val="0"/>
                <w:numId w:val="73"/>
              </w:numPr>
              <w:tabs>
                <w:tab w:val="left" w:pos="1691"/>
              </w:tabs>
              <w:ind w:firstLineChars="0"/>
              <w:jc w:val="left"/>
            </w:pPr>
            <w:r w:rsidRPr="002B41DC">
              <w:rPr>
                <w:rFonts w:hint="eastAsia"/>
              </w:rPr>
              <w:t>OS・ソフトウェアが最新バージョンになっており、セキュリティソフトが入っていることを確認する。</w:t>
            </w:r>
          </w:p>
          <w:p w14:paraId="3DC59EF7" w14:textId="77777777" w:rsidR="002B41DC" w:rsidRPr="002B41DC" w:rsidRDefault="002B41DC">
            <w:pPr>
              <w:numPr>
                <w:ilvl w:val="0"/>
                <w:numId w:val="73"/>
              </w:numPr>
              <w:tabs>
                <w:tab w:val="left" w:pos="1691"/>
              </w:tabs>
              <w:ind w:firstLineChars="0"/>
              <w:jc w:val="left"/>
            </w:pPr>
            <w:r w:rsidRPr="002B41DC">
              <w:rPr>
                <w:rFonts w:hint="eastAsia"/>
              </w:rPr>
              <w:t>ノートPCなどが入ったカバンなどを交通機関の網棚などには置かず、常時携帯する。</w:t>
            </w:r>
          </w:p>
          <w:p w14:paraId="61704298" w14:textId="77777777" w:rsidR="002B41DC" w:rsidRPr="002B41DC" w:rsidRDefault="002B41DC">
            <w:pPr>
              <w:numPr>
                <w:ilvl w:val="0"/>
                <w:numId w:val="15"/>
              </w:numPr>
              <w:tabs>
                <w:tab w:val="left" w:pos="1830"/>
              </w:tabs>
              <w:ind w:firstLineChars="0"/>
              <w:jc w:val="left"/>
            </w:pPr>
            <w:r w:rsidRPr="002B41DC">
              <w:rPr>
                <w:rFonts w:hint="eastAsia"/>
              </w:rPr>
              <w:t>公共交通機関を利用する際に、顧客情報や個人情報など、重要な情報をノートPCや社用携帯で閲覧することは禁じる。</w:t>
            </w:r>
          </w:p>
        </w:tc>
      </w:tr>
      <w:tr w:rsidR="002B41DC" w:rsidRPr="002B41DC" w14:paraId="6D404718" w14:textId="77777777" w:rsidTr="00153F56">
        <w:tc>
          <w:tcPr>
            <w:tcW w:w="10480" w:type="dxa"/>
            <w:tcMar>
              <w:top w:w="72" w:type="dxa"/>
              <w:left w:w="144" w:type="dxa"/>
              <w:bottom w:w="72" w:type="dxa"/>
              <w:right w:w="144" w:type="dxa"/>
            </w:tcMar>
            <w:hideMark/>
          </w:tcPr>
          <w:p w14:paraId="633703ED"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509E8AD1" w14:textId="77777777" w:rsidR="002B41DC" w:rsidRPr="002B41DC" w:rsidRDefault="002B41DC" w:rsidP="002B41DC">
            <w:pPr>
              <w:tabs>
                <w:tab w:val="left" w:pos="1830"/>
              </w:tabs>
              <w:ind w:firstLineChars="0" w:firstLine="0"/>
              <w:jc w:val="left"/>
            </w:pPr>
            <w:r w:rsidRPr="002B41DC">
              <w:rPr>
                <w:rFonts w:hint="eastAsia"/>
              </w:rPr>
              <w:t>公共交通機関を利用する際に、装置（例：スマートフォン、ノートPCなど）上の情報をのぞき見られるリスクから保護することが大切です。</w:t>
            </w:r>
          </w:p>
        </w:tc>
      </w:tr>
    </w:tbl>
    <w:p w14:paraId="55F45562" w14:textId="77777777" w:rsidR="002B41DC" w:rsidRPr="002B41DC" w:rsidRDefault="002B41DC" w:rsidP="002B41DC">
      <w:pPr>
        <w:widowControl/>
        <w:spacing w:line="240" w:lineRule="auto"/>
        <w:ind w:firstLineChars="0" w:firstLine="0"/>
        <w:jc w:val="left"/>
        <w:rPr>
          <w:b/>
          <w:bCs/>
        </w:rPr>
      </w:pPr>
    </w:p>
    <w:p w14:paraId="197C7F93" w14:textId="77777777" w:rsidR="002B41DC" w:rsidRPr="002B41DC" w:rsidRDefault="002B41DC">
      <w:pPr>
        <w:pStyle w:val="4"/>
        <w:numPr>
          <w:ilvl w:val="2"/>
          <w:numId w:val="184"/>
        </w:numPr>
      </w:pPr>
      <w:bookmarkStart w:id="258" w:name="_Toc175062923"/>
      <w:bookmarkStart w:id="259" w:name="_Toc185338959"/>
      <w:bookmarkStart w:id="260" w:name="_Toc188349059"/>
      <w:bookmarkStart w:id="261" w:name="_Toc209103814"/>
      <w:r w:rsidRPr="002B41DC">
        <w:rPr>
          <w:rFonts w:hint="eastAsia"/>
        </w:rPr>
        <w:t>機器のメンテナンス</w:t>
      </w:r>
      <w:bookmarkEnd w:id="258"/>
      <w:bookmarkEnd w:id="259"/>
      <w:bookmarkEnd w:id="260"/>
      <w:bookmarkEnd w:id="261"/>
    </w:p>
    <w:p w14:paraId="5836DE40" w14:textId="77777777" w:rsidR="002B41DC" w:rsidRPr="002B41DC" w:rsidRDefault="002B41DC" w:rsidP="002B41DC">
      <w:pPr>
        <w:tabs>
          <w:tab w:val="left" w:pos="4820"/>
        </w:tabs>
        <w:jc w:val="left"/>
        <w:rPr>
          <w:b/>
          <w:bCs/>
        </w:rPr>
      </w:pPr>
      <w:r w:rsidRPr="002B41DC">
        <w:rPr>
          <w:rFonts w:hint="eastAsia"/>
          <w:b/>
          <w:bCs/>
        </w:rPr>
        <w:t>【7.10 記憶媒体】</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31F6F0FD" w14:textId="77777777" w:rsidTr="00153F56">
        <w:tc>
          <w:tcPr>
            <w:tcW w:w="10480" w:type="dxa"/>
            <w:shd w:val="clear" w:color="auto" w:fill="2F5597"/>
            <w:tcMar>
              <w:top w:w="72" w:type="dxa"/>
              <w:left w:w="144" w:type="dxa"/>
              <w:bottom w:w="72" w:type="dxa"/>
              <w:right w:w="144" w:type="dxa"/>
            </w:tcMar>
            <w:vAlign w:val="center"/>
            <w:hideMark/>
          </w:tcPr>
          <w:p w14:paraId="4BF931C3"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193EECC0" w14:textId="77777777" w:rsidTr="00153F56">
        <w:tc>
          <w:tcPr>
            <w:tcW w:w="10480" w:type="dxa"/>
            <w:tcMar>
              <w:top w:w="72" w:type="dxa"/>
              <w:left w:w="144" w:type="dxa"/>
              <w:bottom w:w="72" w:type="dxa"/>
              <w:right w:w="144" w:type="dxa"/>
            </w:tcMar>
            <w:hideMark/>
          </w:tcPr>
          <w:p w14:paraId="6987EA02" w14:textId="77777777" w:rsidR="002B41DC" w:rsidRPr="002B41DC" w:rsidRDefault="002B41DC">
            <w:pPr>
              <w:numPr>
                <w:ilvl w:val="0"/>
                <w:numId w:val="16"/>
              </w:numPr>
              <w:tabs>
                <w:tab w:val="left" w:pos="1830"/>
              </w:tabs>
              <w:ind w:firstLineChars="0"/>
              <w:jc w:val="left"/>
            </w:pPr>
            <w:r w:rsidRPr="002B41DC">
              <w:rPr>
                <w:rFonts w:hint="eastAsia"/>
              </w:rPr>
              <w:t>外づけの記録媒体を持ち出し・持ち込みする場合は、事前に許可を得た上で行う。また、不使用時は、キャビネットに施錠保管を行う。</w:t>
            </w:r>
          </w:p>
          <w:p w14:paraId="1E292F3D" w14:textId="77777777" w:rsidR="002B41DC" w:rsidRPr="002B41DC" w:rsidRDefault="002B41DC">
            <w:pPr>
              <w:numPr>
                <w:ilvl w:val="0"/>
                <w:numId w:val="16"/>
              </w:numPr>
              <w:tabs>
                <w:tab w:val="left" w:pos="1830"/>
              </w:tabs>
              <w:ind w:firstLineChars="0"/>
              <w:jc w:val="left"/>
            </w:pPr>
            <w:r w:rsidRPr="002B41DC">
              <w:rPr>
                <w:rFonts w:hint="eastAsia"/>
              </w:rPr>
              <w:t>記憶媒体に収納する情報は必要最小限なものとし、必要のない機密情報や個人情報、会社の重要情報は保存しない。</w:t>
            </w:r>
          </w:p>
          <w:p w14:paraId="2D05E8D7" w14:textId="77777777" w:rsidR="002B41DC" w:rsidRPr="002B41DC" w:rsidRDefault="002B41DC">
            <w:pPr>
              <w:numPr>
                <w:ilvl w:val="0"/>
                <w:numId w:val="16"/>
              </w:numPr>
              <w:tabs>
                <w:tab w:val="left" w:pos="1830"/>
              </w:tabs>
              <w:ind w:firstLineChars="0"/>
              <w:jc w:val="left"/>
            </w:pPr>
            <w:r w:rsidRPr="002B41DC">
              <w:rPr>
                <w:rFonts w:hint="eastAsia"/>
              </w:rPr>
              <w:t>格納するファイルは</w:t>
            </w:r>
            <w:bookmarkStart w:id="262" w:name="■暗号化17ー2－6"/>
            <w:bookmarkStart w:id="263" w:name="■暗号化17ー2－6ーb"/>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■暗号化</w:instrText>
            </w:r>
            <w:r w:rsidRPr="002B41DC">
              <w:instrText>"</w:instrText>
            </w:r>
            <w:r w:rsidRPr="002B41DC">
              <w:fldChar w:fldCharType="separate"/>
            </w:r>
            <w:r w:rsidRPr="002B41DC">
              <w:rPr>
                <w:rFonts w:hint="eastAsia"/>
                <w:color w:val="467886" w:themeColor="hyperlink"/>
                <w:u w:val="single"/>
              </w:rPr>
              <w:t>暗号化</w:t>
            </w:r>
            <w:bookmarkEnd w:id="262"/>
            <w:r w:rsidRPr="002B41DC">
              <w:fldChar w:fldCharType="end"/>
            </w:r>
            <w:bookmarkEnd w:id="263"/>
            <w:r w:rsidRPr="002B41DC">
              <w:rPr>
                <w:rFonts w:hint="eastAsia"/>
              </w:rPr>
              <w:t>して（パスワードをつけて）保存する。</w:t>
            </w:r>
          </w:p>
          <w:p w14:paraId="56C243FD" w14:textId="77777777" w:rsidR="002B41DC" w:rsidRPr="002B41DC" w:rsidRDefault="002B41DC">
            <w:pPr>
              <w:numPr>
                <w:ilvl w:val="0"/>
                <w:numId w:val="16"/>
              </w:numPr>
              <w:tabs>
                <w:tab w:val="left" w:pos="1830"/>
              </w:tabs>
              <w:ind w:firstLineChars="0"/>
              <w:jc w:val="left"/>
            </w:pPr>
            <w:r w:rsidRPr="002B41DC">
              <w:rPr>
                <w:rFonts w:hint="eastAsia"/>
              </w:rPr>
              <w:t>外部記憶媒体や、重要な情報が記された文書を机上や、棚上などに放置することは禁じる。</w:t>
            </w:r>
          </w:p>
          <w:p w14:paraId="75B7307A" w14:textId="77777777" w:rsidR="002B41DC" w:rsidRPr="002B41DC" w:rsidRDefault="002B41DC">
            <w:pPr>
              <w:numPr>
                <w:ilvl w:val="0"/>
                <w:numId w:val="16"/>
              </w:numPr>
              <w:tabs>
                <w:tab w:val="left" w:pos="1830"/>
              </w:tabs>
              <w:ind w:firstLineChars="0"/>
              <w:jc w:val="left"/>
            </w:pPr>
            <w:r w:rsidRPr="002B41DC">
              <w:rPr>
                <w:rFonts w:hint="eastAsia"/>
              </w:rPr>
              <w:t>私有の外部記憶媒体を持ち込む場合、社有の外部記憶媒体を持ち出す場合は、該当部門の責任者および情報システム管理者の許可を得る。</w:t>
            </w:r>
          </w:p>
          <w:p w14:paraId="0FCBA3EC" w14:textId="77777777" w:rsidR="002B41DC" w:rsidRPr="002B41DC" w:rsidRDefault="002B41DC">
            <w:pPr>
              <w:numPr>
                <w:ilvl w:val="0"/>
                <w:numId w:val="16"/>
              </w:numPr>
              <w:tabs>
                <w:tab w:val="left" w:pos="1830"/>
              </w:tabs>
              <w:ind w:firstLineChars="0"/>
              <w:jc w:val="left"/>
            </w:pPr>
            <w:r w:rsidRPr="002B41DC">
              <w:rPr>
                <w:rFonts w:hint="eastAsia"/>
              </w:rPr>
              <w:t>外部記憶媒体によるデータを受け渡しは、データの内容に応じてセキュリティを確保できるような受け渡し方法をとる。</w:t>
            </w:r>
          </w:p>
          <w:p w14:paraId="125C41EB" w14:textId="77777777" w:rsidR="002B41DC" w:rsidRPr="002B41DC" w:rsidRDefault="002B41DC">
            <w:pPr>
              <w:numPr>
                <w:ilvl w:val="0"/>
                <w:numId w:val="16"/>
              </w:numPr>
              <w:tabs>
                <w:tab w:val="left" w:pos="1830"/>
              </w:tabs>
              <w:ind w:firstLineChars="0"/>
              <w:jc w:val="left"/>
            </w:pPr>
            <w:r w:rsidRPr="002B41DC">
              <w:rPr>
                <w:rFonts w:hint="eastAsia"/>
              </w:rPr>
              <w:t>お客様のUSBメモリなどの記憶媒体を預かった場合は、使用する前に必ずアンチウイルスソフトによりスキャンを行う。</w:t>
            </w:r>
          </w:p>
          <w:p w14:paraId="78599C26" w14:textId="77777777" w:rsidR="002B41DC" w:rsidRPr="002B41DC" w:rsidRDefault="002B41DC">
            <w:pPr>
              <w:numPr>
                <w:ilvl w:val="0"/>
                <w:numId w:val="16"/>
              </w:numPr>
              <w:tabs>
                <w:tab w:val="left" w:pos="1830"/>
              </w:tabs>
              <w:ind w:firstLineChars="0"/>
              <w:jc w:val="left"/>
            </w:pPr>
            <w:r w:rsidRPr="002B41DC">
              <w:rPr>
                <w:rFonts w:hint="eastAsia"/>
              </w:rPr>
              <w:t>不要な媒体を処分する場合は、「5.10 情報及びその他の関連資産の利用の許容範囲」のルールに従う。</w:t>
            </w:r>
          </w:p>
          <w:p w14:paraId="20C85E75" w14:textId="77777777" w:rsidR="002B41DC" w:rsidRPr="002B41DC" w:rsidRDefault="002B41DC">
            <w:pPr>
              <w:numPr>
                <w:ilvl w:val="0"/>
                <w:numId w:val="16"/>
              </w:numPr>
              <w:tabs>
                <w:tab w:val="left" w:pos="1830"/>
              </w:tabs>
              <w:ind w:firstLineChars="0"/>
              <w:jc w:val="left"/>
            </w:pPr>
            <w:r w:rsidRPr="002B41DC">
              <w:rPr>
                <w:rFonts w:hint="eastAsia"/>
              </w:rPr>
              <w:t>媒体を輸送する場合は、必要に応じて梱包などにより保護するとともに、「5.10 情報及びその他の関連資産の利用の許容範囲」のルールに従う。</w:t>
            </w:r>
          </w:p>
          <w:p w14:paraId="41DC83B3" w14:textId="77777777" w:rsidR="002B41DC" w:rsidRPr="002B41DC" w:rsidRDefault="002B41DC">
            <w:pPr>
              <w:numPr>
                <w:ilvl w:val="0"/>
                <w:numId w:val="16"/>
              </w:numPr>
              <w:tabs>
                <w:tab w:val="left" w:pos="1830"/>
              </w:tabs>
              <w:ind w:firstLineChars="0"/>
              <w:jc w:val="left"/>
            </w:pPr>
            <w:r w:rsidRPr="002B41DC">
              <w:rPr>
                <w:rFonts w:hint="eastAsia"/>
              </w:rPr>
              <w:t>サーバ、ネットワーク機器（スイッチ、ルータなど）の設置場所を、情報システム管理者の許可なく移動することは禁じる。</w:t>
            </w:r>
          </w:p>
          <w:p w14:paraId="43B531A9" w14:textId="77777777" w:rsidR="002B41DC" w:rsidRPr="002B41DC" w:rsidRDefault="002B41DC">
            <w:pPr>
              <w:numPr>
                <w:ilvl w:val="0"/>
                <w:numId w:val="16"/>
              </w:numPr>
              <w:tabs>
                <w:tab w:val="left" w:pos="1830"/>
              </w:tabs>
              <w:ind w:firstLineChars="0"/>
              <w:jc w:val="left"/>
            </w:pPr>
            <w:r w:rsidRPr="002B41DC">
              <w:rPr>
                <w:rFonts w:hint="eastAsia"/>
              </w:rPr>
              <w:t>当組織の資産および顧客から預かった資産を、情報セキュリティ委員長の許可なく無断で持ち出すことは禁じる。</w:t>
            </w:r>
          </w:p>
        </w:tc>
      </w:tr>
      <w:tr w:rsidR="002B41DC" w:rsidRPr="002B41DC" w14:paraId="45B29A46" w14:textId="77777777" w:rsidTr="00153F56">
        <w:tc>
          <w:tcPr>
            <w:tcW w:w="10480" w:type="dxa"/>
            <w:tcMar>
              <w:top w:w="72" w:type="dxa"/>
              <w:left w:w="144" w:type="dxa"/>
              <w:bottom w:w="72" w:type="dxa"/>
              <w:right w:w="144" w:type="dxa"/>
            </w:tcMar>
            <w:hideMark/>
          </w:tcPr>
          <w:p w14:paraId="1E0D38C0"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7C46DDA9" w14:textId="77777777" w:rsidR="002B41DC" w:rsidRPr="002B41DC" w:rsidRDefault="002B41DC" w:rsidP="002B41DC">
            <w:pPr>
              <w:tabs>
                <w:tab w:val="left" w:pos="1830"/>
              </w:tabs>
              <w:ind w:firstLineChars="0" w:firstLine="0"/>
              <w:jc w:val="left"/>
            </w:pPr>
            <w:r w:rsidRPr="002B41DC">
              <w:rPr>
                <w:rFonts w:hint="eastAsia"/>
              </w:rPr>
              <w:t>USBメモリやハードディスクなどの記憶媒体に加えて、紙の文書に対してもセキュリティ対策を行うことが大切です。</w:t>
            </w:r>
          </w:p>
        </w:tc>
      </w:tr>
    </w:tbl>
    <w:p w14:paraId="6FD54F43" w14:textId="77777777" w:rsidR="002B41DC" w:rsidRPr="002B41DC" w:rsidRDefault="002B41DC" w:rsidP="002B41DC">
      <w:pPr>
        <w:tabs>
          <w:tab w:val="left" w:pos="4820"/>
        </w:tabs>
        <w:jc w:val="left"/>
        <w:rPr>
          <w:b/>
          <w:bCs/>
        </w:rPr>
      </w:pPr>
    </w:p>
    <w:p w14:paraId="654EA364" w14:textId="77777777" w:rsidR="002B41DC" w:rsidRPr="002B41DC" w:rsidRDefault="002B41DC" w:rsidP="002B41DC">
      <w:pPr>
        <w:tabs>
          <w:tab w:val="left" w:pos="4820"/>
        </w:tabs>
        <w:jc w:val="left"/>
        <w:rPr>
          <w:b/>
          <w:bCs/>
        </w:rPr>
      </w:pPr>
      <w:r w:rsidRPr="002B41DC">
        <w:rPr>
          <w:rFonts w:hint="eastAsia"/>
          <w:b/>
          <w:bCs/>
        </w:rPr>
        <w:t xml:space="preserve">【7.11 </w:t>
      </w:r>
      <w:bookmarkStart w:id="264" w:name="■サポートユーティリティ17ー2ー6"/>
      <w:r w:rsidRPr="002B41DC">
        <w:rPr>
          <w:b/>
          <w:bCs/>
        </w:rPr>
        <w:fldChar w:fldCharType="begin"/>
      </w:r>
      <w:r w:rsidRPr="002B41DC">
        <w:rPr>
          <w:rFonts w:hint="eastAsia"/>
          <w:b/>
          <w:bCs/>
        </w:rPr>
        <w:instrText xml:space="preserve">HYPERLINK </w:instrText>
      </w:r>
      <w:r w:rsidRPr="002B41DC">
        <w:rPr>
          <w:b/>
          <w:bCs/>
        </w:rPr>
        <w:instrText xml:space="preserve"> \l "</w:instrText>
      </w:r>
      <w:r w:rsidRPr="002B41DC">
        <w:rPr>
          <w:rFonts w:hint="eastAsia"/>
          <w:b/>
          <w:bCs/>
        </w:rPr>
        <w:instrText>■サポートユーティリティ</w:instrText>
      </w:r>
      <w:r w:rsidRPr="002B41DC">
        <w:rPr>
          <w:b/>
          <w:bCs/>
        </w:rPr>
        <w:instrText>"</w:instrText>
      </w:r>
      <w:r w:rsidRPr="002B41DC">
        <w:rPr>
          <w:b/>
          <w:bCs/>
        </w:rPr>
      </w:r>
      <w:r w:rsidRPr="002B41DC">
        <w:rPr>
          <w:b/>
          <w:bCs/>
        </w:rPr>
        <w:fldChar w:fldCharType="separate"/>
      </w:r>
      <w:r w:rsidRPr="002B41DC">
        <w:rPr>
          <w:rFonts w:hint="eastAsia"/>
          <w:b/>
          <w:bCs/>
          <w:color w:val="467886" w:themeColor="hyperlink"/>
          <w:u w:val="single"/>
        </w:rPr>
        <w:t>サポートユーティリティ</w:t>
      </w:r>
      <w:bookmarkEnd w:id="264"/>
      <w:r w:rsidRPr="002B41DC">
        <w:rPr>
          <w:b/>
          <w:bCs/>
        </w:rPr>
        <w:fldChar w:fldCharType="end"/>
      </w:r>
      <w:r w:rsidRPr="002B41DC">
        <w:rPr>
          <w:rFonts w:hint="eastAsia"/>
          <w:b/>
          <w:bCs/>
        </w:rPr>
        <w:t>】</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4E5361E9"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14DF1C75"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73C5FB13"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FE00454" w14:textId="77777777" w:rsidR="002B41DC" w:rsidRPr="002B41DC" w:rsidRDefault="002B41DC">
            <w:pPr>
              <w:numPr>
                <w:ilvl w:val="0"/>
                <w:numId w:val="18"/>
              </w:numPr>
              <w:tabs>
                <w:tab w:val="left" w:pos="1830"/>
              </w:tabs>
              <w:ind w:firstLineChars="0"/>
              <w:jc w:val="left"/>
            </w:pPr>
            <w:r w:rsidRPr="002B41DC">
              <w:rPr>
                <w:rFonts w:hint="eastAsia"/>
              </w:rPr>
              <w:t>情報システム管理者は、必要に応じて</w:t>
            </w:r>
            <w:bookmarkStart w:id="265" w:name="■無停電電源装置17ー2ー6"/>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■無停電電源装置</w:instrText>
            </w:r>
            <w:r w:rsidRPr="002B41DC">
              <w:instrText>"</w:instrText>
            </w:r>
            <w:r w:rsidRPr="002B41DC">
              <w:fldChar w:fldCharType="separate"/>
            </w:r>
            <w:r w:rsidRPr="002B41DC">
              <w:rPr>
                <w:rFonts w:hint="eastAsia"/>
                <w:color w:val="467886" w:themeColor="hyperlink"/>
                <w:u w:val="single"/>
              </w:rPr>
              <w:t>無停電電源装置</w:t>
            </w:r>
            <w:bookmarkEnd w:id="265"/>
            <w:r w:rsidRPr="002B41DC">
              <w:fldChar w:fldCharType="end"/>
            </w:r>
            <w:r w:rsidRPr="002B41DC">
              <w:rPr>
                <w:rFonts w:hint="eastAsia"/>
              </w:rPr>
              <w:t>を設置する。無停電電源装置は、ランプの確認などにより、バッテリーの寿命が尽きていないことや、緊急時の切り替えが問題なく行えるかを定期的に確認する。</w:t>
            </w:r>
          </w:p>
          <w:p w14:paraId="0012FECF" w14:textId="77777777" w:rsidR="002B41DC" w:rsidRPr="002B41DC" w:rsidRDefault="002B41DC">
            <w:pPr>
              <w:numPr>
                <w:ilvl w:val="0"/>
                <w:numId w:val="18"/>
              </w:numPr>
              <w:tabs>
                <w:tab w:val="left" w:pos="1830"/>
              </w:tabs>
              <w:ind w:firstLineChars="0"/>
              <w:jc w:val="left"/>
            </w:pPr>
            <w:r w:rsidRPr="002B41DC">
              <w:rPr>
                <w:rFonts w:hint="eastAsia"/>
              </w:rPr>
              <w:t>情報システム管理者は、フロア（装置の設置場所）が適切な温度に保たれていることを適時確認する。</w:t>
            </w:r>
          </w:p>
        </w:tc>
      </w:tr>
      <w:tr w:rsidR="002B41DC" w:rsidRPr="002B41DC" w14:paraId="305B3B74"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3E0ABB"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202E6EBE" w14:textId="77777777" w:rsidR="002B41DC" w:rsidRPr="002B41DC" w:rsidRDefault="002B41DC" w:rsidP="002B41DC">
            <w:pPr>
              <w:tabs>
                <w:tab w:val="left" w:pos="1830"/>
              </w:tabs>
              <w:ind w:firstLineChars="0" w:firstLine="0"/>
              <w:jc w:val="left"/>
            </w:pPr>
            <w:r w:rsidRPr="002B41DC">
              <w:rPr>
                <w:rFonts w:hint="eastAsia"/>
              </w:rPr>
              <w:t>停電対策として無停電電源装置に加えて、補助発電装備を利用することも有効です。</w:t>
            </w:r>
          </w:p>
        </w:tc>
      </w:tr>
    </w:tbl>
    <w:p w14:paraId="37048F1B" w14:textId="77777777" w:rsidR="002B41DC" w:rsidRPr="002B41DC" w:rsidRDefault="002B41DC" w:rsidP="002B41DC">
      <w:pPr>
        <w:tabs>
          <w:tab w:val="left" w:pos="4820"/>
        </w:tabs>
        <w:jc w:val="left"/>
        <w:rPr>
          <w:b/>
          <w:bCs/>
        </w:rPr>
      </w:pPr>
    </w:p>
    <w:p w14:paraId="44F2E0F7" w14:textId="77777777" w:rsidR="002B41DC" w:rsidRPr="002B41DC" w:rsidRDefault="002B41DC" w:rsidP="002B41DC">
      <w:pPr>
        <w:tabs>
          <w:tab w:val="left" w:pos="4820"/>
        </w:tabs>
        <w:jc w:val="left"/>
        <w:rPr>
          <w:b/>
          <w:bCs/>
        </w:rPr>
      </w:pPr>
      <w:r w:rsidRPr="002B41DC">
        <w:rPr>
          <w:rFonts w:hint="eastAsia"/>
          <w:b/>
          <w:bCs/>
        </w:rPr>
        <w:t>【7.12 ケーブル配線のセキュリティ】</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74D51F12"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4AD3B9F"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6AD5376E"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F15ED5A" w14:textId="77777777" w:rsidR="002B41DC" w:rsidRPr="002B41DC" w:rsidRDefault="002B41DC">
            <w:pPr>
              <w:numPr>
                <w:ilvl w:val="0"/>
                <w:numId w:val="19"/>
              </w:numPr>
              <w:tabs>
                <w:tab w:val="left" w:pos="1830"/>
              </w:tabs>
              <w:ind w:firstLineChars="0"/>
              <w:jc w:val="left"/>
            </w:pPr>
            <w:r w:rsidRPr="002B41DC">
              <w:rPr>
                <w:rFonts w:hint="eastAsia"/>
              </w:rPr>
              <w:t>人が通る箇所のケーブル配線は、できるだけ床下か天井に配線する。床上に配線する場合には、モール、ケーブルカバーによる保護を行う。</w:t>
            </w:r>
          </w:p>
          <w:p w14:paraId="773F5A40" w14:textId="77777777" w:rsidR="002B41DC" w:rsidRPr="002B41DC" w:rsidRDefault="002B41DC">
            <w:pPr>
              <w:numPr>
                <w:ilvl w:val="0"/>
                <w:numId w:val="19"/>
              </w:numPr>
              <w:tabs>
                <w:tab w:val="left" w:pos="1830"/>
              </w:tabs>
              <w:ind w:firstLineChars="0"/>
              <w:jc w:val="left"/>
            </w:pPr>
            <w:r w:rsidRPr="002B41DC">
              <w:rPr>
                <w:rFonts w:hint="eastAsia"/>
              </w:rPr>
              <w:t>配線ケーブルに異常がないか、3か月に1回点検を行う。</w:t>
            </w:r>
          </w:p>
          <w:p w14:paraId="5476512B" w14:textId="77777777" w:rsidR="002B41DC" w:rsidRPr="002B41DC" w:rsidRDefault="002B41DC">
            <w:pPr>
              <w:numPr>
                <w:ilvl w:val="0"/>
                <w:numId w:val="19"/>
              </w:numPr>
              <w:tabs>
                <w:tab w:val="left" w:pos="1830"/>
              </w:tabs>
              <w:ind w:firstLineChars="0"/>
              <w:jc w:val="left"/>
            </w:pPr>
            <w:r w:rsidRPr="002B41DC">
              <w:rPr>
                <w:rFonts w:hint="eastAsia"/>
              </w:rPr>
              <w:t>誤接続を防止するために、ケーブルにラベルをつける、役割ごとに色の異なるケーブルを使う。</w:t>
            </w:r>
          </w:p>
          <w:p w14:paraId="5A14CBA4" w14:textId="77777777" w:rsidR="002B41DC" w:rsidRPr="002B41DC" w:rsidRDefault="002B41DC">
            <w:pPr>
              <w:numPr>
                <w:ilvl w:val="0"/>
                <w:numId w:val="19"/>
              </w:numPr>
              <w:tabs>
                <w:tab w:val="left" w:pos="1830"/>
              </w:tabs>
              <w:ind w:firstLineChars="0"/>
              <w:jc w:val="left"/>
            </w:pPr>
            <w:r w:rsidRPr="002B41DC">
              <w:rPr>
                <w:rFonts w:hint="eastAsia"/>
              </w:rPr>
              <w:t>ケーブル配線図を作成するとともに、機器の増設や移設により配線が変更になった場合には配線図を更新する。</w:t>
            </w:r>
          </w:p>
        </w:tc>
      </w:tr>
      <w:tr w:rsidR="002B41DC" w:rsidRPr="002B41DC" w14:paraId="7C109F5D"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BC6389"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264339E4" w14:textId="77777777" w:rsidR="002B41DC" w:rsidRPr="002B41DC" w:rsidRDefault="002B41DC" w:rsidP="002B41DC">
            <w:pPr>
              <w:tabs>
                <w:tab w:val="left" w:pos="1830"/>
              </w:tabs>
              <w:ind w:firstLineChars="0" w:firstLine="0"/>
              <w:jc w:val="left"/>
            </w:pPr>
            <w:r w:rsidRPr="002B41DC">
              <w:rPr>
                <w:rFonts w:hint="eastAsia"/>
              </w:rPr>
              <w:t>周辺機器の増設や移設に際して、ケーブル類の適正化を確認することが大切です。</w:t>
            </w:r>
          </w:p>
        </w:tc>
      </w:tr>
    </w:tbl>
    <w:p w14:paraId="24BEB430" w14:textId="77777777" w:rsidR="002B41DC" w:rsidRPr="002B41DC" w:rsidRDefault="002B41DC" w:rsidP="002B41DC">
      <w:pPr>
        <w:tabs>
          <w:tab w:val="left" w:pos="4820"/>
        </w:tabs>
        <w:jc w:val="left"/>
        <w:rPr>
          <w:b/>
          <w:bCs/>
        </w:rPr>
      </w:pPr>
    </w:p>
    <w:p w14:paraId="43136396" w14:textId="77777777" w:rsidR="002B41DC" w:rsidRPr="002B41DC" w:rsidRDefault="002B41DC" w:rsidP="002B41DC">
      <w:pPr>
        <w:tabs>
          <w:tab w:val="left" w:pos="4820"/>
        </w:tabs>
        <w:jc w:val="left"/>
        <w:rPr>
          <w:b/>
          <w:bCs/>
        </w:rPr>
      </w:pPr>
      <w:r w:rsidRPr="002B41DC">
        <w:rPr>
          <w:rFonts w:hint="eastAsia"/>
          <w:b/>
          <w:bCs/>
        </w:rPr>
        <w:t>【7.13 装置の保守】</w:t>
      </w:r>
    </w:p>
    <w:tbl>
      <w:tblPr>
        <w:tblW w:w="10490" w:type="dxa"/>
        <w:tblInd w:w="-10" w:type="dxa"/>
        <w:tblCellMar>
          <w:left w:w="0" w:type="dxa"/>
          <w:right w:w="0" w:type="dxa"/>
        </w:tblCellMar>
        <w:tblLook w:val="0420" w:firstRow="1" w:lastRow="0" w:firstColumn="0" w:lastColumn="0" w:noHBand="0" w:noVBand="1"/>
      </w:tblPr>
      <w:tblGrid>
        <w:gridCol w:w="10490"/>
      </w:tblGrid>
      <w:tr w:rsidR="002B41DC" w:rsidRPr="002B41DC" w14:paraId="0F4ECFAE" w14:textId="77777777" w:rsidTr="00153F56">
        <w:tc>
          <w:tcPr>
            <w:tcW w:w="1049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9E05CA3"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実施手順（例）</w:t>
            </w:r>
          </w:p>
        </w:tc>
      </w:tr>
      <w:tr w:rsidR="002B41DC" w:rsidRPr="002B41DC" w14:paraId="5F547B19" w14:textId="77777777" w:rsidTr="00153F56">
        <w:tc>
          <w:tcPr>
            <w:tcW w:w="1049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5D82005B" w14:textId="77777777" w:rsidR="002B41DC" w:rsidRPr="002B41DC" w:rsidRDefault="002B41DC" w:rsidP="002B41DC">
            <w:pPr>
              <w:tabs>
                <w:tab w:val="left" w:pos="1830"/>
              </w:tabs>
              <w:ind w:firstLineChars="0" w:firstLine="0"/>
              <w:jc w:val="left"/>
            </w:pPr>
            <w:r w:rsidRPr="002B41DC">
              <w:rPr>
                <w:rFonts w:hint="eastAsia"/>
              </w:rPr>
              <w:t>サーバ、ネットワーク機器など主要な装置は、製造元から提供されたマニュアルを参照し、製造元が推奨する頻度にて点検、保守を行い、記録する。</w:t>
            </w:r>
          </w:p>
        </w:tc>
      </w:tr>
      <w:tr w:rsidR="002B41DC" w:rsidRPr="002B41DC" w14:paraId="1ED1D73A" w14:textId="77777777" w:rsidTr="00153F56">
        <w:tc>
          <w:tcPr>
            <w:tcW w:w="10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035855"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66607E15" w14:textId="77777777" w:rsidR="002B41DC" w:rsidRPr="002B41DC" w:rsidRDefault="002B41DC" w:rsidP="002B41DC">
            <w:pPr>
              <w:tabs>
                <w:tab w:val="left" w:pos="1830"/>
              </w:tabs>
              <w:ind w:firstLineChars="0" w:firstLine="0"/>
              <w:jc w:val="left"/>
            </w:pPr>
            <w:r w:rsidRPr="002B41DC">
              <w:rPr>
                <w:rFonts w:hint="eastAsia"/>
              </w:rPr>
              <w:t>装置の点検・保守が定期的に実施され、記録されているか確認することが大切です。</w:t>
            </w:r>
          </w:p>
        </w:tc>
      </w:tr>
    </w:tbl>
    <w:p w14:paraId="733A9F9D" w14:textId="77777777" w:rsidR="002B41DC" w:rsidRPr="002B41DC" w:rsidRDefault="002B41DC" w:rsidP="002B41DC">
      <w:pPr>
        <w:tabs>
          <w:tab w:val="left" w:pos="4820"/>
        </w:tabs>
        <w:jc w:val="left"/>
        <w:rPr>
          <w:b/>
          <w:bCs/>
        </w:rPr>
      </w:pPr>
    </w:p>
    <w:p w14:paraId="2B0A382E" w14:textId="77777777" w:rsidR="002B41DC" w:rsidRPr="002B41DC" w:rsidRDefault="002B41DC" w:rsidP="002B41DC">
      <w:pPr>
        <w:tabs>
          <w:tab w:val="left" w:pos="4820"/>
        </w:tabs>
        <w:jc w:val="left"/>
        <w:rPr>
          <w:b/>
          <w:bCs/>
        </w:rPr>
      </w:pPr>
      <w:r w:rsidRPr="002B41DC">
        <w:rPr>
          <w:rFonts w:hint="eastAsia"/>
          <w:b/>
          <w:bCs/>
        </w:rPr>
        <w:t>【7.14 装置のセキュリティを保った処分又は再利用】</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7DF6EFDB"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21A1726" w14:textId="77777777" w:rsidR="002B41DC" w:rsidRPr="002B41DC" w:rsidRDefault="002B41DC" w:rsidP="002B41DC">
            <w:pPr>
              <w:tabs>
                <w:tab w:val="left" w:pos="1830"/>
              </w:tabs>
              <w:ind w:firstLineChars="0" w:firstLine="0"/>
              <w:jc w:val="left"/>
            </w:pPr>
            <w:r w:rsidRPr="002B41DC">
              <w:rPr>
                <w:rFonts w:hint="eastAsia"/>
                <w:b/>
                <w:bCs/>
                <w:color w:val="FFFFFF" w:themeColor="background1"/>
                <w:szCs w:val="32"/>
              </w:rPr>
              <w:t>実施手順（例）</w:t>
            </w:r>
          </w:p>
        </w:tc>
      </w:tr>
      <w:tr w:rsidR="002B41DC" w:rsidRPr="002B41DC" w14:paraId="0A60E2B0"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55CA9B6" w14:textId="77777777" w:rsidR="002B41DC" w:rsidRPr="002B41DC" w:rsidRDefault="002B41DC">
            <w:pPr>
              <w:numPr>
                <w:ilvl w:val="0"/>
                <w:numId w:val="20"/>
              </w:numPr>
              <w:tabs>
                <w:tab w:val="left" w:pos="1830"/>
              </w:tabs>
              <w:ind w:firstLineChars="0"/>
              <w:jc w:val="left"/>
            </w:pPr>
            <w:r w:rsidRPr="002B41DC">
              <w:rPr>
                <w:rFonts w:hint="eastAsia"/>
              </w:rPr>
              <w:t>PCを処分する場合は、従業員が各自で処理せず、情報システム管理者に処理を依頼する。情報システム管理者は、ハードディスクなどの記憶媒体については、物理的破壊もしくは、完全消去により処分する。</w:t>
            </w:r>
          </w:p>
          <w:p w14:paraId="4EE7560D" w14:textId="77777777" w:rsidR="002B41DC" w:rsidRPr="002B41DC" w:rsidRDefault="002B41DC">
            <w:pPr>
              <w:numPr>
                <w:ilvl w:val="0"/>
                <w:numId w:val="20"/>
              </w:numPr>
              <w:tabs>
                <w:tab w:val="left" w:pos="1830"/>
              </w:tabs>
              <w:ind w:firstLineChars="0"/>
              <w:jc w:val="left"/>
            </w:pPr>
            <w:r w:rsidRPr="002B41DC">
              <w:rPr>
                <w:rFonts w:hint="eastAsia"/>
              </w:rPr>
              <w:t>上記以外の方法により、処分する必要があると認められる場合、事前に情報セキュリティ委員長の承認を得ることを要するものとする。</w:t>
            </w:r>
          </w:p>
          <w:p w14:paraId="1BDD0DA3" w14:textId="77777777" w:rsidR="002B41DC" w:rsidRPr="002B41DC" w:rsidRDefault="002B41DC">
            <w:pPr>
              <w:numPr>
                <w:ilvl w:val="0"/>
                <w:numId w:val="20"/>
              </w:numPr>
              <w:tabs>
                <w:tab w:val="left" w:pos="1830"/>
              </w:tabs>
              <w:ind w:firstLineChars="0"/>
              <w:jc w:val="left"/>
            </w:pPr>
            <w:r w:rsidRPr="002B41DC">
              <w:rPr>
                <w:rFonts w:hint="eastAsia"/>
              </w:rPr>
              <w:t>情報システム管理者は、装置を再利用する場合、不要な情報を完全に消去し、またライセンス供与されたソフトウェアが消去されたことを確認の上、再利用する。</w:t>
            </w:r>
          </w:p>
        </w:tc>
      </w:tr>
      <w:tr w:rsidR="002B41DC" w:rsidRPr="002B41DC" w14:paraId="78CC5C63"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E51D74" w14:textId="77777777" w:rsidR="002B41DC" w:rsidRPr="002B41DC" w:rsidRDefault="002B41DC" w:rsidP="002B41DC">
            <w:pPr>
              <w:tabs>
                <w:tab w:val="left" w:pos="4820"/>
              </w:tabs>
              <w:ind w:firstLineChars="0" w:firstLine="0"/>
              <w:jc w:val="left"/>
              <w:rPr>
                <w:b/>
                <w:bCs/>
              </w:rPr>
            </w:pPr>
            <w:r w:rsidRPr="002B41DC">
              <w:rPr>
                <w:rFonts w:hint="eastAsia"/>
                <w:b/>
                <w:bCs/>
              </w:rPr>
              <w:t>ワンポイントアドバイス</w:t>
            </w:r>
          </w:p>
          <w:p w14:paraId="0DA7C8BB" w14:textId="77777777" w:rsidR="002B41DC" w:rsidRPr="002B41DC" w:rsidRDefault="002B41DC" w:rsidP="002B41DC">
            <w:pPr>
              <w:tabs>
                <w:tab w:val="left" w:pos="1830"/>
              </w:tabs>
              <w:ind w:firstLineChars="0" w:firstLine="0"/>
              <w:jc w:val="left"/>
            </w:pPr>
            <w:r w:rsidRPr="002B41DC">
              <w:rPr>
                <w:rFonts w:hint="eastAsia"/>
              </w:rPr>
              <w:t>廃棄・再利用する際、情報を消去する責任者と手順を定めることが大切です。</w:t>
            </w:r>
          </w:p>
        </w:tc>
      </w:tr>
    </w:tbl>
    <w:p w14:paraId="5301337B" w14:textId="77777777" w:rsidR="002B41DC" w:rsidRPr="002B41DC" w:rsidRDefault="002B41DC" w:rsidP="002B41DC">
      <w:pPr>
        <w:tabs>
          <w:tab w:val="left" w:pos="4820"/>
        </w:tabs>
        <w:jc w:val="left"/>
        <w:rPr>
          <w:b/>
          <w:bCs/>
        </w:rPr>
      </w:pPr>
    </w:p>
    <w:tbl>
      <w:tblPr>
        <w:tblStyle w:val="aa"/>
        <w:tblpPr w:leftFromText="142" w:rightFromText="142" w:vertAnchor="text" w:horzAnchor="margin" w:tblpY="-18"/>
        <w:tblW w:w="0" w:type="auto"/>
        <w:tblLook w:val="04A0" w:firstRow="1" w:lastRow="0" w:firstColumn="1" w:lastColumn="0" w:noHBand="0" w:noVBand="1"/>
      </w:tblPr>
      <w:tblGrid>
        <w:gridCol w:w="5228"/>
        <w:gridCol w:w="5228"/>
      </w:tblGrid>
      <w:tr w:rsidR="002B41DC" w:rsidRPr="002B41DC" w14:paraId="36DA0CF0" w14:textId="77777777" w:rsidTr="00153F56">
        <w:tc>
          <w:tcPr>
            <w:tcW w:w="10456" w:type="dxa"/>
            <w:gridSpan w:val="2"/>
          </w:tcPr>
          <w:p w14:paraId="7020D6B7" w14:textId="77777777" w:rsidR="002B41DC" w:rsidRPr="002B41DC" w:rsidRDefault="002B41DC" w:rsidP="002B41DC">
            <w:pPr>
              <w:widowControl/>
              <w:wordWrap w:val="0"/>
              <w:spacing w:line="240" w:lineRule="exact"/>
              <w:ind w:firstLineChars="0" w:firstLine="0"/>
              <w:jc w:val="center"/>
              <w:rPr>
                <w:sz w:val="12"/>
                <w:szCs w:val="12"/>
              </w:rPr>
            </w:pPr>
            <w:r w:rsidRPr="002B41DC">
              <w:rPr>
                <w:rFonts w:hint="eastAsia"/>
                <w:sz w:val="12"/>
                <w:szCs w:val="12"/>
              </w:rPr>
              <w:t>詳細理解のため参考となる文献（参考文献）</w:t>
            </w:r>
          </w:p>
        </w:tc>
      </w:tr>
      <w:tr w:rsidR="002B41DC" w:rsidRPr="002B41DC" w14:paraId="7B3A3C4C" w14:textId="77777777" w:rsidTr="00153F56">
        <w:tc>
          <w:tcPr>
            <w:tcW w:w="5228" w:type="dxa"/>
            <w:shd w:val="clear" w:color="auto" w:fill="F1A983" w:themeFill="accent2" w:themeFillTint="99"/>
          </w:tcPr>
          <w:p w14:paraId="662F20BC" w14:textId="77777777" w:rsidR="002B41DC" w:rsidRPr="002B41DC" w:rsidRDefault="002B41DC" w:rsidP="002B41DC">
            <w:pPr>
              <w:widowControl/>
              <w:wordWrap w:val="0"/>
              <w:spacing w:line="240" w:lineRule="exact"/>
              <w:ind w:firstLineChars="0" w:firstLine="0"/>
              <w:jc w:val="center"/>
              <w:rPr>
                <w:sz w:val="12"/>
                <w:szCs w:val="12"/>
              </w:rPr>
            </w:pPr>
            <w:r w:rsidRPr="002B41DC">
              <w:rPr>
                <w:sz w:val="12"/>
                <w:szCs w:val="12"/>
              </w:rPr>
              <w:t>ISO/IEC 2700</w:t>
            </w:r>
            <w:r w:rsidRPr="002B41DC">
              <w:rPr>
                <w:rFonts w:hint="eastAsia"/>
                <w:sz w:val="12"/>
                <w:szCs w:val="12"/>
              </w:rPr>
              <w:t>2</w:t>
            </w:r>
            <w:r w:rsidRPr="002B41DC">
              <w:rPr>
                <w:sz w:val="12"/>
                <w:szCs w:val="12"/>
              </w:rPr>
              <w:t>:2022</w:t>
            </w:r>
          </w:p>
        </w:tc>
        <w:tc>
          <w:tcPr>
            <w:tcW w:w="5228" w:type="dxa"/>
          </w:tcPr>
          <w:p w14:paraId="3907CC6D" w14:textId="77777777" w:rsidR="002B41DC" w:rsidRPr="002B41DC" w:rsidRDefault="002B41DC" w:rsidP="002B41DC">
            <w:pPr>
              <w:widowControl/>
              <w:wordWrap w:val="0"/>
              <w:spacing w:line="240" w:lineRule="exact"/>
              <w:ind w:firstLineChars="0" w:firstLine="0"/>
              <w:jc w:val="center"/>
              <w:rPr>
                <w:sz w:val="12"/>
                <w:szCs w:val="12"/>
              </w:rPr>
            </w:pPr>
            <w:r w:rsidRPr="002B41DC">
              <w:rPr>
                <w:sz w:val="12"/>
                <w:szCs w:val="12"/>
              </w:rPr>
              <w:t>https://www.iso.org/standard/75652.html</w:t>
            </w:r>
          </w:p>
        </w:tc>
      </w:tr>
    </w:tbl>
    <w:p w14:paraId="0428337D" w14:textId="77777777" w:rsidR="002B41DC" w:rsidRPr="002B41DC" w:rsidRDefault="002B41DC">
      <w:pPr>
        <w:pStyle w:val="3"/>
        <w:numPr>
          <w:ilvl w:val="1"/>
          <w:numId w:val="124"/>
        </w:numPr>
        <w:ind w:left="0"/>
      </w:pPr>
      <w:bookmarkStart w:id="266" w:name="_Toc175062924"/>
      <w:bookmarkStart w:id="267" w:name="_Toc185338960"/>
      <w:bookmarkStart w:id="268" w:name="_Toc188349060"/>
      <w:bookmarkStart w:id="269" w:name="_Toc209103815"/>
      <w:r w:rsidRPr="002B41DC">
        <w:t>BYOD、MDM</w:t>
      </w:r>
      <w:bookmarkEnd w:id="266"/>
      <w:bookmarkEnd w:id="267"/>
      <w:bookmarkEnd w:id="268"/>
      <w:bookmarkEnd w:id="269"/>
    </w:p>
    <w:p w14:paraId="154BE9E6" w14:textId="77777777" w:rsidR="002B41DC" w:rsidRPr="002B41DC" w:rsidRDefault="002B41DC">
      <w:pPr>
        <w:pStyle w:val="4"/>
        <w:numPr>
          <w:ilvl w:val="2"/>
          <w:numId w:val="184"/>
        </w:numPr>
      </w:pPr>
      <w:bookmarkStart w:id="270" w:name="_Toc175062925"/>
      <w:bookmarkStart w:id="271" w:name="_Toc185338961"/>
      <w:bookmarkStart w:id="272" w:name="_Toc188349061"/>
      <w:bookmarkStart w:id="273" w:name="_Toc209103816"/>
      <w:r w:rsidRPr="002B41DC">
        <w:rPr>
          <w:rFonts w:hint="eastAsia"/>
        </w:rPr>
        <w:t>BYOD（Bring Your Own Device）導入に向けて</w:t>
      </w:r>
      <w:bookmarkEnd w:id="270"/>
      <w:bookmarkEnd w:id="271"/>
      <w:bookmarkEnd w:id="272"/>
      <w:bookmarkEnd w:id="273"/>
    </w:p>
    <w:p w14:paraId="1C58EBD5" w14:textId="77777777" w:rsidR="002B41DC" w:rsidRPr="002B41DC" w:rsidRDefault="002B41DC" w:rsidP="002B41DC">
      <w:pPr>
        <w:ind w:firstLineChars="0" w:firstLine="0"/>
      </w:pPr>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2B41DC" w:rsidRPr="002B41DC" w14:paraId="57294097" w14:textId="77777777" w:rsidTr="00153F56">
        <w:tc>
          <w:tcPr>
            <w:tcW w:w="10456" w:type="dxa"/>
          </w:tcPr>
          <w:p w14:paraId="1A5C049A" w14:textId="77777777" w:rsidR="002B41DC" w:rsidRPr="002B41DC" w:rsidRDefault="002B41DC" w:rsidP="002B41DC">
            <w:pPr>
              <w:tabs>
                <w:tab w:val="left" w:pos="4820"/>
              </w:tabs>
              <w:ind w:firstLineChars="0" w:firstLine="0"/>
              <w:jc w:val="left"/>
              <w:rPr>
                <w:b/>
                <w:bCs/>
              </w:rPr>
            </w:pPr>
            <w:r w:rsidRPr="002B41DC">
              <w:rPr>
                <w:rFonts w:hint="eastAsia"/>
                <w:b/>
                <w:bCs/>
              </w:rPr>
              <w:t>関連する主な管理策</w:t>
            </w:r>
          </w:p>
        </w:tc>
      </w:tr>
      <w:tr w:rsidR="002B41DC" w:rsidRPr="002B41DC" w14:paraId="60A17B20" w14:textId="77777777" w:rsidTr="00153F56">
        <w:tc>
          <w:tcPr>
            <w:tcW w:w="10456" w:type="dxa"/>
          </w:tcPr>
          <w:p w14:paraId="649FC6FB" w14:textId="77777777" w:rsidR="002B41DC" w:rsidRPr="002B41DC" w:rsidRDefault="002B41DC" w:rsidP="002B41DC">
            <w:pPr>
              <w:tabs>
                <w:tab w:val="left" w:pos="1830"/>
              </w:tabs>
              <w:ind w:firstLineChars="0" w:firstLine="0"/>
              <w:jc w:val="left"/>
            </w:pPr>
            <w:r w:rsidRPr="002B41DC">
              <w:rPr>
                <w:rFonts w:hint="eastAsia"/>
              </w:rPr>
              <w:t>6.3、6.7、7.9、8.1、8.7</w:t>
            </w:r>
          </w:p>
        </w:tc>
      </w:tr>
    </w:tbl>
    <w:p w14:paraId="2DFD62B4" w14:textId="77777777" w:rsidR="002B41DC" w:rsidRPr="002B41DC" w:rsidRDefault="002B41DC" w:rsidP="002B41DC">
      <w:pPr>
        <w:ind w:firstLineChars="0" w:firstLine="0"/>
      </w:pPr>
    </w:p>
    <w:p w14:paraId="6CC05254" w14:textId="77777777" w:rsidR="002B41DC" w:rsidRPr="002B41DC" w:rsidRDefault="002B41DC" w:rsidP="002B41DC">
      <w:r w:rsidRPr="002B41DC">
        <w:rPr>
          <w:rFonts w:hint="eastAsia"/>
        </w:rPr>
        <w:t>BYODの概念や、導入に向けたポイント、運用手順を説明します。</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4AD56086"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29235089"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BYOD（Bring Your Own Device）</w:t>
            </w:r>
          </w:p>
        </w:tc>
      </w:tr>
      <w:tr w:rsidR="002B41DC" w:rsidRPr="002B41DC" w14:paraId="44F89D49" w14:textId="77777777" w:rsidTr="00153F56">
        <w:tc>
          <w:tcPr>
            <w:tcW w:w="10480"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E4DCD4" w14:textId="77777777" w:rsidR="002B41DC" w:rsidRPr="002B41DC" w:rsidRDefault="002B41DC" w:rsidP="002B41DC">
            <w:pPr>
              <w:tabs>
                <w:tab w:val="left" w:pos="1830"/>
              </w:tabs>
              <w:ind w:firstLineChars="0" w:firstLine="0"/>
              <w:jc w:val="left"/>
            </w:pPr>
            <w:r w:rsidRPr="002B41DC">
              <w:rPr>
                <w:rFonts w:hint="eastAsia"/>
              </w:rPr>
              <w:t>BYODとは、個人が私物として所有している端末（PCやスマートフォンなど）を業務に使う利用形態のことです。従来は、業務で使用する端末は企業が購入し、従業員に貸与することが一般的でした。しかし、使い慣れた端末を利用できることによる働きやすさの実現や、端末購入コストの削減などの観点から、従業員が持つ私物のデバイスを業務に利用するBYODが導入されるようになりました。</w:t>
            </w:r>
          </w:p>
        </w:tc>
      </w:tr>
    </w:tbl>
    <w:p w14:paraId="10B6E57F" w14:textId="77777777" w:rsidR="002B41DC" w:rsidRPr="002B41DC" w:rsidRDefault="002B41DC" w:rsidP="002B41DC">
      <w:pPr>
        <w:ind w:firstLineChars="0" w:firstLine="0"/>
      </w:pPr>
    </w:p>
    <w:p w14:paraId="538EE2CC" w14:textId="77777777" w:rsidR="002B41DC" w:rsidRPr="002B41DC" w:rsidRDefault="002B41DC" w:rsidP="002B41DC">
      <w:pPr>
        <w:tabs>
          <w:tab w:val="left" w:pos="4820"/>
        </w:tabs>
        <w:jc w:val="left"/>
        <w:rPr>
          <w:b/>
          <w:bCs/>
        </w:rPr>
      </w:pPr>
      <w:r w:rsidRPr="002B41DC">
        <w:rPr>
          <w:rFonts w:hint="eastAsia"/>
          <w:b/>
          <w:bCs/>
        </w:rPr>
        <w:t>BYODの主なメリット・デメリット</w:t>
      </w:r>
    </w:p>
    <w:tbl>
      <w:tblPr>
        <w:tblStyle w:val="aa"/>
        <w:tblW w:w="0" w:type="auto"/>
        <w:tblLook w:val="04A0" w:firstRow="1" w:lastRow="0" w:firstColumn="1" w:lastColumn="0" w:noHBand="0" w:noVBand="1"/>
      </w:tblPr>
      <w:tblGrid>
        <w:gridCol w:w="5228"/>
        <w:gridCol w:w="5228"/>
      </w:tblGrid>
      <w:tr w:rsidR="002B41DC" w:rsidRPr="002B41DC" w14:paraId="522C781A" w14:textId="77777777" w:rsidTr="00153F56">
        <w:tc>
          <w:tcPr>
            <w:tcW w:w="5228" w:type="dxa"/>
          </w:tcPr>
          <w:p w14:paraId="2B9F85A6" w14:textId="77777777" w:rsidR="002B41DC" w:rsidRPr="002B41DC" w:rsidRDefault="002B41DC" w:rsidP="002B41DC">
            <w:pPr>
              <w:tabs>
                <w:tab w:val="left" w:pos="4820"/>
              </w:tabs>
              <w:ind w:firstLineChars="0" w:firstLine="0"/>
              <w:jc w:val="left"/>
              <w:rPr>
                <w:b/>
                <w:bCs/>
              </w:rPr>
            </w:pPr>
            <w:r w:rsidRPr="002B41DC">
              <w:rPr>
                <w:rFonts w:hint="eastAsia"/>
                <w:b/>
                <w:bCs/>
              </w:rPr>
              <w:t>メリット</w:t>
            </w:r>
          </w:p>
        </w:tc>
        <w:tc>
          <w:tcPr>
            <w:tcW w:w="5228" w:type="dxa"/>
          </w:tcPr>
          <w:p w14:paraId="21D70D78" w14:textId="77777777" w:rsidR="002B41DC" w:rsidRPr="002B41DC" w:rsidRDefault="002B41DC" w:rsidP="002B41DC">
            <w:pPr>
              <w:tabs>
                <w:tab w:val="left" w:pos="4820"/>
              </w:tabs>
              <w:ind w:firstLineChars="0" w:firstLine="0"/>
              <w:jc w:val="left"/>
              <w:rPr>
                <w:b/>
                <w:bCs/>
              </w:rPr>
            </w:pPr>
            <w:r w:rsidRPr="002B41DC">
              <w:rPr>
                <w:rFonts w:hint="eastAsia"/>
                <w:b/>
                <w:bCs/>
              </w:rPr>
              <w:t>デメリット</w:t>
            </w:r>
          </w:p>
        </w:tc>
      </w:tr>
      <w:tr w:rsidR="002B41DC" w:rsidRPr="002B41DC" w14:paraId="6506073D" w14:textId="77777777" w:rsidTr="00153F56">
        <w:tc>
          <w:tcPr>
            <w:tcW w:w="5228" w:type="dxa"/>
          </w:tcPr>
          <w:p w14:paraId="0F08708A" w14:textId="77777777" w:rsidR="002B41DC" w:rsidRPr="002B41DC" w:rsidRDefault="002B41DC">
            <w:pPr>
              <w:numPr>
                <w:ilvl w:val="0"/>
                <w:numId w:val="101"/>
              </w:numPr>
              <w:tabs>
                <w:tab w:val="left" w:pos="1830"/>
              </w:tabs>
              <w:ind w:firstLineChars="0"/>
              <w:jc w:val="left"/>
            </w:pPr>
            <w:r w:rsidRPr="002B41DC">
              <w:rPr>
                <w:rFonts w:hint="eastAsia"/>
              </w:rPr>
              <w:t>コスト削減</w:t>
            </w:r>
          </w:p>
          <w:p w14:paraId="51D2119C" w14:textId="77777777" w:rsidR="002B41DC" w:rsidRPr="002B41DC" w:rsidRDefault="002B41DC" w:rsidP="002B41DC">
            <w:pPr>
              <w:tabs>
                <w:tab w:val="left" w:pos="1830"/>
              </w:tabs>
              <w:ind w:left="440" w:firstLineChars="0" w:firstLine="0"/>
              <w:jc w:val="left"/>
            </w:pPr>
            <w:r w:rsidRPr="002B41DC">
              <w:rPr>
                <w:rFonts w:hint="eastAsia"/>
              </w:rPr>
              <w:t>企業は、端末の調達や管理にコストがかかりません。故障した際の修理費用や老朽化した端末の入替も基本的には個人負担となります。</w:t>
            </w:r>
          </w:p>
          <w:p w14:paraId="02FA5F59" w14:textId="77777777" w:rsidR="002B41DC" w:rsidRPr="002B41DC" w:rsidRDefault="002B41DC" w:rsidP="002B41DC">
            <w:pPr>
              <w:tabs>
                <w:tab w:val="left" w:pos="1830"/>
              </w:tabs>
              <w:ind w:firstLineChars="0" w:firstLine="0"/>
              <w:jc w:val="left"/>
            </w:pPr>
          </w:p>
          <w:p w14:paraId="5A288C5B" w14:textId="77777777" w:rsidR="002B41DC" w:rsidRPr="002B41DC" w:rsidRDefault="002B41DC">
            <w:pPr>
              <w:numPr>
                <w:ilvl w:val="0"/>
                <w:numId w:val="101"/>
              </w:numPr>
              <w:tabs>
                <w:tab w:val="left" w:pos="1830"/>
              </w:tabs>
              <w:ind w:firstLineChars="0"/>
              <w:jc w:val="left"/>
            </w:pPr>
            <w:r w:rsidRPr="002B41DC">
              <w:rPr>
                <w:rFonts w:hint="eastAsia"/>
              </w:rPr>
              <w:t>使い慣れた端末の業務利用</w:t>
            </w:r>
          </w:p>
          <w:p w14:paraId="609D73A6" w14:textId="77777777" w:rsidR="002B41DC" w:rsidRPr="002B41DC" w:rsidRDefault="002B41DC" w:rsidP="002B41DC">
            <w:pPr>
              <w:tabs>
                <w:tab w:val="left" w:pos="1830"/>
              </w:tabs>
              <w:ind w:left="440" w:firstLineChars="0" w:firstLine="0"/>
              <w:jc w:val="left"/>
            </w:pPr>
            <w:r w:rsidRPr="002B41DC">
              <w:rPr>
                <w:rFonts w:hint="eastAsia"/>
              </w:rPr>
              <w:t>従業員は、自分の使い慣れた端末を使用でき、操作方法や設定などを新たに覚える必要がないため作業効率があがります。また、仕事用とプライベート用に分けて端末を複数台持つ必要がなくなります。</w:t>
            </w:r>
          </w:p>
        </w:tc>
        <w:bookmarkStart w:id="274" w:name="■シャドーIT17ー3ー1"/>
        <w:tc>
          <w:tcPr>
            <w:tcW w:w="5228" w:type="dxa"/>
          </w:tcPr>
          <w:p w14:paraId="136A8A10" w14:textId="77777777" w:rsidR="002B41DC" w:rsidRPr="002B41DC" w:rsidRDefault="002B41DC">
            <w:pPr>
              <w:numPr>
                <w:ilvl w:val="0"/>
                <w:numId w:val="101"/>
              </w:numPr>
              <w:tabs>
                <w:tab w:val="left" w:pos="1830"/>
              </w:tabs>
              <w:ind w:firstLineChars="0"/>
              <w:jc w:val="left"/>
            </w:pPr>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■シャドー</w:instrText>
            </w:r>
            <w:r w:rsidRPr="002B41DC">
              <w:instrText>IT"</w:instrText>
            </w:r>
            <w:r w:rsidRPr="002B41DC">
              <w:fldChar w:fldCharType="separate"/>
            </w:r>
            <w:r w:rsidRPr="002B41DC">
              <w:rPr>
                <w:rFonts w:hint="eastAsia"/>
                <w:color w:val="467886" w:themeColor="hyperlink"/>
                <w:u w:val="single"/>
              </w:rPr>
              <w:t>シャドーIT</w:t>
            </w:r>
            <w:r w:rsidRPr="002B41DC">
              <w:fldChar w:fldCharType="end"/>
            </w:r>
          </w:p>
          <w:bookmarkEnd w:id="274"/>
          <w:p w14:paraId="793F4AB8" w14:textId="77777777" w:rsidR="002B41DC" w:rsidRPr="002B41DC" w:rsidRDefault="002B41DC" w:rsidP="002B41DC">
            <w:pPr>
              <w:tabs>
                <w:tab w:val="left" w:pos="1830"/>
              </w:tabs>
              <w:ind w:left="440" w:firstLineChars="0" w:firstLine="0"/>
              <w:jc w:val="left"/>
            </w:pPr>
            <w:r w:rsidRPr="002B41DC">
              <w:rPr>
                <w:rFonts w:hint="eastAsia"/>
              </w:rPr>
              <w:t>ルールの整備や技術的な対策を講じないと、シャドーITが増加してしまう恐れがあります。</w:t>
            </w:r>
          </w:p>
          <w:p w14:paraId="0C227CEB" w14:textId="77777777" w:rsidR="002B41DC" w:rsidRPr="002B41DC" w:rsidRDefault="002B41DC" w:rsidP="002B41DC">
            <w:pPr>
              <w:tabs>
                <w:tab w:val="left" w:pos="1830"/>
              </w:tabs>
              <w:ind w:firstLineChars="0" w:firstLine="0"/>
              <w:jc w:val="left"/>
            </w:pPr>
          </w:p>
          <w:p w14:paraId="221EF174" w14:textId="77777777" w:rsidR="002B41DC" w:rsidRPr="002B41DC" w:rsidRDefault="002B41DC">
            <w:pPr>
              <w:numPr>
                <w:ilvl w:val="0"/>
                <w:numId w:val="101"/>
              </w:numPr>
              <w:tabs>
                <w:tab w:val="left" w:pos="1830"/>
              </w:tabs>
              <w:ind w:firstLineChars="0"/>
              <w:jc w:val="left"/>
            </w:pPr>
            <w:r w:rsidRPr="002B41DC">
              <w:rPr>
                <w:rFonts w:hint="eastAsia"/>
              </w:rPr>
              <w:t>セキュリティリスク</w:t>
            </w:r>
          </w:p>
          <w:p w14:paraId="1821BDD1" w14:textId="77777777" w:rsidR="002B41DC" w:rsidRPr="002B41DC" w:rsidRDefault="002B41DC" w:rsidP="002B41DC">
            <w:pPr>
              <w:tabs>
                <w:tab w:val="left" w:pos="1830"/>
              </w:tabs>
              <w:ind w:left="440" w:firstLineChars="0" w:firstLine="0"/>
              <w:jc w:val="left"/>
            </w:pPr>
            <w:r w:rsidRPr="002B41DC">
              <w:rPr>
                <w:rFonts w:hint="eastAsia"/>
              </w:rPr>
              <w:t>個人の端末では、さまざまなWebサイトやアプリケーションを利用することがあるため、ウイルス感染や</w:t>
            </w:r>
            <w:bookmarkStart w:id="275" w:name="■不正アクセス17ー3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■不正アクセス</w:instrText>
            </w:r>
            <w:r w:rsidRPr="002B41DC">
              <w:instrText>"</w:instrText>
            </w:r>
            <w:r w:rsidRPr="002B41DC">
              <w:fldChar w:fldCharType="separate"/>
            </w:r>
            <w:r w:rsidRPr="002B41DC">
              <w:rPr>
                <w:rFonts w:hint="eastAsia"/>
                <w:color w:val="467886" w:themeColor="hyperlink"/>
                <w:u w:val="single"/>
              </w:rPr>
              <w:t>不正アクセス</w:t>
            </w:r>
            <w:bookmarkEnd w:id="275"/>
            <w:r w:rsidRPr="002B41DC">
              <w:fldChar w:fldCharType="end"/>
            </w:r>
            <w:r w:rsidRPr="002B41DC">
              <w:rPr>
                <w:rFonts w:hint="eastAsia"/>
              </w:rPr>
              <w:t>といった被害にあう可能性が高くなります。</w:t>
            </w:r>
          </w:p>
          <w:p w14:paraId="617BCA20" w14:textId="77777777" w:rsidR="002B41DC" w:rsidRPr="002B41DC" w:rsidRDefault="002B41DC" w:rsidP="002B41DC">
            <w:pPr>
              <w:tabs>
                <w:tab w:val="left" w:pos="1830"/>
              </w:tabs>
              <w:ind w:firstLineChars="0" w:firstLine="0"/>
              <w:jc w:val="left"/>
            </w:pPr>
          </w:p>
        </w:tc>
      </w:tr>
    </w:tbl>
    <w:p w14:paraId="3350924B" w14:textId="77777777" w:rsidR="002B41DC" w:rsidRPr="002B41DC" w:rsidRDefault="002B41DC" w:rsidP="002B41DC">
      <w:pPr>
        <w:ind w:firstLineChars="0" w:firstLine="0"/>
      </w:pPr>
    </w:p>
    <w:p w14:paraId="350906A3" w14:textId="77777777" w:rsidR="002B41DC" w:rsidRPr="002B41DC" w:rsidRDefault="002B41DC" w:rsidP="002B41DC">
      <w:pPr>
        <w:tabs>
          <w:tab w:val="left" w:pos="4820"/>
        </w:tabs>
        <w:jc w:val="left"/>
        <w:rPr>
          <w:b/>
          <w:bCs/>
        </w:rPr>
      </w:pPr>
      <w:r w:rsidRPr="002B41DC">
        <w:rPr>
          <w:rFonts w:hint="eastAsia"/>
          <w:b/>
          <w:bCs/>
        </w:rPr>
        <w:t>BYODを運用する際のポイント</w:t>
      </w:r>
    </w:p>
    <w:p w14:paraId="36506851" w14:textId="77777777" w:rsidR="002B41DC" w:rsidRPr="002B41DC" w:rsidRDefault="002B41DC" w:rsidP="002B41DC">
      <w:r w:rsidRPr="002B41DC">
        <w:rPr>
          <w:rFonts w:hint="eastAsia"/>
        </w:rPr>
        <w:t>BYODを運用する際は、適切なルールを策定し、周知することが重要です。また、ルールに加えて、技術的な対策を講じることも重要です。</w:t>
      </w:r>
    </w:p>
    <w:p w14:paraId="45BEC1BE" w14:textId="77777777" w:rsidR="002B41DC" w:rsidRPr="002B41DC" w:rsidRDefault="002B41DC" w:rsidP="002B41DC">
      <w:pPr>
        <w:ind w:firstLineChars="0" w:firstLine="0"/>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2B41DC" w:rsidRPr="002B41DC" w14:paraId="330F3268" w14:textId="77777777" w:rsidTr="00153F56">
        <w:tc>
          <w:tcPr>
            <w:tcW w:w="10480" w:type="dxa"/>
            <w:shd w:val="clear" w:color="auto" w:fill="2F5597"/>
            <w:tcMar>
              <w:top w:w="72" w:type="dxa"/>
              <w:left w:w="144" w:type="dxa"/>
              <w:bottom w:w="72" w:type="dxa"/>
              <w:right w:w="144" w:type="dxa"/>
            </w:tcMar>
            <w:vAlign w:val="center"/>
            <w:hideMark/>
          </w:tcPr>
          <w:p w14:paraId="421B7974"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運用手順（例）</w:t>
            </w:r>
          </w:p>
        </w:tc>
      </w:tr>
      <w:tr w:rsidR="002B41DC" w:rsidRPr="002B41DC" w14:paraId="04F7746C" w14:textId="77777777" w:rsidTr="00153F56">
        <w:tc>
          <w:tcPr>
            <w:tcW w:w="10480" w:type="dxa"/>
            <w:tcMar>
              <w:top w:w="72" w:type="dxa"/>
              <w:left w:w="144" w:type="dxa"/>
              <w:bottom w:w="72" w:type="dxa"/>
              <w:right w:w="144" w:type="dxa"/>
            </w:tcMar>
            <w:hideMark/>
          </w:tcPr>
          <w:p w14:paraId="690D7C65" w14:textId="77777777" w:rsidR="002B41DC" w:rsidRPr="002B41DC" w:rsidRDefault="002B41DC">
            <w:pPr>
              <w:numPr>
                <w:ilvl w:val="0"/>
                <w:numId w:val="21"/>
              </w:numPr>
              <w:tabs>
                <w:tab w:val="left" w:pos="1830"/>
              </w:tabs>
              <w:ind w:firstLineChars="0"/>
              <w:jc w:val="left"/>
            </w:pPr>
            <w:r w:rsidRPr="002B41DC">
              <w:rPr>
                <w:rFonts w:hint="eastAsia"/>
              </w:rPr>
              <w:t>BYODに関する使用ルールや禁止事項を決めて周知する。</w:t>
            </w:r>
          </w:p>
          <w:p w14:paraId="456A2CDF" w14:textId="77777777" w:rsidR="002B41DC" w:rsidRPr="002B41DC" w:rsidRDefault="002B41DC">
            <w:pPr>
              <w:numPr>
                <w:ilvl w:val="0"/>
                <w:numId w:val="21"/>
              </w:numPr>
              <w:tabs>
                <w:tab w:val="left" w:pos="1830"/>
              </w:tabs>
              <w:ind w:firstLineChars="0"/>
              <w:jc w:val="left"/>
            </w:pPr>
            <w:r w:rsidRPr="002B41DC">
              <w:rPr>
                <w:rFonts w:hint="eastAsia"/>
              </w:rPr>
              <w:t>BYODで使用する機器については管理者に申請し、許可を得る。</w:t>
            </w:r>
          </w:p>
          <w:p w14:paraId="15483C5C" w14:textId="77777777" w:rsidR="002B41DC" w:rsidRPr="002B41DC" w:rsidRDefault="002B41DC">
            <w:pPr>
              <w:numPr>
                <w:ilvl w:val="0"/>
                <w:numId w:val="21"/>
              </w:numPr>
              <w:tabs>
                <w:tab w:val="left" w:pos="1830"/>
              </w:tabs>
              <w:ind w:firstLineChars="0"/>
              <w:jc w:val="left"/>
            </w:pPr>
            <w:r w:rsidRPr="002B41DC">
              <w:rPr>
                <w:rFonts w:hint="eastAsia"/>
              </w:rPr>
              <w:t>BYODで使用する機器が紛失した場合の対応フローを策定し、周知する。</w:t>
            </w:r>
          </w:p>
          <w:p w14:paraId="0F4044A1" w14:textId="77777777" w:rsidR="002B41DC" w:rsidRPr="002B41DC" w:rsidRDefault="002B41DC">
            <w:pPr>
              <w:numPr>
                <w:ilvl w:val="0"/>
                <w:numId w:val="21"/>
              </w:numPr>
              <w:tabs>
                <w:tab w:val="left" w:pos="1830"/>
              </w:tabs>
              <w:ind w:firstLineChars="0"/>
              <w:jc w:val="left"/>
            </w:pPr>
            <w:r w:rsidRPr="002B41DC">
              <w:rPr>
                <w:rFonts w:hint="eastAsia"/>
              </w:rPr>
              <w:t>BYODで行える業務範囲やリモートアクセスの権限を設定する。</w:t>
            </w:r>
          </w:p>
          <w:p w14:paraId="2F959899" w14:textId="7B2A4DE2" w:rsidR="002B41DC" w:rsidRPr="002B41DC" w:rsidRDefault="002B41DC">
            <w:pPr>
              <w:numPr>
                <w:ilvl w:val="0"/>
                <w:numId w:val="21"/>
              </w:numPr>
              <w:tabs>
                <w:tab w:val="left" w:pos="1830"/>
              </w:tabs>
              <w:ind w:firstLineChars="0"/>
              <w:jc w:val="left"/>
            </w:pPr>
            <w:r w:rsidRPr="002B41DC">
              <w:rPr>
                <w:rFonts w:hint="eastAsia"/>
              </w:rPr>
              <w:t>社内ネットワークへは、</w:t>
            </w:r>
            <w:bookmarkStart w:id="276" w:name="■VPN（VirtualPrivateNetwork）17ー3ー1"/>
            <w:r w:rsidRPr="002B41DC">
              <w:fldChar w:fldCharType="begin"/>
            </w:r>
            <w:r w:rsidR="007724D5">
              <w:instrText>HYPERLINK  \l "■VPN"</w:instrText>
            </w:r>
            <w:r w:rsidRPr="002B41DC">
              <w:fldChar w:fldCharType="separate"/>
            </w:r>
            <w:r w:rsidRPr="002B41DC">
              <w:rPr>
                <w:rFonts w:hint="eastAsia"/>
                <w:color w:val="467886" w:themeColor="hyperlink"/>
                <w:u w:val="single"/>
              </w:rPr>
              <w:t>VPN</w:t>
            </w:r>
            <w:bookmarkEnd w:id="276"/>
            <w:r w:rsidRPr="002B41DC">
              <w:fldChar w:fldCharType="end"/>
            </w:r>
            <w:r w:rsidRPr="002B41DC">
              <w:rPr>
                <w:rFonts w:hint="eastAsia"/>
              </w:rPr>
              <w:t>を利用する場合のみ接続できるようにする。</w:t>
            </w:r>
          </w:p>
          <w:p w14:paraId="190C03B2" w14:textId="77777777" w:rsidR="002B41DC" w:rsidRPr="002B41DC" w:rsidRDefault="002B41DC">
            <w:pPr>
              <w:numPr>
                <w:ilvl w:val="0"/>
                <w:numId w:val="21"/>
              </w:numPr>
              <w:tabs>
                <w:tab w:val="left" w:pos="1830"/>
              </w:tabs>
              <w:ind w:firstLineChars="0"/>
              <w:jc w:val="left"/>
            </w:pPr>
            <w:r w:rsidRPr="002B41DC">
              <w:rPr>
                <w:rFonts w:hint="eastAsia"/>
              </w:rPr>
              <w:t>必要以上に業務データを蓄積させない。（保存可能なデータに関するルールを決める。）</w:t>
            </w:r>
          </w:p>
          <w:p w14:paraId="7CF67C88" w14:textId="77777777" w:rsidR="002B41DC" w:rsidRPr="002B41DC" w:rsidRDefault="002B41DC">
            <w:pPr>
              <w:numPr>
                <w:ilvl w:val="0"/>
                <w:numId w:val="21"/>
              </w:numPr>
              <w:tabs>
                <w:tab w:val="left" w:pos="1830"/>
              </w:tabs>
              <w:ind w:firstLineChars="0"/>
              <w:jc w:val="left"/>
            </w:pPr>
            <w:r w:rsidRPr="002B41DC">
              <w:rPr>
                <w:rFonts w:hint="eastAsia"/>
              </w:rPr>
              <w:t>業務で使用するPCは、</w:t>
            </w:r>
            <w:bookmarkStart w:id="277" w:name="■EDR17ー3－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w:instrText>
            </w:r>
            <w:r w:rsidRPr="002B41DC">
              <w:instrText>EDR"</w:instrText>
            </w:r>
            <w:r w:rsidRPr="002B41DC">
              <w:fldChar w:fldCharType="separate"/>
            </w:r>
            <w:r w:rsidRPr="002B41DC">
              <w:rPr>
                <w:rFonts w:hint="eastAsia"/>
                <w:color w:val="467886" w:themeColor="hyperlink"/>
                <w:u w:val="single"/>
              </w:rPr>
              <w:t>EDR</w:t>
            </w:r>
            <w:bookmarkEnd w:id="277"/>
            <w:r w:rsidRPr="002B41DC">
              <w:fldChar w:fldCharType="end"/>
            </w:r>
            <w:r w:rsidRPr="002B41DC">
              <w:rPr>
                <w:rFonts w:hint="eastAsia"/>
              </w:rPr>
              <w:t xml:space="preserve">を導入し、「8.7 </w:t>
            </w:r>
            <w:bookmarkStart w:id="278" w:name="■マルウェア17ー3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■マルウェア</w:instrText>
            </w:r>
            <w:r w:rsidRPr="002B41DC">
              <w:instrText>"</w:instrText>
            </w:r>
            <w:r w:rsidRPr="002B41DC">
              <w:fldChar w:fldCharType="separate"/>
            </w:r>
            <w:r w:rsidRPr="002B41DC">
              <w:rPr>
                <w:rFonts w:hint="eastAsia"/>
                <w:color w:val="467886" w:themeColor="hyperlink"/>
                <w:u w:val="single"/>
              </w:rPr>
              <w:t>マルウェア</w:t>
            </w:r>
            <w:bookmarkEnd w:id="278"/>
            <w:r w:rsidRPr="002B41DC">
              <w:fldChar w:fldCharType="end"/>
            </w:r>
            <w:r w:rsidRPr="002B41DC">
              <w:rPr>
                <w:rFonts w:hint="eastAsia"/>
              </w:rPr>
              <w:t>に対する保護」に準じた設定を行う。</w:t>
            </w:r>
          </w:p>
          <w:p w14:paraId="17146871" w14:textId="77777777" w:rsidR="002B41DC" w:rsidRPr="002B41DC" w:rsidRDefault="002B41DC">
            <w:pPr>
              <w:numPr>
                <w:ilvl w:val="0"/>
                <w:numId w:val="21"/>
              </w:numPr>
              <w:tabs>
                <w:tab w:val="left" w:pos="1830"/>
              </w:tabs>
              <w:ind w:firstLineChars="0"/>
              <w:jc w:val="left"/>
            </w:pPr>
            <w:r w:rsidRPr="002B41DC">
              <w:rPr>
                <w:rFonts w:hint="eastAsia"/>
              </w:rPr>
              <w:t>業務で使用するPCに、</w:t>
            </w:r>
            <w:bookmarkStart w:id="279" w:name="■ファイル共有ソフト17ー3ー1"/>
            <w:r w:rsidRPr="002B41DC">
              <w:fldChar w:fldCharType="begin"/>
            </w:r>
            <w:r w:rsidRPr="002B41DC">
              <w:rPr>
                <w:rFonts w:hint="eastAsia"/>
              </w:rPr>
              <w:instrText xml:space="preserve">HYPERLINK </w:instrText>
            </w:r>
            <w:r w:rsidRPr="002B41DC">
              <w:instrText xml:space="preserve"> \l "</w:instrText>
            </w:r>
            <w:r w:rsidRPr="002B41DC">
              <w:rPr>
                <w:rFonts w:hint="eastAsia"/>
              </w:rPr>
              <w:instrText>■ファイル共有ソフト</w:instrText>
            </w:r>
            <w:r w:rsidRPr="002B41DC">
              <w:instrText>"</w:instrText>
            </w:r>
            <w:r w:rsidRPr="002B41DC">
              <w:fldChar w:fldCharType="separate"/>
            </w:r>
            <w:r w:rsidRPr="002B41DC">
              <w:rPr>
                <w:rFonts w:hint="eastAsia"/>
                <w:color w:val="467886" w:themeColor="hyperlink"/>
                <w:u w:val="single"/>
              </w:rPr>
              <w:t>ファイル共有ソフト</w:t>
            </w:r>
            <w:bookmarkEnd w:id="279"/>
            <w:r w:rsidRPr="002B41DC">
              <w:fldChar w:fldCharType="end"/>
            </w:r>
            <w:r w:rsidRPr="002B41DC">
              <w:rPr>
                <w:rFonts w:hint="eastAsia"/>
              </w:rPr>
              <w:t>などの不正なソフトウェアをインストールすることは禁じる。</w:t>
            </w:r>
          </w:p>
        </w:tc>
      </w:tr>
    </w:tbl>
    <w:p w14:paraId="2439FDA5" w14:textId="77777777" w:rsidR="002B41DC" w:rsidRPr="002B41DC" w:rsidRDefault="002B41DC" w:rsidP="002B41DC">
      <w:pPr>
        <w:widowControl/>
        <w:spacing w:line="240" w:lineRule="auto"/>
        <w:ind w:firstLineChars="0" w:firstLine="0"/>
        <w:jc w:val="left"/>
      </w:pPr>
    </w:p>
    <w:p w14:paraId="5FC47570" w14:textId="77777777" w:rsidR="002B41DC" w:rsidRPr="002B41DC" w:rsidRDefault="002B41DC">
      <w:pPr>
        <w:pStyle w:val="4"/>
        <w:numPr>
          <w:ilvl w:val="2"/>
          <w:numId w:val="184"/>
        </w:numPr>
      </w:pPr>
      <w:bookmarkStart w:id="280" w:name="_Toc175062926"/>
      <w:bookmarkStart w:id="281" w:name="_Toc185338962"/>
      <w:bookmarkStart w:id="282" w:name="_Toc188349062"/>
      <w:bookmarkStart w:id="283" w:name="_Toc209103817"/>
      <w:r w:rsidRPr="002B41DC">
        <w:rPr>
          <w:rFonts w:hint="eastAsia"/>
          <w:lang w:val="fr-FR"/>
        </w:rPr>
        <w:t>MDM</w:t>
      </w:r>
      <w:r w:rsidRPr="002B41DC">
        <w:rPr>
          <w:rFonts w:hint="eastAsia"/>
        </w:rPr>
        <w:t>（</w:t>
      </w:r>
      <w:r w:rsidRPr="002B41DC">
        <w:rPr>
          <w:rFonts w:hint="eastAsia"/>
          <w:lang w:val="fr-FR"/>
        </w:rPr>
        <w:t>Mobile Device Management</w:t>
      </w:r>
      <w:r w:rsidRPr="002B41DC">
        <w:rPr>
          <w:rFonts w:hint="eastAsia"/>
        </w:rPr>
        <w:t>）導入のポイント</w:t>
      </w:r>
      <w:bookmarkEnd w:id="280"/>
      <w:bookmarkEnd w:id="281"/>
      <w:bookmarkEnd w:id="282"/>
      <w:bookmarkEnd w:id="283"/>
    </w:p>
    <w:p w14:paraId="0EDA2301" w14:textId="77777777" w:rsidR="002B41DC" w:rsidRPr="002B41DC" w:rsidRDefault="002B41DC" w:rsidP="002B41DC">
      <w:pPr>
        <w:ind w:firstLineChars="0" w:firstLine="0"/>
      </w:pPr>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2B41DC" w:rsidRPr="002B41DC" w14:paraId="2C2137A3" w14:textId="77777777" w:rsidTr="00153F56">
        <w:tc>
          <w:tcPr>
            <w:tcW w:w="10456" w:type="dxa"/>
          </w:tcPr>
          <w:p w14:paraId="617DA49E" w14:textId="77777777" w:rsidR="002B41DC" w:rsidRPr="002B41DC" w:rsidRDefault="002B41DC" w:rsidP="002B41DC">
            <w:pPr>
              <w:tabs>
                <w:tab w:val="left" w:pos="4820"/>
              </w:tabs>
              <w:ind w:firstLineChars="0" w:firstLine="0"/>
              <w:jc w:val="left"/>
              <w:rPr>
                <w:b/>
                <w:bCs/>
              </w:rPr>
            </w:pPr>
            <w:r w:rsidRPr="002B41DC">
              <w:rPr>
                <w:rFonts w:hint="eastAsia"/>
                <w:b/>
                <w:bCs/>
              </w:rPr>
              <w:t>関連する主な管理策</w:t>
            </w:r>
          </w:p>
        </w:tc>
      </w:tr>
      <w:tr w:rsidR="002B41DC" w:rsidRPr="002B41DC" w14:paraId="32B0BD55" w14:textId="77777777" w:rsidTr="00153F56">
        <w:tc>
          <w:tcPr>
            <w:tcW w:w="10456" w:type="dxa"/>
          </w:tcPr>
          <w:p w14:paraId="116033D2" w14:textId="77777777" w:rsidR="002B41DC" w:rsidRPr="002B41DC" w:rsidRDefault="002B41DC" w:rsidP="002B41DC">
            <w:pPr>
              <w:tabs>
                <w:tab w:val="left" w:pos="1830"/>
              </w:tabs>
              <w:ind w:firstLineChars="0" w:firstLine="0"/>
              <w:jc w:val="left"/>
            </w:pPr>
            <w:r w:rsidRPr="002B41DC">
              <w:rPr>
                <w:rFonts w:hint="eastAsia"/>
              </w:rPr>
              <w:t>6.7、7.9、8.1</w:t>
            </w:r>
          </w:p>
        </w:tc>
      </w:tr>
    </w:tbl>
    <w:p w14:paraId="415C28A4" w14:textId="77777777" w:rsidR="002B41DC" w:rsidRPr="002B41DC" w:rsidRDefault="002B41DC" w:rsidP="002B41DC">
      <w:pPr>
        <w:ind w:firstLineChars="0" w:firstLine="0"/>
      </w:pPr>
    </w:p>
    <w:p w14:paraId="078FEF5A" w14:textId="77777777" w:rsidR="002B41DC" w:rsidRPr="002B41DC" w:rsidRDefault="002B41DC" w:rsidP="002B41DC">
      <w:r w:rsidRPr="002B41DC">
        <w:rPr>
          <w:rFonts w:hint="eastAsia"/>
        </w:rPr>
        <w:t>MDMの概念や、導入に向けたポイント、運用手順について説明します。</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5B99BBBE"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37DE0605"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lang w:val="fr-FR"/>
              </w:rPr>
              <w:t>MDM</w:t>
            </w:r>
            <w:r w:rsidRPr="002B41DC">
              <w:rPr>
                <w:rFonts w:hint="eastAsia"/>
                <w:b/>
                <w:bCs/>
                <w:color w:val="FFFFFF" w:themeColor="background1"/>
                <w:szCs w:val="32"/>
              </w:rPr>
              <w:t>（</w:t>
            </w:r>
            <w:r w:rsidRPr="002B41DC">
              <w:rPr>
                <w:rFonts w:hint="eastAsia"/>
                <w:b/>
                <w:bCs/>
                <w:color w:val="FFFFFF" w:themeColor="background1"/>
                <w:szCs w:val="32"/>
                <w:lang w:val="fr-FR"/>
              </w:rPr>
              <w:t>Mobile Device Management</w:t>
            </w:r>
            <w:r w:rsidRPr="002B41DC">
              <w:rPr>
                <w:rFonts w:hint="eastAsia"/>
                <w:b/>
                <w:bCs/>
                <w:color w:val="FFFFFF" w:themeColor="background1"/>
                <w:szCs w:val="32"/>
              </w:rPr>
              <w:t>）</w:t>
            </w:r>
          </w:p>
        </w:tc>
      </w:tr>
      <w:tr w:rsidR="002B41DC" w:rsidRPr="002B41DC" w14:paraId="0A95932B" w14:textId="77777777" w:rsidTr="00153F56">
        <w:trPr>
          <w:trHeight w:val="657"/>
        </w:trPr>
        <w:tc>
          <w:tcPr>
            <w:tcW w:w="1048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3C43E44" w14:textId="77777777" w:rsidR="002B41DC" w:rsidRPr="002B41DC" w:rsidRDefault="002B41DC" w:rsidP="002B41DC">
            <w:pPr>
              <w:tabs>
                <w:tab w:val="left" w:pos="1830"/>
              </w:tabs>
              <w:ind w:firstLineChars="0" w:firstLine="0"/>
              <w:jc w:val="left"/>
            </w:pPr>
            <w:r w:rsidRPr="002B41DC">
              <w:rPr>
                <w:rFonts w:hint="eastAsia"/>
              </w:rPr>
              <w:t>MDMとは、企業が保有しているモバイル端末（スマートフォンやタブレットなど）を一元管理できるシステムのことです。オフィスの外にあるデバイスも管理できます。ポリシー（パスワードの長さやロック画面の解除方法、インストールできるアプリケーションの制限など）を従業員のモバイル端末に適用し、違反した場合に警告を行ったり管理者に通知したりできます。また、万が一紛失や盗難があった際には、位置情報の確認や遠隔でモバイル端末の画面をロックしたり、リモートワイプ（端末に保存されているデータを遠隔で初期化する機能）したりすることができ、機密情報を守れます。</w:t>
            </w:r>
          </w:p>
        </w:tc>
      </w:tr>
    </w:tbl>
    <w:p w14:paraId="273B91A5" w14:textId="77777777" w:rsidR="002B41DC" w:rsidRPr="002B41DC" w:rsidRDefault="002B41DC" w:rsidP="002B41DC">
      <w:pPr>
        <w:ind w:firstLineChars="0" w:firstLine="0"/>
      </w:pPr>
    </w:p>
    <w:tbl>
      <w:tblPr>
        <w:tblStyle w:val="aa"/>
        <w:tblW w:w="0" w:type="auto"/>
        <w:tblLook w:val="04A0" w:firstRow="1" w:lastRow="0" w:firstColumn="1" w:lastColumn="0" w:noHBand="0" w:noVBand="1"/>
      </w:tblPr>
      <w:tblGrid>
        <w:gridCol w:w="3681"/>
        <w:gridCol w:w="6775"/>
      </w:tblGrid>
      <w:tr w:rsidR="002B41DC" w:rsidRPr="002B41DC" w14:paraId="7E059D69" w14:textId="77777777" w:rsidTr="00153F56">
        <w:tc>
          <w:tcPr>
            <w:tcW w:w="10456" w:type="dxa"/>
            <w:gridSpan w:val="2"/>
            <w:tcBorders>
              <w:top w:val="single" w:sz="4" w:space="0" w:color="auto"/>
              <w:bottom w:val="single" w:sz="4" w:space="0" w:color="auto"/>
              <w:right w:val="single" w:sz="4" w:space="0" w:color="auto"/>
            </w:tcBorders>
            <w:shd w:val="clear" w:color="auto" w:fill="2F5597"/>
          </w:tcPr>
          <w:p w14:paraId="334F232F"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MDMを導入する際のポイント</w:t>
            </w:r>
          </w:p>
        </w:tc>
      </w:tr>
      <w:tr w:rsidR="002B41DC" w:rsidRPr="002B41DC" w14:paraId="69F21AF7" w14:textId="77777777" w:rsidTr="00153F56">
        <w:tc>
          <w:tcPr>
            <w:tcW w:w="3681" w:type="dxa"/>
            <w:tcBorders>
              <w:top w:val="single" w:sz="4" w:space="0" w:color="auto"/>
            </w:tcBorders>
          </w:tcPr>
          <w:p w14:paraId="3874AF18" w14:textId="77777777" w:rsidR="002B41DC" w:rsidRPr="002B41DC" w:rsidRDefault="002B41DC" w:rsidP="002B41DC">
            <w:pPr>
              <w:tabs>
                <w:tab w:val="left" w:pos="1830"/>
              </w:tabs>
              <w:ind w:firstLineChars="0" w:firstLine="0"/>
              <w:jc w:val="left"/>
            </w:pPr>
            <w:r w:rsidRPr="002B41DC">
              <w:rPr>
                <w:rFonts w:hint="eastAsia"/>
              </w:rPr>
              <w:t>コスト・費用</w:t>
            </w:r>
          </w:p>
        </w:tc>
        <w:tc>
          <w:tcPr>
            <w:tcW w:w="6775" w:type="dxa"/>
            <w:tcBorders>
              <w:top w:val="single" w:sz="4" w:space="0" w:color="auto"/>
            </w:tcBorders>
          </w:tcPr>
          <w:p w14:paraId="6F6DFF90" w14:textId="77777777" w:rsidR="002B41DC" w:rsidRPr="002B41DC" w:rsidRDefault="002B41DC" w:rsidP="002B41DC">
            <w:pPr>
              <w:tabs>
                <w:tab w:val="left" w:pos="1830"/>
              </w:tabs>
              <w:ind w:firstLineChars="0" w:firstLine="0"/>
              <w:jc w:val="left"/>
            </w:pPr>
            <w:r w:rsidRPr="002B41DC">
              <w:rPr>
                <w:rFonts w:hint="eastAsia"/>
              </w:rPr>
              <w:t>MDMは導入して終わりではなく、維持費がかかります。自社の予算に合わせた確認をすることが大切です。</w:t>
            </w:r>
          </w:p>
        </w:tc>
      </w:tr>
      <w:tr w:rsidR="002B41DC" w:rsidRPr="002B41DC" w14:paraId="090CE7B6" w14:textId="77777777" w:rsidTr="00153F56">
        <w:tc>
          <w:tcPr>
            <w:tcW w:w="3681" w:type="dxa"/>
          </w:tcPr>
          <w:p w14:paraId="0801660D" w14:textId="77777777" w:rsidR="002B41DC" w:rsidRPr="002B41DC" w:rsidRDefault="002B41DC" w:rsidP="002B41DC">
            <w:pPr>
              <w:tabs>
                <w:tab w:val="left" w:pos="1830"/>
              </w:tabs>
              <w:ind w:firstLineChars="0" w:firstLine="0"/>
              <w:jc w:val="left"/>
            </w:pPr>
            <w:r w:rsidRPr="002B41DC">
              <w:rPr>
                <w:rFonts w:hint="eastAsia"/>
              </w:rPr>
              <w:t>対応しているOSの確認</w:t>
            </w:r>
          </w:p>
        </w:tc>
        <w:tc>
          <w:tcPr>
            <w:tcW w:w="6775" w:type="dxa"/>
          </w:tcPr>
          <w:p w14:paraId="38B4BEEA" w14:textId="77777777" w:rsidR="002B41DC" w:rsidRPr="002B41DC" w:rsidRDefault="002B41DC" w:rsidP="002B41DC">
            <w:pPr>
              <w:tabs>
                <w:tab w:val="left" w:pos="1830"/>
              </w:tabs>
              <w:ind w:firstLineChars="0" w:firstLine="0"/>
              <w:jc w:val="left"/>
            </w:pPr>
            <w:r w:rsidRPr="002B41DC">
              <w:rPr>
                <w:rFonts w:hint="eastAsia"/>
              </w:rPr>
              <w:t>すべてのOSに対応しているMDMもあれば、一部のみに対応しているMDMもあります。導入するMDMが、自社で使用している端末のOSに対応しているか確認することが大切です。</w:t>
            </w:r>
          </w:p>
        </w:tc>
      </w:tr>
      <w:tr w:rsidR="002B41DC" w:rsidRPr="002B41DC" w14:paraId="3C143F1A" w14:textId="77777777" w:rsidTr="00153F56">
        <w:tc>
          <w:tcPr>
            <w:tcW w:w="3681" w:type="dxa"/>
          </w:tcPr>
          <w:p w14:paraId="4F21D648" w14:textId="77777777" w:rsidR="002B41DC" w:rsidRPr="002B41DC" w:rsidRDefault="002B41DC" w:rsidP="002B41DC">
            <w:pPr>
              <w:tabs>
                <w:tab w:val="left" w:pos="1830"/>
              </w:tabs>
              <w:ind w:firstLineChars="0" w:firstLine="0"/>
              <w:jc w:val="left"/>
            </w:pPr>
            <w:r w:rsidRPr="002B41DC">
              <w:rPr>
                <w:rFonts w:hint="eastAsia"/>
              </w:rPr>
              <w:t>サポート体制</w:t>
            </w:r>
          </w:p>
        </w:tc>
        <w:tc>
          <w:tcPr>
            <w:tcW w:w="6775" w:type="dxa"/>
          </w:tcPr>
          <w:p w14:paraId="60266597" w14:textId="77777777" w:rsidR="002B41DC" w:rsidRPr="002B41DC" w:rsidRDefault="002B41DC" w:rsidP="002B41DC">
            <w:pPr>
              <w:tabs>
                <w:tab w:val="left" w:pos="1830"/>
              </w:tabs>
              <w:ind w:firstLineChars="0" w:firstLine="0"/>
              <w:jc w:val="left"/>
            </w:pPr>
            <w:r w:rsidRPr="002B41DC">
              <w:rPr>
                <w:rFonts w:hint="eastAsia"/>
              </w:rPr>
              <w:t>MDMの導入時や導入後の運用サポートなどが受けられるか確認することが大切です。</w:t>
            </w:r>
          </w:p>
        </w:tc>
      </w:tr>
      <w:tr w:rsidR="002B41DC" w:rsidRPr="002B41DC" w14:paraId="76A04A97" w14:textId="77777777" w:rsidTr="00153F56">
        <w:tc>
          <w:tcPr>
            <w:tcW w:w="3681" w:type="dxa"/>
          </w:tcPr>
          <w:p w14:paraId="6FC59BD7" w14:textId="77777777" w:rsidR="002B41DC" w:rsidRPr="002B41DC" w:rsidRDefault="002B41DC" w:rsidP="002B41DC">
            <w:pPr>
              <w:tabs>
                <w:tab w:val="left" w:pos="1830"/>
              </w:tabs>
              <w:ind w:firstLineChars="0" w:firstLine="0"/>
              <w:jc w:val="left"/>
            </w:pPr>
            <w:r w:rsidRPr="002B41DC">
              <w:rPr>
                <w:rFonts w:hint="eastAsia"/>
              </w:rPr>
              <w:t>利用者の意見を反映した社内ルールの策定、およびMDMの選定</w:t>
            </w:r>
          </w:p>
        </w:tc>
        <w:tc>
          <w:tcPr>
            <w:tcW w:w="6775" w:type="dxa"/>
          </w:tcPr>
          <w:p w14:paraId="0AF86751" w14:textId="77777777" w:rsidR="002B41DC" w:rsidRPr="002B41DC" w:rsidRDefault="002B41DC" w:rsidP="002B41DC">
            <w:pPr>
              <w:tabs>
                <w:tab w:val="left" w:pos="1830"/>
              </w:tabs>
              <w:ind w:firstLineChars="0" w:firstLine="0"/>
              <w:jc w:val="left"/>
            </w:pPr>
            <w:r w:rsidRPr="002B41DC">
              <w:rPr>
                <w:rFonts w:hint="eastAsia"/>
              </w:rPr>
              <w:t>MDMは情報セキュリティの向上や業務効率化に役立ちますが、いくつか注意点があります。例えば、紛失・盗難されたデバイスがネットワークに接続されていない場合には、初期化などのリモート制御ができません。また、MDMによる制限が厳しくなりすぎると、使い勝手が悪くなり利用者から不満がでる可能性があります。利用者の意見を聞きながら、社内ルールの策定やMDMの選定を進めることが重要です。</w:t>
            </w:r>
          </w:p>
        </w:tc>
      </w:tr>
    </w:tbl>
    <w:p w14:paraId="7E5A7D96" w14:textId="77777777" w:rsidR="002B41DC" w:rsidRPr="002B41DC" w:rsidRDefault="002B41DC" w:rsidP="002B41DC">
      <w:pPr>
        <w:ind w:firstLineChars="0" w:firstLine="0"/>
      </w:pPr>
    </w:p>
    <w:p w14:paraId="7090D1B6" w14:textId="77777777" w:rsidR="002B41DC" w:rsidRPr="002B41DC" w:rsidRDefault="002B41DC" w:rsidP="002B41DC">
      <w:r w:rsidRPr="002B41DC">
        <w:rPr>
          <w:rFonts w:hint="eastAsia"/>
        </w:rPr>
        <w:t>MDMの運用手順について説明します。</w:t>
      </w:r>
    </w:p>
    <w:tbl>
      <w:tblPr>
        <w:tblW w:w="10480" w:type="dxa"/>
        <w:tblCellMar>
          <w:left w:w="0" w:type="dxa"/>
          <w:right w:w="0" w:type="dxa"/>
        </w:tblCellMar>
        <w:tblLook w:val="0420" w:firstRow="1" w:lastRow="0" w:firstColumn="0" w:lastColumn="0" w:noHBand="0" w:noVBand="1"/>
      </w:tblPr>
      <w:tblGrid>
        <w:gridCol w:w="10480"/>
      </w:tblGrid>
      <w:tr w:rsidR="002B41DC" w:rsidRPr="002B41DC" w14:paraId="297F57D2"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ECA1472" w14:textId="77777777" w:rsidR="002B41DC" w:rsidRPr="002B41DC" w:rsidRDefault="002B41DC" w:rsidP="002B41DC">
            <w:pPr>
              <w:widowControl/>
              <w:ind w:firstLineChars="0" w:firstLine="0"/>
              <w:jc w:val="left"/>
              <w:rPr>
                <w:b/>
                <w:bCs/>
                <w:color w:val="FFFFFF" w:themeColor="background1"/>
                <w:szCs w:val="32"/>
              </w:rPr>
            </w:pPr>
            <w:r w:rsidRPr="002B41DC">
              <w:rPr>
                <w:rFonts w:hint="eastAsia"/>
                <w:b/>
                <w:bCs/>
                <w:color w:val="FFFFFF" w:themeColor="background1"/>
                <w:szCs w:val="32"/>
              </w:rPr>
              <w:t>運用手順（例）</w:t>
            </w:r>
          </w:p>
        </w:tc>
      </w:tr>
      <w:tr w:rsidR="002B41DC" w:rsidRPr="002B41DC" w14:paraId="679D67F3"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558D741" w14:textId="77777777" w:rsidR="002B41DC" w:rsidRPr="002B41DC" w:rsidRDefault="002B41DC">
            <w:pPr>
              <w:numPr>
                <w:ilvl w:val="0"/>
                <w:numId w:val="22"/>
              </w:numPr>
              <w:tabs>
                <w:tab w:val="left" w:pos="1830"/>
              </w:tabs>
              <w:ind w:firstLineChars="0"/>
              <w:jc w:val="left"/>
            </w:pPr>
            <w:r w:rsidRPr="002B41DC">
              <w:rPr>
                <w:rFonts w:hint="eastAsia"/>
              </w:rPr>
              <w:t>モバイル端末の紛失・盗難時の対応</w:t>
            </w:r>
          </w:p>
          <w:p w14:paraId="0C46826D" w14:textId="77777777" w:rsidR="002B41DC" w:rsidRPr="002B41DC" w:rsidRDefault="002B41DC">
            <w:pPr>
              <w:numPr>
                <w:ilvl w:val="0"/>
                <w:numId w:val="74"/>
              </w:numPr>
              <w:tabs>
                <w:tab w:val="left" w:pos="1830"/>
              </w:tabs>
              <w:ind w:firstLineChars="0"/>
              <w:jc w:val="left"/>
            </w:pPr>
            <w:r w:rsidRPr="002B41DC">
              <w:rPr>
                <w:rFonts w:hint="eastAsia"/>
              </w:rPr>
              <w:t>従業員は、モバイル端末を紛失・盗難にあった場合は、速やかに情報セキュリティ管理者に報告する。</w:t>
            </w:r>
          </w:p>
          <w:p w14:paraId="080650B7" w14:textId="77777777" w:rsidR="002B41DC" w:rsidRPr="002B41DC" w:rsidRDefault="002B41DC">
            <w:pPr>
              <w:numPr>
                <w:ilvl w:val="0"/>
                <w:numId w:val="74"/>
              </w:numPr>
              <w:tabs>
                <w:tab w:val="left" w:pos="1830"/>
              </w:tabs>
              <w:ind w:firstLineChars="0"/>
              <w:jc w:val="left"/>
            </w:pPr>
            <w:r w:rsidRPr="002B41DC">
              <w:rPr>
                <w:rFonts w:hint="eastAsia"/>
              </w:rPr>
              <w:t>情報セキュリティ管理者は、従業員からモバイル端末の紛失・盗難の報告を受けた場合、速やかにリモートでモバイル端末の画面をロックし、位置情報を確認する。</w:t>
            </w:r>
          </w:p>
          <w:p w14:paraId="75532A09" w14:textId="77777777" w:rsidR="002B41DC" w:rsidRPr="002B41DC" w:rsidRDefault="002B41DC">
            <w:pPr>
              <w:numPr>
                <w:ilvl w:val="0"/>
                <w:numId w:val="74"/>
              </w:numPr>
              <w:tabs>
                <w:tab w:val="left" w:pos="1830"/>
              </w:tabs>
              <w:ind w:firstLineChars="0"/>
              <w:jc w:val="left"/>
            </w:pPr>
            <w:r w:rsidRPr="002B41DC">
              <w:rPr>
                <w:rFonts w:hint="eastAsia"/>
              </w:rPr>
              <w:t>情報セキュリティ管理者は、モバイル端末の位置情報が確認できず、発見が困難であると想定される場合、リモートワイプを実施し、モバイル端末内のデータを削除する。</w:t>
            </w:r>
          </w:p>
          <w:p w14:paraId="128085E5" w14:textId="77777777" w:rsidR="002B41DC" w:rsidRPr="002B41DC" w:rsidRDefault="002B41DC">
            <w:pPr>
              <w:numPr>
                <w:ilvl w:val="0"/>
                <w:numId w:val="22"/>
              </w:numPr>
              <w:tabs>
                <w:tab w:val="left" w:pos="1830"/>
              </w:tabs>
              <w:ind w:firstLineChars="0"/>
              <w:jc w:val="left"/>
            </w:pPr>
            <w:r w:rsidRPr="002B41DC">
              <w:rPr>
                <w:rFonts w:hint="eastAsia"/>
              </w:rPr>
              <w:t>業務で新たにアプリケーションが必要になった場合、情報セキュリティ管理者に連絡し、インストールの許可をもらう。</w:t>
            </w:r>
          </w:p>
        </w:tc>
      </w:tr>
    </w:tbl>
    <w:p w14:paraId="6AD6BB83" w14:textId="77777777" w:rsidR="00D464EF" w:rsidRDefault="00D464EF" w:rsidP="002B41DC">
      <w:pPr>
        <w:widowControl/>
        <w:spacing w:line="240" w:lineRule="auto"/>
        <w:ind w:firstLineChars="0" w:firstLine="0"/>
        <w:jc w:val="left"/>
        <w:rPr>
          <w:b/>
          <w:bCs/>
        </w:rPr>
        <w:sectPr w:rsidR="00D464EF" w:rsidSect="00BE28E9">
          <w:pgSz w:w="11906" w:h="16838"/>
          <w:pgMar w:top="720" w:right="720" w:bottom="720" w:left="720" w:header="851" w:footer="737" w:gutter="0"/>
          <w:cols w:space="425"/>
          <w:docGrid w:type="lines" w:linePitch="360"/>
        </w:sectPr>
      </w:pPr>
    </w:p>
    <w:tbl>
      <w:tblPr>
        <w:tblStyle w:val="aa"/>
        <w:tblpPr w:leftFromText="142" w:rightFromText="142" w:vertAnchor="text" w:horzAnchor="margin" w:tblpY="938"/>
        <w:tblW w:w="0" w:type="auto"/>
        <w:tblLook w:val="04A0" w:firstRow="1" w:lastRow="0" w:firstColumn="1" w:lastColumn="0" w:noHBand="0" w:noVBand="1"/>
      </w:tblPr>
      <w:tblGrid>
        <w:gridCol w:w="10456"/>
      </w:tblGrid>
      <w:tr w:rsidR="00D464EF" w:rsidRPr="00D464EF" w14:paraId="6D576776" w14:textId="77777777" w:rsidTr="00153F56">
        <w:trPr>
          <w:trHeight w:val="1030"/>
        </w:trPr>
        <w:tc>
          <w:tcPr>
            <w:tcW w:w="10456" w:type="dxa"/>
          </w:tcPr>
          <w:p w14:paraId="6F2E7D3E" w14:textId="77777777" w:rsidR="00D464EF" w:rsidRPr="00D464EF" w:rsidRDefault="00D464EF">
            <w:pPr>
              <w:numPr>
                <w:ilvl w:val="0"/>
                <w:numId w:val="3"/>
              </w:numPr>
              <w:tabs>
                <w:tab w:val="left" w:pos="1830"/>
              </w:tabs>
              <w:ind w:firstLineChars="0"/>
              <w:jc w:val="left"/>
            </w:pPr>
            <w:r w:rsidRPr="00D464EF">
              <w:rPr>
                <w:rFonts w:hint="eastAsia"/>
              </w:rPr>
              <w:t>技術的管理策をもとに、対策基準を策定する手順を理解すること</w:t>
            </w:r>
          </w:p>
          <w:p w14:paraId="6587A63D" w14:textId="77777777" w:rsidR="00D464EF" w:rsidRPr="00D464EF" w:rsidRDefault="00D464EF">
            <w:pPr>
              <w:numPr>
                <w:ilvl w:val="0"/>
                <w:numId w:val="3"/>
              </w:numPr>
              <w:tabs>
                <w:tab w:val="left" w:pos="1830"/>
              </w:tabs>
              <w:ind w:firstLineChars="0"/>
              <w:jc w:val="left"/>
            </w:pPr>
            <w:r w:rsidRPr="00D464EF">
              <w:rPr>
                <w:rFonts w:hint="eastAsia"/>
              </w:rPr>
              <w:t>策定した対策基準をもとに、具体的な実施手順を策定する方法を理解すること</w:t>
            </w:r>
          </w:p>
          <w:p w14:paraId="20014F99" w14:textId="77777777" w:rsidR="00D464EF" w:rsidRPr="00D464EF" w:rsidRDefault="00D464EF">
            <w:pPr>
              <w:numPr>
                <w:ilvl w:val="0"/>
                <w:numId w:val="3"/>
              </w:numPr>
              <w:tabs>
                <w:tab w:val="left" w:pos="1830"/>
              </w:tabs>
              <w:ind w:firstLineChars="0"/>
              <w:jc w:val="left"/>
            </w:pPr>
            <w:r w:rsidRPr="00D464EF">
              <w:rPr>
                <w:rFonts w:hint="eastAsia"/>
              </w:rPr>
              <w:t>Security by Design、</w:t>
            </w:r>
            <w:bookmarkStart w:id="284" w:name="■ゼロトラスト１７－３－２"/>
            <w:bookmarkStart w:id="285" w:name="■ゼロトラスト18章"/>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■ゼロトラスト</w:instrText>
            </w:r>
            <w:r w:rsidRPr="00D464EF">
              <w:instrText>"</w:instrText>
            </w:r>
            <w:r w:rsidRPr="00D464EF">
              <w:fldChar w:fldCharType="separate"/>
            </w:r>
            <w:r w:rsidRPr="00D464EF">
              <w:rPr>
                <w:rFonts w:hint="eastAsia"/>
                <w:color w:val="467886" w:themeColor="hyperlink"/>
                <w:u w:val="single"/>
              </w:rPr>
              <w:t>ゼロトラスト</w:t>
            </w:r>
            <w:bookmarkEnd w:id="284"/>
            <w:r w:rsidRPr="00D464EF">
              <w:fldChar w:fldCharType="end"/>
            </w:r>
            <w:bookmarkEnd w:id="285"/>
            <w:r w:rsidRPr="00D464EF">
              <w:rPr>
                <w:rFonts w:hint="eastAsia"/>
              </w:rPr>
              <w:t>・境界防御モデル、ネットワーク制御、セキュリティ統制、インシデント対応について理解すること</w:t>
            </w:r>
          </w:p>
        </w:tc>
      </w:tr>
    </w:tbl>
    <w:p w14:paraId="4D2913A0" w14:textId="77777777" w:rsidR="00D464EF" w:rsidRPr="00D464EF" w:rsidRDefault="00D464EF">
      <w:pPr>
        <w:pStyle w:val="2"/>
        <w:numPr>
          <w:ilvl w:val="0"/>
          <w:numId w:val="126"/>
        </w:numPr>
      </w:pPr>
      <w:bookmarkStart w:id="286" w:name="_Toc175062927"/>
      <w:bookmarkStart w:id="287" w:name="_Toc185338963"/>
      <w:bookmarkStart w:id="288" w:name="_Toc188349063"/>
      <w:bookmarkStart w:id="289" w:name="_Toc209103818"/>
      <w:r w:rsidRPr="00D464EF">
        <w:rPr>
          <w:rFonts w:hint="eastAsia"/>
        </w:rPr>
        <w:t>技術的対策</w:t>
      </w:r>
      <w:bookmarkEnd w:id="286"/>
      <w:bookmarkEnd w:id="287"/>
      <w:bookmarkEnd w:id="288"/>
      <w:bookmarkEnd w:id="289"/>
    </w:p>
    <w:p w14:paraId="3BE2C169" w14:textId="77777777" w:rsidR="00D464EF" w:rsidRPr="00D464EF" w:rsidRDefault="00D464EF">
      <w:pPr>
        <w:pStyle w:val="3"/>
        <w:numPr>
          <w:ilvl w:val="1"/>
          <w:numId w:val="125"/>
        </w:numPr>
        <w:ind w:left="0"/>
      </w:pPr>
      <w:bookmarkStart w:id="290" w:name="_Toc175062928"/>
      <w:bookmarkStart w:id="291" w:name="_Toc185338964"/>
      <w:bookmarkStart w:id="292" w:name="_Toc188349064"/>
      <w:bookmarkStart w:id="293" w:name="_Toc209103819"/>
      <w:r w:rsidRPr="00D464EF">
        <w:rPr>
          <w:rFonts w:hint="eastAsia"/>
        </w:rPr>
        <w:t>作成する候補となる実施手順書類について</w:t>
      </w:r>
      <w:bookmarkEnd w:id="290"/>
      <w:bookmarkEnd w:id="291"/>
      <w:bookmarkEnd w:id="292"/>
      <w:bookmarkEnd w:id="293"/>
    </w:p>
    <w:p w14:paraId="05229C49" w14:textId="77777777" w:rsidR="00D464EF" w:rsidRPr="00D464EF" w:rsidRDefault="00D464EF" w:rsidP="00D464EF">
      <w:r w:rsidRPr="00D464EF">
        <w:t>ISO/IEC 27001:2022附属書A</w:t>
      </w:r>
      <w:r w:rsidRPr="00D464EF">
        <w:rPr>
          <w:rFonts w:hint="eastAsia"/>
        </w:rPr>
        <w:t>に掲載された</w:t>
      </w:r>
      <w:r w:rsidRPr="00D464EF">
        <w:t>合計93項目の管理策を参考に、対策基準を策定します。</w:t>
      </w:r>
      <w:bookmarkStart w:id="294" w:name="■リスクアセスメント18ー1"/>
      <w:r w:rsidRPr="00D464EF">
        <w:fldChar w:fldCharType="begin"/>
      </w:r>
      <w:r w:rsidRPr="00D464EF">
        <w:instrText>HYPERLINK  \l "■リスクアセスメント"</w:instrText>
      </w:r>
      <w:r w:rsidRPr="00D464EF">
        <w:fldChar w:fldCharType="separate"/>
      </w:r>
      <w:r w:rsidRPr="00D464EF">
        <w:rPr>
          <w:color w:val="467886" w:themeColor="hyperlink"/>
          <w:u w:val="single"/>
        </w:rPr>
        <w:t>リスクアセスメント</w:t>
      </w:r>
      <w:bookmarkEnd w:id="294"/>
      <w:r w:rsidRPr="00D464EF">
        <w:fldChar w:fldCharType="end"/>
      </w:r>
      <w:r w:rsidRPr="00D464EF">
        <w:t>の内容をもとに必要な管理策を選択し、決定した管理策を対策基準とします。</w:t>
      </w:r>
    </w:p>
    <w:p w14:paraId="1BD24668" w14:textId="77777777" w:rsidR="00D464EF" w:rsidRPr="00D464EF" w:rsidRDefault="00D464EF" w:rsidP="00D464EF"/>
    <w:p w14:paraId="6CE3CBDC" w14:textId="77777777" w:rsidR="00D464EF" w:rsidRPr="00D464EF" w:rsidRDefault="00D464EF" w:rsidP="00D464EF">
      <w:pPr>
        <w:tabs>
          <w:tab w:val="left" w:pos="4820"/>
        </w:tabs>
        <w:jc w:val="left"/>
        <w:rPr>
          <w:b/>
          <w:bCs/>
        </w:rPr>
      </w:pPr>
      <w:r w:rsidRPr="00D464EF">
        <w:rPr>
          <w:rFonts w:hint="eastAsia"/>
          <w:b/>
          <w:bCs/>
        </w:rPr>
        <w:t>ISO/IEC27001:2022に基づき管理策を決定する（例）</w:t>
      </w:r>
    </w:p>
    <w:p w14:paraId="7A10AD15" w14:textId="77777777" w:rsidR="00D464EF" w:rsidRPr="00D464EF" w:rsidRDefault="00D464EF" w:rsidP="00D464EF">
      <w:pPr>
        <w:tabs>
          <w:tab w:val="left" w:pos="4820"/>
        </w:tabs>
        <w:jc w:val="left"/>
        <w:rPr>
          <w:b/>
          <w:bCs/>
        </w:rPr>
      </w:pPr>
      <w:r w:rsidRPr="00D464EF">
        <w:rPr>
          <w:rFonts w:hint="eastAsia"/>
          <w:b/>
          <w:bCs/>
        </w:rPr>
        <w:t>【凡例】採用：〇・不採用：✕</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76"/>
        <w:gridCol w:w="1134"/>
        <w:gridCol w:w="4536"/>
        <w:gridCol w:w="1134"/>
      </w:tblGrid>
      <w:tr w:rsidR="00D464EF" w:rsidRPr="00D464EF" w14:paraId="4FBD89A1" w14:textId="77777777" w:rsidTr="00153F56">
        <w:trPr>
          <w:trHeight w:val="334"/>
        </w:trPr>
        <w:tc>
          <w:tcPr>
            <w:tcW w:w="3676" w:type="dxa"/>
            <w:shd w:val="clear" w:color="auto" w:fill="2E75B6"/>
            <w:tcMar>
              <w:top w:w="72" w:type="dxa"/>
              <w:left w:w="144" w:type="dxa"/>
              <w:bottom w:w="72" w:type="dxa"/>
              <w:right w:w="144" w:type="dxa"/>
            </w:tcMar>
            <w:vAlign w:val="center"/>
            <w:hideMark/>
          </w:tcPr>
          <w:p w14:paraId="6CCCE9B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項目</w:t>
            </w:r>
          </w:p>
        </w:tc>
        <w:tc>
          <w:tcPr>
            <w:tcW w:w="1134" w:type="dxa"/>
            <w:shd w:val="clear" w:color="auto" w:fill="2E75B6"/>
            <w:tcMar>
              <w:top w:w="72" w:type="dxa"/>
              <w:left w:w="144" w:type="dxa"/>
              <w:bottom w:w="72" w:type="dxa"/>
              <w:right w:w="144" w:type="dxa"/>
            </w:tcMar>
            <w:vAlign w:val="center"/>
            <w:hideMark/>
          </w:tcPr>
          <w:p w14:paraId="0C2E679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採用、不採用</w:t>
            </w:r>
          </w:p>
        </w:tc>
        <w:tc>
          <w:tcPr>
            <w:tcW w:w="4536" w:type="dxa"/>
            <w:shd w:val="clear" w:color="auto" w:fill="2E75B6"/>
            <w:tcMar>
              <w:top w:w="72" w:type="dxa"/>
              <w:left w:w="144" w:type="dxa"/>
              <w:bottom w:w="72" w:type="dxa"/>
              <w:right w:w="144" w:type="dxa"/>
            </w:tcMar>
            <w:vAlign w:val="center"/>
            <w:hideMark/>
          </w:tcPr>
          <w:p w14:paraId="6B491DE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項目</w:t>
            </w:r>
          </w:p>
        </w:tc>
        <w:tc>
          <w:tcPr>
            <w:tcW w:w="1134" w:type="dxa"/>
            <w:shd w:val="clear" w:color="auto" w:fill="2E75B6"/>
            <w:tcMar>
              <w:top w:w="72" w:type="dxa"/>
              <w:left w:w="144" w:type="dxa"/>
              <w:bottom w:w="72" w:type="dxa"/>
              <w:right w:w="144" w:type="dxa"/>
            </w:tcMar>
            <w:vAlign w:val="center"/>
            <w:hideMark/>
          </w:tcPr>
          <w:p w14:paraId="6F0C8E5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採用、不採用</w:t>
            </w:r>
          </w:p>
        </w:tc>
      </w:tr>
      <w:tr w:rsidR="00D464EF" w:rsidRPr="00D464EF" w14:paraId="6F5A66B4" w14:textId="77777777" w:rsidTr="00153F56">
        <w:trPr>
          <w:trHeight w:val="528"/>
        </w:trPr>
        <w:tc>
          <w:tcPr>
            <w:tcW w:w="3676" w:type="dxa"/>
            <w:shd w:val="clear" w:color="auto" w:fill="BDD7EE"/>
            <w:tcMar>
              <w:top w:w="72" w:type="dxa"/>
              <w:left w:w="144" w:type="dxa"/>
              <w:bottom w:w="72" w:type="dxa"/>
              <w:right w:w="144" w:type="dxa"/>
            </w:tcMar>
            <w:vAlign w:val="center"/>
            <w:hideMark/>
          </w:tcPr>
          <w:p w14:paraId="3555C03A" w14:textId="77777777" w:rsidR="00D464EF" w:rsidRPr="00D464EF" w:rsidRDefault="00D464EF" w:rsidP="00D464EF">
            <w:pPr>
              <w:tabs>
                <w:tab w:val="left" w:pos="1830"/>
              </w:tabs>
              <w:ind w:firstLineChars="0" w:firstLine="0"/>
              <w:jc w:val="left"/>
            </w:pPr>
            <w:r w:rsidRPr="00D464EF">
              <w:rPr>
                <w:rFonts w:hint="eastAsia"/>
              </w:rPr>
              <w:t>8.1 利用者エンドポイント機器</w:t>
            </w:r>
          </w:p>
        </w:tc>
        <w:tc>
          <w:tcPr>
            <w:tcW w:w="1134" w:type="dxa"/>
            <w:shd w:val="clear" w:color="auto" w:fill="BDD7EE"/>
            <w:tcMar>
              <w:top w:w="72" w:type="dxa"/>
              <w:left w:w="144" w:type="dxa"/>
              <w:bottom w:w="72" w:type="dxa"/>
              <w:right w:w="144" w:type="dxa"/>
            </w:tcMar>
            <w:vAlign w:val="center"/>
            <w:hideMark/>
          </w:tcPr>
          <w:p w14:paraId="35BC49A3"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1361C085" w14:textId="77777777" w:rsidR="00D464EF" w:rsidRPr="00D464EF" w:rsidRDefault="00D464EF" w:rsidP="00D464EF">
            <w:pPr>
              <w:tabs>
                <w:tab w:val="left" w:pos="1830"/>
              </w:tabs>
              <w:ind w:firstLineChars="0" w:firstLine="0"/>
              <w:jc w:val="left"/>
            </w:pPr>
            <w:r w:rsidRPr="00D464EF">
              <w:rPr>
                <w:rFonts w:hint="eastAsia"/>
              </w:rPr>
              <w:t>8.18 特権的な</w:t>
            </w:r>
            <w:bookmarkStart w:id="295" w:name="■ユーティリティプログラム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■ユーティリティプログラム</w:instrText>
            </w:r>
            <w:r w:rsidRPr="00D464EF">
              <w:instrText>"</w:instrText>
            </w:r>
            <w:r w:rsidRPr="00D464EF">
              <w:fldChar w:fldCharType="separate"/>
            </w:r>
            <w:r w:rsidRPr="00D464EF">
              <w:rPr>
                <w:rFonts w:hint="eastAsia"/>
                <w:color w:val="467886" w:themeColor="hyperlink"/>
                <w:u w:val="single"/>
              </w:rPr>
              <w:t>ユーティリティプログラム</w:t>
            </w:r>
            <w:bookmarkEnd w:id="295"/>
            <w:r w:rsidRPr="00D464EF">
              <w:fldChar w:fldCharType="end"/>
            </w:r>
            <w:r w:rsidRPr="00D464EF">
              <w:rPr>
                <w:rFonts w:hint="eastAsia"/>
              </w:rPr>
              <w:t>の使用</w:t>
            </w:r>
          </w:p>
        </w:tc>
        <w:tc>
          <w:tcPr>
            <w:tcW w:w="1134" w:type="dxa"/>
            <w:shd w:val="clear" w:color="auto" w:fill="BDD7EE"/>
            <w:tcMar>
              <w:top w:w="72" w:type="dxa"/>
              <w:left w:w="144" w:type="dxa"/>
              <w:bottom w:w="72" w:type="dxa"/>
              <w:right w:w="144" w:type="dxa"/>
            </w:tcMar>
            <w:vAlign w:val="center"/>
            <w:hideMark/>
          </w:tcPr>
          <w:p w14:paraId="28235AAD" w14:textId="77777777" w:rsidR="00D464EF" w:rsidRPr="00D464EF" w:rsidRDefault="00D464EF" w:rsidP="00D464EF">
            <w:pPr>
              <w:tabs>
                <w:tab w:val="left" w:pos="1830"/>
              </w:tabs>
              <w:ind w:firstLineChars="0" w:firstLine="0"/>
              <w:jc w:val="left"/>
            </w:pPr>
          </w:p>
        </w:tc>
      </w:tr>
      <w:tr w:rsidR="00D464EF" w:rsidRPr="00D464EF" w14:paraId="315F40B2" w14:textId="77777777" w:rsidTr="00153F56">
        <w:trPr>
          <w:trHeight w:val="528"/>
        </w:trPr>
        <w:tc>
          <w:tcPr>
            <w:tcW w:w="3676" w:type="dxa"/>
            <w:shd w:val="clear" w:color="auto" w:fill="BDD7EE"/>
            <w:tcMar>
              <w:top w:w="72" w:type="dxa"/>
              <w:left w:w="144" w:type="dxa"/>
              <w:bottom w:w="72" w:type="dxa"/>
              <w:right w:w="144" w:type="dxa"/>
            </w:tcMar>
            <w:vAlign w:val="center"/>
            <w:hideMark/>
          </w:tcPr>
          <w:p w14:paraId="7A22E8A5" w14:textId="77777777" w:rsidR="00D464EF" w:rsidRPr="00D464EF" w:rsidRDefault="00D464EF" w:rsidP="00D464EF">
            <w:pPr>
              <w:tabs>
                <w:tab w:val="left" w:pos="1830"/>
              </w:tabs>
              <w:ind w:firstLineChars="0" w:firstLine="0"/>
              <w:jc w:val="left"/>
            </w:pPr>
            <w:r w:rsidRPr="00D464EF">
              <w:rPr>
                <w:rFonts w:hint="eastAsia"/>
              </w:rPr>
              <w:t>8.2 特権的アクセス権</w:t>
            </w:r>
          </w:p>
        </w:tc>
        <w:tc>
          <w:tcPr>
            <w:tcW w:w="1134" w:type="dxa"/>
            <w:shd w:val="clear" w:color="auto" w:fill="BDD7EE"/>
            <w:tcMar>
              <w:top w:w="72" w:type="dxa"/>
              <w:left w:w="144" w:type="dxa"/>
              <w:bottom w:w="72" w:type="dxa"/>
              <w:right w:w="144" w:type="dxa"/>
            </w:tcMar>
            <w:vAlign w:val="center"/>
            <w:hideMark/>
          </w:tcPr>
          <w:p w14:paraId="2843F974"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52C5A630" w14:textId="77777777" w:rsidR="00D464EF" w:rsidRPr="00D464EF" w:rsidRDefault="00D464EF" w:rsidP="00D464EF">
            <w:pPr>
              <w:tabs>
                <w:tab w:val="left" w:pos="1830"/>
              </w:tabs>
              <w:ind w:firstLineChars="0" w:firstLine="0"/>
              <w:jc w:val="left"/>
            </w:pPr>
            <w:r w:rsidRPr="00D464EF">
              <w:rPr>
                <w:rFonts w:hint="eastAsia"/>
              </w:rPr>
              <w:t>8.19 運用システムに関わるソフトウェアの導入</w:t>
            </w:r>
          </w:p>
        </w:tc>
        <w:tc>
          <w:tcPr>
            <w:tcW w:w="1134" w:type="dxa"/>
            <w:shd w:val="clear" w:color="auto" w:fill="BDD7EE"/>
            <w:tcMar>
              <w:top w:w="72" w:type="dxa"/>
              <w:left w:w="144" w:type="dxa"/>
              <w:bottom w:w="72" w:type="dxa"/>
              <w:right w:w="144" w:type="dxa"/>
            </w:tcMar>
            <w:vAlign w:val="center"/>
            <w:hideMark/>
          </w:tcPr>
          <w:p w14:paraId="0385717B" w14:textId="77777777" w:rsidR="00D464EF" w:rsidRPr="00D464EF" w:rsidRDefault="00D464EF" w:rsidP="00D464EF">
            <w:pPr>
              <w:tabs>
                <w:tab w:val="left" w:pos="1830"/>
              </w:tabs>
              <w:ind w:firstLineChars="0" w:firstLine="0"/>
              <w:jc w:val="left"/>
            </w:pPr>
          </w:p>
        </w:tc>
      </w:tr>
      <w:tr w:rsidR="00D464EF" w:rsidRPr="00D464EF" w14:paraId="1D73E225" w14:textId="77777777" w:rsidTr="00153F56">
        <w:trPr>
          <w:trHeight w:val="528"/>
        </w:trPr>
        <w:tc>
          <w:tcPr>
            <w:tcW w:w="3676" w:type="dxa"/>
            <w:shd w:val="clear" w:color="auto" w:fill="BDD7EE"/>
            <w:tcMar>
              <w:top w:w="72" w:type="dxa"/>
              <w:left w:w="144" w:type="dxa"/>
              <w:bottom w:w="72" w:type="dxa"/>
              <w:right w:w="144" w:type="dxa"/>
            </w:tcMar>
            <w:vAlign w:val="center"/>
            <w:hideMark/>
          </w:tcPr>
          <w:p w14:paraId="2E41AB4E" w14:textId="77777777" w:rsidR="00D464EF" w:rsidRPr="00D464EF" w:rsidRDefault="00D464EF" w:rsidP="00D464EF">
            <w:pPr>
              <w:tabs>
                <w:tab w:val="left" w:pos="1830"/>
              </w:tabs>
              <w:ind w:firstLineChars="0" w:firstLine="0"/>
              <w:jc w:val="left"/>
            </w:pPr>
            <w:r w:rsidRPr="00D464EF">
              <w:rPr>
                <w:rFonts w:hint="eastAsia"/>
              </w:rPr>
              <w:t>8.3 情報へのアクセス制限</w:t>
            </w:r>
          </w:p>
        </w:tc>
        <w:tc>
          <w:tcPr>
            <w:tcW w:w="1134" w:type="dxa"/>
            <w:shd w:val="clear" w:color="auto" w:fill="BDD7EE"/>
            <w:tcMar>
              <w:top w:w="72" w:type="dxa"/>
              <w:left w:w="144" w:type="dxa"/>
              <w:bottom w:w="72" w:type="dxa"/>
              <w:right w:w="144" w:type="dxa"/>
            </w:tcMar>
            <w:vAlign w:val="center"/>
            <w:hideMark/>
          </w:tcPr>
          <w:p w14:paraId="2855A37B"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786D7ED8" w14:textId="77777777" w:rsidR="00D464EF" w:rsidRPr="00D464EF" w:rsidRDefault="00D464EF" w:rsidP="00D464EF">
            <w:pPr>
              <w:tabs>
                <w:tab w:val="left" w:pos="1830"/>
              </w:tabs>
              <w:ind w:firstLineChars="0" w:firstLine="0"/>
              <w:jc w:val="left"/>
            </w:pPr>
            <w:r w:rsidRPr="00D464EF">
              <w:rPr>
                <w:rFonts w:hint="eastAsia"/>
              </w:rPr>
              <w:t>8.20 ネットワークのセキュリティ</w:t>
            </w:r>
          </w:p>
        </w:tc>
        <w:tc>
          <w:tcPr>
            <w:tcW w:w="1134" w:type="dxa"/>
            <w:shd w:val="clear" w:color="auto" w:fill="BDD7EE"/>
            <w:tcMar>
              <w:top w:w="72" w:type="dxa"/>
              <w:left w:w="144" w:type="dxa"/>
              <w:bottom w:w="72" w:type="dxa"/>
              <w:right w:w="144" w:type="dxa"/>
            </w:tcMar>
            <w:vAlign w:val="center"/>
            <w:hideMark/>
          </w:tcPr>
          <w:p w14:paraId="1BA82A85" w14:textId="77777777" w:rsidR="00D464EF" w:rsidRPr="00D464EF" w:rsidRDefault="00D464EF" w:rsidP="00D464EF">
            <w:pPr>
              <w:tabs>
                <w:tab w:val="left" w:pos="1830"/>
              </w:tabs>
              <w:ind w:firstLineChars="0" w:firstLine="0"/>
              <w:jc w:val="left"/>
            </w:pPr>
          </w:p>
        </w:tc>
      </w:tr>
      <w:tr w:rsidR="00D464EF" w:rsidRPr="00D464EF" w14:paraId="6694843D" w14:textId="77777777" w:rsidTr="00153F56">
        <w:trPr>
          <w:trHeight w:val="528"/>
        </w:trPr>
        <w:tc>
          <w:tcPr>
            <w:tcW w:w="3676" w:type="dxa"/>
            <w:tcBorders>
              <w:bottom w:val="single" w:sz="4" w:space="0" w:color="auto"/>
            </w:tcBorders>
            <w:shd w:val="clear" w:color="auto" w:fill="BDD7EE"/>
            <w:tcMar>
              <w:top w:w="72" w:type="dxa"/>
              <w:left w:w="144" w:type="dxa"/>
              <w:bottom w:w="72" w:type="dxa"/>
              <w:right w:w="144" w:type="dxa"/>
            </w:tcMar>
            <w:vAlign w:val="center"/>
            <w:hideMark/>
          </w:tcPr>
          <w:p w14:paraId="01B77744" w14:textId="77777777" w:rsidR="00D464EF" w:rsidRPr="00D464EF" w:rsidRDefault="00D464EF" w:rsidP="00D464EF">
            <w:pPr>
              <w:tabs>
                <w:tab w:val="left" w:pos="1830"/>
              </w:tabs>
              <w:ind w:firstLineChars="0" w:firstLine="0"/>
              <w:jc w:val="left"/>
            </w:pPr>
            <w:r w:rsidRPr="00D464EF">
              <w:rPr>
                <w:rFonts w:hint="eastAsia"/>
              </w:rPr>
              <w:t>8.4 ソースコードへのアクセス</w:t>
            </w:r>
          </w:p>
        </w:tc>
        <w:tc>
          <w:tcPr>
            <w:tcW w:w="1134" w:type="dxa"/>
            <w:tcBorders>
              <w:bottom w:val="single" w:sz="4" w:space="0" w:color="auto"/>
            </w:tcBorders>
            <w:shd w:val="clear" w:color="auto" w:fill="BDD7EE"/>
            <w:tcMar>
              <w:top w:w="72" w:type="dxa"/>
              <w:left w:w="144" w:type="dxa"/>
              <w:bottom w:w="72" w:type="dxa"/>
              <w:right w:w="144" w:type="dxa"/>
            </w:tcMar>
            <w:vAlign w:val="center"/>
            <w:hideMark/>
          </w:tcPr>
          <w:p w14:paraId="76672CAA" w14:textId="77777777" w:rsidR="00D464EF" w:rsidRPr="00D464EF" w:rsidRDefault="00D464EF" w:rsidP="00D464EF">
            <w:pPr>
              <w:tabs>
                <w:tab w:val="left" w:pos="1830"/>
              </w:tabs>
              <w:ind w:firstLineChars="0" w:firstLine="0"/>
              <w:jc w:val="left"/>
            </w:pPr>
          </w:p>
        </w:tc>
        <w:tc>
          <w:tcPr>
            <w:tcW w:w="4536" w:type="dxa"/>
            <w:tcBorders>
              <w:bottom w:val="single" w:sz="4" w:space="0" w:color="auto"/>
            </w:tcBorders>
            <w:shd w:val="clear" w:color="auto" w:fill="BDD7EE"/>
            <w:tcMar>
              <w:top w:w="72" w:type="dxa"/>
              <w:left w:w="144" w:type="dxa"/>
              <w:bottom w:w="72" w:type="dxa"/>
              <w:right w:w="144" w:type="dxa"/>
            </w:tcMar>
            <w:vAlign w:val="center"/>
            <w:hideMark/>
          </w:tcPr>
          <w:p w14:paraId="6F29621B" w14:textId="77777777" w:rsidR="00D464EF" w:rsidRPr="00D464EF" w:rsidRDefault="00D464EF" w:rsidP="00D464EF">
            <w:pPr>
              <w:tabs>
                <w:tab w:val="left" w:pos="1830"/>
              </w:tabs>
              <w:ind w:firstLineChars="0" w:firstLine="0"/>
              <w:jc w:val="left"/>
            </w:pPr>
            <w:r w:rsidRPr="00D464EF">
              <w:rPr>
                <w:rFonts w:hint="eastAsia"/>
              </w:rPr>
              <w:t>8.21 ネットワークサービスのセキュリティ</w:t>
            </w:r>
          </w:p>
        </w:tc>
        <w:tc>
          <w:tcPr>
            <w:tcW w:w="1134" w:type="dxa"/>
            <w:tcBorders>
              <w:bottom w:val="single" w:sz="4" w:space="0" w:color="auto"/>
            </w:tcBorders>
            <w:shd w:val="clear" w:color="auto" w:fill="BDD7EE"/>
            <w:tcMar>
              <w:top w:w="72" w:type="dxa"/>
              <w:left w:w="144" w:type="dxa"/>
              <w:bottom w:w="72" w:type="dxa"/>
              <w:right w:w="144" w:type="dxa"/>
            </w:tcMar>
            <w:vAlign w:val="center"/>
            <w:hideMark/>
          </w:tcPr>
          <w:p w14:paraId="21A58964" w14:textId="77777777" w:rsidR="00D464EF" w:rsidRPr="00D464EF" w:rsidRDefault="00D464EF" w:rsidP="00D464EF">
            <w:pPr>
              <w:tabs>
                <w:tab w:val="left" w:pos="1830"/>
              </w:tabs>
              <w:ind w:firstLineChars="0" w:firstLine="0"/>
              <w:jc w:val="left"/>
            </w:pPr>
          </w:p>
        </w:tc>
      </w:tr>
      <w:tr w:rsidR="00D464EF" w:rsidRPr="00D464EF" w14:paraId="4EE13671" w14:textId="77777777" w:rsidTr="00153F56">
        <w:trPr>
          <w:trHeight w:val="528"/>
        </w:trPr>
        <w:tc>
          <w:tcPr>
            <w:tcW w:w="3676"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6AA1F9DD" w14:textId="77777777" w:rsidR="00D464EF" w:rsidRPr="00D464EF" w:rsidRDefault="00D464EF" w:rsidP="00D464EF">
            <w:pPr>
              <w:tabs>
                <w:tab w:val="left" w:pos="1830"/>
              </w:tabs>
              <w:ind w:firstLineChars="0" w:firstLine="0"/>
              <w:jc w:val="left"/>
            </w:pPr>
            <w:r w:rsidRPr="00D464EF">
              <w:rPr>
                <w:rFonts w:hint="eastAsia"/>
              </w:rPr>
              <w:t>8.5 セキュリティを保った認証</w:t>
            </w:r>
          </w:p>
        </w:tc>
        <w:tc>
          <w:tcPr>
            <w:tcW w:w="1134"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62FB8E17" w14:textId="77777777" w:rsidR="00D464EF" w:rsidRPr="00D464EF" w:rsidRDefault="00D464EF" w:rsidP="00D464EF">
            <w:pPr>
              <w:tabs>
                <w:tab w:val="left" w:pos="1830"/>
              </w:tabs>
              <w:ind w:firstLineChars="0" w:firstLine="0"/>
              <w:jc w:val="left"/>
            </w:pPr>
          </w:p>
        </w:tc>
        <w:tc>
          <w:tcPr>
            <w:tcW w:w="4536"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6786FD64" w14:textId="77777777" w:rsidR="00D464EF" w:rsidRPr="00D464EF" w:rsidRDefault="00D464EF" w:rsidP="00D464EF">
            <w:pPr>
              <w:tabs>
                <w:tab w:val="left" w:pos="1830"/>
              </w:tabs>
              <w:ind w:firstLineChars="0" w:firstLine="0"/>
              <w:jc w:val="left"/>
            </w:pPr>
            <w:r w:rsidRPr="00D464EF">
              <w:rPr>
                <w:rFonts w:hint="eastAsia"/>
              </w:rPr>
              <w:t>8.22 ネットワークの分離</w:t>
            </w:r>
          </w:p>
        </w:tc>
        <w:tc>
          <w:tcPr>
            <w:tcW w:w="1134"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40B3DAE4" w14:textId="77777777" w:rsidR="00D464EF" w:rsidRPr="00D464EF" w:rsidRDefault="00D464EF" w:rsidP="00D464EF">
            <w:pPr>
              <w:tabs>
                <w:tab w:val="left" w:pos="1830"/>
              </w:tabs>
              <w:ind w:firstLineChars="0" w:firstLine="0"/>
              <w:jc w:val="left"/>
            </w:pPr>
          </w:p>
        </w:tc>
      </w:tr>
      <w:tr w:rsidR="00D464EF" w:rsidRPr="00D464EF" w14:paraId="02085C99" w14:textId="77777777" w:rsidTr="00153F56">
        <w:trPr>
          <w:trHeight w:val="528"/>
        </w:trPr>
        <w:tc>
          <w:tcPr>
            <w:tcW w:w="3676" w:type="dxa"/>
            <w:tcBorders>
              <w:top w:val="single" w:sz="4" w:space="0" w:color="auto"/>
            </w:tcBorders>
            <w:shd w:val="clear" w:color="auto" w:fill="BDD7EE"/>
            <w:tcMar>
              <w:top w:w="72" w:type="dxa"/>
              <w:left w:w="144" w:type="dxa"/>
              <w:bottom w:w="72" w:type="dxa"/>
              <w:right w:w="144" w:type="dxa"/>
            </w:tcMar>
            <w:vAlign w:val="center"/>
            <w:hideMark/>
          </w:tcPr>
          <w:p w14:paraId="30F2702F" w14:textId="77777777" w:rsidR="00D464EF" w:rsidRPr="00D464EF" w:rsidRDefault="00D464EF" w:rsidP="00D464EF">
            <w:pPr>
              <w:tabs>
                <w:tab w:val="left" w:pos="1830"/>
              </w:tabs>
              <w:ind w:firstLineChars="0" w:firstLine="0"/>
              <w:jc w:val="left"/>
            </w:pPr>
            <w:r w:rsidRPr="00D464EF">
              <w:rPr>
                <w:rFonts w:hint="eastAsia"/>
              </w:rPr>
              <w:t>8.6 容量・能力の管理</w:t>
            </w:r>
          </w:p>
        </w:tc>
        <w:tc>
          <w:tcPr>
            <w:tcW w:w="1134" w:type="dxa"/>
            <w:tcBorders>
              <w:top w:val="single" w:sz="4" w:space="0" w:color="auto"/>
            </w:tcBorders>
            <w:shd w:val="clear" w:color="auto" w:fill="BDD7EE"/>
            <w:tcMar>
              <w:top w:w="72" w:type="dxa"/>
              <w:left w:w="144" w:type="dxa"/>
              <w:bottom w:w="72" w:type="dxa"/>
              <w:right w:w="144" w:type="dxa"/>
            </w:tcMar>
            <w:vAlign w:val="center"/>
            <w:hideMark/>
          </w:tcPr>
          <w:p w14:paraId="5FC67A76" w14:textId="77777777" w:rsidR="00D464EF" w:rsidRPr="00D464EF" w:rsidRDefault="00D464EF" w:rsidP="00D464EF">
            <w:pPr>
              <w:tabs>
                <w:tab w:val="left" w:pos="1830"/>
              </w:tabs>
              <w:ind w:firstLineChars="0" w:firstLine="0"/>
              <w:jc w:val="left"/>
            </w:pPr>
          </w:p>
        </w:tc>
        <w:tc>
          <w:tcPr>
            <w:tcW w:w="4536" w:type="dxa"/>
            <w:tcBorders>
              <w:top w:val="single" w:sz="4" w:space="0" w:color="auto"/>
            </w:tcBorders>
            <w:shd w:val="clear" w:color="auto" w:fill="BDD7EE"/>
            <w:tcMar>
              <w:top w:w="72" w:type="dxa"/>
              <w:left w:w="144" w:type="dxa"/>
              <w:bottom w:w="72" w:type="dxa"/>
              <w:right w:w="144" w:type="dxa"/>
            </w:tcMar>
            <w:vAlign w:val="center"/>
            <w:hideMark/>
          </w:tcPr>
          <w:p w14:paraId="5C54F455" w14:textId="77777777" w:rsidR="00D464EF" w:rsidRPr="00D464EF" w:rsidRDefault="00D464EF" w:rsidP="00D464EF">
            <w:pPr>
              <w:tabs>
                <w:tab w:val="left" w:pos="1830"/>
              </w:tabs>
              <w:ind w:firstLineChars="0" w:firstLine="0"/>
              <w:jc w:val="left"/>
            </w:pPr>
            <w:r w:rsidRPr="00D464EF">
              <w:rPr>
                <w:rFonts w:hint="eastAsia"/>
              </w:rPr>
              <w:t>8.23 ウェブ・フィルタリング</w:t>
            </w:r>
          </w:p>
        </w:tc>
        <w:tc>
          <w:tcPr>
            <w:tcW w:w="1134" w:type="dxa"/>
            <w:tcBorders>
              <w:top w:val="single" w:sz="4" w:space="0" w:color="auto"/>
            </w:tcBorders>
            <w:shd w:val="clear" w:color="auto" w:fill="BDD7EE"/>
            <w:tcMar>
              <w:top w:w="72" w:type="dxa"/>
              <w:left w:w="144" w:type="dxa"/>
              <w:bottom w:w="72" w:type="dxa"/>
              <w:right w:w="144" w:type="dxa"/>
            </w:tcMar>
            <w:vAlign w:val="center"/>
            <w:hideMark/>
          </w:tcPr>
          <w:p w14:paraId="422E3732" w14:textId="77777777" w:rsidR="00D464EF" w:rsidRPr="00D464EF" w:rsidRDefault="00D464EF" w:rsidP="00D464EF">
            <w:pPr>
              <w:tabs>
                <w:tab w:val="left" w:pos="1830"/>
              </w:tabs>
              <w:ind w:firstLineChars="0" w:firstLine="0"/>
              <w:jc w:val="left"/>
            </w:pPr>
          </w:p>
        </w:tc>
      </w:tr>
      <w:tr w:rsidR="00D464EF" w:rsidRPr="00D464EF" w14:paraId="7945F989" w14:textId="77777777" w:rsidTr="00153F56">
        <w:trPr>
          <w:trHeight w:val="528"/>
        </w:trPr>
        <w:tc>
          <w:tcPr>
            <w:tcW w:w="3676" w:type="dxa"/>
            <w:shd w:val="clear" w:color="auto" w:fill="BDD7EE"/>
            <w:tcMar>
              <w:top w:w="72" w:type="dxa"/>
              <w:left w:w="144" w:type="dxa"/>
              <w:bottom w:w="72" w:type="dxa"/>
              <w:right w:w="144" w:type="dxa"/>
            </w:tcMar>
            <w:vAlign w:val="center"/>
            <w:hideMark/>
          </w:tcPr>
          <w:p w14:paraId="15D50E7C" w14:textId="77777777" w:rsidR="00D464EF" w:rsidRPr="00D464EF" w:rsidRDefault="00D464EF" w:rsidP="00D464EF">
            <w:pPr>
              <w:tabs>
                <w:tab w:val="left" w:pos="1830"/>
              </w:tabs>
              <w:ind w:firstLineChars="0" w:firstLine="0"/>
              <w:jc w:val="left"/>
            </w:pPr>
            <w:r w:rsidRPr="00D464EF">
              <w:rPr>
                <w:rFonts w:hint="eastAsia"/>
              </w:rPr>
              <w:t xml:space="preserve">8.7 </w:t>
            </w:r>
            <w:bookmarkStart w:id="296" w:name="■マルウェア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■マルウェア</w:instrText>
            </w:r>
            <w:r w:rsidRPr="00D464EF">
              <w:instrText>"</w:instrText>
            </w:r>
            <w:r w:rsidRPr="00D464EF">
              <w:fldChar w:fldCharType="separate"/>
            </w:r>
            <w:r w:rsidRPr="00D464EF">
              <w:rPr>
                <w:rFonts w:hint="eastAsia"/>
                <w:color w:val="467886" w:themeColor="hyperlink"/>
                <w:u w:val="single"/>
              </w:rPr>
              <w:t>マルウェア</w:t>
            </w:r>
            <w:bookmarkEnd w:id="296"/>
            <w:r w:rsidRPr="00D464EF">
              <w:fldChar w:fldCharType="end"/>
            </w:r>
            <w:r w:rsidRPr="00D464EF">
              <w:rPr>
                <w:rFonts w:hint="eastAsia"/>
              </w:rPr>
              <w:t>に対する保護</w:t>
            </w:r>
          </w:p>
        </w:tc>
        <w:tc>
          <w:tcPr>
            <w:tcW w:w="1134" w:type="dxa"/>
            <w:shd w:val="clear" w:color="auto" w:fill="BDD7EE"/>
            <w:tcMar>
              <w:top w:w="72" w:type="dxa"/>
              <w:left w:w="144" w:type="dxa"/>
              <w:bottom w:w="72" w:type="dxa"/>
              <w:right w:w="144" w:type="dxa"/>
            </w:tcMar>
            <w:vAlign w:val="center"/>
            <w:hideMark/>
          </w:tcPr>
          <w:p w14:paraId="299967AB"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7D2AD393" w14:textId="77777777" w:rsidR="00D464EF" w:rsidRPr="00D464EF" w:rsidRDefault="00D464EF" w:rsidP="00D464EF">
            <w:pPr>
              <w:tabs>
                <w:tab w:val="left" w:pos="1830"/>
              </w:tabs>
              <w:ind w:firstLineChars="0" w:firstLine="0"/>
              <w:jc w:val="left"/>
            </w:pPr>
            <w:r w:rsidRPr="00D464EF">
              <w:rPr>
                <w:rFonts w:hint="eastAsia"/>
              </w:rPr>
              <w:t>8.24 暗号の使用</w:t>
            </w:r>
          </w:p>
        </w:tc>
        <w:tc>
          <w:tcPr>
            <w:tcW w:w="1134" w:type="dxa"/>
            <w:shd w:val="clear" w:color="auto" w:fill="BDD7EE"/>
            <w:tcMar>
              <w:top w:w="72" w:type="dxa"/>
              <w:left w:w="144" w:type="dxa"/>
              <w:bottom w:w="72" w:type="dxa"/>
              <w:right w:w="144" w:type="dxa"/>
            </w:tcMar>
            <w:vAlign w:val="center"/>
            <w:hideMark/>
          </w:tcPr>
          <w:p w14:paraId="6F03A10A" w14:textId="77777777" w:rsidR="00D464EF" w:rsidRPr="00D464EF" w:rsidRDefault="00D464EF" w:rsidP="00D464EF">
            <w:pPr>
              <w:tabs>
                <w:tab w:val="left" w:pos="1830"/>
              </w:tabs>
              <w:ind w:firstLineChars="0" w:firstLine="0"/>
              <w:jc w:val="left"/>
            </w:pPr>
          </w:p>
        </w:tc>
      </w:tr>
      <w:tr w:rsidR="00D464EF" w:rsidRPr="00D464EF" w14:paraId="50A1D6CF" w14:textId="77777777" w:rsidTr="00153F56">
        <w:trPr>
          <w:trHeight w:val="528"/>
        </w:trPr>
        <w:tc>
          <w:tcPr>
            <w:tcW w:w="3676" w:type="dxa"/>
            <w:shd w:val="clear" w:color="auto" w:fill="BDD7EE"/>
            <w:tcMar>
              <w:top w:w="72" w:type="dxa"/>
              <w:left w:w="144" w:type="dxa"/>
              <w:bottom w:w="72" w:type="dxa"/>
              <w:right w:w="144" w:type="dxa"/>
            </w:tcMar>
            <w:vAlign w:val="center"/>
            <w:hideMark/>
          </w:tcPr>
          <w:p w14:paraId="0C82F52F" w14:textId="77777777" w:rsidR="00D464EF" w:rsidRPr="00D464EF" w:rsidRDefault="00D464EF" w:rsidP="00D464EF">
            <w:pPr>
              <w:tabs>
                <w:tab w:val="left" w:pos="1830"/>
              </w:tabs>
              <w:ind w:firstLineChars="0" w:firstLine="0"/>
              <w:jc w:val="left"/>
            </w:pPr>
            <w:r w:rsidRPr="00D464EF">
              <w:rPr>
                <w:rFonts w:hint="eastAsia"/>
              </w:rPr>
              <w:t>8.8 技術的ぜい弱性の管理</w:t>
            </w:r>
          </w:p>
        </w:tc>
        <w:tc>
          <w:tcPr>
            <w:tcW w:w="1134" w:type="dxa"/>
            <w:shd w:val="clear" w:color="auto" w:fill="BDD7EE"/>
            <w:tcMar>
              <w:top w:w="72" w:type="dxa"/>
              <w:left w:w="144" w:type="dxa"/>
              <w:bottom w:w="72" w:type="dxa"/>
              <w:right w:w="144" w:type="dxa"/>
            </w:tcMar>
            <w:vAlign w:val="center"/>
            <w:hideMark/>
          </w:tcPr>
          <w:p w14:paraId="1704BBA8"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2B9FDC9F" w14:textId="77777777" w:rsidR="00D464EF" w:rsidRPr="00D464EF" w:rsidRDefault="00D464EF" w:rsidP="00D464EF">
            <w:pPr>
              <w:tabs>
                <w:tab w:val="left" w:pos="1830"/>
              </w:tabs>
              <w:ind w:firstLineChars="0" w:firstLine="0"/>
              <w:jc w:val="left"/>
            </w:pPr>
            <w:r w:rsidRPr="00D464EF">
              <w:rPr>
                <w:rFonts w:hint="eastAsia"/>
              </w:rPr>
              <w:t>8.25 セキュリティに配慮した開発のライフサイクル</w:t>
            </w:r>
          </w:p>
        </w:tc>
        <w:tc>
          <w:tcPr>
            <w:tcW w:w="1134" w:type="dxa"/>
            <w:shd w:val="clear" w:color="auto" w:fill="BDD7EE"/>
            <w:tcMar>
              <w:top w:w="72" w:type="dxa"/>
              <w:left w:w="144" w:type="dxa"/>
              <w:bottom w:w="72" w:type="dxa"/>
              <w:right w:w="144" w:type="dxa"/>
            </w:tcMar>
            <w:vAlign w:val="center"/>
            <w:hideMark/>
          </w:tcPr>
          <w:p w14:paraId="2EDF8945" w14:textId="77777777" w:rsidR="00D464EF" w:rsidRPr="00D464EF" w:rsidRDefault="00D464EF" w:rsidP="00D464EF">
            <w:pPr>
              <w:tabs>
                <w:tab w:val="left" w:pos="1830"/>
              </w:tabs>
              <w:ind w:firstLineChars="0" w:firstLine="0"/>
              <w:jc w:val="left"/>
            </w:pPr>
          </w:p>
        </w:tc>
      </w:tr>
      <w:tr w:rsidR="00D464EF" w:rsidRPr="00D464EF" w14:paraId="7E5C3A43" w14:textId="77777777" w:rsidTr="00153F56">
        <w:trPr>
          <w:trHeight w:val="528"/>
        </w:trPr>
        <w:tc>
          <w:tcPr>
            <w:tcW w:w="3676" w:type="dxa"/>
            <w:shd w:val="clear" w:color="auto" w:fill="BDD7EE"/>
            <w:tcMar>
              <w:top w:w="72" w:type="dxa"/>
              <w:left w:w="144" w:type="dxa"/>
              <w:bottom w:w="72" w:type="dxa"/>
              <w:right w:w="144" w:type="dxa"/>
            </w:tcMar>
            <w:vAlign w:val="center"/>
            <w:hideMark/>
          </w:tcPr>
          <w:p w14:paraId="6BBAAC9F" w14:textId="77777777" w:rsidR="00D464EF" w:rsidRPr="00D464EF" w:rsidRDefault="00D464EF" w:rsidP="00D464EF">
            <w:pPr>
              <w:tabs>
                <w:tab w:val="left" w:pos="1830"/>
              </w:tabs>
              <w:ind w:firstLineChars="0" w:firstLine="0"/>
              <w:jc w:val="left"/>
            </w:pPr>
            <w:r w:rsidRPr="00D464EF">
              <w:rPr>
                <w:rFonts w:hint="eastAsia"/>
              </w:rPr>
              <w:t>8.9 構成管理</w:t>
            </w:r>
          </w:p>
        </w:tc>
        <w:tc>
          <w:tcPr>
            <w:tcW w:w="1134" w:type="dxa"/>
            <w:shd w:val="clear" w:color="auto" w:fill="BDD7EE"/>
            <w:tcMar>
              <w:top w:w="72" w:type="dxa"/>
              <w:left w:w="144" w:type="dxa"/>
              <w:bottom w:w="72" w:type="dxa"/>
              <w:right w:w="144" w:type="dxa"/>
            </w:tcMar>
            <w:vAlign w:val="center"/>
            <w:hideMark/>
          </w:tcPr>
          <w:p w14:paraId="737D3F67"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26F64523" w14:textId="77777777" w:rsidR="00D464EF" w:rsidRPr="00D464EF" w:rsidRDefault="00D464EF" w:rsidP="00D464EF">
            <w:pPr>
              <w:tabs>
                <w:tab w:val="left" w:pos="1830"/>
              </w:tabs>
              <w:ind w:firstLineChars="0" w:firstLine="0"/>
              <w:jc w:val="left"/>
            </w:pPr>
            <w:r w:rsidRPr="00D464EF">
              <w:rPr>
                <w:rFonts w:hint="eastAsia"/>
              </w:rPr>
              <w:t>8.26 アプリケーションのセキュリティの要求事項</w:t>
            </w:r>
          </w:p>
        </w:tc>
        <w:tc>
          <w:tcPr>
            <w:tcW w:w="1134" w:type="dxa"/>
            <w:shd w:val="clear" w:color="auto" w:fill="BDD7EE"/>
            <w:tcMar>
              <w:top w:w="72" w:type="dxa"/>
              <w:left w:w="144" w:type="dxa"/>
              <w:bottom w:w="72" w:type="dxa"/>
              <w:right w:w="144" w:type="dxa"/>
            </w:tcMar>
            <w:vAlign w:val="center"/>
            <w:hideMark/>
          </w:tcPr>
          <w:p w14:paraId="50C706C9" w14:textId="77777777" w:rsidR="00D464EF" w:rsidRPr="00D464EF" w:rsidRDefault="00D464EF" w:rsidP="00D464EF">
            <w:pPr>
              <w:tabs>
                <w:tab w:val="left" w:pos="1830"/>
              </w:tabs>
              <w:ind w:firstLineChars="0" w:firstLine="0"/>
              <w:jc w:val="left"/>
            </w:pPr>
          </w:p>
        </w:tc>
      </w:tr>
      <w:tr w:rsidR="00D464EF" w:rsidRPr="00D464EF" w14:paraId="0D7F7FBA" w14:textId="77777777" w:rsidTr="00153F56">
        <w:trPr>
          <w:trHeight w:val="528"/>
        </w:trPr>
        <w:tc>
          <w:tcPr>
            <w:tcW w:w="3676" w:type="dxa"/>
            <w:shd w:val="clear" w:color="auto" w:fill="BDD7EE"/>
            <w:tcMar>
              <w:top w:w="72" w:type="dxa"/>
              <w:left w:w="144" w:type="dxa"/>
              <w:bottom w:w="72" w:type="dxa"/>
              <w:right w:w="144" w:type="dxa"/>
            </w:tcMar>
            <w:vAlign w:val="center"/>
            <w:hideMark/>
          </w:tcPr>
          <w:p w14:paraId="33341619" w14:textId="77777777" w:rsidR="00D464EF" w:rsidRPr="00D464EF" w:rsidRDefault="00D464EF" w:rsidP="00D464EF">
            <w:pPr>
              <w:tabs>
                <w:tab w:val="left" w:pos="1830"/>
              </w:tabs>
              <w:ind w:firstLineChars="0" w:firstLine="0"/>
              <w:jc w:val="left"/>
            </w:pPr>
            <w:r w:rsidRPr="00D464EF">
              <w:rPr>
                <w:rFonts w:hint="eastAsia"/>
              </w:rPr>
              <w:t>8.10 情報の削除</w:t>
            </w:r>
          </w:p>
        </w:tc>
        <w:tc>
          <w:tcPr>
            <w:tcW w:w="1134" w:type="dxa"/>
            <w:shd w:val="clear" w:color="auto" w:fill="BDD7EE"/>
            <w:tcMar>
              <w:top w:w="72" w:type="dxa"/>
              <w:left w:w="144" w:type="dxa"/>
              <w:bottom w:w="72" w:type="dxa"/>
              <w:right w:w="144" w:type="dxa"/>
            </w:tcMar>
            <w:vAlign w:val="center"/>
            <w:hideMark/>
          </w:tcPr>
          <w:p w14:paraId="70409D5D"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79E1E248" w14:textId="77777777" w:rsidR="00D464EF" w:rsidRPr="00D464EF" w:rsidRDefault="00D464EF" w:rsidP="00D464EF">
            <w:pPr>
              <w:tabs>
                <w:tab w:val="left" w:pos="1830"/>
              </w:tabs>
              <w:ind w:firstLineChars="0" w:firstLine="0"/>
              <w:jc w:val="left"/>
            </w:pPr>
            <w:r w:rsidRPr="00D464EF">
              <w:rPr>
                <w:rFonts w:hint="eastAsia"/>
              </w:rPr>
              <w:t>8.27 セキュリティに配慮したシステムアーキテクチャ及びシステム構築の原則</w:t>
            </w:r>
          </w:p>
        </w:tc>
        <w:tc>
          <w:tcPr>
            <w:tcW w:w="1134" w:type="dxa"/>
            <w:shd w:val="clear" w:color="auto" w:fill="BDD7EE"/>
            <w:tcMar>
              <w:top w:w="72" w:type="dxa"/>
              <w:left w:w="144" w:type="dxa"/>
              <w:bottom w:w="72" w:type="dxa"/>
              <w:right w:w="144" w:type="dxa"/>
            </w:tcMar>
            <w:vAlign w:val="center"/>
            <w:hideMark/>
          </w:tcPr>
          <w:p w14:paraId="69B2DAC4" w14:textId="77777777" w:rsidR="00D464EF" w:rsidRPr="00D464EF" w:rsidRDefault="00D464EF" w:rsidP="00D464EF">
            <w:pPr>
              <w:tabs>
                <w:tab w:val="left" w:pos="1830"/>
              </w:tabs>
              <w:ind w:firstLineChars="0" w:firstLine="0"/>
              <w:jc w:val="left"/>
            </w:pPr>
          </w:p>
        </w:tc>
      </w:tr>
      <w:tr w:rsidR="00D464EF" w:rsidRPr="00D464EF" w14:paraId="77F18E33" w14:textId="77777777" w:rsidTr="00153F56">
        <w:trPr>
          <w:trHeight w:val="528"/>
        </w:trPr>
        <w:tc>
          <w:tcPr>
            <w:tcW w:w="3676" w:type="dxa"/>
            <w:shd w:val="clear" w:color="auto" w:fill="BDD7EE"/>
            <w:tcMar>
              <w:top w:w="72" w:type="dxa"/>
              <w:left w:w="144" w:type="dxa"/>
              <w:bottom w:w="72" w:type="dxa"/>
              <w:right w:w="144" w:type="dxa"/>
            </w:tcMar>
            <w:vAlign w:val="center"/>
            <w:hideMark/>
          </w:tcPr>
          <w:p w14:paraId="6F53B2F9" w14:textId="77777777" w:rsidR="00D464EF" w:rsidRPr="00D464EF" w:rsidRDefault="00D464EF" w:rsidP="00D464EF">
            <w:pPr>
              <w:tabs>
                <w:tab w:val="left" w:pos="1830"/>
              </w:tabs>
              <w:ind w:firstLineChars="0" w:firstLine="0"/>
              <w:jc w:val="left"/>
            </w:pPr>
            <w:r w:rsidRPr="00D464EF">
              <w:rPr>
                <w:rFonts w:hint="eastAsia"/>
              </w:rPr>
              <w:t xml:space="preserve">8.11 </w:t>
            </w:r>
            <w:bookmarkStart w:id="297" w:name="■データマスキング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■データマスキング</w:instrText>
            </w:r>
            <w:r w:rsidRPr="00D464EF">
              <w:instrText>"</w:instrText>
            </w:r>
            <w:r w:rsidRPr="00D464EF">
              <w:fldChar w:fldCharType="separate"/>
            </w:r>
            <w:r w:rsidRPr="00D464EF">
              <w:rPr>
                <w:rFonts w:hint="eastAsia"/>
                <w:color w:val="467886" w:themeColor="hyperlink"/>
                <w:u w:val="single"/>
              </w:rPr>
              <w:t>データマスキング</w:t>
            </w:r>
            <w:bookmarkEnd w:id="297"/>
            <w:r w:rsidRPr="00D464EF">
              <w:fldChar w:fldCharType="end"/>
            </w:r>
          </w:p>
        </w:tc>
        <w:tc>
          <w:tcPr>
            <w:tcW w:w="1134" w:type="dxa"/>
            <w:shd w:val="clear" w:color="auto" w:fill="BDD7EE"/>
            <w:tcMar>
              <w:top w:w="72" w:type="dxa"/>
              <w:left w:w="144" w:type="dxa"/>
              <w:bottom w:w="72" w:type="dxa"/>
              <w:right w:w="144" w:type="dxa"/>
            </w:tcMar>
            <w:vAlign w:val="center"/>
            <w:hideMark/>
          </w:tcPr>
          <w:p w14:paraId="7905E155"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71A262DA" w14:textId="54A5B751" w:rsidR="00D464EF" w:rsidRPr="00D464EF" w:rsidRDefault="00D464EF" w:rsidP="00D464EF">
            <w:pPr>
              <w:tabs>
                <w:tab w:val="left" w:pos="1830"/>
              </w:tabs>
              <w:ind w:firstLineChars="0" w:firstLine="0"/>
              <w:jc w:val="left"/>
            </w:pPr>
            <w:r w:rsidRPr="00D464EF">
              <w:rPr>
                <w:rFonts w:hint="eastAsia"/>
              </w:rPr>
              <w:t>8.28 セキュリティに配慮した</w:t>
            </w:r>
            <w:bookmarkStart w:id="298" w:name="コーディング18ー1"/>
            <w:r w:rsidRPr="00D464EF">
              <w:fldChar w:fldCharType="begin"/>
            </w:r>
            <w:r w:rsidR="00E9791D">
              <w:instrText>HYPERLINK  \l "■コーディング"</w:instrText>
            </w:r>
            <w:r w:rsidRPr="00D464EF">
              <w:fldChar w:fldCharType="separate"/>
            </w:r>
            <w:bookmarkEnd w:id="298"/>
            <w:r w:rsidR="00E9791D">
              <w:rPr>
                <w:rFonts w:hint="eastAsia"/>
                <w:color w:val="467886" w:themeColor="hyperlink"/>
                <w:u w:val="single"/>
              </w:rPr>
              <w:t>コーディング</w:t>
            </w:r>
            <w:r w:rsidRPr="00D464EF">
              <w:fldChar w:fldCharType="end"/>
            </w:r>
          </w:p>
        </w:tc>
        <w:tc>
          <w:tcPr>
            <w:tcW w:w="1134" w:type="dxa"/>
            <w:shd w:val="clear" w:color="auto" w:fill="BDD7EE"/>
            <w:tcMar>
              <w:top w:w="72" w:type="dxa"/>
              <w:left w:w="144" w:type="dxa"/>
              <w:bottom w:w="72" w:type="dxa"/>
              <w:right w:w="144" w:type="dxa"/>
            </w:tcMar>
            <w:vAlign w:val="center"/>
            <w:hideMark/>
          </w:tcPr>
          <w:p w14:paraId="7DB73177" w14:textId="77777777" w:rsidR="00D464EF" w:rsidRPr="00D464EF" w:rsidRDefault="00D464EF" w:rsidP="00D464EF">
            <w:pPr>
              <w:tabs>
                <w:tab w:val="left" w:pos="1830"/>
              </w:tabs>
              <w:ind w:firstLineChars="0" w:firstLine="0"/>
              <w:jc w:val="left"/>
            </w:pPr>
          </w:p>
        </w:tc>
      </w:tr>
      <w:tr w:rsidR="00D464EF" w:rsidRPr="00D464EF" w14:paraId="1FDD70AD" w14:textId="77777777" w:rsidTr="00153F56">
        <w:trPr>
          <w:trHeight w:val="528"/>
        </w:trPr>
        <w:tc>
          <w:tcPr>
            <w:tcW w:w="3676" w:type="dxa"/>
            <w:shd w:val="clear" w:color="auto" w:fill="BDD7EE"/>
            <w:tcMar>
              <w:top w:w="72" w:type="dxa"/>
              <w:left w:w="144" w:type="dxa"/>
              <w:bottom w:w="72" w:type="dxa"/>
              <w:right w:w="144" w:type="dxa"/>
            </w:tcMar>
            <w:vAlign w:val="center"/>
            <w:hideMark/>
          </w:tcPr>
          <w:p w14:paraId="08E930FE" w14:textId="77777777" w:rsidR="00D464EF" w:rsidRPr="00D464EF" w:rsidRDefault="00D464EF" w:rsidP="00D464EF">
            <w:pPr>
              <w:tabs>
                <w:tab w:val="left" w:pos="1830"/>
              </w:tabs>
              <w:ind w:firstLineChars="0" w:firstLine="0"/>
              <w:jc w:val="left"/>
            </w:pPr>
            <w:r w:rsidRPr="00D464EF">
              <w:rPr>
                <w:rFonts w:hint="eastAsia"/>
              </w:rPr>
              <w:t>8.12 データ漏えいの防止</w:t>
            </w:r>
          </w:p>
        </w:tc>
        <w:tc>
          <w:tcPr>
            <w:tcW w:w="1134" w:type="dxa"/>
            <w:shd w:val="clear" w:color="auto" w:fill="BDD7EE"/>
            <w:tcMar>
              <w:top w:w="72" w:type="dxa"/>
              <w:left w:w="144" w:type="dxa"/>
              <w:bottom w:w="72" w:type="dxa"/>
              <w:right w:w="144" w:type="dxa"/>
            </w:tcMar>
            <w:vAlign w:val="center"/>
            <w:hideMark/>
          </w:tcPr>
          <w:p w14:paraId="75093A7D"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7E15D2C7" w14:textId="77777777" w:rsidR="00D464EF" w:rsidRPr="00D464EF" w:rsidRDefault="00D464EF" w:rsidP="00D464EF">
            <w:pPr>
              <w:tabs>
                <w:tab w:val="left" w:pos="1830"/>
              </w:tabs>
              <w:ind w:firstLineChars="0" w:firstLine="0"/>
              <w:jc w:val="left"/>
            </w:pPr>
            <w:r w:rsidRPr="00D464EF">
              <w:rPr>
                <w:rFonts w:hint="eastAsia"/>
              </w:rPr>
              <w:t>8.29 開発及び受入れにおけるセキュリティ試験</w:t>
            </w:r>
          </w:p>
        </w:tc>
        <w:tc>
          <w:tcPr>
            <w:tcW w:w="1134" w:type="dxa"/>
            <w:shd w:val="clear" w:color="auto" w:fill="BDD7EE"/>
            <w:tcMar>
              <w:top w:w="72" w:type="dxa"/>
              <w:left w:w="144" w:type="dxa"/>
              <w:bottom w:w="72" w:type="dxa"/>
              <w:right w:w="144" w:type="dxa"/>
            </w:tcMar>
            <w:vAlign w:val="center"/>
            <w:hideMark/>
          </w:tcPr>
          <w:p w14:paraId="264428C9" w14:textId="77777777" w:rsidR="00D464EF" w:rsidRPr="00D464EF" w:rsidRDefault="00D464EF" w:rsidP="00D464EF">
            <w:pPr>
              <w:tabs>
                <w:tab w:val="left" w:pos="1830"/>
              </w:tabs>
              <w:ind w:firstLineChars="0" w:firstLine="0"/>
              <w:jc w:val="left"/>
            </w:pPr>
          </w:p>
        </w:tc>
      </w:tr>
      <w:tr w:rsidR="00D464EF" w:rsidRPr="00D464EF" w14:paraId="634D5CE2" w14:textId="77777777" w:rsidTr="00153F56">
        <w:trPr>
          <w:trHeight w:val="528"/>
        </w:trPr>
        <w:tc>
          <w:tcPr>
            <w:tcW w:w="3676" w:type="dxa"/>
            <w:shd w:val="clear" w:color="auto" w:fill="BDD7EE"/>
            <w:tcMar>
              <w:top w:w="72" w:type="dxa"/>
              <w:left w:w="144" w:type="dxa"/>
              <w:bottom w:w="72" w:type="dxa"/>
              <w:right w:w="144" w:type="dxa"/>
            </w:tcMar>
            <w:vAlign w:val="center"/>
            <w:hideMark/>
          </w:tcPr>
          <w:p w14:paraId="0D386588" w14:textId="77777777" w:rsidR="00D464EF" w:rsidRPr="00D464EF" w:rsidRDefault="00D464EF" w:rsidP="00D464EF">
            <w:pPr>
              <w:tabs>
                <w:tab w:val="left" w:pos="1830"/>
              </w:tabs>
              <w:ind w:firstLineChars="0" w:firstLine="0"/>
              <w:jc w:val="left"/>
            </w:pPr>
            <w:r w:rsidRPr="00D464EF">
              <w:rPr>
                <w:rFonts w:hint="eastAsia"/>
              </w:rPr>
              <w:t>8.13 情報のバックアップ</w:t>
            </w:r>
          </w:p>
        </w:tc>
        <w:tc>
          <w:tcPr>
            <w:tcW w:w="1134" w:type="dxa"/>
            <w:shd w:val="clear" w:color="auto" w:fill="BDD7EE"/>
            <w:tcMar>
              <w:top w:w="72" w:type="dxa"/>
              <w:left w:w="144" w:type="dxa"/>
              <w:bottom w:w="72" w:type="dxa"/>
              <w:right w:w="144" w:type="dxa"/>
            </w:tcMar>
            <w:vAlign w:val="center"/>
            <w:hideMark/>
          </w:tcPr>
          <w:p w14:paraId="479BCD3A"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3F1CF41A" w14:textId="77777777" w:rsidR="00D464EF" w:rsidRPr="00D464EF" w:rsidRDefault="00D464EF" w:rsidP="00D464EF">
            <w:pPr>
              <w:tabs>
                <w:tab w:val="left" w:pos="1830"/>
              </w:tabs>
              <w:ind w:firstLineChars="0" w:firstLine="0"/>
              <w:jc w:val="left"/>
            </w:pPr>
            <w:r w:rsidRPr="00D464EF">
              <w:rPr>
                <w:rFonts w:hint="eastAsia"/>
              </w:rPr>
              <w:t>8.30 外部委託による開発</w:t>
            </w:r>
          </w:p>
        </w:tc>
        <w:tc>
          <w:tcPr>
            <w:tcW w:w="1134" w:type="dxa"/>
            <w:shd w:val="clear" w:color="auto" w:fill="BDD7EE"/>
            <w:tcMar>
              <w:top w:w="72" w:type="dxa"/>
              <w:left w:w="144" w:type="dxa"/>
              <w:bottom w:w="72" w:type="dxa"/>
              <w:right w:w="144" w:type="dxa"/>
            </w:tcMar>
            <w:vAlign w:val="center"/>
            <w:hideMark/>
          </w:tcPr>
          <w:p w14:paraId="54CD4E9A" w14:textId="77777777" w:rsidR="00D464EF" w:rsidRPr="00D464EF" w:rsidRDefault="00D464EF" w:rsidP="00D464EF">
            <w:pPr>
              <w:tabs>
                <w:tab w:val="left" w:pos="1830"/>
              </w:tabs>
              <w:ind w:firstLineChars="0" w:firstLine="0"/>
              <w:jc w:val="left"/>
            </w:pPr>
          </w:p>
        </w:tc>
      </w:tr>
      <w:tr w:rsidR="00D464EF" w:rsidRPr="00D464EF" w14:paraId="631ADFBE" w14:textId="77777777" w:rsidTr="00153F56">
        <w:trPr>
          <w:trHeight w:val="528"/>
        </w:trPr>
        <w:tc>
          <w:tcPr>
            <w:tcW w:w="3676" w:type="dxa"/>
            <w:shd w:val="clear" w:color="auto" w:fill="BDD7EE"/>
            <w:tcMar>
              <w:top w:w="72" w:type="dxa"/>
              <w:left w:w="144" w:type="dxa"/>
              <w:bottom w:w="72" w:type="dxa"/>
              <w:right w:w="144" w:type="dxa"/>
            </w:tcMar>
            <w:vAlign w:val="center"/>
            <w:hideMark/>
          </w:tcPr>
          <w:p w14:paraId="29F13C5E" w14:textId="77777777" w:rsidR="00D464EF" w:rsidRPr="00D464EF" w:rsidRDefault="00D464EF" w:rsidP="00D464EF">
            <w:pPr>
              <w:tabs>
                <w:tab w:val="left" w:pos="1830"/>
              </w:tabs>
              <w:ind w:firstLineChars="0" w:firstLine="0"/>
              <w:jc w:val="left"/>
            </w:pPr>
            <w:r w:rsidRPr="00D464EF">
              <w:rPr>
                <w:rFonts w:hint="eastAsia"/>
              </w:rPr>
              <w:t>8.14 情報処理施設の冗長性</w:t>
            </w:r>
          </w:p>
        </w:tc>
        <w:tc>
          <w:tcPr>
            <w:tcW w:w="1134" w:type="dxa"/>
            <w:shd w:val="clear" w:color="auto" w:fill="BDD7EE"/>
            <w:tcMar>
              <w:top w:w="72" w:type="dxa"/>
              <w:left w:w="144" w:type="dxa"/>
              <w:bottom w:w="72" w:type="dxa"/>
              <w:right w:w="144" w:type="dxa"/>
            </w:tcMar>
            <w:vAlign w:val="center"/>
            <w:hideMark/>
          </w:tcPr>
          <w:p w14:paraId="26A5BC10"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3F2C8A74" w14:textId="77777777" w:rsidR="00D464EF" w:rsidRPr="00D464EF" w:rsidRDefault="00D464EF" w:rsidP="00D464EF">
            <w:pPr>
              <w:tabs>
                <w:tab w:val="left" w:pos="1830"/>
              </w:tabs>
              <w:ind w:firstLineChars="0" w:firstLine="0"/>
              <w:jc w:val="left"/>
            </w:pPr>
            <w:r w:rsidRPr="00D464EF">
              <w:rPr>
                <w:rFonts w:hint="eastAsia"/>
              </w:rPr>
              <w:t>8.31 開発環境、試験環境及び運用環境の分離</w:t>
            </w:r>
          </w:p>
        </w:tc>
        <w:tc>
          <w:tcPr>
            <w:tcW w:w="1134" w:type="dxa"/>
            <w:shd w:val="clear" w:color="auto" w:fill="BDD7EE"/>
            <w:tcMar>
              <w:top w:w="72" w:type="dxa"/>
              <w:left w:w="144" w:type="dxa"/>
              <w:bottom w:w="72" w:type="dxa"/>
              <w:right w:w="144" w:type="dxa"/>
            </w:tcMar>
            <w:vAlign w:val="center"/>
            <w:hideMark/>
          </w:tcPr>
          <w:p w14:paraId="2AC85969" w14:textId="77777777" w:rsidR="00D464EF" w:rsidRPr="00D464EF" w:rsidRDefault="00D464EF" w:rsidP="00D464EF">
            <w:pPr>
              <w:tabs>
                <w:tab w:val="left" w:pos="1830"/>
              </w:tabs>
              <w:ind w:firstLineChars="0" w:firstLine="0"/>
              <w:jc w:val="left"/>
            </w:pPr>
          </w:p>
        </w:tc>
      </w:tr>
      <w:tr w:rsidR="00D464EF" w:rsidRPr="00D464EF" w14:paraId="29355C56" w14:textId="77777777" w:rsidTr="00153F56">
        <w:trPr>
          <w:trHeight w:val="528"/>
        </w:trPr>
        <w:tc>
          <w:tcPr>
            <w:tcW w:w="3676" w:type="dxa"/>
            <w:shd w:val="clear" w:color="auto" w:fill="BDD7EE"/>
            <w:tcMar>
              <w:top w:w="72" w:type="dxa"/>
              <w:left w:w="144" w:type="dxa"/>
              <w:bottom w:w="72" w:type="dxa"/>
              <w:right w:w="144" w:type="dxa"/>
            </w:tcMar>
            <w:vAlign w:val="center"/>
            <w:hideMark/>
          </w:tcPr>
          <w:p w14:paraId="19066A9F" w14:textId="77777777" w:rsidR="00D464EF" w:rsidRPr="00D464EF" w:rsidRDefault="00D464EF" w:rsidP="00D464EF">
            <w:pPr>
              <w:tabs>
                <w:tab w:val="left" w:pos="1830"/>
              </w:tabs>
              <w:ind w:firstLineChars="0" w:firstLine="0"/>
              <w:jc w:val="left"/>
            </w:pPr>
            <w:r w:rsidRPr="00D464EF">
              <w:rPr>
                <w:rFonts w:hint="eastAsia"/>
              </w:rPr>
              <w:t>8.15 ログ取得</w:t>
            </w:r>
          </w:p>
        </w:tc>
        <w:tc>
          <w:tcPr>
            <w:tcW w:w="1134" w:type="dxa"/>
            <w:shd w:val="clear" w:color="auto" w:fill="BDD7EE"/>
            <w:tcMar>
              <w:top w:w="72" w:type="dxa"/>
              <w:left w:w="144" w:type="dxa"/>
              <w:bottom w:w="72" w:type="dxa"/>
              <w:right w:w="144" w:type="dxa"/>
            </w:tcMar>
            <w:vAlign w:val="center"/>
            <w:hideMark/>
          </w:tcPr>
          <w:p w14:paraId="26350D23"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5C45B41B" w14:textId="77777777" w:rsidR="00D464EF" w:rsidRPr="00D464EF" w:rsidRDefault="00D464EF" w:rsidP="00D464EF">
            <w:pPr>
              <w:tabs>
                <w:tab w:val="left" w:pos="1830"/>
              </w:tabs>
              <w:ind w:firstLineChars="0" w:firstLine="0"/>
              <w:jc w:val="left"/>
            </w:pPr>
            <w:r w:rsidRPr="00D464EF">
              <w:rPr>
                <w:rFonts w:hint="eastAsia"/>
              </w:rPr>
              <w:t>8.32 変更管理</w:t>
            </w:r>
          </w:p>
        </w:tc>
        <w:tc>
          <w:tcPr>
            <w:tcW w:w="1134" w:type="dxa"/>
            <w:shd w:val="clear" w:color="auto" w:fill="BDD7EE"/>
            <w:tcMar>
              <w:top w:w="72" w:type="dxa"/>
              <w:left w:w="144" w:type="dxa"/>
              <w:bottom w:w="72" w:type="dxa"/>
              <w:right w:w="144" w:type="dxa"/>
            </w:tcMar>
            <w:vAlign w:val="center"/>
            <w:hideMark/>
          </w:tcPr>
          <w:p w14:paraId="791B5914" w14:textId="77777777" w:rsidR="00D464EF" w:rsidRPr="00D464EF" w:rsidRDefault="00D464EF" w:rsidP="00D464EF">
            <w:pPr>
              <w:tabs>
                <w:tab w:val="left" w:pos="1830"/>
              </w:tabs>
              <w:ind w:firstLineChars="0" w:firstLine="0"/>
              <w:jc w:val="left"/>
            </w:pPr>
          </w:p>
        </w:tc>
      </w:tr>
      <w:tr w:rsidR="00D464EF" w:rsidRPr="00D464EF" w14:paraId="1DD18D0F" w14:textId="77777777" w:rsidTr="00153F56">
        <w:trPr>
          <w:trHeight w:val="528"/>
        </w:trPr>
        <w:tc>
          <w:tcPr>
            <w:tcW w:w="3676" w:type="dxa"/>
            <w:shd w:val="clear" w:color="auto" w:fill="BDD7EE"/>
            <w:tcMar>
              <w:top w:w="72" w:type="dxa"/>
              <w:left w:w="144" w:type="dxa"/>
              <w:bottom w:w="72" w:type="dxa"/>
              <w:right w:w="144" w:type="dxa"/>
            </w:tcMar>
            <w:vAlign w:val="center"/>
            <w:hideMark/>
          </w:tcPr>
          <w:p w14:paraId="7F2423AF" w14:textId="77777777" w:rsidR="00D464EF" w:rsidRPr="00D464EF" w:rsidRDefault="00D464EF" w:rsidP="00D464EF">
            <w:pPr>
              <w:tabs>
                <w:tab w:val="left" w:pos="1830"/>
              </w:tabs>
              <w:ind w:firstLineChars="0" w:firstLine="0"/>
              <w:jc w:val="left"/>
            </w:pPr>
            <w:r w:rsidRPr="00D464EF">
              <w:rPr>
                <w:rFonts w:hint="eastAsia"/>
              </w:rPr>
              <w:t>8.16 監視活動</w:t>
            </w:r>
          </w:p>
        </w:tc>
        <w:tc>
          <w:tcPr>
            <w:tcW w:w="1134" w:type="dxa"/>
            <w:shd w:val="clear" w:color="auto" w:fill="BDD7EE"/>
            <w:tcMar>
              <w:top w:w="72" w:type="dxa"/>
              <w:left w:w="144" w:type="dxa"/>
              <w:bottom w:w="72" w:type="dxa"/>
              <w:right w:w="144" w:type="dxa"/>
            </w:tcMar>
            <w:vAlign w:val="center"/>
            <w:hideMark/>
          </w:tcPr>
          <w:p w14:paraId="2879E59D"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676A8762" w14:textId="77777777" w:rsidR="00D464EF" w:rsidRPr="00D464EF" w:rsidRDefault="00D464EF" w:rsidP="00D464EF">
            <w:pPr>
              <w:tabs>
                <w:tab w:val="left" w:pos="1830"/>
              </w:tabs>
              <w:ind w:firstLineChars="0" w:firstLine="0"/>
              <w:jc w:val="left"/>
            </w:pPr>
            <w:r w:rsidRPr="00D464EF">
              <w:rPr>
                <w:rFonts w:hint="eastAsia"/>
              </w:rPr>
              <w:t>8.33 試験情報</w:t>
            </w:r>
          </w:p>
        </w:tc>
        <w:tc>
          <w:tcPr>
            <w:tcW w:w="1134" w:type="dxa"/>
            <w:shd w:val="clear" w:color="auto" w:fill="BDD7EE"/>
            <w:tcMar>
              <w:top w:w="72" w:type="dxa"/>
              <w:left w:w="144" w:type="dxa"/>
              <w:bottom w:w="72" w:type="dxa"/>
              <w:right w:w="144" w:type="dxa"/>
            </w:tcMar>
            <w:vAlign w:val="center"/>
            <w:hideMark/>
          </w:tcPr>
          <w:p w14:paraId="7CD8A226" w14:textId="77777777" w:rsidR="00D464EF" w:rsidRPr="00D464EF" w:rsidRDefault="00D464EF" w:rsidP="00D464EF">
            <w:pPr>
              <w:tabs>
                <w:tab w:val="left" w:pos="1830"/>
              </w:tabs>
              <w:ind w:firstLineChars="0" w:firstLine="0"/>
              <w:jc w:val="left"/>
            </w:pPr>
          </w:p>
        </w:tc>
      </w:tr>
      <w:tr w:rsidR="00D464EF" w:rsidRPr="00D464EF" w14:paraId="02C36ACA" w14:textId="77777777" w:rsidTr="00153F56">
        <w:trPr>
          <w:trHeight w:val="528"/>
        </w:trPr>
        <w:tc>
          <w:tcPr>
            <w:tcW w:w="3676" w:type="dxa"/>
            <w:shd w:val="clear" w:color="auto" w:fill="BDD7EE"/>
            <w:tcMar>
              <w:top w:w="72" w:type="dxa"/>
              <w:left w:w="144" w:type="dxa"/>
              <w:bottom w:w="72" w:type="dxa"/>
              <w:right w:w="144" w:type="dxa"/>
            </w:tcMar>
            <w:vAlign w:val="center"/>
            <w:hideMark/>
          </w:tcPr>
          <w:p w14:paraId="0B1D38AB" w14:textId="77777777" w:rsidR="00D464EF" w:rsidRPr="00D464EF" w:rsidRDefault="00D464EF" w:rsidP="00D464EF">
            <w:pPr>
              <w:tabs>
                <w:tab w:val="left" w:pos="1830"/>
              </w:tabs>
              <w:ind w:firstLineChars="0" w:firstLine="0"/>
              <w:jc w:val="left"/>
            </w:pPr>
            <w:r w:rsidRPr="00D464EF">
              <w:rPr>
                <w:rFonts w:hint="eastAsia"/>
              </w:rPr>
              <w:t>8.17 クロックの同期</w:t>
            </w:r>
          </w:p>
        </w:tc>
        <w:tc>
          <w:tcPr>
            <w:tcW w:w="1134" w:type="dxa"/>
            <w:shd w:val="clear" w:color="auto" w:fill="BDD7EE"/>
            <w:tcMar>
              <w:top w:w="72" w:type="dxa"/>
              <w:left w:w="144" w:type="dxa"/>
              <w:bottom w:w="72" w:type="dxa"/>
              <w:right w:w="144" w:type="dxa"/>
            </w:tcMar>
            <w:vAlign w:val="center"/>
            <w:hideMark/>
          </w:tcPr>
          <w:p w14:paraId="7B139EC8" w14:textId="77777777" w:rsidR="00D464EF" w:rsidRPr="00D464EF" w:rsidRDefault="00D464EF" w:rsidP="00D464EF">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3ABF545F" w14:textId="77777777" w:rsidR="00D464EF" w:rsidRPr="00D464EF" w:rsidRDefault="00D464EF" w:rsidP="00D464EF">
            <w:pPr>
              <w:tabs>
                <w:tab w:val="left" w:pos="1830"/>
              </w:tabs>
              <w:ind w:firstLineChars="0" w:firstLine="0"/>
              <w:jc w:val="left"/>
            </w:pPr>
            <w:r w:rsidRPr="00D464EF">
              <w:rPr>
                <w:rFonts w:hint="eastAsia"/>
              </w:rPr>
              <w:t>8.34 監査試験中の情報システムの保護</w:t>
            </w:r>
          </w:p>
        </w:tc>
        <w:tc>
          <w:tcPr>
            <w:tcW w:w="1134" w:type="dxa"/>
            <w:shd w:val="clear" w:color="auto" w:fill="BDD7EE"/>
            <w:tcMar>
              <w:top w:w="72" w:type="dxa"/>
              <w:left w:w="144" w:type="dxa"/>
              <w:bottom w:w="72" w:type="dxa"/>
              <w:right w:w="144" w:type="dxa"/>
            </w:tcMar>
            <w:vAlign w:val="center"/>
            <w:hideMark/>
          </w:tcPr>
          <w:p w14:paraId="591481C6" w14:textId="77777777" w:rsidR="00D464EF" w:rsidRPr="00D464EF" w:rsidRDefault="00D464EF" w:rsidP="00D464EF">
            <w:pPr>
              <w:tabs>
                <w:tab w:val="left" w:pos="1830"/>
              </w:tabs>
              <w:ind w:firstLineChars="0" w:firstLine="0"/>
              <w:jc w:val="left"/>
            </w:pPr>
          </w:p>
        </w:tc>
      </w:tr>
    </w:tbl>
    <w:p w14:paraId="1DE48367" w14:textId="77777777" w:rsidR="00D464EF" w:rsidRPr="00D464EF" w:rsidRDefault="00D464EF" w:rsidP="00D464EF"/>
    <w:p w14:paraId="6291CCDA" w14:textId="77777777" w:rsidR="00D464EF" w:rsidRPr="00D464EF" w:rsidRDefault="00D464EF" w:rsidP="00D464EF">
      <w:r w:rsidRPr="00D464EF">
        <w:rPr>
          <w:rFonts w:hint="eastAsia"/>
        </w:rPr>
        <w:t>対策基準の内容は、基本方針とともに公開可能なものとして作成します。</w:t>
      </w:r>
      <w:bookmarkStart w:id="299" w:name="■ISMS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ISMS"</w:instrText>
      </w:r>
      <w:r w:rsidRPr="00D464EF">
        <w:fldChar w:fldCharType="separate"/>
      </w:r>
      <w:r w:rsidRPr="00D464EF">
        <w:rPr>
          <w:rFonts w:hint="eastAsia"/>
          <w:color w:val="467886" w:themeColor="hyperlink"/>
          <w:u w:val="single"/>
        </w:rPr>
        <w:t>ISMS</w:t>
      </w:r>
      <w:bookmarkEnd w:id="299"/>
      <w:r w:rsidRPr="00D464EF">
        <w:fldChar w:fldCharType="end"/>
      </w:r>
      <w:r w:rsidRPr="00D464EF">
        <w:rPr>
          <w:rFonts w:hint="eastAsia"/>
        </w:rPr>
        <w:t>に基づく管理策を用いて対策基準を策定する際は、ISO/IEC 27001:2022の文献を参照しながら作成してください。</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7A61B14E"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0E6CAE26"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対策基準（例）</w:t>
            </w:r>
          </w:p>
        </w:tc>
      </w:tr>
      <w:tr w:rsidR="00D464EF" w:rsidRPr="00D464EF" w14:paraId="6107E8CB" w14:textId="77777777" w:rsidTr="00153F56">
        <w:tc>
          <w:tcPr>
            <w:tcW w:w="10480"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DC04CF" w14:textId="77777777" w:rsidR="00D464EF" w:rsidRPr="00D464EF" w:rsidRDefault="00D464EF" w:rsidP="00D464EF">
            <w:pPr>
              <w:tabs>
                <w:tab w:val="left" w:pos="4820"/>
              </w:tabs>
              <w:ind w:firstLineChars="0" w:firstLine="0"/>
              <w:jc w:val="left"/>
              <w:rPr>
                <w:b/>
                <w:bCs/>
              </w:rPr>
            </w:pPr>
            <w:r w:rsidRPr="00D464EF">
              <w:rPr>
                <w:rFonts w:hint="eastAsia"/>
                <w:b/>
                <w:bCs/>
              </w:rPr>
              <w:t>8.1 利用者エンドポイント機器</w:t>
            </w:r>
          </w:p>
          <w:p w14:paraId="63B13C42" w14:textId="77777777" w:rsidR="00D464EF" w:rsidRPr="00D464EF" w:rsidRDefault="00D464EF" w:rsidP="00D464EF">
            <w:pPr>
              <w:tabs>
                <w:tab w:val="left" w:pos="1830"/>
              </w:tabs>
              <w:ind w:firstLineChars="0" w:firstLine="0"/>
              <w:jc w:val="left"/>
            </w:pPr>
            <w:r w:rsidRPr="00D464EF">
              <w:rPr>
                <w:rFonts w:hint="eastAsia"/>
              </w:rPr>
              <w:t>利用者</w:t>
            </w:r>
            <w:bookmarkStart w:id="300" w:name="■エンドポイントデバイス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■エンドポイントデバイス</w:instrText>
            </w:r>
            <w:r w:rsidRPr="00D464EF">
              <w:instrText>"</w:instrText>
            </w:r>
            <w:r w:rsidRPr="00D464EF">
              <w:fldChar w:fldCharType="separate"/>
            </w:r>
            <w:r w:rsidRPr="00D464EF">
              <w:rPr>
                <w:rFonts w:hint="eastAsia"/>
                <w:color w:val="467886" w:themeColor="hyperlink"/>
                <w:u w:val="single"/>
              </w:rPr>
              <w:t>エンドポイントデバイス</w:t>
            </w:r>
            <w:bookmarkEnd w:id="300"/>
            <w:r w:rsidRPr="00D464EF">
              <w:fldChar w:fldCharType="end"/>
            </w:r>
            <w:r w:rsidRPr="00D464EF">
              <w:rPr>
                <w:rFonts w:hint="eastAsia"/>
              </w:rPr>
              <w:t>に保存されている情報、処理される情報、または利用者エンドポイントデバイスを介してアクセス可能な情報を保護しなければならない。</w:t>
            </w:r>
          </w:p>
          <w:p w14:paraId="21619F9F" w14:textId="77777777" w:rsidR="00D464EF" w:rsidRPr="00D464EF" w:rsidRDefault="00D464EF" w:rsidP="00D464EF">
            <w:pPr>
              <w:tabs>
                <w:tab w:val="left" w:pos="1830"/>
              </w:tabs>
              <w:ind w:firstLineChars="0" w:firstLine="0"/>
              <w:jc w:val="left"/>
            </w:pPr>
          </w:p>
          <w:p w14:paraId="393562F7" w14:textId="77777777" w:rsidR="00D464EF" w:rsidRPr="00D464EF" w:rsidRDefault="00D464EF" w:rsidP="00D464EF">
            <w:pPr>
              <w:tabs>
                <w:tab w:val="left" w:pos="4820"/>
              </w:tabs>
              <w:ind w:firstLineChars="0" w:firstLine="0"/>
              <w:jc w:val="left"/>
              <w:rPr>
                <w:b/>
                <w:bCs/>
              </w:rPr>
            </w:pPr>
            <w:r w:rsidRPr="00D464EF">
              <w:rPr>
                <w:rFonts w:hint="eastAsia"/>
                <w:b/>
                <w:bCs/>
              </w:rPr>
              <w:t>8.2 特権的アクセス権</w:t>
            </w:r>
          </w:p>
          <w:p w14:paraId="50226D27" w14:textId="77777777" w:rsidR="00D464EF" w:rsidRPr="00D464EF" w:rsidRDefault="00D464EF" w:rsidP="00D464EF">
            <w:pPr>
              <w:tabs>
                <w:tab w:val="left" w:pos="1830"/>
              </w:tabs>
              <w:ind w:firstLineChars="0" w:firstLine="0"/>
              <w:jc w:val="left"/>
            </w:pPr>
            <w:r w:rsidRPr="00D464EF">
              <w:rPr>
                <w:rFonts w:hint="eastAsia"/>
              </w:rPr>
              <w:t>特権的アクセス権の割り当ておよび利用は、制限し、管理しなければならない。</w:t>
            </w:r>
          </w:p>
          <w:p w14:paraId="53C25FB0" w14:textId="77777777" w:rsidR="00D464EF" w:rsidRPr="00D464EF" w:rsidRDefault="00D464EF" w:rsidP="00D464EF">
            <w:pPr>
              <w:tabs>
                <w:tab w:val="left" w:pos="1830"/>
              </w:tabs>
              <w:ind w:firstLineChars="0" w:firstLine="0"/>
              <w:jc w:val="left"/>
            </w:pPr>
          </w:p>
          <w:p w14:paraId="62DDB9B4" w14:textId="77777777" w:rsidR="00D464EF" w:rsidRPr="00D464EF" w:rsidRDefault="00D464EF" w:rsidP="00D464EF">
            <w:pPr>
              <w:tabs>
                <w:tab w:val="left" w:pos="4820"/>
              </w:tabs>
              <w:ind w:firstLineChars="0" w:firstLine="0"/>
              <w:jc w:val="left"/>
              <w:rPr>
                <w:b/>
                <w:bCs/>
              </w:rPr>
            </w:pPr>
            <w:r w:rsidRPr="00D464EF">
              <w:rPr>
                <w:rFonts w:hint="eastAsia"/>
                <w:b/>
                <w:bCs/>
              </w:rPr>
              <w:t>8.3 情報へのアクセス制限</w:t>
            </w:r>
          </w:p>
          <w:p w14:paraId="6F2A1544" w14:textId="77777777" w:rsidR="00D464EF" w:rsidRPr="00D464EF" w:rsidRDefault="00D464EF" w:rsidP="00D464EF">
            <w:pPr>
              <w:tabs>
                <w:tab w:val="left" w:pos="1830"/>
              </w:tabs>
              <w:ind w:firstLineChars="0" w:firstLine="0"/>
              <w:jc w:val="left"/>
            </w:pPr>
            <w:r w:rsidRPr="00D464EF">
              <w:rPr>
                <w:rFonts w:hint="eastAsia"/>
              </w:rPr>
              <w:t>情報およびその他の関連資産へのアクセスは、確立された</w:t>
            </w:r>
            <w:bookmarkStart w:id="301" w:name="■アクセス制御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■アクセス制御</w:instrText>
            </w:r>
            <w:r w:rsidRPr="00D464EF">
              <w:instrText>"</w:instrText>
            </w:r>
            <w:r w:rsidRPr="00D464EF">
              <w:fldChar w:fldCharType="separate"/>
            </w:r>
            <w:r w:rsidRPr="00D464EF">
              <w:rPr>
                <w:rFonts w:hint="eastAsia"/>
                <w:color w:val="467886" w:themeColor="hyperlink"/>
                <w:u w:val="single"/>
              </w:rPr>
              <w:t>アクセス制御</w:t>
            </w:r>
            <w:bookmarkEnd w:id="301"/>
            <w:r w:rsidRPr="00D464EF">
              <w:fldChar w:fldCharType="end"/>
            </w:r>
            <w:r w:rsidRPr="00D464EF">
              <w:rPr>
                <w:rFonts w:hint="eastAsia"/>
              </w:rPr>
              <w:t>に関するトピック固有の方針に従って、制限しなければならない。</w:t>
            </w:r>
          </w:p>
          <w:p w14:paraId="3C7EBA9A" w14:textId="77777777" w:rsidR="00D464EF" w:rsidRPr="00D464EF" w:rsidRDefault="00D464EF" w:rsidP="00D464EF">
            <w:pPr>
              <w:tabs>
                <w:tab w:val="left" w:pos="1830"/>
              </w:tabs>
              <w:ind w:firstLineChars="0" w:firstLine="0"/>
              <w:jc w:val="left"/>
            </w:pPr>
          </w:p>
          <w:p w14:paraId="64C98B2C" w14:textId="77777777" w:rsidR="00D464EF" w:rsidRPr="00D464EF" w:rsidRDefault="00D464EF" w:rsidP="00D464EF">
            <w:pPr>
              <w:tabs>
                <w:tab w:val="left" w:pos="4820"/>
              </w:tabs>
              <w:ind w:firstLineChars="0" w:firstLine="0"/>
              <w:jc w:val="left"/>
              <w:rPr>
                <w:b/>
                <w:bCs/>
              </w:rPr>
            </w:pPr>
            <w:r w:rsidRPr="00D464EF">
              <w:rPr>
                <w:rFonts w:hint="eastAsia"/>
                <w:b/>
                <w:bCs/>
              </w:rPr>
              <w:t>8.4 ソースコードへのアクセス</w:t>
            </w:r>
          </w:p>
          <w:p w14:paraId="22ED0009" w14:textId="77777777" w:rsidR="00D464EF" w:rsidRPr="00D464EF" w:rsidRDefault="00D464EF" w:rsidP="00D464EF">
            <w:pPr>
              <w:tabs>
                <w:tab w:val="left" w:pos="1830"/>
              </w:tabs>
              <w:ind w:firstLineChars="0" w:firstLine="0"/>
              <w:jc w:val="left"/>
            </w:pPr>
            <w:r w:rsidRPr="00D464EF">
              <w:rPr>
                <w:rFonts w:hint="eastAsia"/>
              </w:rPr>
              <w:t>ソースコード、開発ツール、</w:t>
            </w:r>
            <w:bookmarkStart w:id="302" w:name="■ソフトウェアライブラリ１８－１"/>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■ソフトウェアライブラリ</w:instrText>
            </w:r>
            <w:r w:rsidRPr="00D464EF">
              <w:instrText>"</w:instrText>
            </w:r>
            <w:r w:rsidRPr="00D464EF">
              <w:fldChar w:fldCharType="separate"/>
            </w:r>
            <w:r w:rsidRPr="00D464EF">
              <w:rPr>
                <w:rFonts w:hint="eastAsia"/>
                <w:color w:val="467886" w:themeColor="hyperlink"/>
                <w:u w:val="single"/>
              </w:rPr>
              <w:t>ソフトウェアライブラリ</w:t>
            </w:r>
            <w:bookmarkEnd w:id="302"/>
            <w:r w:rsidRPr="00D464EF">
              <w:fldChar w:fldCharType="end"/>
            </w:r>
            <w:r w:rsidRPr="00D464EF">
              <w:rPr>
                <w:rFonts w:hint="eastAsia"/>
              </w:rPr>
              <w:t>への読取りおよび書込みアクセスを、適切に管理しなければならない。</w:t>
            </w:r>
          </w:p>
          <w:p w14:paraId="79272611" w14:textId="77777777" w:rsidR="00D464EF" w:rsidRPr="00D464EF" w:rsidRDefault="00D464EF" w:rsidP="00D464EF">
            <w:pPr>
              <w:tabs>
                <w:tab w:val="left" w:pos="1830"/>
              </w:tabs>
              <w:ind w:firstLineChars="0" w:firstLine="0"/>
              <w:jc w:val="left"/>
            </w:pPr>
          </w:p>
          <w:p w14:paraId="6DEC6158" w14:textId="77777777" w:rsidR="00D464EF" w:rsidRPr="00D464EF" w:rsidRDefault="00D464EF" w:rsidP="00D464EF">
            <w:pPr>
              <w:tabs>
                <w:tab w:val="left" w:pos="4820"/>
              </w:tabs>
              <w:ind w:firstLineChars="0" w:firstLine="0"/>
              <w:jc w:val="left"/>
              <w:rPr>
                <w:b/>
                <w:bCs/>
              </w:rPr>
            </w:pPr>
            <w:r w:rsidRPr="00D464EF">
              <w:rPr>
                <w:rFonts w:hint="eastAsia"/>
                <w:b/>
                <w:bCs/>
              </w:rPr>
              <w:t>8.5 セキュリティを保った認証</w:t>
            </w:r>
          </w:p>
          <w:p w14:paraId="205F60E3" w14:textId="77777777" w:rsidR="00D464EF" w:rsidRPr="00D464EF" w:rsidRDefault="00D464EF" w:rsidP="00D464EF">
            <w:pPr>
              <w:tabs>
                <w:tab w:val="left" w:pos="1830"/>
              </w:tabs>
              <w:ind w:firstLineChars="0" w:firstLine="0"/>
              <w:jc w:val="left"/>
            </w:pPr>
            <w:r w:rsidRPr="00D464EF">
              <w:rPr>
                <w:rFonts w:hint="eastAsia"/>
              </w:rPr>
              <w:t>セキュリティを保った認証技術および手順を、情報へのアクセス制限およびアクセス制御に関するトピック固有の方針に基づいて備えなければならない。</w:t>
            </w:r>
          </w:p>
          <w:p w14:paraId="061497F2" w14:textId="77777777" w:rsidR="00D464EF" w:rsidRPr="00D464EF" w:rsidRDefault="00D464EF" w:rsidP="00D464EF">
            <w:pPr>
              <w:tabs>
                <w:tab w:val="left" w:pos="1830"/>
              </w:tabs>
              <w:ind w:firstLineChars="0" w:firstLine="0"/>
              <w:jc w:val="left"/>
            </w:pPr>
          </w:p>
          <w:p w14:paraId="5F15CA39" w14:textId="77777777" w:rsidR="00D464EF" w:rsidRPr="00D464EF" w:rsidRDefault="00D464EF" w:rsidP="00D464EF">
            <w:pPr>
              <w:tabs>
                <w:tab w:val="left" w:pos="4820"/>
              </w:tabs>
              <w:ind w:firstLineChars="0" w:firstLine="0"/>
              <w:jc w:val="left"/>
              <w:rPr>
                <w:b/>
                <w:bCs/>
              </w:rPr>
            </w:pPr>
            <w:r w:rsidRPr="00D464EF">
              <w:rPr>
                <w:rFonts w:hint="eastAsia"/>
                <w:b/>
                <w:bCs/>
              </w:rPr>
              <w:t>8.6 容量・能力の管理</w:t>
            </w:r>
          </w:p>
          <w:p w14:paraId="61FBC618" w14:textId="77777777" w:rsidR="00D464EF" w:rsidRPr="00D464EF" w:rsidRDefault="00D464EF" w:rsidP="00D464EF">
            <w:pPr>
              <w:tabs>
                <w:tab w:val="left" w:pos="1830"/>
              </w:tabs>
              <w:ind w:firstLineChars="0" w:firstLine="0"/>
              <w:jc w:val="left"/>
            </w:pPr>
            <w:r w:rsidRPr="00D464EF">
              <w:rPr>
                <w:rFonts w:hint="eastAsia"/>
              </w:rPr>
              <w:t>現在および予測される容量・能力の要求事項に合わせて、資源の利用を監視し、調整しなければならない。</w:t>
            </w:r>
          </w:p>
          <w:p w14:paraId="12EB7B4F" w14:textId="77777777" w:rsidR="00D464EF" w:rsidRPr="00D464EF" w:rsidRDefault="00D464EF" w:rsidP="00D464EF">
            <w:pPr>
              <w:tabs>
                <w:tab w:val="left" w:pos="1830"/>
              </w:tabs>
              <w:ind w:firstLineChars="0" w:firstLine="0"/>
              <w:jc w:val="left"/>
            </w:pPr>
          </w:p>
          <w:p w14:paraId="6EE65173" w14:textId="77777777" w:rsidR="00D464EF" w:rsidRPr="00D464EF" w:rsidRDefault="00D464EF" w:rsidP="00D464EF">
            <w:pPr>
              <w:tabs>
                <w:tab w:val="left" w:pos="4820"/>
              </w:tabs>
              <w:ind w:firstLineChars="0" w:firstLine="0"/>
              <w:jc w:val="left"/>
              <w:rPr>
                <w:b/>
                <w:bCs/>
              </w:rPr>
            </w:pPr>
            <w:r w:rsidRPr="00D464EF">
              <w:rPr>
                <w:rFonts w:hint="eastAsia"/>
                <w:b/>
                <w:bCs/>
              </w:rPr>
              <w:t>8.7 マルウェアに対する保護</w:t>
            </w:r>
          </w:p>
          <w:p w14:paraId="14CF9B1F" w14:textId="77777777" w:rsidR="00D464EF" w:rsidRPr="00D464EF" w:rsidRDefault="00D464EF" w:rsidP="00D464EF">
            <w:pPr>
              <w:tabs>
                <w:tab w:val="left" w:pos="1830"/>
              </w:tabs>
              <w:ind w:firstLineChars="0" w:firstLine="0"/>
              <w:jc w:val="left"/>
            </w:pPr>
            <w:r w:rsidRPr="00D464EF">
              <w:rPr>
                <w:rFonts w:hint="eastAsia"/>
              </w:rPr>
              <w:t>マルウェアに対する保護を実施し、利用者の適切な認識によって支援しなければならない。</w:t>
            </w:r>
          </w:p>
          <w:p w14:paraId="7B7EAEED" w14:textId="77777777" w:rsidR="00D464EF" w:rsidRPr="00D464EF" w:rsidRDefault="00D464EF" w:rsidP="00D464EF">
            <w:pPr>
              <w:tabs>
                <w:tab w:val="left" w:pos="1830"/>
              </w:tabs>
              <w:ind w:firstLineChars="0" w:firstLine="0"/>
              <w:jc w:val="left"/>
            </w:pPr>
          </w:p>
          <w:p w14:paraId="4609C2EB" w14:textId="77777777" w:rsidR="00D464EF" w:rsidRPr="00D464EF" w:rsidRDefault="00D464EF" w:rsidP="00D464EF">
            <w:pPr>
              <w:tabs>
                <w:tab w:val="left" w:pos="4820"/>
              </w:tabs>
              <w:ind w:firstLineChars="0" w:firstLine="0"/>
              <w:jc w:val="left"/>
              <w:rPr>
                <w:b/>
                <w:bCs/>
              </w:rPr>
            </w:pPr>
            <w:r w:rsidRPr="00D464EF">
              <w:rPr>
                <w:rFonts w:hint="eastAsia"/>
                <w:b/>
                <w:bCs/>
              </w:rPr>
              <w:t>8.8 技術的脆弱性の管理</w:t>
            </w:r>
          </w:p>
          <w:p w14:paraId="7F877EEB" w14:textId="77777777" w:rsidR="00D464EF" w:rsidRPr="00D464EF" w:rsidRDefault="00D464EF" w:rsidP="00D464EF">
            <w:pPr>
              <w:tabs>
                <w:tab w:val="left" w:pos="1830"/>
              </w:tabs>
              <w:ind w:firstLineChars="0" w:firstLine="0"/>
              <w:jc w:val="left"/>
            </w:pPr>
            <w:r w:rsidRPr="00D464EF">
              <w:rPr>
                <w:rFonts w:hint="eastAsia"/>
              </w:rPr>
              <w:t>利用中の情報システムの技術的脆弱性に関する情報を獲得しなければならない。また、そのような</w:t>
            </w:r>
            <w:bookmarkStart w:id="303" w:name="■脆弱性18ー1"/>
            <w:r>
              <w:fldChar w:fldCharType="begin"/>
            </w:r>
            <w:r>
              <w:instrText>HYPERLINK \l "■脆弱性"</w:instrText>
            </w:r>
            <w:r>
              <w:fldChar w:fldCharType="separate"/>
            </w:r>
            <w:r w:rsidRPr="00D464EF">
              <w:rPr>
                <w:rFonts w:hint="eastAsia"/>
                <w:color w:val="467886" w:themeColor="hyperlink"/>
                <w:u w:val="single"/>
              </w:rPr>
              <w:t>脆弱性</w:t>
            </w:r>
            <w:r>
              <w:fldChar w:fldCharType="end"/>
            </w:r>
            <w:bookmarkEnd w:id="303"/>
            <w:r w:rsidRPr="00D464EF">
              <w:rPr>
                <w:rFonts w:hint="eastAsia"/>
              </w:rPr>
              <w:t>に組織がさらされている状況を評価し、適切な手段をとらなければならない。</w:t>
            </w:r>
          </w:p>
          <w:p w14:paraId="0C1CFD81" w14:textId="77777777" w:rsidR="00D464EF" w:rsidRPr="00D464EF" w:rsidRDefault="00D464EF" w:rsidP="00D464EF">
            <w:pPr>
              <w:tabs>
                <w:tab w:val="left" w:pos="1830"/>
              </w:tabs>
              <w:ind w:firstLineChars="0" w:firstLine="0"/>
              <w:jc w:val="left"/>
            </w:pPr>
          </w:p>
          <w:p w14:paraId="4F35E25A" w14:textId="77777777" w:rsidR="00D464EF" w:rsidRPr="00D464EF" w:rsidRDefault="00D464EF" w:rsidP="00D464EF">
            <w:pPr>
              <w:tabs>
                <w:tab w:val="left" w:pos="4820"/>
              </w:tabs>
              <w:ind w:firstLineChars="0" w:firstLine="0"/>
              <w:jc w:val="left"/>
              <w:rPr>
                <w:b/>
                <w:bCs/>
              </w:rPr>
            </w:pPr>
            <w:r w:rsidRPr="00D464EF">
              <w:rPr>
                <w:rFonts w:hint="eastAsia"/>
                <w:b/>
                <w:bCs/>
              </w:rPr>
              <w:t>8.9 構成管理</w:t>
            </w:r>
          </w:p>
          <w:p w14:paraId="61398224" w14:textId="77777777" w:rsidR="00D464EF" w:rsidRPr="00D464EF" w:rsidRDefault="00D464EF" w:rsidP="00D464EF">
            <w:pPr>
              <w:tabs>
                <w:tab w:val="left" w:pos="1830"/>
              </w:tabs>
              <w:ind w:firstLineChars="0" w:firstLine="0"/>
              <w:jc w:val="left"/>
            </w:pPr>
            <w:r w:rsidRPr="00D464EF">
              <w:rPr>
                <w:rFonts w:hint="eastAsia"/>
              </w:rPr>
              <w:t>ハードウェア、ソフトウェア、サービスおよびネットワークのセキュリティ構成を含む構成を確立、文書化、実装、監視し、レビューしなければならない。</w:t>
            </w:r>
          </w:p>
          <w:p w14:paraId="76428B0C" w14:textId="77777777" w:rsidR="00D464EF" w:rsidRPr="00D464EF" w:rsidRDefault="00D464EF" w:rsidP="00D464EF">
            <w:pPr>
              <w:tabs>
                <w:tab w:val="left" w:pos="1830"/>
              </w:tabs>
              <w:ind w:firstLineChars="0" w:firstLine="0"/>
              <w:jc w:val="left"/>
            </w:pPr>
          </w:p>
          <w:p w14:paraId="71DD41BE" w14:textId="77777777" w:rsidR="00D464EF" w:rsidRPr="00D464EF" w:rsidRDefault="00D464EF" w:rsidP="00D464EF">
            <w:pPr>
              <w:tabs>
                <w:tab w:val="left" w:pos="4820"/>
              </w:tabs>
              <w:ind w:firstLineChars="0" w:firstLine="0"/>
              <w:jc w:val="left"/>
              <w:rPr>
                <w:b/>
                <w:bCs/>
              </w:rPr>
            </w:pPr>
            <w:r w:rsidRPr="00D464EF">
              <w:rPr>
                <w:rFonts w:hint="eastAsia"/>
                <w:b/>
                <w:bCs/>
              </w:rPr>
              <w:t>8.10 情報の削除</w:t>
            </w:r>
          </w:p>
          <w:p w14:paraId="503015ED" w14:textId="77777777" w:rsidR="00D464EF" w:rsidRPr="00D464EF" w:rsidRDefault="00D464EF" w:rsidP="00D464EF">
            <w:pPr>
              <w:tabs>
                <w:tab w:val="left" w:pos="1830"/>
              </w:tabs>
              <w:ind w:firstLineChars="0" w:firstLine="0"/>
              <w:jc w:val="left"/>
            </w:pPr>
            <w:r w:rsidRPr="00D464EF">
              <w:rPr>
                <w:rFonts w:hint="eastAsia"/>
              </w:rPr>
              <w:t>情報システム、装置またはその他の記憶媒体に保存している情報は、必要でなくなった時点で削除しなければならない。</w:t>
            </w:r>
          </w:p>
          <w:p w14:paraId="5FC60155" w14:textId="77777777" w:rsidR="00D464EF" w:rsidRPr="00D464EF" w:rsidRDefault="00D464EF" w:rsidP="00D464EF">
            <w:pPr>
              <w:tabs>
                <w:tab w:val="left" w:pos="1830"/>
              </w:tabs>
              <w:ind w:firstLineChars="0" w:firstLine="0"/>
              <w:jc w:val="left"/>
            </w:pPr>
          </w:p>
          <w:p w14:paraId="4A2E0AB8" w14:textId="77777777" w:rsidR="00D464EF" w:rsidRPr="00D464EF" w:rsidRDefault="00D464EF" w:rsidP="00D464EF">
            <w:pPr>
              <w:tabs>
                <w:tab w:val="left" w:pos="4820"/>
              </w:tabs>
              <w:ind w:firstLineChars="0" w:firstLine="0"/>
              <w:jc w:val="left"/>
              <w:rPr>
                <w:b/>
                <w:bCs/>
              </w:rPr>
            </w:pPr>
            <w:r w:rsidRPr="00D464EF">
              <w:rPr>
                <w:rFonts w:hint="eastAsia"/>
                <w:b/>
                <w:bCs/>
              </w:rPr>
              <w:t>8.11 データマスキング</w:t>
            </w:r>
          </w:p>
          <w:p w14:paraId="635E23D0" w14:textId="77777777" w:rsidR="00D464EF" w:rsidRPr="00D464EF" w:rsidRDefault="00D464EF" w:rsidP="00D464EF">
            <w:pPr>
              <w:tabs>
                <w:tab w:val="left" w:pos="1830"/>
              </w:tabs>
              <w:ind w:firstLineChars="0" w:firstLine="0"/>
              <w:jc w:val="left"/>
            </w:pPr>
            <w:r w:rsidRPr="00D464EF">
              <w:rPr>
                <w:rFonts w:hint="eastAsia"/>
              </w:rPr>
              <w:t>データマスキングは、適用される法令を考慮して、組織のアクセス制御に関するトピック固有の方針およびその他の関連するトピック固有の方針、並びに事業上の要求事項に従って利用しなければならない。</w:t>
            </w:r>
          </w:p>
          <w:p w14:paraId="2D90BCC7" w14:textId="77777777" w:rsidR="00D464EF" w:rsidRPr="00D464EF" w:rsidRDefault="00D464EF" w:rsidP="00D464EF">
            <w:pPr>
              <w:tabs>
                <w:tab w:val="left" w:pos="1830"/>
              </w:tabs>
              <w:ind w:firstLineChars="0" w:firstLine="0"/>
              <w:jc w:val="left"/>
            </w:pPr>
          </w:p>
          <w:p w14:paraId="24A6EC72" w14:textId="77777777" w:rsidR="00D464EF" w:rsidRPr="00D464EF" w:rsidRDefault="00D464EF" w:rsidP="00D464EF">
            <w:pPr>
              <w:tabs>
                <w:tab w:val="left" w:pos="4820"/>
              </w:tabs>
              <w:ind w:firstLineChars="0" w:firstLine="0"/>
              <w:jc w:val="left"/>
              <w:rPr>
                <w:b/>
                <w:bCs/>
              </w:rPr>
            </w:pPr>
            <w:r w:rsidRPr="00D464EF">
              <w:rPr>
                <w:rFonts w:hint="eastAsia"/>
                <w:b/>
                <w:bCs/>
              </w:rPr>
              <w:t>8.12 データ漏えいの防止</w:t>
            </w:r>
          </w:p>
          <w:p w14:paraId="32C99633" w14:textId="77777777" w:rsidR="00D464EF" w:rsidRPr="00D464EF" w:rsidRDefault="00D464EF" w:rsidP="00D464EF">
            <w:pPr>
              <w:tabs>
                <w:tab w:val="left" w:pos="1830"/>
              </w:tabs>
              <w:ind w:firstLineChars="0" w:firstLine="0"/>
              <w:jc w:val="left"/>
            </w:pPr>
            <w:r w:rsidRPr="00D464EF">
              <w:rPr>
                <w:rFonts w:hint="eastAsia"/>
              </w:rPr>
              <w:t>データ漏えい防止対策を、取扱いに慎重を要する情報を処理、保存、送信するシステム、ネットワークおよびその他の装置に適用しなければならない。</w:t>
            </w:r>
          </w:p>
          <w:p w14:paraId="7A93F29F" w14:textId="77777777" w:rsidR="00D464EF" w:rsidRPr="00D464EF" w:rsidRDefault="00D464EF" w:rsidP="00D464EF">
            <w:pPr>
              <w:tabs>
                <w:tab w:val="left" w:pos="1830"/>
              </w:tabs>
              <w:ind w:firstLineChars="0" w:firstLine="0"/>
              <w:jc w:val="left"/>
            </w:pPr>
          </w:p>
          <w:p w14:paraId="18CFC4A3" w14:textId="77777777" w:rsidR="00D464EF" w:rsidRPr="00D464EF" w:rsidRDefault="00D464EF" w:rsidP="00D464EF">
            <w:pPr>
              <w:tabs>
                <w:tab w:val="left" w:pos="4820"/>
              </w:tabs>
              <w:ind w:firstLineChars="0" w:firstLine="0"/>
              <w:jc w:val="left"/>
              <w:rPr>
                <w:b/>
                <w:bCs/>
              </w:rPr>
            </w:pPr>
            <w:r w:rsidRPr="00D464EF">
              <w:rPr>
                <w:rFonts w:hint="eastAsia"/>
                <w:b/>
                <w:bCs/>
              </w:rPr>
              <w:t>8.13 情報のバックアップ</w:t>
            </w:r>
          </w:p>
          <w:p w14:paraId="75B752E4" w14:textId="77777777" w:rsidR="00D464EF" w:rsidRPr="00D464EF" w:rsidRDefault="00D464EF" w:rsidP="00D464EF">
            <w:pPr>
              <w:tabs>
                <w:tab w:val="left" w:pos="1830"/>
              </w:tabs>
              <w:ind w:firstLineChars="0" w:firstLine="0"/>
              <w:jc w:val="left"/>
            </w:pPr>
            <w:r w:rsidRPr="00D464EF">
              <w:rPr>
                <w:rFonts w:hint="eastAsia"/>
              </w:rPr>
              <w:t>合意されたバックアップに関するトピック固有の方針に従って、情報、ソフトウェアおよびシステムのバックアップを維持し、定期的に検査しなければならない。</w:t>
            </w:r>
          </w:p>
          <w:p w14:paraId="14F3DF14" w14:textId="77777777" w:rsidR="00D464EF" w:rsidRPr="00D464EF" w:rsidRDefault="00D464EF" w:rsidP="00D464EF">
            <w:pPr>
              <w:tabs>
                <w:tab w:val="left" w:pos="1830"/>
              </w:tabs>
              <w:ind w:firstLineChars="0" w:firstLine="0"/>
              <w:jc w:val="left"/>
            </w:pPr>
          </w:p>
          <w:p w14:paraId="6AC1CB9E" w14:textId="77777777" w:rsidR="00D464EF" w:rsidRPr="00D464EF" w:rsidRDefault="00D464EF" w:rsidP="00D464EF">
            <w:pPr>
              <w:tabs>
                <w:tab w:val="left" w:pos="4820"/>
              </w:tabs>
              <w:ind w:firstLineChars="0" w:firstLine="0"/>
              <w:jc w:val="left"/>
              <w:rPr>
                <w:b/>
                <w:bCs/>
              </w:rPr>
            </w:pPr>
            <w:r w:rsidRPr="00D464EF">
              <w:rPr>
                <w:rFonts w:hint="eastAsia"/>
                <w:b/>
                <w:bCs/>
              </w:rPr>
              <w:t>8.14 情報処理施設の冗長性</w:t>
            </w:r>
          </w:p>
          <w:p w14:paraId="27AD65EF" w14:textId="77777777" w:rsidR="00D464EF" w:rsidRPr="00D464EF" w:rsidRDefault="00D464EF" w:rsidP="00D464EF">
            <w:pPr>
              <w:tabs>
                <w:tab w:val="left" w:pos="1830"/>
              </w:tabs>
              <w:ind w:firstLineChars="0" w:firstLine="0"/>
              <w:jc w:val="left"/>
            </w:pPr>
            <w:r w:rsidRPr="00D464EF">
              <w:rPr>
                <w:rFonts w:hint="eastAsia"/>
              </w:rPr>
              <w:t>情報処理施設・設備は、</w:t>
            </w:r>
            <w:bookmarkStart w:id="304" w:name="■可用性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■可用性</w:instrText>
            </w:r>
            <w:r w:rsidRPr="00D464EF">
              <w:instrText>"</w:instrText>
            </w:r>
            <w:r w:rsidRPr="00D464EF">
              <w:fldChar w:fldCharType="separate"/>
            </w:r>
            <w:r w:rsidRPr="00D464EF">
              <w:rPr>
                <w:rFonts w:hint="eastAsia"/>
                <w:color w:val="467886" w:themeColor="hyperlink"/>
                <w:u w:val="single"/>
              </w:rPr>
              <w:t>可用性</w:t>
            </w:r>
            <w:bookmarkEnd w:id="304"/>
            <w:r w:rsidRPr="00D464EF">
              <w:fldChar w:fldCharType="end"/>
            </w:r>
            <w:r w:rsidRPr="00D464EF">
              <w:rPr>
                <w:rFonts w:hint="eastAsia"/>
              </w:rPr>
              <w:t>の要求事項を満たすのに十分な冗長性を持って、導入しなければならない。</w:t>
            </w:r>
          </w:p>
          <w:p w14:paraId="422C4D21" w14:textId="77777777" w:rsidR="00D464EF" w:rsidRPr="00D464EF" w:rsidRDefault="00D464EF" w:rsidP="00D464EF">
            <w:pPr>
              <w:tabs>
                <w:tab w:val="left" w:pos="1830"/>
              </w:tabs>
              <w:ind w:firstLineChars="0" w:firstLine="0"/>
              <w:jc w:val="left"/>
            </w:pPr>
          </w:p>
          <w:p w14:paraId="3897B385" w14:textId="77777777" w:rsidR="00D464EF" w:rsidRPr="00D464EF" w:rsidRDefault="00D464EF" w:rsidP="00D464EF">
            <w:pPr>
              <w:tabs>
                <w:tab w:val="left" w:pos="4820"/>
              </w:tabs>
              <w:ind w:firstLineChars="0" w:firstLine="0"/>
              <w:jc w:val="left"/>
              <w:rPr>
                <w:b/>
                <w:bCs/>
              </w:rPr>
            </w:pPr>
            <w:r w:rsidRPr="00D464EF">
              <w:rPr>
                <w:rFonts w:hint="eastAsia"/>
                <w:b/>
                <w:bCs/>
              </w:rPr>
              <w:t>8.15 ログ取得</w:t>
            </w:r>
          </w:p>
          <w:p w14:paraId="2ECEC890" w14:textId="77777777" w:rsidR="00D464EF" w:rsidRPr="00D464EF" w:rsidRDefault="00D464EF" w:rsidP="00D464EF">
            <w:pPr>
              <w:tabs>
                <w:tab w:val="left" w:pos="1830"/>
              </w:tabs>
              <w:ind w:firstLineChars="0" w:firstLine="0"/>
              <w:jc w:val="left"/>
            </w:pPr>
            <w:r w:rsidRPr="00D464EF">
              <w:rPr>
                <w:rFonts w:hint="eastAsia"/>
              </w:rPr>
              <w:t>活動、例外処理、過失、その他の関連する事象を記録したログを取得、保存、保護し、分析しなければならない。</w:t>
            </w:r>
          </w:p>
          <w:p w14:paraId="4DF10E95" w14:textId="77777777" w:rsidR="00D464EF" w:rsidRPr="00D464EF" w:rsidRDefault="00D464EF" w:rsidP="00D464EF">
            <w:pPr>
              <w:tabs>
                <w:tab w:val="left" w:pos="1830"/>
              </w:tabs>
              <w:ind w:firstLineChars="0" w:firstLine="0"/>
              <w:jc w:val="left"/>
            </w:pPr>
          </w:p>
          <w:p w14:paraId="33C954E7" w14:textId="77777777" w:rsidR="00D464EF" w:rsidRPr="00D464EF" w:rsidRDefault="00D464EF" w:rsidP="00D464EF">
            <w:pPr>
              <w:tabs>
                <w:tab w:val="left" w:pos="4820"/>
              </w:tabs>
              <w:ind w:firstLineChars="0" w:firstLine="0"/>
              <w:jc w:val="left"/>
              <w:rPr>
                <w:b/>
                <w:bCs/>
              </w:rPr>
            </w:pPr>
            <w:r w:rsidRPr="00D464EF">
              <w:rPr>
                <w:rFonts w:hint="eastAsia"/>
                <w:b/>
                <w:bCs/>
              </w:rPr>
              <w:t>8.16 監視活動</w:t>
            </w:r>
          </w:p>
          <w:bookmarkStart w:id="305" w:name="■セキュリティインシデント18ー1"/>
          <w:p w14:paraId="4DCAF58A"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■セキュリティインシデント</w:instrText>
            </w:r>
            <w:r w:rsidRPr="00D464EF">
              <w:instrText>"</w:instrText>
            </w:r>
            <w:r w:rsidRPr="00D464EF">
              <w:fldChar w:fldCharType="separate"/>
            </w:r>
            <w:r w:rsidRPr="00D464EF">
              <w:rPr>
                <w:rFonts w:hint="eastAsia"/>
                <w:color w:val="467886" w:themeColor="hyperlink"/>
                <w:u w:val="single"/>
              </w:rPr>
              <w:t>セキュリティインシデント</w:t>
            </w:r>
            <w:bookmarkEnd w:id="305"/>
            <w:r w:rsidRPr="00D464EF">
              <w:fldChar w:fldCharType="end"/>
            </w:r>
            <w:r w:rsidRPr="00D464EF">
              <w:rPr>
                <w:rFonts w:hint="eastAsia"/>
              </w:rPr>
              <w:t>の可能性を評価するために、ネットワーク、システムおよびアプリケーションについて異常な挙動がないか監視し、適切な処置を講じなければならない。</w:t>
            </w:r>
          </w:p>
          <w:p w14:paraId="7E3A7DE1" w14:textId="77777777" w:rsidR="00D464EF" w:rsidRPr="00D464EF" w:rsidRDefault="00D464EF" w:rsidP="00D464EF">
            <w:pPr>
              <w:tabs>
                <w:tab w:val="left" w:pos="1830"/>
              </w:tabs>
              <w:ind w:firstLineChars="0" w:firstLine="0"/>
              <w:jc w:val="left"/>
            </w:pPr>
          </w:p>
          <w:p w14:paraId="24FC1D45" w14:textId="77777777" w:rsidR="00D464EF" w:rsidRPr="00D464EF" w:rsidRDefault="00D464EF" w:rsidP="00D464EF">
            <w:pPr>
              <w:tabs>
                <w:tab w:val="left" w:pos="4820"/>
              </w:tabs>
              <w:ind w:firstLineChars="0" w:firstLine="0"/>
              <w:jc w:val="left"/>
              <w:rPr>
                <w:b/>
                <w:bCs/>
              </w:rPr>
            </w:pPr>
            <w:r w:rsidRPr="00D464EF">
              <w:rPr>
                <w:rFonts w:hint="eastAsia"/>
                <w:b/>
                <w:bCs/>
              </w:rPr>
              <w:t>8.17 クロックの同期</w:t>
            </w:r>
          </w:p>
          <w:p w14:paraId="76FBB5B5" w14:textId="77777777" w:rsidR="00D464EF" w:rsidRPr="00D464EF" w:rsidRDefault="00D464EF" w:rsidP="00D464EF">
            <w:pPr>
              <w:tabs>
                <w:tab w:val="left" w:pos="1830"/>
              </w:tabs>
              <w:ind w:firstLineChars="0" w:firstLine="0"/>
              <w:jc w:val="left"/>
            </w:pPr>
            <w:r w:rsidRPr="00D464EF">
              <w:rPr>
                <w:rFonts w:hint="eastAsia"/>
              </w:rPr>
              <w:t>組織が使用する情報処理システムのクロックは、国の原子時計から配信される時刻に基づくクロックと同期させなければならない。</w:t>
            </w:r>
          </w:p>
          <w:p w14:paraId="3176D232" w14:textId="77777777" w:rsidR="00D464EF" w:rsidRPr="00D464EF" w:rsidRDefault="00D464EF" w:rsidP="00D464EF">
            <w:pPr>
              <w:tabs>
                <w:tab w:val="left" w:pos="1830"/>
              </w:tabs>
              <w:ind w:firstLineChars="0" w:firstLine="0"/>
              <w:jc w:val="left"/>
            </w:pPr>
          </w:p>
          <w:p w14:paraId="366AA24E" w14:textId="77777777" w:rsidR="00D464EF" w:rsidRPr="00D464EF" w:rsidRDefault="00D464EF" w:rsidP="00D464EF">
            <w:pPr>
              <w:tabs>
                <w:tab w:val="left" w:pos="4820"/>
              </w:tabs>
              <w:ind w:firstLineChars="0" w:firstLine="0"/>
              <w:jc w:val="left"/>
              <w:rPr>
                <w:b/>
                <w:bCs/>
              </w:rPr>
            </w:pPr>
            <w:r w:rsidRPr="00D464EF">
              <w:rPr>
                <w:rFonts w:hint="eastAsia"/>
                <w:b/>
                <w:bCs/>
              </w:rPr>
              <w:t>8.18 特権的なユーティリティプログラムの使用</w:t>
            </w:r>
          </w:p>
          <w:p w14:paraId="33E15185" w14:textId="77777777" w:rsidR="00D464EF" w:rsidRPr="00D464EF" w:rsidRDefault="00D464EF" w:rsidP="00D464EF">
            <w:pPr>
              <w:tabs>
                <w:tab w:val="left" w:pos="1830"/>
              </w:tabs>
              <w:ind w:firstLineChars="0" w:firstLine="0"/>
              <w:jc w:val="left"/>
            </w:pPr>
            <w:r w:rsidRPr="00D464EF">
              <w:rPr>
                <w:rFonts w:hint="eastAsia"/>
              </w:rPr>
              <w:t>システムおよびアプリケーションによる制御を無効にすることのできるユーティリティプログラムの使用は、制限し、厳しく管理しなければならない。</w:t>
            </w:r>
          </w:p>
          <w:p w14:paraId="66012438" w14:textId="77777777" w:rsidR="00D464EF" w:rsidRPr="00D464EF" w:rsidRDefault="00D464EF" w:rsidP="00D464EF">
            <w:pPr>
              <w:tabs>
                <w:tab w:val="left" w:pos="1830"/>
              </w:tabs>
              <w:ind w:firstLineChars="0" w:firstLine="0"/>
              <w:jc w:val="left"/>
            </w:pPr>
          </w:p>
          <w:p w14:paraId="54D76E6E" w14:textId="77777777" w:rsidR="00D464EF" w:rsidRPr="00D464EF" w:rsidRDefault="00D464EF" w:rsidP="00D464EF">
            <w:pPr>
              <w:tabs>
                <w:tab w:val="left" w:pos="4820"/>
              </w:tabs>
              <w:ind w:firstLineChars="0" w:firstLine="0"/>
              <w:jc w:val="left"/>
              <w:rPr>
                <w:b/>
                <w:bCs/>
              </w:rPr>
            </w:pPr>
            <w:r w:rsidRPr="00D464EF">
              <w:rPr>
                <w:rFonts w:hint="eastAsia"/>
                <w:b/>
                <w:bCs/>
              </w:rPr>
              <w:t>8.19 運用システムに関わるソフトウェアの導入</w:t>
            </w:r>
          </w:p>
          <w:p w14:paraId="67B455FD" w14:textId="77777777" w:rsidR="00D464EF" w:rsidRPr="00D464EF" w:rsidRDefault="00D464EF" w:rsidP="00D464EF">
            <w:pPr>
              <w:tabs>
                <w:tab w:val="left" w:pos="1830"/>
              </w:tabs>
              <w:ind w:firstLineChars="0" w:firstLine="0"/>
              <w:jc w:val="left"/>
            </w:pPr>
            <w:r w:rsidRPr="00D464EF">
              <w:rPr>
                <w:rFonts w:hint="eastAsia"/>
              </w:rPr>
              <w:t>運用システムへのソフトウェアの導入をセキュリティを保って管理するための手順および対策を実施しなければならない。</w:t>
            </w:r>
          </w:p>
          <w:p w14:paraId="0C53B78F" w14:textId="77777777" w:rsidR="00D464EF" w:rsidRPr="00D464EF" w:rsidRDefault="00D464EF" w:rsidP="00D464EF">
            <w:pPr>
              <w:tabs>
                <w:tab w:val="left" w:pos="1830"/>
              </w:tabs>
              <w:ind w:firstLineChars="0" w:firstLine="0"/>
              <w:jc w:val="left"/>
            </w:pPr>
          </w:p>
          <w:p w14:paraId="02B5AAF7" w14:textId="77777777" w:rsidR="00D464EF" w:rsidRPr="00D464EF" w:rsidRDefault="00D464EF" w:rsidP="00D464EF">
            <w:pPr>
              <w:tabs>
                <w:tab w:val="left" w:pos="4820"/>
              </w:tabs>
              <w:ind w:firstLineChars="0" w:firstLine="0"/>
              <w:jc w:val="left"/>
              <w:rPr>
                <w:b/>
                <w:bCs/>
              </w:rPr>
            </w:pPr>
            <w:r w:rsidRPr="00D464EF">
              <w:rPr>
                <w:rFonts w:hint="eastAsia"/>
                <w:b/>
                <w:bCs/>
              </w:rPr>
              <w:t>8.20 ネットワークのセキュリティ</w:t>
            </w:r>
          </w:p>
          <w:p w14:paraId="0E6C7A2F" w14:textId="77777777" w:rsidR="00D464EF" w:rsidRPr="00D464EF" w:rsidRDefault="00D464EF" w:rsidP="00D464EF">
            <w:pPr>
              <w:tabs>
                <w:tab w:val="left" w:pos="1830"/>
              </w:tabs>
              <w:ind w:firstLineChars="0" w:firstLine="0"/>
              <w:jc w:val="left"/>
            </w:pPr>
            <w:r w:rsidRPr="00D464EF">
              <w:rPr>
                <w:rFonts w:hint="eastAsia"/>
              </w:rPr>
              <w:t>システムおよびアプリケーション内の情報を保護するために、ネットワークおよびネットワーク装置のセキュリティを保ち、管理し、制御しなければならない。</w:t>
            </w:r>
          </w:p>
          <w:p w14:paraId="7298163E" w14:textId="77777777" w:rsidR="00D464EF" w:rsidRPr="00D464EF" w:rsidRDefault="00D464EF" w:rsidP="00D464EF">
            <w:pPr>
              <w:tabs>
                <w:tab w:val="left" w:pos="1830"/>
              </w:tabs>
              <w:ind w:firstLineChars="0" w:firstLine="0"/>
              <w:jc w:val="left"/>
            </w:pPr>
          </w:p>
          <w:p w14:paraId="4F9A5011" w14:textId="77777777" w:rsidR="00D464EF" w:rsidRPr="00D464EF" w:rsidRDefault="00D464EF" w:rsidP="00D464EF">
            <w:pPr>
              <w:tabs>
                <w:tab w:val="left" w:pos="4820"/>
              </w:tabs>
              <w:ind w:firstLineChars="0" w:firstLine="0"/>
              <w:jc w:val="left"/>
              <w:rPr>
                <w:b/>
                <w:bCs/>
              </w:rPr>
            </w:pPr>
            <w:r w:rsidRPr="00D464EF">
              <w:rPr>
                <w:rFonts w:hint="eastAsia"/>
                <w:b/>
                <w:bCs/>
              </w:rPr>
              <w:t>8.21 ネットワークサービスのセキュリティ</w:t>
            </w:r>
          </w:p>
          <w:p w14:paraId="6DFE8CA4" w14:textId="77777777" w:rsidR="00D464EF" w:rsidRPr="00D464EF" w:rsidRDefault="00D464EF" w:rsidP="00D464EF">
            <w:pPr>
              <w:tabs>
                <w:tab w:val="left" w:pos="1830"/>
              </w:tabs>
              <w:ind w:firstLineChars="0" w:firstLine="0"/>
              <w:jc w:val="left"/>
            </w:pPr>
            <w:r w:rsidRPr="00D464EF">
              <w:rPr>
                <w:rFonts w:hint="eastAsia"/>
              </w:rPr>
              <w:t>ネットワークサービスのセキュリティ機能、サービスレベルおよびサービスの要求事項を特定し、実装し、監視しなければならない。</w:t>
            </w:r>
          </w:p>
          <w:p w14:paraId="59666211" w14:textId="77777777" w:rsidR="00D464EF" w:rsidRPr="00D464EF" w:rsidRDefault="00D464EF" w:rsidP="00D464EF">
            <w:pPr>
              <w:tabs>
                <w:tab w:val="left" w:pos="1830"/>
              </w:tabs>
              <w:ind w:firstLineChars="0" w:firstLine="0"/>
              <w:jc w:val="left"/>
            </w:pPr>
          </w:p>
          <w:p w14:paraId="47CD14FF" w14:textId="77777777" w:rsidR="00D464EF" w:rsidRPr="00D464EF" w:rsidRDefault="00D464EF" w:rsidP="00D464EF">
            <w:pPr>
              <w:tabs>
                <w:tab w:val="left" w:pos="4820"/>
              </w:tabs>
              <w:ind w:firstLineChars="0" w:firstLine="0"/>
              <w:jc w:val="left"/>
              <w:rPr>
                <w:b/>
                <w:bCs/>
              </w:rPr>
            </w:pPr>
            <w:r w:rsidRPr="00D464EF">
              <w:rPr>
                <w:rFonts w:hint="eastAsia"/>
                <w:b/>
                <w:bCs/>
              </w:rPr>
              <w:t>8.22 ネットワークの分離</w:t>
            </w:r>
          </w:p>
          <w:p w14:paraId="21AB46EA" w14:textId="77777777" w:rsidR="00D464EF" w:rsidRPr="00D464EF" w:rsidRDefault="00D464EF" w:rsidP="00D464EF">
            <w:pPr>
              <w:tabs>
                <w:tab w:val="left" w:pos="1830"/>
              </w:tabs>
              <w:ind w:firstLineChars="0" w:firstLine="0"/>
              <w:jc w:val="left"/>
            </w:pPr>
            <w:r w:rsidRPr="00D464EF">
              <w:rPr>
                <w:rFonts w:hint="eastAsia"/>
              </w:rPr>
              <w:t>情報サービス、利用者および情報システムは、組織のネットワーク上でグループごとに分離しなければならない。</w:t>
            </w:r>
          </w:p>
          <w:p w14:paraId="42CC5566" w14:textId="77777777" w:rsidR="00D464EF" w:rsidRPr="00D464EF" w:rsidRDefault="00D464EF" w:rsidP="00D464EF">
            <w:pPr>
              <w:tabs>
                <w:tab w:val="left" w:pos="1830"/>
              </w:tabs>
              <w:ind w:firstLineChars="0" w:firstLine="0"/>
              <w:jc w:val="left"/>
            </w:pPr>
          </w:p>
          <w:p w14:paraId="33F51474" w14:textId="77777777" w:rsidR="00D464EF" w:rsidRPr="00D464EF" w:rsidRDefault="00D464EF" w:rsidP="00D464EF">
            <w:pPr>
              <w:tabs>
                <w:tab w:val="left" w:pos="4820"/>
              </w:tabs>
              <w:ind w:firstLineChars="0" w:firstLine="0"/>
              <w:jc w:val="left"/>
              <w:rPr>
                <w:b/>
                <w:bCs/>
              </w:rPr>
            </w:pPr>
            <w:r w:rsidRPr="00D464EF">
              <w:rPr>
                <w:rFonts w:hint="eastAsia"/>
                <w:b/>
                <w:bCs/>
              </w:rPr>
              <w:t>8.23 ウェブ・フィルタリング</w:t>
            </w:r>
          </w:p>
          <w:p w14:paraId="5C1E7D48" w14:textId="77777777" w:rsidR="00D464EF" w:rsidRPr="00D464EF" w:rsidRDefault="00D464EF" w:rsidP="00D464EF">
            <w:pPr>
              <w:tabs>
                <w:tab w:val="left" w:pos="1830"/>
              </w:tabs>
              <w:ind w:firstLineChars="0" w:firstLine="0"/>
              <w:jc w:val="left"/>
            </w:pPr>
            <w:r w:rsidRPr="00D464EF">
              <w:rPr>
                <w:rFonts w:hint="eastAsia"/>
              </w:rPr>
              <w:t>悪意のあるコンテンツにさらされることを減らすために、外部Webサイトへのアクセスを管理しなければならない。</w:t>
            </w:r>
          </w:p>
          <w:p w14:paraId="18B91684" w14:textId="77777777" w:rsidR="00D464EF" w:rsidRPr="00D464EF" w:rsidRDefault="00D464EF" w:rsidP="00D464EF">
            <w:pPr>
              <w:tabs>
                <w:tab w:val="left" w:pos="1830"/>
              </w:tabs>
              <w:ind w:firstLineChars="0" w:firstLine="0"/>
              <w:jc w:val="left"/>
            </w:pPr>
          </w:p>
          <w:p w14:paraId="0FA173E3" w14:textId="77777777" w:rsidR="00D464EF" w:rsidRPr="00D464EF" w:rsidRDefault="00D464EF" w:rsidP="00D464EF">
            <w:pPr>
              <w:tabs>
                <w:tab w:val="left" w:pos="4820"/>
              </w:tabs>
              <w:ind w:firstLineChars="0" w:firstLine="0"/>
              <w:jc w:val="left"/>
              <w:rPr>
                <w:b/>
                <w:bCs/>
              </w:rPr>
            </w:pPr>
            <w:r w:rsidRPr="00D464EF">
              <w:rPr>
                <w:rFonts w:hint="eastAsia"/>
                <w:b/>
                <w:bCs/>
              </w:rPr>
              <w:t>8.24 暗号の使用</w:t>
            </w:r>
          </w:p>
          <w:p w14:paraId="3FE78C34" w14:textId="77777777" w:rsidR="00D464EF" w:rsidRPr="00D464EF" w:rsidRDefault="00D464EF" w:rsidP="00D464EF">
            <w:pPr>
              <w:tabs>
                <w:tab w:val="left" w:pos="1830"/>
              </w:tabs>
              <w:ind w:firstLineChars="0" w:firstLine="0"/>
              <w:jc w:val="left"/>
            </w:pPr>
            <w:r w:rsidRPr="00D464EF">
              <w:rPr>
                <w:rFonts w:hint="eastAsia"/>
              </w:rPr>
              <w:t>暗号鍵の管理を含む、暗号の効果的な利用のための規則を定め、実施しなければならない。</w:t>
            </w:r>
          </w:p>
          <w:p w14:paraId="30FA7E55" w14:textId="77777777" w:rsidR="00D464EF" w:rsidRPr="00D464EF" w:rsidRDefault="00D464EF" w:rsidP="00D464EF">
            <w:pPr>
              <w:tabs>
                <w:tab w:val="left" w:pos="1830"/>
              </w:tabs>
              <w:ind w:firstLineChars="0" w:firstLine="0"/>
              <w:jc w:val="left"/>
            </w:pPr>
          </w:p>
          <w:p w14:paraId="14CD5BBF" w14:textId="77777777" w:rsidR="00D464EF" w:rsidRPr="00D464EF" w:rsidRDefault="00D464EF" w:rsidP="00D464EF">
            <w:pPr>
              <w:tabs>
                <w:tab w:val="left" w:pos="4820"/>
              </w:tabs>
              <w:ind w:firstLineChars="0" w:firstLine="0"/>
              <w:jc w:val="left"/>
              <w:rPr>
                <w:b/>
                <w:bCs/>
              </w:rPr>
            </w:pPr>
            <w:r w:rsidRPr="00D464EF">
              <w:rPr>
                <w:rFonts w:hint="eastAsia"/>
                <w:b/>
                <w:bCs/>
              </w:rPr>
              <w:t>8.25 セキュリティに配慮した開発のライフサイクル</w:t>
            </w:r>
          </w:p>
          <w:p w14:paraId="25457233" w14:textId="77777777" w:rsidR="00D464EF" w:rsidRPr="00D464EF" w:rsidRDefault="00D464EF" w:rsidP="00D464EF">
            <w:pPr>
              <w:tabs>
                <w:tab w:val="left" w:pos="1830"/>
              </w:tabs>
              <w:ind w:firstLineChars="0" w:firstLine="0"/>
              <w:jc w:val="left"/>
            </w:pPr>
            <w:r w:rsidRPr="00D464EF">
              <w:rPr>
                <w:rFonts w:hint="eastAsia"/>
              </w:rPr>
              <w:t>ソフトウェアおよびシステムのセキュリティに配慮した開発のための規則を確立し、適用しなければならない。</w:t>
            </w:r>
          </w:p>
          <w:p w14:paraId="743AD0C3" w14:textId="77777777" w:rsidR="00D464EF" w:rsidRPr="00D464EF" w:rsidRDefault="00D464EF" w:rsidP="00D464EF">
            <w:pPr>
              <w:tabs>
                <w:tab w:val="left" w:pos="1830"/>
              </w:tabs>
              <w:ind w:firstLineChars="0" w:firstLine="0"/>
              <w:jc w:val="left"/>
            </w:pPr>
          </w:p>
          <w:p w14:paraId="0F67B890" w14:textId="77777777" w:rsidR="00D464EF" w:rsidRPr="00D464EF" w:rsidRDefault="00D464EF" w:rsidP="00D464EF">
            <w:pPr>
              <w:tabs>
                <w:tab w:val="left" w:pos="4820"/>
              </w:tabs>
              <w:ind w:firstLineChars="0" w:firstLine="0"/>
              <w:jc w:val="left"/>
              <w:rPr>
                <w:b/>
                <w:bCs/>
              </w:rPr>
            </w:pPr>
            <w:r w:rsidRPr="00D464EF">
              <w:rPr>
                <w:rFonts w:hint="eastAsia"/>
                <w:b/>
                <w:bCs/>
              </w:rPr>
              <w:t>8.26 アプリケーションのセキュリティの要求事項</w:t>
            </w:r>
          </w:p>
          <w:p w14:paraId="19201932" w14:textId="77777777" w:rsidR="00D464EF" w:rsidRPr="00D464EF" w:rsidRDefault="00D464EF" w:rsidP="00D464EF">
            <w:pPr>
              <w:tabs>
                <w:tab w:val="left" w:pos="1830"/>
              </w:tabs>
              <w:ind w:firstLineChars="0" w:firstLine="0"/>
              <w:jc w:val="left"/>
            </w:pPr>
            <w:r w:rsidRPr="00D464EF">
              <w:rPr>
                <w:rFonts w:hint="eastAsia"/>
              </w:rPr>
              <w:t>アプリケーションを開発または取得する場合、情報セキュリティ要求事項を特定し、規定し、承認しなければならない。</w:t>
            </w:r>
          </w:p>
          <w:p w14:paraId="7F73656F" w14:textId="77777777" w:rsidR="00D464EF" w:rsidRPr="00D464EF" w:rsidRDefault="00D464EF" w:rsidP="00D464EF">
            <w:pPr>
              <w:tabs>
                <w:tab w:val="left" w:pos="1830"/>
              </w:tabs>
              <w:ind w:firstLineChars="0" w:firstLine="0"/>
              <w:jc w:val="left"/>
            </w:pPr>
          </w:p>
          <w:p w14:paraId="09073E1A" w14:textId="77777777" w:rsidR="00D464EF" w:rsidRPr="00D464EF" w:rsidRDefault="00D464EF" w:rsidP="00D464EF">
            <w:pPr>
              <w:tabs>
                <w:tab w:val="left" w:pos="4820"/>
              </w:tabs>
              <w:ind w:firstLineChars="0" w:firstLine="0"/>
              <w:jc w:val="left"/>
              <w:rPr>
                <w:b/>
                <w:bCs/>
              </w:rPr>
            </w:pPr>
            <w:r w:rsidRPr="00D464EF">
              <w:rPr>
                <w:rFonts w:hint="eastAsia"/>
                <w:b/>
                <w:bCs/>
              </w:rPr>
              <w:t>8.27 セキュリティに配慮したシステムアーキテクチャ及びシステム構築の原則</w:t>
            </w:r>
          </w:p>
          <w:p w14:paraId="75E618C6" w14:textId="77777777" w:rsidR="00D464EF" w:rsidRPr="00D464EF" w:rsidRDefault="00D464EF" w:rsidP="00D464EF">
            <w:pPr>
              <w:tabs>
                <w:tab w:val="left" w:pos="1830"/>
              </w:tabs>
              <w:ind w:firstLineChars="0" w:firstLine="0"/>
              <w:jc w:val="left"/>
            </w:pPr>
            <w:r w:rsidRPr="00D464EF">
              <w:rPr>
                <w:rFonts w:hint="eastAsia"/>
              </w:rPr>
              <w:t>セキュリティに配慮したシステムを構築するための原則を確立、文書化、維持し、すべての情報システムの開発活動に対して適用しなければならない。</w:t>
            </w:r>
          </w:p>
          <w:p w14:paraId="17516004" w14:textId="77777777" w:rsidR="00D464EF" w:rsidRPr="00D464EF" w:rsidRDefault="00D464EF" w:rsidP="00D464EF">
            <w:pPr>
              <w:tabs>
                <w:tab w:val="left" w:pos="1830"/>
              </w:tabs>
              <w:ind w:firstLineChars="0" w:firstLine="0"/>
              <w:jc w:val="left"/>
            </w:pPr>
          </w:p>
          <w:p w14:paraId="27DD2523" w14:textId="77777777" w:rsidR="00D464EF" w:rsidRPr="00D464EF" w:rsidRDefault="00D464EF" w:rsidP="00D464EF">
            <w:pPr>
              <w:tabs>
                <w:tab w:val="left" w:pos="4820"/>
              </w:tabs>
              <w:ind w:firstLineChars="0" w:firstLine="0"/>
              <w:jc w:val="left"/>
              <w:rPr>
                <w:b/>
                <w:bCs/>
              </w:rPr>
            </w:pPr>
            <w:r w:rsidRPr="00D464EF">
              <w:rPr>
                <w:rFonts w:hint="eastAsia"/>
                <w:b/>
                <w:bCs/>
              </w:rPr>
              <w:t>8.28 セキュリティに配慮したコーディング</w:t>
            </w:r>
          </w:p>
          <w:p w14:paraId="69E68595" w14:textId="77777777" w:rsidR="00D464EF" w:rsidRPr="00D464EF" w:rsidRDefault="00D464EF" w:rsidP="00D464EF">
            <w:pPr>
              <w:tabs>
                <w:tab w:val="left" w:pos="1830"/>
              </w:tabs>
              <w:ind w:firstLineChars="0" w:firstLine="0"/>
              <w:jc w:val="left"/>
            </w:pPr>
            <w:r w:rsidRPr="00D464EF">
              <w:rPr>
                <w:rFonts w:hint="eastAsia"/>
              </w:rPr>
              <w:t>セキュリティに配慮したコーディングの原則を、ソフトウェア開発に適用しなければならない。</w:t>
            </w:r>
          </w:p>
          <w:p w14:paraId="4B9F851D" w14:textId="77777777" w:rsidR="00D464EF" w:rsidRPr="00D464EF" w:rsidRDefault="00D464EF" w:rsidP="00D464EF">
            <w:pPr>
              <w:tabs>
                <w:tab w:val="left" w:pos="1830"/>
              </w:tabs>
              <w:ind w:firstLineChars="0" w:firstLine="0"/>
              <w:jc w:val="left"/>
            </w:pPr>
          </w:p>
          <w:p w14:paraId="41C27729" w14:textId="77777777" w:rsidR="00D464EF" w:rsidRPr="00D464EF" w:rsidRDefault="00D464EF" w:rsidP="00D464EF">
            <w:pPr>
              <w:tabs>
                <w:tab w:val="left" w:pos="4820"/>
              </w:tabs>
              <w:ind w:firstLineChars="0" w:firstLine="0"/>
              <w:jc w:val="left"/>
              <w:rPr>
                <w:b/>
                <w:bCs/>
              </w:rPr>
            </w:pPr>
            <w:r w:rsidRPr="00D464EF">
              <w:rPr>
                <w:rFonts w:hint="eastAsia"/>
                <w:b/>
                <w:bCs/>
              </w:rPr>
              <w:t>8.29 開発及び受入れにおけるセキュリティ試験</w:t>
            </w:r>
          </w:p>
          <w:p w14:paraId="5C6240A0" w14:textId="77777777" w:rsidR="00D464EF" w:rsidRPr="00D464EF" w:rsidRDefault="00D464EF" w:rsidP="00D464EF">
            <w:pPr>
              <w:tabs>
                <w:tab w:val="left" w:pos="1830"/>
              </w:tabs>
              <w:ind w:firstLineChars="0" w:firstLine="0"/>
              <w:jc w:val="left"/>
            </w:pPr>
            <w:r w:rsidRPr="00D464EF">
              <w:rPr>
                <w:rFonts w:hint="eastAsia"/>
              </w:rPr>
              <w:t>セキュリティテストのプロセスを開発のライフサイクルにおいて定め、実施しなければならない。</w:t>
            </w:r>
          </w:p>
          <w:p w14:paraId="40562712" w14:textId="77777777" w:rsidR="00D464EF" w:rsidRPr="00D464EF" w:rsidRDefault="00D464EF" w:rsidP="00D464EF">
            <w:pPr>
              <w:tabs>
                <w:tab w:val="left" w:pos="1830"/>
              </w:tabs>
              <w:ind w:firstLineChars="0" w:firstLine="0"/>
              <w:jc w:val="left"/>
            </w:pPr>
          </w:p>
          <w:p w14:paraId="4425BB6D" w14:textId="77777777" w:rsidR="00D464EF" w:rsidRPr="00D464EF" w:rsidRDefault="00D464EF" w:rsidP="00D464EF">
            <w:pPr>
              <w:tabs>
                <w:tab w:val="left" w:pos="4820"/>
              </w:tabs>
              <w:ind w:firstLineChars="0" w:firstLine="0"/>
              <w:jc w:val="left"/>
              <w:rPr>
                <w:b/>
                <w:bCs/>
              </w:rPr>
            </w:pPr>
            <w:r w:rsidRPr="00D464EF">
              <w:rPr>
                <w:rFonts w:hint="eastAsia"/>
                <w:b/>
                <w:bCs/>
              </w:rPr>
              <w:t>8.30 外部委託による開発</w:t>
            </w:r>
          </w:p>
          <w:p w14:paraId="76940EEC" w14:textId="77777777" w:rsidR="00D464EF" w:rsidRPr="00D464EF" w:rsidRDefault="00D464EF" w:rsidP="00D464EF">
            <w:pPr>
              <w:tabs>
                <w:tab w:val="left" w:pos="1830"/>
              </w:tabs>
              <w:ind w:firstLineChars="0" w:firstLine="0"/>
              <w:jc w:val="left"/>
            </w:pPr>
            <w:r w:rsidRPr="00D464EF">
              <w:rPr>
                <w:rFonts w:hint="eastAsia"/>
              </w:rPr>
              <w:t>組織は、外部委託したシステム開発に関する活動を指揮、監視し、レビューしなければならない。</w:t>
            </w:r>
          </w:p>
          <w:p w14:paraId="290D7B22" w14:textId="77777777" w:rsidR="00D464EF" w:rsidRPr="00D464EF" w:rsidRDefault="00D464EF" w:rsidP="00D464EF">
            <w:pPr>
              <w:tabs>
                <w:tab w:val="left" w:pos="1830"/>
              </w:tabs>
              <w:ind w:firstLineChars="0" w:firstLine="0"/>
              <w:jc w:val="left"/>
            </w:pPr>
          </w:p>
          <w:p w14:paraId="05398386" w14:textId="77777777" w:rsidR="00D464EF" w:rsidRPr="00D464EF" w:rsidRDefault="00D464EF" w:rsidP="00D464EF">
            <w:pPr>
              <w:tabs>
                <w:tab w:val="left" w:pos="4820"/>
              </w:tabs>
              <w:ind w:firstLineChars="0" w:firstLine="0"/>
              <w:jc w:val="left"/>
              <w:rPr>
                <w:b/>
                <w:bCs/>
              </w:rPr>
            </w:pPr>
            <w:r w:rsidRPr="00D464EF">
              <w:rPr>
                <w:rFonts w:hint="eastAsia"/>
                <w:b/>
                <w:bCs/>
              </w:rPr>
              <w:t>8.31 開発環境、試験環境及び運用環境の分離</w:t>
            </w:r>
          </w:p>
          <w:p w14:paraId="0A7759B0" w14:textId="77777777" w:rsidR="00D464EF" w:rsidRPr="00D464EF" w:rsidRDefault="00D464EF" w:rsidP="00D464EF">
            <w:pPr>
              <w:tabs>
                <w:tab w:val="left" w:pos="1830"/>
              </w:tabs>
              <w:ind w:firstLineChars="0" w:firstLine="0"/>
              <w:jc w:val="left"/>
            </w:pPr>
            <w:r w:rsidRPr="00D464EF">
              <w:rPr>
                <w:rFonts w:hint="eastAsia"/>
              </w:rPr>
              <w:t>開発環境、テスト環境および本番環境は、分離してセキュリティを保たなければならない。</w:t>
            </w:r>
          </w:p>
          <w:p w14:paraId="1FB87CA5" w14:textId="77777777" w:rsidR="00D464EF" w:rsidRPr="00D464EF" w:rsidRDefault="00D464EF" w:rsidP="00D464EF">
            <w:pPr>
              <w:tabs>
                <w:tab w:val="left" w:pos="1830"/>
              </w:tabs>
              <w:ind w:firstLineChars="0" w:firstLine="0"/>
              <w:jc w:val="left"/>
            </w:pPr>
          </w:p>
          <w:p w14:paraId="03929944" w14:textId="77777777" w:rsidR="00D464EF" w:rsidRPr="00D464EF" w:rsidRDefault="00D464EF" w:rsidP="00D464EF">
            <w:pPr>
              <w:tabs>
                <w:tab w:val="left" w:pos="4820"/>
              </w:tabs>
              <w:ind w:firstLineChars="0" w:firstLine="0"/>
              <w:jc w:val="left"/>
              <w:rPr>
                <w:b/>
                <w:bCs/>
              </w:rPr>
            </w:pPr>
            <w:r w:rsidRPr="00D464EF">
              <w:rPr>
                <w:rFonts w:hint="eastAsia"/>
                <w:b/>
                <w:bCs/>
              </w:rPr>
              <w:t>8.32 変更管理</w:t>
            </w:r>
          </w:p>
          <w:p w14:paraId="2A0E7895" w14:textId="77777777" w:rsidR="00D464EF" w:rsidRPr="00D464EF" w:rsidRDefault="00D464EF" w:rsidP="00D464EF">
            <w:pPr>
              <w:tabs>
                <w:tab w:val="left" w:pos="1830"/>
              </w:tabs>
              <w:ind w:firstLineChars="0" w:firstLine="0"/>
              <w:jc w:val="left"/>
            </w:pPr>
            <w:r w:rsidRPr="00D464EF">
              <w:rPr>
                <w:rFonts w:hint="eastAsia"/>
              </w:rPr>
              <w:t>情報処理設備および情報システムの変更は、変更管理手順に従わなければならない。</w:t>
            </w:r>
          </w:p>
          <w:p w14:paraId="0834AC6C" w14:textId="77777777" w:rsidR="00D464EF" w:rsidRPr="00D464EF" w:rsidRDefault="00D464EF" w:rsidP="00D464EF">
            <w:pPr>
              <w:tabs>
                <w:tab w:val="left" w:pos="1830"/>
              </w:tabs>
              <w:ind w:firstLineChars="0" w:firstLine="0"/>
              <w:jc w:val="left"/>
            </w:pPr>
          </w:p>
          <w:p w14:paraId="67C758DD" w14:textId="77777777" w:rsidR="00D464EF" w:rsidRPr="00D464EF" w:rsidRDefault="00D464EF" w:rsidP="00D464EF">
            <w:pPr>
              <w:tabs>
                <w:tab w:val="left" w:pos="4820"/>
              </w:tabs>
              <w:ind w:firstLineChars="0" w:firstLine="0"/>
              <w:jc w:val="left"/>
              <w:rPr>
                <w:b/>
                <w:bCs/>
              </w:rPr>
            </w:pPr>
            <w:r w:rsidRPr="00D464EF">
              <w:rPr>
                <w:rFonts w:hint="eastAsia"/>
                <w:b/>
                <w:bCs/>
              </w:rPr>
              <w:t>8.33 試験情報</w:t>
            </w:r>
          </w:p>
          <w:p w14:paraId="65A907E0" w14:textId="77777777" w:rsidR="00D464EF" w:rsidRPr="00D464EF" w:rsidRDefault="00D464EF" w:rsidP="00D464EF">
            <w:pPr>
              <w:tabs>
                <w:tab w:val="left" w:pos="1830"/>
              </w:tabs>
              <w:ind w:firstLineChars="0" w:firstLine="0"/>
              <w:jc w:val="left"/>
            </w:pPr>
            <w:r w:rsidRPr="00D464EF">
              <w:rPr>
                <w:rFonts w:hint="eastAsia"/>
              </w:rPr>
              <w:t>テスト用情報は、適切に選定、保護、管理しなければならない。</w:t>
            </w:r>
          </w:p>
          <w:p w14:paraId="20A0044E" w14:textId="77777777" w:rsidR="00D464EF" w:rsidRPr="00D464EF" w:rsidRDefault="00D464EF" w:rsidP="00D464EF">
            <w:pPr>
              <w:tabs>
                <w:tab w:val="left" w:pos="1830"/>
              </w:tabs>
              <w:ind w:firstLineChars="0" w:firstLine="0"/>
              <w:jc w:val="left"/>
            </w:pPr>
          </w:p>
          <w:p w14:paraId="35D1D557" w14:textId="77777777" w:rsidR="00D464EF" w:rsidRPr="00D464EF" w:rsidRDefault="00D464EF" w:rsidP="00D464EF">
            <w:pPr>
              <w:tabs>
                <w:tab w:val="left" w:pos="4820"/>
              </w:tabs>
              <w:ind w:firstLineChars="0" w:firstLine="0"/>
              <w:jc w:val="left"/>
              <w:rPr>
                <w:b/>
                <w:bCs/>
              </w:rPr>
            </w:pPr>
            <w:r w:rsidRPr="00D464EF">
              <w:rPr>
                <w:rFonts w:hint="eastAsia"/>
                <w:b/>
                <w:bCs/>
              </w:rPr>
              <w:t>8.34 監査試験中の情報システムの保護</w:t>
            </w:r>
          </w:p>
          <w:p w14:paraId="4DF23C80" w14:textId="77777777" w:rsidR="00D464EF" w:rsidRPr="00D464EF" w:rsidRDefault="00D464EF" w:rsidP="00D464EF">
            <w:pPr>
              <w:tabs>
                <w:tab w:val="left" w:pos="1830"/>
              </w:tabs>
              <w:ind w:firstLineChars="0" w:firstLine="0"/>
              <w:jc w:val="left"/>
            </w:pPr>
            <w:r w:rsidRPr="00D464EF">
              <w:rPr>
                <w:rFonts w:hint="eastAsia"/>
              </w:rPr>
              <w:t>運用システムの</w:t>
            </w:r>
            <w:bookmarkStart w:id="306" w:name="■アセスメント18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■アセスメント</w:instrText>
            </w:r>
            <w:r w:rsidRPr="00D464EF">
              <w:instrText>"</w:instrText>
            </w:r>
            <w:r w:rsidRPr="00D464EF">
              <w:fldChar w:fldCharType="separate"/>
            </w:r>
            <w:r w:rsidRPr="00D464EF">
              <w:rPr>
                <w:rFonts w:hint="eastAsia"/>
                <w:color w:val="467886" w:themeColor="hyperlink"/>
                <w:u w:val="single"/>
              </w:rPr>
              <w:t>アセスメント</w:t>
            </w:r>
            <w:bookmarkEnd w:id="306"/>
            <w:r w:rsidRPr="00D464EF">
              <w:fldChar w:fldCharType="end"/>
            </w:r>
            <w:r w:rsidRPr="00D464EF">
              <w:rPr>
                <w:rFonts w:hint="eastAsia"/>
              </w:rPr>
              <w:t>を伴う監査におけるテストおよびその他の保証活動を計画し、テスト実施者と適切な管理層との間で合意しなければならない。</w:t>
            </w:r>
          </w:p>
        </w:tc>
      </w:tr>
    </w:tbl>
    <w:p w14:paraId="077A9BFA" w14:textId="77777777" w:rsidR="00D464EF" w:rsidRPr="00D464EF" w:rsidRDefault="00D464EF" w:rsidP="00D464EF">
      <w:pPr>
        <w:ind w:firstLineChars="0" w:firstLine="0"/>
      </w:pPr>
    </w:p>
    <w:tbl>
      <w:tblPr>
        <w:tblStyle w:val="aa"/>
        <w:tblW w:w="0" w:type="auto"/>
        <w:tblLook w:val="04A0" w:firstRow="1" w:lastRow="0" w:firstColumn="1" w:lastColumn="0" w:noHBand="0" w:noVBand="1"/>
      </w:tblPr>
      <w:tblGrid>
        <w:gridCol w:w="5228"/>
        <w:gridCol w:w="5228"/>
      </w:tblGrid>
      <w:tr w:rsidR="00D464EF" w:rsidRPr="00D464EF" w14:paraId="754EE0A7" w14:textId="77777777" w:rsidTr="00153F56">
        <w:tc>
          <w:tcPr>
            <w:tcW w:w="10456" w:type="dxa"/>
            <w:gridSpan w:val="2"/>
          </w:tcPr>
          <w:p w14:paraId="05BE6C56"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68715EFB" w14:textId="77777777" w:rsidTr="00153F56">
        <w:tc>
          <w:tcPr>
            <w:tcW w:w="5228" w:type="dxa"/>
            <w:shd w:val="clear" w:color="auto" w:fill="F1A983" w:themeFill="accent2" w:themeFillTint="99"/>
          </w:tcPr>
          <w:p w14:paraId="6E0D5675"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rFonts w:hint="eastAsia"/>
                <w:sz w:val="12"/>
                <w:szCs w:val="12"/>
              </w:rPr>
              <w:t>ISO/IEC 27001:2022</w:t>
            </w:r>
          </w:p>
        </w:tc>
        <w:tc>
          <w:tcPr>
            <w:tcW w:w="5228" w:type="dxa"/>
          </w:tcPr>
          <w:p w14:paraId="10BAC702"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hyperlink r:id="rId23" w:history="1">
              <w:r w:rsidRPr="00D464EF">
                <w:rPr>
                  <w:rFonts w:hint="eastAsia"/>
                  <w:sz w:val="12"/>
                  <w:szCs w:val="12"/>
                </w:rPr>
                <w:t>https://www.iso.org/standard/27001</w:t>
              </w:r>
            </w:hyperlink>
          </w:p>
        </w:tc>
      </w:tr>
    </w:tbl>
    <w:p w14:paraId="6055B96B" w14:textId="77777777" w:rsidR="00D464EF" w:rsidRPr="00D464EF" w:rsidRDefault="00D464EF">
      <w:pPr>
        <w:pStyle w:val="3"/>
        <w:numPr>
          <w:ilvl w:val="1"/>
          <w:numId w:val="127"/>
        </w:numPr>
        <w:ind w:left="0"/>
      </w:pPr>
      <w:bookmarkStart w:id="307" w:name="_Toc175062929"/>
      <w:bookmarkStart w:id="308" w:name="_Toc185338965"/>
      <w:bookmarkStart w:id="309" w:name="_Toc188349065"/>
      <w:bookmarkStart w:id="310" w:name="_Toc209103820"/>
      <w:r w:rsidRPr="00D464EF">
        <w:rPr>
          <w:rFonts w:hint="eastAsia"/>
        </w:rPr>
        <w:t>技術的対策として重要となる実施項目</w:t>
      </w:r>
      <w:bookmarkEnd w:id="307"/>
      <w:bookmarkEnd w:id="308"/>
      <w:bookmarkEnd w:id="309"/>
      <w:bookmarkEnd w:id="310"/>
    </w:p>
    <w:p w14:paraId="53B72FD6" w14:textId="77777777" w:rsidR="00D464EF" w:rsidRPr="00D464EF" w:rsidRDefault="00D464EF" w:rsidP="00D464EF">
      <w:r w:rsidRPr="00D464EF">
        <w:rPr>
          <w:rFonts w:hint="eastAsia"/>
        </w:rPr>
        <w:t>管理策（対策基準）をもとに策定されたセキュリティ対策の実施手順の例を、それぞれ紹介します。紹介する例と、ISO/IEC 27002に記載されている各管理策の手引の内容を参考に、自社に適した実施手順を策定してください。</w:t>
      </w:r>
    </w:p>
    <w:p w14:paraId="35B30926" w14:textId="77777777" w:rsidR="00D464EF" w:rsidRPr="00D464EF" w:rsidRDefault="00D464EF" w:rsidP="00D464EF"/>
    <w:p w14:paraId="3072B991" w14:textId="77777777" w:rsidR="00D464EF" w:rsidRPr="00D464EF" w:rsidRDefault="00D464EF">
      <w:pPr>
        <w:pStyle w:val="4"/>
        <w:numPr>
          <w:ilvl w:val="2"/>
          <w:numId w:val="185"/>
        </w:numPr>
      </w:pPr>
      <w:bookmarkStart w:id="311" w:name="_Toc175062930"/>
      <w:bookmarkStart w:id="312" w:name="_Toc185338966"/>
      <w:bookmarkStart w:id="313" w:name="_Toc188349066"/>
      <w:bookmarkStart w:id="314" w:name="_Toc209103821"/>
      <w:r w:rsidRPr="00D464EF">
        <w:rPr>
          <w:rFonts w:hint="eastAsia"/>
        </w:rPr>
        <w:t>エンドポイントデバイス</w:t>
      </w:r>
      <w:bookmarkEnd w:id="311"/>
      <w:bookmarkEnd w:id="312"/>
      <w:bookmarkEnd w:id="313"/>
      <w:bookmarkEnd w:id="314"/>
    </w:p>
    <w:p w14:paraId="3C45C372" w14:textId="77777777" w:rsidR="00D464EF" w:rsidRPr="00D464EF" w:rsidRDefault="00D464EF" w:rsidP="00D464EF">
      <w:pPr>
        <w:tabs>
          <w:tab w:val="left" w:pos="4820"/>
        </w:tabs>
        <w:jc w:val="left"/>
        <w:rPr>
          <w:b/>
          <w:bCs/>
        </w:rPr>
      </w:pPr>
      <w:r w:rsidRPr="00D464EF">
        <w:rPr>
          <w:rFonts w:hint="eastAsia"/>
          <w:b/>
          <w:bCs/>
        </w:rPr>
        <w:t>【8.1 利用者エンドポイント機器】</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379AB85F"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B67C91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1B7F04D6" w14:textId="77777777" w:rsidTr="00153F56">
        <w:tc>
          <w:tcPr>
            <w:tcW w:w="10480" w:type="dxa"/>
            <w:tcBorders>
              <w:top w:val="single" w:sz="4"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459FEAC1" w14:textId="77777777" w:rsidR="00D464EF" w:rsidRPr="00D464EF" w:rsidRDefault="00D464EF">
            <w:pPr>
              <w:numPr>
                <w:ilvl w:val="0"/>
                <w:numId w:val="23"/>
              </w:numPr>
              <w:tabs>
                <w:tab w:val="left" w:pos="1830"/>
              </w:tabs>
              <w:ind w:firstLineChars="0"/>
              <w:jc w:val="left"/>
            </w:pPr>
            <w:r w:rsidRPr="00D464EF">
              <w:rPr>
                <w:rFonts w:hint="eastAsia"/>
              </w:rPr>
              <w:t>モバイル機器を社外に持ち出す場合、ログインパスワードを設定する。</w:t>
            </w:r>
          </w:p>
          <w:p w14:paraId="22FDCA94" w14:textId="77777777" w:rsidR="00D464EF" w:rsidRPr="00D464EF" w:rsidRDefault="00D464EF">
            <w:pPr>
              <w:numPr>
                <w:ilvl w:val="0"/>
                <w:numId w:val="23"/>
              </w:numPr>
              <w:tabs>
                <w:tab w:val="left" w:pos="1830"/>
              </w:tabs>
              <w:ind w:firstLineChars="0"/>
              <w:jc w:val="left"/>
            </w:pPr>
            <w:r w:rsidRPr="00D464EF">
              <w:rPr>
                <w:rFonts w:hint="eastAsia"/>
              </w:rPr>
              <w:t>必要のない機密情報、個人情報などは、モバイル機器に格納しない。</w:t>
            </w:r>
          </w:p>
          <w:p w14:paraId="7D5148C8" w14:textId="77777777" w:rsidR="00D464EF" w:rsidRPr="00D464EF" w:rsidRDefault="00D464EF" w:rsidP="00D464EF">
            <w:pPr>
              <w:tabs>
                <w:tab w:val="left" w:pos="1830"/>
              </w:tabs>
              <w:ind w:left="440" w:firstLineChars="0" w:firstLine="0"/>
              <w:jc w:val="left"/>
            </w:pPr>
            <w:r w:rsidRPr="00D464EF">
              <w:rPr>
                <w:rFonts w:hint="eastAsia"/>
              </w:rPr>
              <w:t>業務上必要のある機密情報や個人情報をモバイル機器に格納する場合は、</w:t>
            </w:r>
            <w:bookmarkStart w:id="315" w:name="■暗号化18ー2－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■暗号化</w:instrText>
            </w:r>
            <w:r w:rsidRPr="00D464EF">
              <w:instrText>"</w:instrText>
            </w:r>
            <w:r w:rsidRPr="00D464EF">
              <w:fldChar w:fldCharType="separate"/>
            </w:r>
            <w:r w:rsidRPr="00D464EF">
              <w:rPr>
                <w:rFonts w:hint="eastAsia"/>
                <w:color w:val="467886" w:themeColor="hyperlink"/>
                <w:u w:val="single"/>
              </w:rPr>
              <w:t>暗号化</w:t>
            </w:r>
            <w:bookmarkEnd w:id="315"/>
            <w:r w:rsidRPr="00D464EF">
              <w:fldChar w:fldCharType="end"/>
            </w:r>
            <w:r w:rsidRPr="00D464EF">
              <w:rPr>
                <w:rFonts w:hint="eastAsia"/>
              </w:rPr>
              <w:t>する。（パスワードをつける。）</w:t>
            </w:r>
          </w:p>
          <w:p w14:paraId="326229A0" w14:textId="77777777" w:rsidR="00D464EF" w:rsidRPr="00D464EF" w:rsidRDefault="00D464EF">
            <w:pPr>
              <w:numPr>
                <w:ilvl w:val="0"/>
                <w:numId w:val="23"/>
              </w:numPr>
              <w:tabs>
                <w:tab w:val="left" w:pos="1830"/>
              </w:tabs>
              <w:ind w:firstLineChars="0"/>
              <w:jc w:val="left"/>
            </w:pPr>
            <w:r w:rsidRPr="00D464EF">
              <w:t>モバイル機器を利用者が限定されない無償のWiFiスポットなどへ接続することは禁じる。</w:t>
            </w:r>
          </w:p>
          <w:p w14:paraId="7AE3BA76" w14:textId="77777777" w:rsidR="00D464EF" w:rsidRPr="00D464EF" w:rsidRDefault="00D464EF">
            <w:pPr>
              <w:numPr>
                <w:ilvl w:val="0"/>
                <w:numId w:val="75"/>
              </w:numPr>
              <w:tabs>
                <w:tab w:val="left" w:pos="1830"/>
              </w:tabs>
              <w:ind w:left="841" w:firstLineChars="0"/>
              <w:jc w:val="left"/>
            </w:pPr>
            <w:r w:rsidRPr="00D464EF">
              <w:rPr>
                <w:rFonts w:hint="eastAsia"/>
              </w:rPr>
              <w:t>携帯電話・スマートフォンの管理</w:t>
            </w:r>
          </w:p>
          <w:p w14:paraId="0D752AD2" w14:textId="77777777" w:rsidR="00D464EF" w:rsidRPr="00D464EF" w:rsidRDefault="00D464EF" w:rsidP="00D464EF">
            <w:pPr>
              <w:tabs>
                <w:tab w:val="left" w:pos="1830"/>
              </w:tabs>
              <w:ind w:left="841" w:firstLineChars="0" w:firstLine="0"/>
              <w:jc w:val="left"/>
            </w:pPr>
            <w:r w:rsidRPr="00D464EF">
              <w:rPr>
                <w:rFonts w:hint="eastAsia"/>
              </w:rPr>
              <w:t>社有の携帯電話・スマートフォン（以下「社有携帯電話など」という）を使用する者は、紛失、破損しないよう丁寧かつ慎重に扱う。</w:t>
            </w:r>
          </w:p>
          <w:p w14:paraId="62F867C5" w14:textId="77777777" w:rsidR="00D464EF" w:rsidRPr="00D464EF" w:rsidRDefault="00D464EF">
            <w:pPr>
              <w:numPr>
                <w:ilvl w:val="0"/>
                <w:numId w:val="75"/>
              </w:numPr>
              <w:tabs>
                <w:tab w:val="left" w:pos="1830"/>
              </w:tabs>
              <w:ind w:left="841" w:firstLineChars="0"/>
              <w:jc w:val="left"/>
            </w:pPr>
            <w:r w:rsidRPr="00D464EF">
              <w:rPr>
                <w:rFonts w:hint="eastAsia"/>
              </w:rPr>
              <w:t>社有携帯電話などを使用する者は、使用者本人以外が操作できないよう、パスワードを設定して保護する。</w:t>
            </w:r>
          </w:p>
          <w:p w14:paraId="6EB1D438" w14:textId="77777777" w:rsidR="00D464EF" w:rsidRPr="00D464EF" w:rsidRDefault="00D464EF">
            <w:pPr>
              <w:numPr>
                <w:ilvl w:val="0"/>
                <w:numId w:val="75"/>
              </w:numPr>
              <w:tabs>
                <w:tab w:val="left" w:pos="1830"/>
              </w:tabs>
              <w:ind w:left="841" w:firstLineChars="0"/>
              <w:jc w:val="left"/>
            </w:pPr>
            <w:r w:rsidRPr="00D464EF">
              <w:rPr>
                <w:rFonts w:hint="eastAsia"/>
              </w:rPr>
              <w:t>持ち歩く際は、ストラップをつけるなどの紛失・盗難防止策を必要に応じて講じる。</w:t>
            </w:r>
          </w:p>
          <w:p w14:paraId="37275883" w14:textId="77777777" w:rsidR="00D464EF" w:rsidRPr="00D464EF" w:rsidRDefault="00D464EF">
            <w:pPr>
              <w:numPr>
                <w:ilvl w:val="0"/>
                <w:numId w:val="75"/>
              </w:numPr>
              <w:tabs>
                <w:tab w:val="left" w:pos="1830"/>
              </w:tabs>
              <w:ind w:left="841" w:firstLineChars="0"/>
              <w:jc w:val="left"/>
            </w:pPr>
            <w:r w:rsidRPr="00D464EF">
              <w:rPr>
                <w:rFonts w:hint="eastAsia"/>
              </w:rPr>
              <w:t>電車やバスの中、その他公共の場所における使用は控え、個人情報やその他機密情報を他者に聞かれないよう十分配慮する。</w:t>
            </w:r>
          </w:p>
          <w:p w14:paraId="7B7B7047" w14:textId="77777777" w:rsidR="00D464EF" w:rsidRPr="00D464EF" w:rsidRDefault="00D464EF">
            <w:pPr>
              <w:numPr>
                <w:ilvl w:val="0"/>
                <w:numId w:val="75"/>
              </w:numPr>
              <w:tabs>
                <w:tab w:val="left" w:pos="1830"/>
              </w:tabs>
              <w:ind w:left="841" w:firstLineChars="0"/>
              <w:jc w:val="left"/>
            </w:pPr>
            <w:r w:rsidRPr="00D464EF">
              <w:rPr>
                <w:rFonts w:hint="eastAsia"/>
              </w:rPr>
              <w:t>私有の携帯電話・スマートフォンを業務で使用する場合は、情報システム管理者の承認を要する。また、社有携帯電話などと同様の安全対策を実施する。</w:t>
            </w:r>
          </w:p>
          <w:p w14:paraId="498F5A10" w14:textId="77777777" w:rsidR="00D464EF" w:rsidRPr="00D464EF" w:rsidRDefault="00D464EF">
            <w:pPr>
              <w:numPr>
                <w:ilvl w:val="0"/>
                <w:numId w:val="23"/>
              </w:numPr>
              <w:tabs>
                <w:tab w:val="left" w:pos="1830"/>
              </w:tabs>
              <w:ind w:firstLineChars="0"/>
              <w:jc w:val="left"/>
            </w:pPr>
            <w:r w:rsidRPr="00D464EF">
              <w:rPr>
                <w:rFonts w:hint="eastAsia"/>
              </w:rPr>
              <w:t>利用者はノートPCに対して、パスワードつきのスクリーンセーバを設定し、のぞき見を防止する。</w:t>
            </w:r>
            <w:bookmarkStart w:id="316" w:name="■スクリーンセーバ１８－２－１"/>
            <w:r>
              <w:fldChar w:fldCharType="begin"/>
            </w:r>
            <w:r>
              <w:instrText>HYPERLINK \l "■スクリーンセーバ"</w:instrText>
            </w:r>
            <w:r>
              <w:fldChar w:fldCharType="separate"/>
            </w:r>
            <w:r w:rsidRPr="00D464EF">
              <w:rPr>
                <w:rFonts w:hint="eastAsia"/>
                <w:color w:val="467886" w:themeColor="hyperlink"/>
                <w:u w:val="single"/>
              </w:rPr>
              <w:t>スクリーンセーバ</w:t>
            </w:r>
            <w:r>
              <w:fldChar w:fldCharType="end"/>
            </w:r>
            <w:bookmarkEnd w:id="316"/>
            <w:r w:rsidRPr="00D464EF">
              <w:rPr>
                <w:rFonts w:hint="eastAsia"/>
              </w:rPr>
              <w:t>の設定時間は10分以内とする。</w:t>
            </w:r>
          </w:p>
        </w:tc>
      </w:tr>
      <w:tr w:rsidR="00D464EF" w:rsidRPr="00D464EF" w14:paraId="59679FD8" w14:textId="77777777" w:rsidTr="00153F56">
        <w:tc>
          <w:tcPr>
            <w:tcW w:w="10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72E9443B"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79EB7800" w14:textId="77777777" w:rsidR="00D464EF" w:rsidRPr="00D464EF" w:rsidRDefault="00D464EF" w:rsidP="00D464EF">
            <w:pPr>
              <w:tabs>
                <w:tab w:val="left" w:pos="1830"/>
              </w:tabs>
              <w:ind w:firstLineChars="0" w:firstLine="0"/>
              <w:jc w:val="left"/>
            </w:pPr>
            <w:r w:rsidRPr="00D464EF">
              <w:rPr>
                <w:rFonts w:hint="eastAsia"/>
              </w:rPr>
              <w:t>利用者終端装置（携帯、スマートフォン、ノートPCなど、ユーザーが情報処理サービスにアクセスするために使用するさまざまなデバイス）の取扱いに関する規則を定めることが大切です。</w:t>
            </w:r>
          </w:p>
        </w:tc>
      </w:tr>
    </w:tbl>
    <w:p w14:paraId="776C0771" w14:textId="77777777" w:rsidR="00D464EF" w:rsidRPr="00D464EF" w:rsidRDefault="00D464EF" w:rsidP="00D464EF">
      <w:pPr>
        <w:ind w:firstLineChars="0" w:firstLine="0"/>
      </w:pPr>
    </w:p>
    <w:p w14:paraId="0666826D" w14:textId="7A407144" w:rsidR="00C93CFA" w:rsidRDefault="00C93CFA" w:rsidP="00D464EF">
      <w:pPr>
        <w:ind w:firstLineChars="0" w:firstLine="0"/>
      </w:pPr>
      <w:r>
        <w:br w:type="page"/>
      </w:r>
    </w:p>
    <w:p w14:paraId="15462602" w14:textId="77777777" w:rsidR="00D464EF" w:rsidRPr="00D464EF" w:rsidRDefault="00D464EF" w:rsidP="00D464EF">
      <w:pPr>
        <w:ind w:firstLineChars="0" w:firstLine="0"/>
      </w:pPr>
    </w:p>
    <w:p w14:paraId="25A63331" w14:textId="77777777" w:rsidR="00D464EF" w:rsidRPr="00D464EF" w:rsidRDefault="00D464EF">
      <w:pPr>
        <w:pStyle w:val="4"/>
        <w:numPr>
          <w:ilvl w:val="2"/>
          <w:numId w:val="185"/>
        </w:numPr>
      </w:pPr>
      <w:bookmarkStart w:id="317" w:name="_Toc175062931"/>
      <w:bookmarkStart w:id="318" w:name="_Toc185338967"/>
      <w:bookmarkStart w:id="319" w:name="_Toc188349067"/>
      <w:bookmarkStart w:id="320" w:name="_Toc209103822"/>
      <w:r w:rsidRPr="00D464EF">
        <w:rPr>
          <w:rFonts w:hint="eastAsia"/>
        </w:rPr>
        <w:t>特権アクセス権</w:t>
      </w:r>
      <w:bookmarkEnd w:id="317"/>
      <w:bookmarkEnd w:id="318"/>
      <w:bookmarkEnd w:id="319"/>
      <w:bookmarkEnd w:id="320"/>
    </w:p>
    <w:p w14:paraId="74069CFD" w14:textId="77777777" w:rsidR="00D464EF" w:rsidRPr="00D464EF" w:rsidRDefault="00D464EF" w:rsidP="00D464EF">
      <w:pPr>
        <w:tabs>
          <w:tab w:val="left" w:pos="4820"/>
        </w:tabs>
        <w:jc w:val="left"/>
        <w:rPr>
          <w:b/>
          <w:bCs/>
        </w:rPr>
      </w:pPr>
      <w:r w:rsidRPr="00D464EF">
        <w:rPr>
          <w:rFonts w:hint="eastAsia"/>
          <w:b/>
          <w:bCs/>
        </w:rPr>
        <w:t>【8.2 特権的アクセス権】</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6849F80F"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CC18CF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28B34A3"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8BE3BDA" w14:textId="77777777" w:rsidR="00D464EF" w:rsidRPr="00D464EF" w:rsidRDefault="00D464EF">
            <w:pPr>
              <w:numPr>
                <w:ilvl w:val="0"/>
                <w:numId w:val="24"/>
              </w:numPr>
              <w:tabs>
                <w:tab w:val="left" w:pos="1830"/>
              </w:tabs>
              <w:ind w:firstLineChars="0"/>
              <w:jc w:val="left"/>
            </w:pPr>
            <w:r w:rsidRPr="00D464EF">
              <w:rPr>
                <w:rFonts w:hint="eastAsia"/>
              </w:rPr>
              <w:t>特権的アクセス権は特定の者に付与し、管理対象システムとその保有者を明確にする。</w:t>
            </w:r>
          </w:p>
          <w:p w14:paraId="350B0352" w14:textId="77777777" w:rsidR="00D464EF" w:rsidRPr="00D464EF" w:rsidRDefault="00D464EF">
            <w:pPr>
              <w:numPr>
                <w:ilvl w:val="0"/>
                <w:numId w:val="24"/>
              </w:numPr>
              <w:tabs>
                <w:tab w:val="left" w:pos="1830"/>
              </w:tabs>
              <w:ind w:firstLineChars="0"/>
              <w:jc w:val="left"/>
            </w:pPr>
            <w:r w:rsidRPr="00D464EF">
              <w:rPr>
                <w:rFonts w:hint="eastAsia"/>
              </w:rPr>
              <w:t>半年に1回、または組織に何か変更があった際、特権的アクセス権を用いて作業する利用者をレビューし、特権的アクセス権を用いた作業に関して、その利用者が職務、役割、責任、力量の点で今も適格であるか否かを検証する。</w:t>
            </w:r>
          </w:p>
        </w:tc>
      </w:tr>
      <w:tr w:rsidR="00D464EF" w:rsidRPr="00D464EF" w14:paraId="7F8D2F86"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6F0E82"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0C8C5B09" w14:textId="77777777" w:rsidR="00D464EF" w:rsidRPr="00D464EF" w:rsidRDefault="00D464EF" w:rsidP="00D464EF">
            <w:pPr>
              <w:tabs>
                <w:tab w:val="left" w:pos="1830"/>
              </w:tabs>
              <w:ind w:firstLineChars="0" w:firstLine="0"/>
              <w:jc w:val="left"/>
            </w:pPr>
            <w:r w:rsidRPr="00D464EF">
              <w:rPr>
                <w:rFonts w:hint="eastAsia"/>
              </w:rPr>
              <w:t>特権的アクセス権は一般の利用者よりも多くの権限が付与されているため、悪用されると影響が大きいです。ID付与に際しては、厳格かつ安全な管理のもとに運用されることが大切です。</w:t>
            </w:r>
          </w:p>
        </w:tc>
      </w:tr>
    </w:tbl>
    <w:p w14:paraId="66651DEA" w14:textId="77777777" w:rsidR="00D464EF" w:rsidRPr="00D464EF" w:rsidRDefault="00D464EF" w:rsidP="00D464EF">
      <w:pPr>
        <w:ind w:firstLineChars="0" w:firstLine="0"/>
      </w:pPr>
    </w:p>
    <w:p w14:paraId="50398C1F" w14:textId="77777777" w:rsidR="00D464EF" w:rsidRPr="00D464EF" w:rsidRDefault="00D464EF">
      <w:pPr>
        <w:pStyle w:val="4"/>
        <w:numPr>
          <w:ilvl w:val="2"/>
          <w:numId w:val="185"/>
        </w:numPr>
      </w:pPr>
      <w:bookmarkStart w:id="321" w:name="_Toc175062932"/>
      <w:bookmarkStart w:id="322" w:name="_Toc185338968"/>
      <w:bookmarkStart w:id="323" w:name="_Toc188349068"/>
      <w:bookmarkStart w:id="324" w:name="_Toc209103823"/>
      <w:r w:rsidRPr="00D464EF">
        <w:rPr>
          <w:rFonts w:hint="eastAsia"/>
        </w:rPr>
        <w:t>アクセス制限</w:t>
      </w:r>
      <w:bookmarkEnd w:id="321"/>
      <w:bookmarkEnd w:id="322"/>
      <w:bookmarkEnd w:id="323"/>
      <w:bookmarkEnd w:id="324"/>
    </w:p>
    <w:p w14:paraId="4AC1739A" w14:textId="77777777" w:rsidR="00D464EF" w:rsidRPr="00D464EF" w:rsidRDefault="00D464EF" w:rsidP="00D464EF">
      <w:pPr>
        <w:tabs>
          <w:tab w:val="left" w:pos="4820"/>
        </w:tabs>
        <w:jc w:val="left"/>
        <w:rPr>
          <w:b/>
          <w:bCs/>
        </w:rPr>
      </w:pPr>
      <w:r w:rsidRPr="00D464EF">
        <w:rPr>
          <w:rFonts w:hint="eastAsia"/>
          <w:b/>
          <w:bCs/>
        </w:rPr>
        <w:t>【8.3 情報へのアクセス制限】</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1E3E888A"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A7CBBD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118FDA7C"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008C569" w14:textId="77777777" w:rsidR="00D464EF" w:rsidRPr="00D464EF" w:rsidRDefault="00D464EF">
            <w:pPr>
              <w:numPr>
                <w:ilvl w:val="0"/>
                <w:numId w:val="25"/>
              </w:numPr>
              <w:tabs>
                <w:tab w:val="left" w:pos="1830"/>
              </w:tabs>
              <w:ind w:firstLineChars="0"/>
              <w:jc w:val="left"/>
            </w:pPr>
            <w:r w:rsidRPr="00D464EF">
              <w:rPr>
                <w:rFonts w:hint="eastAsia"/>
              </w:rPr>
              <w:t>情報システム管理者は、取扱いに慎重を要する情報へのアクセス権限を、必要な者のみに割り当てる。</w:t>
            </w:r>
          </w:p>
          <w:p w14:paraId="4B8A3E96" w14:textId="77777777" w:rsidR="00D464EF" w:rsidRPr="00D464EF" w:rsidRDefault="00D464EF">
            <w:pPr>
              <w:numPr>
                <w:ilvl w:val="0"/>
                <w:numId w:val="25"/>
              </w:numPr>
              <w:tabs>
                <w:tab w:val="left" w:pos="1830"/>
              </w:tabs>
              <w:ind w:firstLineChars="0"/>
              <w:jc w:val="left"/>
            </w:pPr>
            <w:r w:rsidRPr="00D464EF">
              <w:rPr>
                <w:rFonts w:hint="eastAsia"/>
              </w:rPr>
              <w:t>未知の利用者識別情報または匿名の者による、取扱いに慎重を要する情報へのアクセスを許可しない。</w:t>
            </w:r>
          </w:p>
        </w:tc>
      </w:tr>
      <w:tr w:rsidR="00D464EF" w:rsidRPr="00D464EF" w14:paraId="073687AB"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BD804B"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3EEF8E65" w14:textId="77777777" w:rsidR="00D464EF" w:rsidRPr="00D464EF" w:rsidRDefault="00D464EF" w:rsidP="00D464EF">
            <w:pPr>
              <w:tabs>
                <w:tab w:val="left" w:pos="1830"/>
              </w:tabs>
              <w:ind w:firstLineChars="0" w:firstLine="0"/>
              <w:jc w:val="left"/>
            </w:pPr>
            <w:r w:rsidRPr="00D464EF">
              <w:rPr>
                <w:rFonts w:hint="eastAsia"/>
              </w:rPr>
              <w:t>情報およびその他の関連資産への認可されたアクセスだけを確実にし、認可されていないアクセスを防止することが大切です。</w:t>
            </w:r>
          </w:p>
        </w:tc>
      </w:tr>
    </w:tbl>
    <w:p w14:paraId="51FF6FD4" w14:textId="77777777" w:rsidR="00D464EF" w:rsidRPr="00D464EF" w:rsidRDefault="00D464EF" w:rsidP="00D464EF">
      <w:pPr>
        <w:ind w:firstLineChars="0" w:firstLine="0"/>
      </w:pPr>
    </w:p>
    <w:p w14:paraId="4F720782" w14:textId="77777777" w:rsidR="00D464EF" w:rsidRPr="00D464EF" w:rsidRDefault="00D464EF" w:rsidP="00D464EF">
      <w:r w:rsidRPr="00D464EF">
        <w:rPr>
          <w:rFonts w:hint="eastAsia"/>
          <w:b/>
          <w:bCs/>
        </w:rPr>
        <w:t>【8.4 ソースコードへのアクセス】</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0CBCAB3A"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496EADA"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11D0122"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D01977A" w14:textId="77777777" w:rsidR="00D464EF" w:rsidRPr="00D464EF" w:rsidRDefault="00D464EF" w:rsidP="00D464EF">
            <w:pPr>
              <w:tabs>
                <w:tab w:val="left" w:pos="1830"/>
              </w:tabs>
              <w:ind w:firstLineChars="0" w:firstLine="0"/>
              <w:jc w:val="left"/>
            </w:pPr>
            <w:r w:rsidRPr="00D464EF">
              <w:rPr>
                <w:rFonts w:hint="eastAsia"/>
              </w:rPr>
              <w:t>ソースコードや設計書、仕様書などの関連書類は、アクセス権で管理されたフォルダに厳重に保管する。</w:t>
            </w:r>
          </w:p>
        </w:tc>
      </w:tr>
      <w:tr w:rsidR="00D464EF" w:rsidRPr="00D464EF" w14:paraId="451DDB9D"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C138B6"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1FA98346" w14:textId="77777777" w:rsidR="00D464EF" w:rsidRPr="00D464EF" w:rsidRDefault="00D464EF" w:rsidP="00D464EF">
            <w:pPr>
              <w:tabs>
                <w:tab w:val="left" w:pos="1830"/>
              </w:tabs>
              <w:ind w:firstLineChars="0" w:firstLine="0"/>
              <w:jc w:val="left"/>
            </w:pPr>
            <w:r w:rsidRPr="00D464EF">
              <w:rPr>
                <w:rFonts w:hint="eastAsia"/>
              </w:rPr>
              <w:t>ソースコードが変更される、または開発環境の一部のデータが認可されていない人物によって取り出される可能性をなくすため、ソースコードへのアクセスを適切に制御することが大切です。</w:t>
            </w:r>
          </w:p>
        </w:tc>
      </w:tr>
    </w:tbl>
    <w:p w14:paraId="257EDEF1" w14:textId="77777777" w:rsidR="00D464EF" w:rsidRPr="00D464EF" w:rsidRDefault="00D464EF" w:rsidP="00D464EF">
      <w:pPr>
        <w:ind w:firstLineChars="0" w:firstLine="0"/>
      </w:pPr>
    </w:p>
    <w:p w14:paraId="0F3B9347" w14:textId="77777777" w:rsidR="00D464EF" w:rsidRPr="00D464EF" w:rsidRDefault="00D464EF">
      <w:pPr>
        <w:pStyle w:val="4"/>
        <w:numPr>
          <w:ilvl w:val="2"/>
          <w:numId w:val="185"/>
        </w:numPr>
      </w:pPr>
      <w:bookmarkStart w:id="325" w:name="_Toc175062933"/>
      <w:bookmarkStart w:id="326" w:name="_Toc185338969"/>
      <w:bookmarkStart w:id="327" w:name="_Toc188349069"/>
      <w:bookmarkStart w:id="328" w:name="_Toc209103824"/>
      <w:r w:rsidRPr="00D464EF">
        <w:rPr>
          <w:rFonts w:hint="eastAsia"/>
        </w:rPr>
        <w:t>安全な認証</w:t>
      </w:r>
      <w:bookmarkEnd w:id="325"/>
      <w:bookmarkEnd w:id="326"/>
      <w:bookmarkEnd w:id="327"/>
      <w:bookmarkEnd w:id="328"/>
    </w:p>
    <w:p w14:paraId="7B8DC875" w14:textId="77777777" w:rsidR="00D464EF" w:rsidRPr="00D464EF" w:rsidRDefault="00D464EF" w:rsidP="00D464EF">
      <w:pPr>
        <w:tabs>
          <w:tab w:val="left" w:pos="4820"/>
        </w:tabs>
        <w:jc w:val="left"/>
        <w:rPr>
          <w:b/>
          <w:bCs/>
        </w:rPr>
      </w:pPr>
      <w:r w:rsidRPr="00D464EF">
        <w:rPr>
          <w:rFonts w:hint="eastAsia"/>
          <w:b/>
          <w:bCs/>
        </w:rPr>
        <w:t>【8.5 セキュリティを保った認証】</w:t>
      </w:r>
    </w:p>
    <w:tbl>
      <w:tblPr>
        <w:tblpPr w:leftFromText="142" w:rightFromText="142" w:vertAnchor="text" w:horzAnchor="margin" w:tblpY="22"/>
        <w:tblW w:w="10480" w:type="dxa"/>
        <w:tblCellMar>
          <w:left w:w="0" w:type="dxa"/>
          <w:right w:w="0" w:type="dxa"/>
        </w:tblCellMar>
        <w:tblLook w:val="0420" w:firstRow="1" w:lastRow="0" w:firstColumn="0" w:lastColumn="0" w:noHBand="0" w:noVBand="1"/>
      </w:tblPr>
      <w:tblGrid>
        <w:gridCol w:w="10480"/>
      </w:tblGrid>
      <w:tr w:rsidR="00D464EF" w:rsidRPr="00D464EF" w14:paraId="617B2354"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9501D2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4BB9A5FF"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C073644" w14:textId="77777777" w:rsidR="00D464EF" w:rsidRPr="00D464EF" w:rsidRDefault="00D464EF" w:rsidP="00D464EF">
            <w:pPr>
              <w:tabs>
                <w:tab w:val="left" w:pos="1830"/>
              </w:tabs>
              <w:ind w:firstLineChars="0" w:firstLine="0"/>
              <w:jc w:val="left"/>
            </w:pPr>
            <w:r w:rsidRPr="00D464EF">
              <w:rPr>
                <w:rFonts w:hint="eastAsia"/>
              </w:rPr>
              <w:t>重要な情報システムにアクセスする際は、パスワードに加えて、</w:t>
            </w:r>
            <w:bookmarkStart w:id="329" w:name="■多要素認証18ー2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■多要素認証</w:instrText>
            </w:r>
            <w:r w:rsidRPr="00D464EF">
              <w:instrText>"</w:instrText>
            </w:r>
            <w:r w:rsidRPr="00D464EF">
              <w:fldChar w:fldCharType="separate"/>
            </w:r>
            <w:r w:rsidRPr="00D464EF">
              <w:rPr>
                <w:rFonts w:hint="eastAsia"/>
                <w:color w:val="467886" w:themeColor="hyperlink"/>
                <w:u w:val="single"/>
              </w:rPr>
              <w:t>多要素認証</w:t>
            </w:r>
            <w:bookmarkEnd w:id="329"/>
            <w:r w:rsidRPr="00D464EF">
              <w:fldChar w:fldCharType="end"/>
            </w:r>
            <w:r w:rsidRPr="00D464EF">
              <w:rPr>
                <w:rFonts w:hint="eastAsia"/>
              </w:rPr>
              <w:t>を使用し、</w:t>
            </w:r>
            <w:bookmarkStart w:id="330" w:name="■不正アクセス18ー2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330"/>
            <w:r w:rsidRPr="00D464EF">
              <w:fldChar w:fldCharType="end"/>
            </w:r>
            <w:r w:rsidRPr="00D464EF">
              <w:rPr>
                <w:rFonts w:hint="eastAsia"/>
              </w:rPr>
              <w:t>の可能性を減らす。</w:t>
            </w:r>
          </w:p>
        </w:tc>
      </w:tr>
      <w:tr w:rsidR="00D464EF" w:rsidRPr="00D464EF" w14:paraId="5AE8776B"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21F291"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2D6370BB" w14:textId="77777777" w:rsidR="00D464EF" w:rsidRPr="00D464EF" w:rsidRDefault="00D464EF" w:rsidP="00D464EF">
            <w:pPr>
              <w:tabs>
                <w:tab w:val="left" w:pos="1830"/>
              </w:tabs>
              <w:ind w:firstLineChars="0" w:firstLine="0"/>
              <w:jc w:val="left"/>
            </w:pPr>
            <w:r w:rsidRPr="00D464EF">
              <w:rPr>
                <w:rFonts w:hint="eastAsia"/>
              </w:rPr>
              <w:t>多要素認証では、知識（パスワード、秘密の質問など）、所持物（スマートフォン、ICカードなど）、生体情報（指紋、声紋など）のうち、2つ以上を組み合わせて認証することで、認可されていないアクセスの可能性を減らします。</w:t>
            </w:r>
          </w:p>
        </w:tc>
      </w:tr>
    </w:tbl>
    <w:p w14:paraId="233A3AA2" w14:textId="77777777" w:rsidR="00D464EF" w:rsidRPr="00D464EF" w:rsidRDefault="00D464EF" w:rsidP="00D464EF">
      <w:pPr>
        <w:tabs>
          <w:tab w:val="left" w:pos="4820"/>
        </w:tabs>
        <w:jc w:val="left"/>
        <w:rPr>
          <w:b/>
          <w:bCs/>
        </w:rPr>
      </w:pPr>
    </w:p>
    <w:p w14:paraId="0BE82EDF" w14:textId="77777777" w:rsidR="00D464EF" w:rsidRPr="00D464EF" w:rsidRDefault="00D464EF">
      <w:pPr>
        <w:pStyle w:val="4"/>
        <w:numPr>
          <w:ilvl w:val="2"/>
          <w:numId w:val="185"/>
        </w:numPr>
      </w:pPr>
      <w:bookmarkStart w:id="331" w:name="_Toc175062934"/>
      <w:bookmarkStart w:id="332" w:name="_Toc185338970"/>
      <w:bookmarkStart w:id="333" w:name="_Toc188349070"/>
      <w:bookmarkStart w:id="334" w:name="_Toc209103825"/>
      <w:r w:rsidRPr="00D464EF">
        <w:rPr>
          <w:rFonts w:hint="eastAsia"/>
        </w:rPr>
        <w:t>キャパシティ管理</w:t>
      </w:r>
      <w:bookmarkEnd w:id="331"/>
      <w:bookmarkEnd w:id="332"/>
      <w:bookmarkEnd w:id="333"/>
      <w:bookmarkEnd w:id="334"/>
    </w:p>
    <w:p w14:paraId="655AE891" w14:textId="77777777" w:rsidR="00D464EF" w:rsidRPr="00D464EF" w:rsidRDefault="00D464EF" w:rsidP="00D464EF">
      <w:pPr>
        <w:tabs>
          <w:tab w:val="left" w:pos="4820"/>
        </w:tabs>
        <w:jc w:val="left"/>
        <w:rPr>
          <w:b/>
          <w:bCs/>
        </w:rPr>
      </w:pPr>
      <w:r w:rsidRPr="00D464EF">
        <w:rPr>
          <w:rFonts w:hint="eastAsia"/>
          <w:b/>
          <w:bCs/>
        </w:rPr>
        <w:t>【8.6 容量・能力の管理】</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64FF86B7"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B98EE6C"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1B8FB3C4"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9E00075" w14:textId="77777777" w:rsidR="00D464EF" w:rsidRPr="00D464EF" w:rsidRDefault="00D464EF">
            <w:pPr>
              <w:numPr>
                <w:ilvl w:val="0"/>
                <w:numId w:val="26"/>
              </w:numPr>
              <w:tabs>
                <w:tab w:val="left" w:pos="1830"/>
              </w:tabs>
              <w:ind w:firstLineChars="0"/>
              <w:jc w:val="left"/>
            </w:pPr>
            <w:r w:rsidRPr="00D464EF">
              <w:rPr>
                <w:rFonts w:hint="eastAsia"/>
              </w:rPr>
              <w:t>情報システム管理者は、コンピュータやネットワークの応答時間など、その負荷状況について、業務を通じて問題がないか否かを確認する。CPUやメモリ、ハードディスクなどの外部記憶装置の使用率など、リソースの使用状況を定期的に監視する。</w:t>
            </w:r>
          </w:p>
          <w:p w14:paraId="617E6A82" w14:textId="77777777" w:rsidR="00D464EF" w:rsidRPr="00D464EF" w:rsidRDefault="00D464EF">
            <w:pPr>
              <w:numPr>
                <w:ilvl w:val="0"/>
                <w:numId w:val="26"/>
              </w:numPr>
              <w:tabs>
                <w:tab w:val="left" w:pos="1830"/>
              </w:tabs>
              <w:ind w:firstLineChars="0"/>
              <w:jc w:val="left"/>
            </w:pPr>
            <w:r w:rsidRPr="00D464EF">
              <w:rPr>
                <w:rFonts w:hint="eastAsia"/>
              </w:rPr>
              <w:t>リソースの使用状況に応じてリソースの割り当てを調整すると同時に、将来必要となる容量や能力を予測し、システムのパフォーマンスを維持するため、必要なリソースを事前に確保する。</w:t>
            </w:r>
          </w:p>
          <w:p w14:paraId="49C8ED8B" w14:textId="77777777" w:rsidR="00D464EF" w:rsidRPr="00D464EF" w:rsidRDefault="00D464EF">
            <w:pPr>
              <w:numPr>
                <w:ilvl w:val="0"/>
                <w:numId w:val="26"/>
              </w:numPr>
              <w:tabs>
                <w:tab w:val="left" w:pos="1830"/>
              </w:tabs>
              <w:ind w:firstLineChars="0"/>
              <w:jc w:val="left"/>
            </w:pPr>
            <w:r w:rsidRPr="00D464EF">
              <w:rPr>
                <w:rFonts w:hint="eastAsia"/>
              </w:rPr>
              <w:t>情報システム管理者は、問題が発見された場合、速やかに原因の究明を行い、情報セキュリティ委員会に報告する。</w:t>
            </w:r>
          </w:p>
          <w:p w14:paraId="3C4DD20D" w14:textId="77777777" w:rsidR="00D464EF" w:rsidRPr="00D464EF" w:rsidRDefault="00D464EF">
            <w:pPr>
              <w:numPr>
                <w:ilvl w:val="0"/>
                <w:numId w:val="26"/>
              </w:numPr>
              <w:tabs>
                <w:tab w:val="left" w:pos="1830"/>
              </w:tabs>
              <w:ind w:firstLineChars="0"/>
              <w:jc w:val="left"/>
            </w:pPr>
            <w:r w:rsidRPr="00D464EF">
              <w:rPr>
                <w:rFonts w:hint="eastAsia"/>
              </w:rPr>
              <w:t>情報セキュリティ委員会は、情報システム管理者に対策を指示し、必要に応じて経営陣に報告する。</w:t>
            </w:r>
          </w:p>
          <w:p w14:paraId="10800D6C" w14:textId="77777777" w:rsidR="00D464EF" w:rsidRPr="00D464EF" w:rsidRDefault="00D464EF">
            <w:pPr>
              <w:numPr>
                <w:ilvl w:val="0"/>
                <w:numId w:val="26"/>
              </w:numPr>
              <w:tabs>
                <w:tab w:val="left" w:pos="1830"/>
              </w:tabs>
              <w:ind w:firstLineChars="0"/>
              <w:jc w:val="left"/>
            </w:pPr>
            <w:r w:rsidRPr="00D464EF">
              <w:rPr>
                <w:rFonts w:hint="eastAsia"/>
              </w:rPr>
              <w:t>情報システム管理者は、中長期的な業務量の増減を考慮し、将来的にシステムに必要な容量を予測し、必要であればトップマネジメントに報告する。</w:t>
            </w:r>
          </w:p>
        </w:tc>
      </w:tr>
      <w:tr w:rsidR="00D464EF" w:rsidRPr="00D464EF" w14:paraId="13540765"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F01D46"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009FF3AE" w14:textId="77777777" w:rsidR="00D464EF" w:rsidRPr="00D464EF" w:rsidRDefault="00D464EF" w:rsidP="00D464EF">
            <w:pPr>
              <w:tabs>
                <w:tab w:val="left" w:pos="1830"/>
              </w:tabs>
              <w:ind w:firstLineChars="0" w:firstLine="0"/>
              <w:jc w:val="left"/>
            </w:pPr>
            <w:r w:rsidRPr="00D464EF">
              <w:rPr>
                <w:rFonts w:hint="eastAsia"/>
              </w:rPr>
              <w:t>クラウドサービスを利用することで、特定のアプリケーションおよびサービスで利用できる資源を、要求に応じて迅速に拡張・削減することができます。</w:t>
            </w:r>
          </w:p>
        </w:tc>
      </w:tr>
    </w:tbl>
    <w:p w14:paraId="19AC757A" w14:textId="49E4FB9A" w:rsidR="00C93CFA" w:rsidRDefault="00C93CFA" w:rsidP="00D464EF">
      <w:pPr>
        <w:ind w:firstLineChars="0" w:firstLine="0"/>
      </w:pPr>
      <w:r>
        <w:br w:type="page"/>
      </w:r>
    </w:p>
    <w:p w14:paraId="70951238" w14:textId="77777777" w:rsidR="00D464EF" w:rsidRPr="00D464EF" w:rsidRDefault="00D464EF" w:rsidP="00D464EF">
      <w:pPr>
        <w:ind w:firstLineChars="0" w:firstLine="0"/>
      </w:pPr>
    </w:p>
    <w:p w14:paraId="082388C0" w14:textId="77777777" w:rsidR="00D464EF" w:rsidRPr="00D464EF" w:rsidRDefault="00D464EF">
      <w:pPr>
        <w:pStyle w:val="4"/>
        <w:numPr>
          <w:ilvl w:val="2"/>
          <w:numId w:val="185"/>
        </w:numPr>
      </w:pPr>
      <w:bookmarkStart w:id="335" w:name="_Toc175062935"/>
      <w:bookmarkStart w:id="336" w:name="_Toc185338971"/>
      <w:bookmarkStart w:id="337" w:name="_Toc188349071"/>
      <w:bookmarkStart w:id="338" w:name="_Toc209103826"/>
      <w:r w:rsidRPr="00D464EF">
        <w:rPr>
          <w:rFonts w:hint="eastAsia"/>
        </w:rPr>
        <w:t>マルウェアに対する保護</w:t>
      </w:r>
      <w:bookmarkEnd w:id="335"/>
      <w:bookmarkEnd w:id="336"/>
      <w:bookmarkEnd w:id="337"/>
      <w:bookmarkEnd w:id="338"/>
    </w:p>
    <w:p w14:paraId="5641EB27" w14:textId="77777777" w:rsidR="00D464EF" w:rsidRPr="00D464EF" w:rsidRDefault="00D464EF" w:rsidP="00D464EF">
      <w:pPr>
        <w:tabs>
          <w:tab w:val="left" w:pos="4820"/>
        </w:tabs>
        <w:jc w:val="left"/>
        <w:rPr>
          <w:b/>
          <w:bCs/>
        </w:rPr>
      </w:pPr>
      <w:r w:rsidRPr="00D464EF">
        <w:rPr>
          <w:rFonts w:hint="eastAsia"/>
          <w:b/>
          <w:bCs/>
        </w:rPr>
        <w:t xml:space="preserve">【8.7 </w:t>
      </w:r>
      <w:bookmarkStart w:id="339" w:name="■マルウェア18ー2ー6"/>
      <w:r w:rsidRPr="00D464EF">
        <w:rPr>
          <w:b/>
          <w:bCs/>
        </w:rPr>
        <w:fldChar w:fldCharType="begin"/>
      </w:r>
      <w:r w:rsidRPr="00D464EF">
        <w:rPr>
          <w:rFonts w:hint="eastAsia"/>
          <w:b/>
          <w:bCs/>
        </w:rPr>
        <w:instrText xml:space="preserve">HYPERLINK </w:instrText>
      </w:r>
      <w:r w:rsidRPr="00D464EF">
        <w:rPr>
          <w:b/>
          <w:bCs/>
        </w:rPr>
        <w:instrText xml:space="preserve"> \l "</w:instrText>
      </w:r>
      <w:r w:rsidRPr="00D464EF">
        <w:rPr>
          <w:rFonts w:hint="eastAsia"/>
          <w:b/>
          <w:bCs/>
        </w:rPr>
        <w:instrText>■マルウェア</w:instrText>
      </w:r>
      <w:r w:rsidRPr="00D464EF">
        <w:rPr>
          <w:b/>
          <w:bCs/>
        </w:rPr>
        <w:instrText>"</w:instrText>
      </w:r>
      <w:r w:rsidRPr="00D464EF">
        <w:rPr>
          <w:b/>
          <w:bCs/>
        </w:rPr>
      </w:r>
      <w:r w:rsidRPr="00D464EF">
        <w:rPr>
          <w:b/>
          <w:bCs/>
        </w:rPr>
        <w:fldChar w:fldCharType="separate"/>
      </w:r>
      <w:r w:rsidRPr="00D464EF">
        <w:rPr>
          <w:rFonts w:hint="eastAsia"/>
          <w:b/>
          <w:bCs/>
          <w:color w:val="467886" w:themeColor="hyperlink"/>
          <w:u w:val="single"/>
        </w:rPr>
        <w:t>マルウェア</w:t>
      </w:r>
      <w:r w:rsidRPr="00D464EF">
        <w:rPr>
          <w:b/>
          <w:bCs/>
        </w:rPr>
        <w:fldChar w:fldCharType="end"/>
      </w:r>
      <w:bookmarkEnd w:id="339"/>
      <w:r w:rsidRPr="00D464EF">
        <w:rPr>
          <w:rFonts w:hint="eastAsia"/>
          <w:b/>
          <w:bCs/>
        </w:rPr>
        <w:t>に対する保護】</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728E03F6"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9E71E9B"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1572C371" w14:textId="77777777" w:rsidTr="00153F56">
        <w:tc>
          <w:tcPr>
            <w:tcW w:w="10480" w:type="dxa"/>
            <w:tcBorders>
              <w:top w:val="single" w:sz="4"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4D3AE489" w14:textId="77777777" w:rsidR="00D464EF" w:rsidRPr="00D464EF" w:rsidRDefault="00D464EF">
            <w:pPr>
              <w:numPr>
                <w:ilvl w:val="0"/>
                <w:numId w:val="27"/>
              </w:numPr>
              <w:tabs>
                <w:tab w:val="left" w:pos="1830"/>
              </w:tabs>
              <w:ind w:firstLineChars="0"/>
              <w:jc w:val="left"/>
            </w:pPr>
            <w:r w:rsidRPr="00D464EF">
              <w:rPr>
                <w:rFonts w:hint="eastAsia"/>
              </w:rPr>
              <w:t>ネットワークに接続するすべてのパソコン、サーバ上に情報システム管理者が指定したアンチウイルスソフトを導入する。</w:t>
            </w:r>
          </w:p>
          <w:p w14:paraId="675E3276" w14:textId="77777777" w:rsidR="00D464EF" w:rsidRPr="00D464EF" w:rsidRDefault="00D464EF">
            <w:pPr>
              <w:numPr>
                <w:ilvl w:val="0"/>
                <w:numId w:val="27"/>
              </w:numPr>
              <w:tabs>
                <w:tab w:val="left" w:pos="1830"/>
              </w:tabs>
              <w:ind w:firstLineChars="0"/>
              <w:jc w:val="left"/>
            </w:pPr>
            <w:r w:rsidRPr="00D464EF">
              <w:rPr>
                <w:rFonts w:hint="eastAsia"/>
              </w:rPr>
              <w:t>アンチウイルスソフトを常時設定にし、ファイルへのアクセスおよび電子メールの受信時に常時スキャンできる設定を行う。</w:t>
            </w:r>
          </w:p>
          <w:p w14:paraId="23C2B8C7" w14:textId="77777777" w:rsidR="00D464EF" w:rsidRPr="00D464EF" w:rsidRDefault="00D464EF">
            <w:pPr>
              <w:numPr>
                <w:ilvl w:val="0"/>
                <w:numId w:val="27"/>
              </w:numPr>
              <w:tabs>
                <w:tab w:val="left" w:pos="1830"/>
              </w:tabs>
              <w:ind w:firstLineChars="0"/>
              <w:jc w:val="left"/>
            </w:pPr>
            <w:r w:rsidRPr="00D464EF">
              <w:rPr>
                <w:rFonts w:hint="eastAsia"/>
              </w:rPr>
              <w:t>常時スキャンに加えて情報システム管理者が指定した期間に一度、ファイル全体に対するスキャンを行う。</w:t>
            </w:r>
          </w:p>
          <w:p w14:paraId="003770F4" w14:textId="77777777" w:rsidR="00D464EF" w:rsidRPr="00D464EF" w:rsidRDefault="00D464EF">
            <w:pPr>
              <w:numPr>
                <w:ilvl w:val="0"/>
                <w:numId w:val="27"/>
              </w:numPr>
              <w:tabs>
                <w:tab w:val="left" w:pos="1830"/>
              </w:tabs>
              <w:ind w:firstLineChars="0"/>
              <w:jc w:val="left"/>
            </w:pPr>
            <w:r w:rsidRPr="00D464EF">
              <w:rPr>
                <w:rFonts w:hint="eastAsia"/>
              </w:rPr>
              <w:t>自動でウイルス定義ファイルの更新が行われるように設定する。</w:t>
            </w:r>
          </w:p>
          <w:p w14:paraId="69F4FF21" w14:textId="77777777" w:rsidR="00D464EF" w:rsidRPr="00D464EF" w:rsidRDefault="00D464EF">
            <w:pPr>
              <w:numPr>
                <w:ilvl w:val="0"/>
                <w:numId w:val="27"/>
              </w:numPr>
              <w:tabs>
                <w:tab w:val="left" w:pos="1830"/>
              </w:tabs>
              <w:ind w:firstLineChars="0"/>
              <w:jc w:val="left"/>
            </w:pPr>
            <w:r w:rsidRPr="00D464EF">
              <w:rPr>
                <w:rFonts w:hint="eastAsia"/>
              </w:rPr>
              <w:t>標的型メール対応</w:t>
            </w:r>
          </w:p>
          <w:p w14:paraId="76EC818F" w14:textId="77777777" w:rsidR="00D464EF" w:rsidRPr="00D464EF" w:rsidRDefault="00D464EF">
            <w:pPr>
              <w:numPr>
                <w:ilvl w:val="0"/>
                <w:numId w:val="76"/>
              </w:numPr>
              <w:tabs>
                <w:tab w:val="left" w:pos="1830"/>
              </w:tabs>
              <w:ind w:firstLineChars="0"/>
              <w:jc w:val="left"/>
            </w:pPr>
            <w:r w:rsidRPr="00D464EF">
              <w:rPr>
                <w:rFonts w:hint="eastAsia"/>
              </w:rPr>
              <w:t>メールの添付書類やメール中のリンクは、原則として（送信者に確認するなどの方法で）安全が確認できるまで開かない。</w:t>
            </w:r>
          </w:p>
          <w:p w14:paraId="6A333ABD" w14:textId="77777777" w:rsidR="00D464EF" w:rsidRPr="00D464EF" w:rsidRDefault="00D464EF">
            <w:pPr>
              <w:numPr>
                <w:ilvl w:val="0"/>
                <w:numId w:val="76"/>
              </w:numPr>
              <w:tabs>
                <w:tab w:val="left" w:pos="1830"/>
              </w:tabs>
              <w:ind w:firstLineChars="0"/>
              <w:jc w:val="left"/>
            </w:pPr>
            <w:r w:rsidRPr="00D464EF">
              <w:t>ファイルの拡張子を表示させる設定とし、添付ファイルの拡張子が、通常使用しない内容の場合、ファイルの参照を禁じる。</w:t>
            </w:r>
          </w:p>
          <w:p w14:paraId="4A616529" w14:textId="77777777" w:rsidR="00D464EF" w:rsidRPr="00D464EF" w:rsidRDefault="00D464EF" w:rsidP="00D464EF">
            <w:pPr>
              <w:tabs>
                <w:tab w:val="left" w:pos="1830"/>
              </w:tabs>
              <w:ind w:left="880" w:firstLineChars="0" w:firstLine="0"/>
              <w:jc w:val="left"/>
            </w:pPr>
            <w:r w:rsidRPr="00D464EF">
              <w:t>通常使用しないファイルの拡張子の例：.exe、.pif、.scr</w:t>
            </w:r>
          </w:p>
        </w:tc>
      </w:tr>
      <w:tr w:rsidR="00D464EF" w:rsidRPr="00D464EF" w14:paraId="660FEF99" w14:textId="77777777" w:rsidTr="00153F56">
        <w:tc>
          <w:tcPr>
            <w:tcW w:w="10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6EC08EF4"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6C391CBA" w14:textId="77777777" w:rsidR="00D464EF" w:rsidRPr="00D464EF" w:rsidRDefault="00D464EF" w:rsidP="00D464EF">
            <w:pPr>
              <w:tabs>
                <w:tab w:val="left" w:pos="1830"/>
              </w:tabs>
              <w:ind w:firstLineChars="0" w:firstLine="0"/>
              <w:jc w:val="left"/>
            </w:pPr>
            <w:r w:rsidRPr="00D464EF">
              <w:rPr>
                <w:rFonts w:hint="eastAsia"/>
              </w:rPr>
              <w:t>基本的な対策として、社内パソコンのウイルス定義ファイルが常に最新版に更新されているかの確認を徹底することが重要です。</w:t>
            </w:r>
          </w:p>
        </w:tc>
      </w:tr>
    </w:tbl>
    <w:p w14:paraId="0C67AD4E" w14:textId="77777777" w:rsidR="00D464EF" w:rsidRPr="00D464EF" w:rsidRDefault="00D464EF" w:rsidP="00D464EF">
      <w:pPr>
        <w:ind w:firstLineChars="0" w:firstLine="0"/>
      </w:pPr>
    </w:p>
    <w:p w14:paraId="00705252" w14:textId="77777777" w:rsidR="00D464EF" w:rsidRPr="00D464EF" w:rsidRDefault="00D464EF">
      <w:pPr>
        <w:pStyle w:val="4"/>
        <w:numPr>
          <w:ilvl w:val="2"/>
          <w:numId w:val="185"/>
        </w:numPr>
      </w:pPr>
      <w:bookmarkStart w:id="340" w:name="_Toc175062936"/>
      <w:bookmarkStart w:id="341" w:name="_Toc185338972"/>
      <w:bookmarkStart w:id="342" w:name="_Toc188349072"/>
      <w:bookmarkStart w:id="343" w:name="_Toc209103827"/>
      <w:r w:rsidRPr="00D464EF">
        <w:t>技術的脆弱性の管理</w:t>
      </w:r>
      <w:bookmarkEnd w:id="340"/>
      <w:bookmarkEnd w:id="341"/>
      <w:bookmarkEnd w:id="342"/>
      <w:bookmarkEnd w:id="343"/>
    </w:p>
    <w:p w14:paraId="7012C41D" w14:textId="77777777" w:rsidR="00D464EF" w:rsidRPr="00D464EF" w:rsidRDefault="00D464EF" w:rsidP="00D464EF">
      <w:pPr>
        <w:tabs>
          <w:tab w:val="left" w:pos="4820"/>
        </w:tabs>
        <w:jc w:val="left"/>
        <w:rPr>
          <w:b/>
          <w:bCs/>
        </w:rPr>
      </w:pPr>
      <w:r w:rsidRPr="00D464EF">
        <w:rPr>
          <w:rFonts w:hint="eastAsia"/>
          <w:b/>
          <w:bCs/>
        </w:rPr>
        <w:t>【8.8 技術的脆弱性の管理】</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19DEE166"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1AFA92CF"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386DA41D"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679C380" w14:textId="77777777" w:rsidR="00D464EF" w:rsidRPr="00D464EF" w:rsidRDefault="00D464EF">
            <w:pPr>
              <w:numPr>
                <w:ilvl w:val="0"/>
                <w:numId w:val="28"/>
              </w:numPr>
              <w:tabs>
                <w:tab w:val="left" w:pos="1830"/>
              </w:tabs>
              <w:ind w:firstLineChars="0"/>
              <w:jc w:val="left"/>
            </w:pPr>
            <w:r w:rsidRPr="00D464EF">
              <w:rPr>
                <w:rFonts w:hint="eastAsia"/>
              </w:rPr>
              <w:t>情報セキュリティ委員会および情報システム管理者は、技術的な</w:t>
            </w:r>
            <w:bookmarkStart w:id="344" w:name="■脆弱性18ー2ー7"/>
            <w:r>
              <w:fldChar w:fldCharType="begin"/>
            </w:r>
            <w:r>
              <w:instrText>HYPERLINK \l "■脆弱性"</w:instrText>
            </w:r>
            <w:r>
              <w:fldChar w:fldCharType="separate"/>
            </w:r>
            <w:r w:rsidRPr="00D464EF">
              <w:rPr>
                <w:rFonts w:hint="eastAsia"/>
                <w:color w:val="467886" w:themeColor="hyperlink"/>
                <w:u w:val="single"/>
              </w:rPr>
              <w:t>脆弱性</w:t>
            </w:r>
            <w:r>
              <w:fldChar w:fldCharType="end"/>
            </w:r>
            <w:bookmarkEnd w:id="344"/>
            <w:r w:rsidRPr="00D464EF">
              <w:rPr>
                <w:rFonts w:hint="eastAsia"/>
              </w:rPr>
              <w:t>のニュースを常に意識し、時期を失せず効果的に外部の攻撃を防御する。</w:t>
            </w:r>
          </w:p>
          <w:p w14:paraId="584DB6E0" w14:textId="77777777" w:rsidR="00D464EF" w:rsidRPr="00D464EF" w:rsidRDefault="00D464EF">
            <w:pPr>
              <w:numPr>
                <w:ilvl w:val="0"/>
                <w:numId w:val="28"/>
              </w:numPr>
              <w:tabs>
                <w:tab w:val="left" w:pos="1830"/>
              </w:tabs>
              <w:ind w:firstLineChars="0"/>
              <w:jc w:val="left"/>
            </w:pPr>
            <w:r w:rsidRPr="00D464EF">
              <w:rPr>
                <w:rFonts w:hint="eastAsia"/>
              </w:rPr>
              <w:t>OSやアプリケーションには常に最新のセキュリティパッチを適用する。ただし、検証の結果、業務上支障があると認められる場合には、他の方法により脆弱性に対処する。</w:t>
            </w:r>
          </w:p>
        </w:tc>
      </w:tr>
      <w:tr w:rsidR="00D464EF" w:rsidRPr="00D464EF" w14:paraId="4FDD5A78"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3DC639"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19EA62CF" w14:textId="77777777" w:rsidR="00D464EF" w:rsidRPr="00D464EF" w:rsidRDefault="00D464EF" w:rsidP="00D464EF">
            <w:pPr>
              <w:tabs>
                <w:tab w:val="left" w:pos="1830"/>
              </w:tabs>
              <w:ind w:firstLineChars="0" w:firstLine="0"/>
              <w:jc w:val="left"/>
            </w:pPr>
            <w:r w:rsidRPr="00D464EF">
              <w:rPr>
                <w:rFonts w:hint="eastAsia"/>
              </w:rPr>
              <w:t>セキュリティパッチは、正当な供給元から取得したもののみを使用することが大切です。</w:t>
            </w:r>
          </w:p>
        </w:tc>
      </w:tr>
    </w:tbl>
    <w:p w14:paraId="79E47B11" w14:textId="7B57392E" w:rsidR="00C93CFA" w:rsidRDefault="00C93CFA" w:rsidP="00D464EF">
      <w:pPr>
        <w:ind w:firstLineChars="0" w:firstLine="0"/>
      </w:pPr>
      <w:r>
        <w:br w:type="page"/>
      </w:r>
    </w:p>
    <w:p w14:paraId="5C3986CE" w14:textId="77777777" w:rsidR="00D464EF" w:rsidRPr="00D464EF" w:rsidRDefault="00D464EF" w:rsidP="00D464EF">
      <w:pPr>
        <w:ind w:firstLineChars="0" w:firstLine="0"/>
      </w:pPr>
    </w:p>
    <w:p w14:paraId="4D523456" w14:textId="77777777" w:rsidR="00D464EF" w:rsidRPr="00D464EF" w:rsidRDefault="00D464EF">
      <w:pPr>
        <w:pStyle w:val="4"/>
        <w:numPr>
          <w:ilvl w:val="2"/>
          <w:numId w:val="185"/>
        </w:numPr>
      </w:pPr>
      <w:bookmarkStart w:id="345" w:name="_Toc175062937"/>
      <w:bookmarkStart w:id="346" w:name="_Toc185338973"/>
      <w:bookmarkStart w:id="347" w:name="_Toc188349073"/>
      <w:bookmarkStart w:id="348" w:name="_Toc209103828"/>
      <w:r w:rsidRPr="00D464EF">
        <w:rPr>
          <w:rFonts w:hint="eastAsia"/>
        </w:rPr>
        <w:t>構成管理</w:t>
      </w:r>
      <w:bookmarkEnd w:id="345"/>
      <w:bookmarkEnd w:id="346"/>
      <w:bookmarkEnd w:id="347"/>
      <w:bookmarkEnd w:id="348"/>
    </w:p>
    <w:p w14:paraId="65AE9624" w14:textId="77777777" w:rsidR="00D464EF" w:rsidRPr="00D464EF" w:rsidRDefault="00D464EF" w:rsidP="00D464EF">
      <w:pPr>
        <w:tabs>
          <w:tab w:val="left" w:pos="4820"/>
        </w:tabs>
        <w:jc w:val="left"/>
        <w:rPr>
          <w:b/>
          <w:bCs/>
        </w:rPr>
      </w:pPr>
      <w:r w:rsidRPr="00D464EF">
        <w:rPr>
          <w:rFonts w:hint="eastAsia"/>
          <w:b/>
          <w:bCs/>
        </w:rPr>
        <w:t>【8.9 構成管理】</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4C602353"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5C2C72E"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441D4FD7"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F380B7C" w14:textId="77777777" w:rsidR="00D464EF" w:rsidRPr="00D464EF" w:rsidRDefault="00D464EF" w:rsidP="00D464EF">
            <w:pPr>
              <w:tabs>
                <w:tab w:val="left" w:pos="1830"/>
              </w:tabs>
              <w:ind w:firstLineChars="0" w:firstLine="0"/>
              <w:jc w:val="left"/>
            </w:pPr>
            <w:r w:rsidRPr="00D464EF">
              <w:rPr>
                <w:rFonts w:hint="eastAsia"/>
              </w:rPr>
              <w:t>システムの構成要素とその相互関係を理解し管理するため、台帳や構成管理ツールを用いて、ハードウェア、ソフトウェア、ネットワーク機器、設定ファイルなど、システムを構成するすべての要素の情報を把握する。</w:t>
            </w:r>
          </w:p>
        </w:tc>
      </w:tr>
      <w:tr w:rsidR="00D464EF" w:rsidRPr="00D464EF" w14:paraId="342917BA"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8CC2FF"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3A218CF3" w14:textId="77777777" w:rsidR="00D464EF" w:rsidRPr="00D464EF" w:rsidRDefault="00D464EF" w:rsidP="00D464EF">
            <w:pPr>
              <w:tabs>
                <w:tab w:val="left" w:pos="1830"/>
              </w:tabs>
              <w:ind w:firstLineChars="0" w:firstLine="0"/>
              <w:jc w:val="left"/>
            </w:pPr>
            <w:r w:rsidRPr="00D464EF">
              <w:rPr>
                <w:rFonts w:hint="eastAsia"/>
              </w:rPr>
              <w:t>ハードウェア・ソフトウェア・サービス・ネットワークが、必要とされるセキュリティ設定により正しく機能し、認可されていない変更や誤った変更によって構成が変えられないようにすることが大切です。</w:t>
            </w:r>
          </w:p>
        </w:tc>
      </w:tr>
    </w:tbl>
    <w:p w14:paraId="277FFF0E" w14:textId="77777777" w:rsidR="00D464EF" w:rsidRPr="00D464EF" w:rsidRDefault="00D464EF" w:rsidP="00D464EF">
      <w:pPr>
        <w:ind w:firstLineChars="0" w:firstLine="0"/>
      </w:pPr>
    </w:p>
    <w:p w14:paraId="746896AC" w14:textId="77777777" w:rsidR="00D464EF" w:rsidRPr="00D464EF" w:rsidRDefault="00D464EF">
      <w:pPr>
        <w:pStyle w:val="4"/>
        <w:numPr>
          <w:ilvl w:val="2"/>
          <w:numId w:val="185"/>
        </w:numPr>
      </w:pPr>
      <w:bookmarkStart w:id="349" w:name="_Toc175062938"/>
      <w:bookmarkStart w:id="350" w:name="_Toc185338974"/>
      <w:bookmarkStart w:id="351" w:name="_Toc188349074"/>
      <w:bookmarkStart w:id="352" w:name="_Toc209103829"/>
      <w:r w:rsidRPr="00D464EF">
        <w:rPr>
          <w:rFonts w:hint="eastAsia"/>
        </w:rPr>
        <w:t>情報の削除</w:t>
      </w:r>
      <w:bookmarkEnd w:id="349"/>
      <w:bookmarkEnd w:id="350"/>
      <w:bookmarkEnd w:id="351"/>
      <w:bookmarkEnd w:id="352"/>
    </w:p>
    <w:p w14:paraId="6B693579" w14:textId="77777777" w:rsidR="00D464EF" w:rsidRPr="00D464EF" w:rsidRDefault="00D464EF" w:rsidP="00D464EF">
      <w:pPr>
        <w:tabs>
          <w:tab w:val="left" w:pos="4820"/>
        </w:tabs>
        <w:jc w:val="left"/>
        <w:rPr>
          <w:b/>
          <w:bCs/>
        </w:rPr>
      </w:pPr>
      <w:r w:rsidRPr="00D464EF">
        <w:rPr>
          <w:rFonts w:hint="eastAsia"/>
          <w:b/>
          <w:bCs/>
        </w:rPr>
        <w:t>【8.10 情報の削除】</w:t>
      </w:r>
    </w:p>
    <w:tbl>
      <w:tblPr>
        <w:tblpPr w:leftFromText="142" w:rightFromText="142" w:vertAnchor="text" w:horzAnchor="margin" w:tblpY="55"/>
        <w:tblW w:w="10480" w:type="dxa"/>
        <w:tblCellMar>
          <w:left w:w="0" w:type="dxa"/>
          <w:right w:w="0" w:type="dxa"/>
        </w:tblCellMar>
        <w:tblLook w:val="0420" w:firstRow="1" w:lastRow="0" w:firstColumn="0" w:lastColumn="0" w:noHBand="0" w:noVBand="1"/>
      </w:tblPr>
      <w:tblGrid>
        <w:gridCol w:w="10480"/>
      </w:tblGrid>
      <w:tr w:rsidR="00D464EF" w:rsidRPr="00D464EF" w14:paraId="20AB7355"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E355FDD"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D891552"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C7459BF" w14:textId="77777777" w:rsidR="00D464EF" w:rsidRPr="00D464EF" w:rsidRDefault="00D464EF">
            <w:pPr>
              <w:numPr>
                <w:ilvl w:val="0"/>
                <w:numId w:val="29"/>
              </w:numPr>
              <w:tabs>
                <w:tab w:val="left" w:pos="1830"/>
              </w:tabs>
              <w:ind w:firstLineChars="0"/>
              <w:jc w:val="left"/>
            </w:pPr>
            <w:r w:rsidRPr="00D464EF">
              <w:rPr>
                <w:rFonts w:hint="eastAsia"/>
              </w:rPr>
              <w:t>業務上必要がなくなったデータは速やかに削除する。</w:t>
            </w:r>
          </w:p>
          <w:p w14:paraId="46A3D45F" w14:textId="77777777" w:rsidR="00D464EF" w:rsidRPr="00D464EF" w:rsidRDefault="00D464EF">
            <w:pPr>
              <w:numPr>
                <w:ilvl w:val="0"/>
                <w:numId w:val="29"/>
              </w:numPr>
              <w:tabs>
                <w:tab w:val="left" w:pos="1830"/>
              </w:tabs>
              <w:ind w:firstLineChars="0"/>
              <w:jc w:val="left"/>
            </w:pPr>
            <w:r w:rsidRPr="00D464EF">
              <w:rPr>
                <w:rFonts w:hint="eastAsia"/>
              </w:rPr>
              <w:t>記憶媒体上のデータを削除する際は、データ消去ソフトを使用し、復元できないよう、完全に削除する。</w:t>
            </w:r>
          </w:p>
          <w:p w14:paraId="16170E37" w14:textId="77777777" w:rsidR="00D464EF" w:rsidRPr="00D464EF" w:rsidRDefault="00D464EF">
            <w:pPr>
              <w:numPr>
                <w:ilvl w:val="0"/>
                <w:numId w:val="29"/>
              </w:numPr>
              <w:tabs>
                <w:tab w:val="left" w:pos="1830"/>
              </w:tabs>
              <w:ind w:firstLineChars="0"/>
              <w:jc w:val="left"/>
            </w:pPr>
            <w:r w:rsidRPr="00D464EF">
              <w:rPr>
                <w:rFonts w:hint="eastAsia"/>
              </w:rPr>
              <w:t>ハードディスクを廃棄する際は、</w:t>
            </w:r>
            <w:bookmarkStart w:id="353" w:name="■磁気データ消去装置18ー2ー9"/>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■磁気データ消去装置</w:instrText>
            </w:r>
            <w:r w:rsidRPr="00D464EF">
              <w:instrText>"</w:instrText>
            </w:r>
            <w:r w:rsidRPr="00D464EF">
              <w:fldChar w:fldCharType="separate"/>
            </w:r>
            <w:r w:rsidRPr="00D464EF">
              <w:rPr>
                <w:rFonts w:hint="eastAsia"/>
                <w:color w:val="467886" w:themeColor="hyperlink"/>
                <w:u w:val="single"/>
              </w:rPr>
              <w:t>磁気データ消去装置</w:t>
            </w:r>
            <w:r w:rsidRPr="00D464EF">
              <w:fldChar w:fldCharType="end"/>
            </w:r>
            <w:bookmarkEnd w:id="353"/>
            <w:r w:rsidRPr="00D464EF">
              <w:rPr>
                <w:rFonts w:hint="eastAsia"/>
              </w:rPr>
              <w:t>を用いてハードディスクのデータを削除してから廃棄する。</w:t>
            </w:r>
          </w:p>
        </w:tc>
      </w:tr>
      <w:tr w:rsidR="00D464EF" w:rsidRPr="00D464EF" w14:paraId="2B42BE66" w14:textId="77777777" w:rsidTr="00153F56">
        <w:trPr>
          <w:trHeight w:val="1438"/>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03AD40"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2B1A4E83" w14:textId="77777777" w:rsidR="00D464EF" w:rsidRPr="00D464EF" w:rsidRDefault="00D464EF" w:rsidP="00D464EF">
            <w:pPr>
              <w:tabs>
                <w:tab w:val="left" w:pos="1830"/>
              </w:tabs>
              <w:ind w:firstLineChars="0" w:firstLine="0"/>
              <w:jc w:val="left"/>
            </w:pPr>
            <w:r w:rsidRPr="00D464EF">
              <w:rPr>
                <w:rFonts w:hint="eastAsia"/>
              </w:rPr>
              <w:t>取扱いに慎重を要する情報などの機密情報については、必要がなくなった時点で速やかに削除することが大切です。情報を保有していることがリスクなので、不要な情報は持ちつづけないことが重要です。</w:t>
            </w:r>
          </w:p>
        </w:tc>
      </w:tr>
    </w:tbl>
    <w:p w14:paraId="3A8F1B7B" w14:textId="77777777" w:rsidR="00D464EF" w:rsidRPr="00D464EF" w:rsidRDefault="00D464EF" w:rsidP="00D464EF">
      <w:pPr>
        <w:tabs>
          <w:tab w:val="left" w:pos="4820"/>
        </w:tabs>
        <w:jc w:val="left"/>
        <w:rPr>
          <w:b/>
          <w:bCs/>
        </w:rPr>
      </w:pPr>
    </w:p>
    <w:p w14:paraId="1F1E2204" w14:textId="77777777" w:rsidR="00D464EF" w:rsidRPr="00D464EF" w:rsidRDefault="00D464EF">
      <w:pPr>
        <w:pStyle w:val="4"/>
        <w:numPr>
          <w:ilvl w:val="2"/>
          <w:numId w:val="185"/>
        </w:numPr>
      </w:pPr>
      <w:bookmarkStart w:id="354" w:name="_Toc175062939"/>
      <w:bookmarkStart w:id="355" w:name="_Toc185338975"/>
      <w:bookmarkStart w:id="356" w:name="_Toc188349075"/>
      <w:bookmarkStart w:id="357" w:name="_Toc209103830"/>
      <w:r w:rsidRPr="00D464EF">
        <w:rPr>
          <w:rFonts w:hint="eastAsia"/>
        </w:rPr>
        <w:t>データ保護</w:t>
      </w:r>
      <w:bookmarkEnd w:id="354"/>
      <w:bookmarkEnd w:id="355"/>
      <w:bookmarkEnd w:id="356"/>
      <w:bookmarkEnd w:id="357"/>
    </w:p>
    <w:p w14:paraId="620BAF3F" w14:textId="77777777" w:rsidR="00D464EF" w:rsidRPr="00D464EF" w:rsidRDefault="00D464EF" w:rsidP="00D464EF">
      <w:pPr>
        <w:tabs>
          <w:tab w:val="left" w:pos="4820"/>
        </w:tabs>
        <w:jc w:val="left"/>
        <w:rPr>
          <w:b/>
          <w:bCs/>
        </w:rPr>
      </w:pPr>
      <w:r w:rsidRPr="00D464EF">
        <w:rPr>
          <w:rFonts w:hint="eastAsia"/>
          <w:b/>
          <w:bCs/>
        </w:rPr>
        <w:t>【8.11 データマスキング】</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6D523D9A"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54EDBC6"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607EBB09"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71234C2" w14:textId="77777777" w:rsidR="00D464EF" w:rsidRPr="00D464EF" w:rsidRDefault="00D464EF" w:rsidP="00D464EF">
            <w:pPr>
              <w:tabs>
                <w:tab w:val="left" w:pos="1830"/>
              </w:tabs>
              <w:ind w:firstLineChars="0" w:firstLine="0"/>
              <w:jc w:val="left"/>
            </w:pPr>
            <w:r w:rsidRPr="00D464EF">
              <w:rPr>
                <w:rFonts w:hint="eastAsia"/>
              </w:rPr>
              <w:t>保有している情報をマーケティング分析などの目的で二次利用する場合には、個人情報や重要情報が推測できない形に加工した上で利用する。</w:t>
            </w:r>
          </w:p>
        </w:tc>
      </w:tr>
      <w:tr w:rsidR="00D464EF" w:rsidRPr="00D464EF" w14:paraId="21809BAC"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DA29D3"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64837085" w14:textId="77777777" w:rsidR="00D464EF" w:rsidRPr="00D464EF" w:rsidRDefault="00D464EF" w:rsidP="00D464EF">
            <w:pPr>
              <w:tabs>
                <w:tab w:val="left" w:pos="1830"/>
              </w:tabs>
              <w:ind w:firstLineChars="0" w:firstLine="0"/>
              <w:jc w:val="left"/>
            </w:pPr>
            <w:r w:rsidRPr="00D464EF">
              <w:rPr>
                <w:rFonts w:hint="eastAsia"/>
              </w:rPr>
              <w:t>取扱いに慎重を要するデータ（個人情報や重要情報）の保護が必要である場合、</w:t>
            </w:r>
            <w:bookmarkStart w:id="358" w:name="■データマスキング18ー2ー10"/>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■データマスキング</w:instrText>
            </w:r>
            <w:r w:rsidRPr="00D464EF">
              <w:instrText>"</w:instrText>
            </w:r>
            <w:r w:rsidRPr="00D464EF">
              <w:fldChar w:fldCharType="separate"/>
            </w:r>
            <w:r w:rsidRPr="00D464EF">
              <w:rPr>
                <w:rFonts w:hint="eastAsia"/>
                <w:color w:val="467886" w:themeColor="hyperlink"/>
                <w:u w:val="single"/>
              </w:rPr>
              <w:t>データマスキング</w:t>
            </w:r>
            <w:bookmarkEnd w:id="358"/>
            <w:r w:rsidRPr="00D464EF">
              <w:fldChar w:fldCharType="end"/>
            </w:r>
            <w:r w:rsidRPr="00D464EF">
              <w:rPr>
                <w:rFonts w:hint="eastAsia"/>
              </w:rPr>
              <w:t>・仮名化・匿名化などの手法を使用して保護することが大切です。これにより、データが万が一漏えいしても、その内容を第三者に理解されることを防げます。</w:t>
            </w:r>
          </w:p>
        </w:tc>
      </w:tr>
    </w:tbl>
    <w:p w14:paraId="5DE0EAE7" w14:textId="77777777" w:rsidR="00D464EF" w:rsidRPr="00D464EF" w:rsidRDefault="00D464EF" w:rsidP="00D464EF">
      <w:pPr>
        <w:tabs>
          <w:tab w:val="left" w:pos="4820"/>
        </w:tabs>
        <w:jc w:val="left"/>
        <w:rPr>
          <w:b/>
          <w:bCs/>
        </w:rPr>
      </w:pPr>
    </w:p>
    <w:p w14:paraId="18A07C75" w14:textId="77777777" w:rsidR="00D464EF" w:rsidRPr="00D464EF" w:rsidRDefault="00D464EF" w:rsidP="00D464EF">
      <w:pPr>
        <w:tabs>
          <w:tab w:val="left" w:pos="4820"/>
        </w:tabs>
        <w:jc w:val="left"/>
        <w:rPr>
          <w:b/>
          <w:bCs/>
        </w:rPr>
      </w:pPr>
      <w:r w:rsidRPr="00D464EF">
        <w:rPr>
          <w:rFonts w:hint="eastAsia"/>
          <w:b/>
          <w:bCs/>
        </w:rPr>
        <w:t>【8.12 データ漏えいの防止】</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495D4442"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FD3547E"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4683B984"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A1073B1" w14:textId="77777777" w:rsidR="00D464EF" w:rsidRPr="00D464EF" w:rsidRDefault="00D464EF">
            <w:pPr>
              <w:numPr>
                <w:ilvl w:val="0"/>
                <w:numId w:val="30"/>
              </w:numPr>
              <w:tabs>
                <w:tab w:val="left" w:pos="1830"/>
              </w:tabs>
              <w:ind w:firstLineChars="0"/>
              <w:jc w:val="left"/>
            </w:pPr>
            <w:r w:rsidRPr="00D464EF">
              <w:rPr>
                <w:rFonts w:hint="eastAsia"/>
              </w:rPr>
              <w:t>漏えいから保護する情報を特定し、分類する。</w:t>
            </w:r>
          </w:p>
          <w:bookmarkStart w:id="359" w:name="■ファイル共有ソフト18ー2ー10"/>
          <w:p w14:paraId="04330D5E" w14:textId="77777777" w:rsidR="00D464EF" w:rsidRPr="00D464EF" w:rsidRDefault="00D464EF">
            <w:pPr>
              <w:numPr>
                <w:ilvl w:val="0"/>
                <w:numId w:val="30"/>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■ファイル共有ソフト</w:instrText>
            </w:r>
            <w:r w:rsidRPr="00D464EF">
              <w:instrText>"</w:instrText>
            </w:r>
            <w:r w:rsidRPr="00D464EF">
              <w:fldChar w:fldCharType="separate"/>
            </w:r>
            <w:r w:rsidRPr="00D464EF">
              <w:rPr>
                <w:rFonts w:hint="eastAsia"/>
                <w:color w:val="467886" w:themeColor="hyperlink"/>
                <w:u w:val="single"/>
              </w:rPr>
              <w:t>ファイル共有ソフト</w:t>
            </w:r>
            <w:bookmarkEnd w:id="359"/>
            <w:r w:rsidRPr="00D464EF">
              <w:fldChar w:fldCharType="end"/>
            </w:r>
            <w:r w:rsidRPr="00D464EF">
              <w:rPr>
                <w:rFonts w:hint="eastAsia"/>
              </w:rPr>
              <w:t>の使用を禁じる。</w:t>
            </w:r>
          </w:p>
          <w:p w14:paraId="35948E3D" w14:textId="77777777" w:rsidR="00D464EF" w:rsidRPr="00D464EF" w:rsidRDefault="00D464EF">
            <w:pPr>
              <w:numPr>
                <w:ilvl w:val="0"/>
                <w:numId w:val="30"/>
              </w:numPr>
              <w:tabs>
                <w:tab w:val="left" w:pos="1830"/>
              </w:tabs>
              <w:ind w:firstLineChars="0"/>
              <w:jc w:val="left"/>
            </w:pPr>
            <w:r w:rsidRPr="00D464EF">
              <w:rPr>
                <w:rFonts w:hint="eastAsia"/>
              </w:rPr>
              <w:t>重要な情報が画面に表示されている場合は、スクリーンショットや写真を撮ることを禁じる。</w:t>
            </w:r>
          </w:p>
          <w:bookmarkStart w:id="360" w:name="■ファイアウォール18ー2ー10"/>
          <w:p w14:paraId="1F2191C1" w14:textId="77777777" w:rsidR="00D464EF" w:rsidRPr="00D464EF" w:rsidRDefault="00D464EF">
            <w:pPr>
              <w:numPr>
                <w:ilvl w:val="0"/>
                <w:numId w:val="30"/>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360"/>
            <w:r w:rsidRPr="00D464EF">
              <w:fldChar w:fldCharType="end"/>
            </w:r>
            <w:r w:rsidRPr="00D464EF">
              <w:rPr>
                <w:rFonts w:hint="eastAsia"/>
              </w:rPr>
              <w:t>や</w:t>
            </w:r>
            <w:bookmarkStart w:id="361" w:name="■IDS18ー2－10"/>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IDS"</w:instrText>
            </w:r>
            <w:r w:rsidRPr="00D464EF">
              <w:fldChar w:fldCharType="separate"/>
            </w:r>
            <w:r w:rsidRPr="00D464EF">
              <w:rPr>
                <w:rFonts w:hint="eastAsia"/>
                <w:color w:val="467886" w:themeColor="hyperlink"/>
                <w:u w:val="single"/>
              </w:rPr>
              <w:t>IDS</w:t>
            </w:r>
            <w:bookmarkEnd w:id="361"/>
            <w:r w:rsidRPr="00D464EF">
              <w:fldChar w:fldCharType="end"/>
            </w:r>
            <w:r w:rsidRPr="00D464EF">
              <w:rPr>
                <w:rFonts w:hint="eastAsia"/>
              </w:rPr>
              <w:t>、</w:t>
            </w:r>
            <w:bookmarkStart w:id="362" w:name="■IPS18ー2－10"/>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IPS"</w:instrText>
            </w:r>
            <w:r w:rsidRPr="00D464EF">
              <w:fldChar w:fldCharType="separate"/>
            </w:r>
            <w:r w:rsidRPr="00D464EF">
              <w:rPr>
                <w:rFonts w:hint="eastAsia"/>
                <w:color w:val="467886" w:themeColor="hyperlink"/>
                <w:u w:val="single"/>
              </w:rPr>
              <w:t>IPS</w:t>
            </w:r>
            <w:bookmarkEnd w:id="362"/>
            <w:r w:rsidRPr="00D464EF">
              <w:fldChar w:fldCharType="end"/>
            </w:r>
            <w:r w:rsidRPr="00D464EF">
              <w:rPr>
                <w:rFonts w:hint="eastAsia"/>
              </w:rPr>
              <w:t>などによって</w:t>
            </w:r>
            <w:bookmarkStart w:id="363" w:name="■不正アクセス18ー2ー10"/>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363"/>
            <w:r w:rsidRPr="00D464EF">
              <w:fldChar w:fldCharType="end"/>
            </w:r>
            <w:r w:rsidRPr="00D464EF">
              <w:rPr>
                <w:rFonts w:hint="eastAsia"/>
              </w:rPr>
              <w:t>を防止する。「8.20 ネットワークのセキュリティ」に従う。</w:t>
            </w:r>
          </w:p>
          <w:p w14:paraId="65E1598D" w14:textId="77777777" w:rsidR="00D464EF" w:rsidRPr="00D464EF" w:rsidRDefault="00D464EF">
            <w:pPr>
              <w:numPr>
                <w:ilvl w:val="0"/>
                <w:numId w:val="30"/>
              </w:numPr>
              <w:tabs>
                <w:tab w:val="left" w:pos="1830"/>
              </w:tabs>
              <w:ind w:firstLineChars="0"/>
              <w:jc w:val="left"/>
            </w:pPr>
            <w:r w:rsidRPr="00D464EF">
              <w:rPr>
                <w:rFonts w:hint="eastAsia"/>
              </w:rPr>
              <w:t>重要データについてアクセス制限を設ける。「8.3 情報へのアクセス制限」に従う。</w:t>
            </w:r>
          </w:p>
          <w:p w14:paraId="11355828" w14:textId="77777777" w:rsidR="00D464EF" w:rsidRPr="00D464EF" w:rsidRDefault="00D464EF">
            <w:pPr>
              <w:numPr>
                <w:ilvl w:val="0"/>
                <w:numId w:val="30"/>
              </w:numPr>
              <w:tabs>
                <w:tab w:val="left" w:pos="1830"/>
              </w:tabs>
              <w:ind w:firstLineChars="0"/>
              <w:jc w:val="left"/>
            </w:pPr>
            <w:r w:rsidRPr="00D464EF">
              <w:rPr>
                <w:rFonts w:hint="eastAsia"/>
              </w:rPr>
              <w:t>重要データは</w:t>
            </w:r>
            <w:bookmarkStart w:id="364" w:name="■暗号化18ー2－10"/>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■暗号化</w:instrText>
            </w:r>
            <w:r w:rsidRPr="00D464EF">
              <w:instrText>"</w:instrText>
            </w:r>
            <w:r w:rsidRPr="00D464EF">
              <w:fldChar w:fldCharType="separate"/>
            </w:r>
            <w:r w:rsidRPr="00D464EF">
              <w:rPr>
                <w:rFonts w:hint="eastAsia"/>
                <w:color w:val="467886" w:themeColor="hyperlink"/>
                <w:u w:val="single"/>
              </w:rPr>
              <w:t>暗号化</w:t>
            </w:r>
            <w:bookmarkEnd w:id="364"/>
            <w:r w:rsidRPr="00D464EF">
              <w:fldChar w:fldCharType="end"/>
            </w:r>
            <w:r w:rsidRPr="00D464EF">
              <w:rPr>
                <w:rFonts w:hint="eastAsia"/>
              </w:rPr>
              <w:t>して保管する。「8.24 暗号の使用」に従う。</w:t>
            </w:r>
          </w:p>
        </w:tc>
      </w:tr>
      <w:tr w:rsidR="00D464EF" w:rsidRPr="00D464EF" w14:paraId="75EBF79C"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70E5A1"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742621CF" w14:textId="77777777" w:rsidR="00D464EF" w:rsidRPr="00D464EF" w:rsidRDefault="00D464EF" w:rsidP="00D464EF">
            <w:pPr>
              <w:tabs>
                <w:tab w:val="left" w:pos="1830"/>
              </w:tabs>
              <w:ind w:firstLineChars="0" w:firstLine="0"/>
              <w:jc w:val="left"/>
            </w:pPr>
            <w:r w:rsidRPr="00D464EF">
              <w:rPr>
                <w:rFonts w:hint="eastAsia"/>
              </w:rPr>
              <w:t>個人やシステムによる情報の認可されていない開示・抽出を検出し、防止することが大切です。</w:t>
            </w:r>
          </w:p>
        </w:tc>
      </w:tr>
    </w:tbl>
    <w:p w14:paraId="78870DC9" w14:textId="77777777" w:rsidR="00D464EF" w:rsidRPr="00D464EF" w:rsidRDefault="00D464EF" w:rsidP="00D464EF">
      <w:pPr>
        <w:ind w:firstLineChars="0" w:firstLine="0"/>
      </w:pPr>
    </w:p>
    <w:p w14:paraId="7028CA6F" w14:textId="77777777" w:rsidR="00D464EF" w:rsidRPr="00D464EF" w:rsidRDefault="00D464EF">
      <w:pPr>
        <w:pStyle w:val="4"/>
        <w:numPr>
          <w:ilvl w:val="2"/>
          <w:numId w:val="185"/>
        </w:numPr>
      </w:pPr>
      <w:bookmarkStart w:id="365" w:name="_Toc175062940"/>
      <w:bookmarkStart w:id="366" w:name="_Toc185338976"/>
      <w:bookmarkStart w:id="367" w:name="_Toc188349076"/>
      <w:bookmarkStart w:id="368" w:name="_Toc209103831"/>
      <w:r w:rsidRPr="00D464EF">
        <w:rPr>
          <w:rFonts w:hint="eastAsia"/>
        </w:rPr>
        <w:t>バックアップ</w:t>
      </w:r>
      <w:bookmarkEnd w:id="365"/>
      <w:bookmarkEnd w:id="366"/>
      <w:bookmarkEnd w:id="367"/>
      <w:bookmarkEnd w:id="368"/>
    </w:p>
    <w:p w14:paraId="67EAEC3F" w14:textId="77777777" w:rsidR="00D464EF" w:rsidRPr="00D464EF" w:rsidRDefault="00D464EF" w:rsidP="00D464EF">
      <w:pPr>
        <w:tabs>
          <w:tab w:val="left" w:pos="4820"/>
        </w:tabs>
        <w:jc w:val="left"/>
        <w:rPr>
          <w:b/>
          <w:bCs/>
        </w:rPr>
      </w:pPr>
      <w:r w:rsidRPr="00D464EF">
        <w:rPr>
          <w:rFonts w:hint="eastAsia"/>
          <w:b/>
          <w:bCs/>
        </w:rPr>
        <w:t>【8.13 情報のバックアップ】</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6250A12A"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A762AB1"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35BA3A4B"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A43B26E" w14:textId="77777777" w:rsidR="00D464EF" w:rsidRPr="00D464EF" w:rsidRDefault="00D464EF">
            <w:pPr>
              <w:numPr>
                <w:ilvl w:val="0"/>
                <w:numId w:val="31"/>
              </w:numPr>
              <w:tabs>
                <w:tab w:val="left" w:pos="1830"/>
              </w:tabs>
              <w:ind w:firstLineChars="0"/>
              <w:jc w:val="left"/>
            </w:pPr>
            <w:r w:rsidRPr="00D464EF">
              <w:rPr>
                <w:rFonts w:hint="eastAsia"/>
              </w:rPr>
              <w:t>情報システム管理者は、サーバ内に保存された重要データを障害による破壊や、</w:t>
            </w:r>
            <w:bookmarkStart w:id="369" w:name="■不正アクセス18ー2ー1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369"/>
            <w:r w:rsidRPr="00D464EF">
              <w:fldChar w:fldCharType="end"/>
            </w:r>
            <w:r w:rsidRPr="00D464EF">
              <w:rPr>
                <w:rFonts w:hint="eastAsia"/>
              </w:rPr>
              <w:t>、</w:t>
            </w:r>
            <w:bookmarkStart w:id="370" w:name="■改ざん15ー2ー11"/>
            <w:bookmarkStart w:id="371" w:name="■改ざん18ー2ー1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■改ざん</w:instrText>
            </w:r>
            <w:r w:rsidRPr="00D464EF">
              <w:instrText>"</w:instrText>
            </w:r>
            <w:r w:rsidRPr="00D464EF">
              <w:fldChar w:fldCharType="separate"/>
            </w:r>
            <w:r w:rsidRPr="00D464EF">
              <w:rPr>
                <w:rFonts w:hint="eastAsia"/>
                <w:color w:val="467886" w:themeColor="hyperlink"/>
                <w:u w:val="single"/>
              </w:rPr>
              <w:t>改ざん</w:t>
            </w:r>
            <w:bookmarkEnd w:id="370"/>
            <w:bookmarkEnd w:id="371"/>
            <w:r w:rsidRPr="00D464EF">
              <w:fldChar w:fldCharType="end"/>
            </w:r>
            <w:r w:rsidRPr="00D464EF">
              <w:rPr>
                <w:rFonts w:hint="eastAsia"/>
              </w:rPr>
              <w:t>などから守るために、必要に応じてシステムおよびデータのバックアップを行う。</w:t>
            </w:r>
          </w:p>
          <w:p w14:paraId="22210E90" w14:textId="77777777" w:rsidR="00D464EF" w:rsidRPr="00D464EF" w:rsidRDefault="00D464EF">
            <w:pPr>
              <w:numPr>
                <w:ilvl w:val="0"/>
                <w:numId w:val="31"/>
              </w:numPr>
              <w:tabs>
                <w:tab w:val="left" w:pos="1830"/>
              </w:tabs>
              <w:ind w:firstLineChars="0"/>
              <w:jc w:val="left"/>
            </w:pPr>
            <w:r w:rsidRPr="00D464EF">
              <w:rPr>
                <w:rFonts w:hint="eastAsia"/>
              </w:rPr>
              <w:t>バックアップ情報は、主事業所の災害による被害から免れるために、十分離れた安全でセキュリティを保った場所に保管する。</w:t>
            </w:r>
          </w:p>
          <w:p w14:paraId="693873AA" w14:textId="77777777" w:rsidR="00D464EF" w:rsidRPr="00D464EF" w:rsidRDefault="00D464EF">
            <w:pPr>
              <w:numPr>
                <w:ilvl w:val="0"/>
                <w:numId w:val="31"/>
              </w:numPr>
              <w:tabs>
                <w:tab w:val="left" w:pos="1830"/>
              </w:tabs>
              <w:ind w:firstLineChars="0"/>
              <w:jc w:val="left"/>
            </w:pPr>
            <w:r w:rsidRPr="00D464EF">
              <w:rPr>
                <w:rFonts w:hint="eastAsia"/>
              </w:rPr>
              <w:t>情報システム管理者は、バックアップが確実に行われており、障害時に復元が可能か否かを月に1度チェックする。</w:t>
            </w:r>
          </w:p>
        </w:tc>
      </w:tr>
      <w:tr w:rsidR="00D464EF" w:rsidRPr="00D464EF" w14:paraId="52CACE5C"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5B1A8D"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76165BC0" w14:textId="77777777" w:rsidR="00D464EF" w:rsidRPr="00D464EF" w:rsidRDefault="00D464EF" w:rsidP="00D464EF">
            <w:pPr>
              <w:tabs>
                <w:tab w:val="left" w:pos="1830"/>
              </w:tabs>
              <w:ind w:firstLineChars="0" w:firstLine="0"/>
              <w:jc w:val="left"/>
            </w:pPr>
            <w:r w:rsidRPr="00D464EF">
              <w:rPr>
                <w:rFonts w:hint="eastAsia"/>
              </w:rPr>
              <w:t>クラウドサービスを利用している場合は、クラウド環境にあるデータのバックアップも作成しているか確認することが大切です。</w:t>
            </w:r>
            <w:bookmarkStart w:id="372" w:name="■ランサムウェア18ー2ー1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■ランサムウェア</w:instrText>
            </w:r>
            <w:r w:rsidRPr="00D464EF">
              <w:instrText>"</w:instrText>
            </w:r>
            <w:r w:rsidRPr="00D464EF">
              <w:fldChar w:fldCharType="separate"/>
            </w:r>
            <w:r w:rsidRPr="00D464EF">
              <w:rPr>
                <w:rFonts w:hint="eastAsia"/>
                <w:color w:val="467886" w:themeColor="hyperlink"/>
                <w:u w:val="single"/>
              </w:rPr>
              <w:t>ランサムウェア</w:t>
            </w:r>
            <w:bookmarkEnd w:id="372"/>
            <w:r w:rsidRPr="00D464EF">
              <w:fldChar w:fldCharType="end"/>
            </w:r>
            <w:r w:rsidRPr="00D464EF">
              <w:rPr>
                <w:rFonts w:hint="eastAsia"/>
              </w:rPr>
              <w:t>対策として、バックアップは2つ作成し、1つはネットワークから隔離したオフサイトで保管することが大切です。</w:t>
            </w:r>
          </w:p>
        </w:tc>
      </w:tr>
    </w:tbl>
    <w:p w14:paraId="495B71C5" w14:textId="77777777" w:rsidR="00D464EF" w:rsidRPr="00D464EF" w:rsidRDefault="00D464EF" w:rsidP="00D464EF">
      <w:bookmarkStart w:id="373" w:name="_Toc175062941"/>
      <w:bookmarkStart w:id="374" w:name="_Toc185338977"/>
    </w:p>
    <w:p w14:paraId="54285DF2" w14:textId="77777777" w:rsidR="00D464EF" w:rsidRPr="00D464EF" w:rsidRDefault="00D464EF">
      <w:pPr>
        <w:pStyle w:val="4"/>
        <w:numPr>
          <w:ilvl w:val="2"/>
          <w:numId w:val="185"/>
        </w:numPr>
      </w:pPr>
      <w:bookmarkStart w:id="375" w:name="_Toc188349077"/>
      <w:bookmarkStart w:id="376" w:name="_Toc209103832"/>
      <w:r w:rsidRPr="00D464EF">
        <w:rPr>
          <w:rFonts w:hint="eastAsia"/>
        </w:rPr>
        <w:t>冗長化</w:t>
      </w:r>
      <w:bookmarkEnd w:id="373"/>
      <w:bookmarkEnd w:id="374"/>
      <w:bookmarkEnd w:id="375"/>
      <w:bookmarkEnd w:id="376"/>
    </w:p>
    <w:p w14:paraId="2BA8DC6A" w14:textId="77777777" w:rsidR="00D464EF" w:rsidRPr="00D464EF" w:rsidRDefault="00D464EF" w:rsidP="00D464EF">
      <w:pPr>
        <w:tabs>
          <w:tab w:val="left" w:pos="4820"/>
        </w:tabs>
        <w:jc w:val="left"/>
        <w:rPr>
          <w:b/>
          <w:bCs/>
        </w:rPr>
      </w:pPr>
      <w:r w:rsidRPr="00D464EF">
        <w:rPr>
          <w:rFonts w:hint="eastAsia"/>
          <w:b/>
          <w:bCs/>
        </w:rPr>
        <w:t>【8.14 情報処理施設の冗長性】</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4CD8227F"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81C9DA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233D4098"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AB04964" w14:textId="77777777" w:rsidR="00D464EF" w:rsidRPr="00D464EF" w:rsidRDefault="00D464EF">
            <w:pPr>
              <w:numPr>
                <w:ilvl w:val="0"/>
                <w:numId w:val="65"/>
              </w:numPr>
              <w:tabs>
                <w:tab w:val="left" w:pos="1830"/>
              </w:tabs>
              <w:ind w:firstLineChars="0"/>
              <w:jc w:val="left"/>
            </w:pPr>
            <w:r w:rsidRPr="00D464EF">
              <w:rPr>
                <w:rFonts w:hint="eastAsia"/>
              </w:rPr>
              <w:t>情報システムは、</w:t>
            </w:r>
            <w:bookmarkStart w:id="377" w:name="■可用性18ー2ー1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■可用性</w:instrText>
            </w:r>
            <w:r w:rsidRPr="00D464EF">
              <w:instrText>"</w:instrText>
            </w:r>
            <w:r w:rsidRPr="00D464EF">
              <w:fldChar w:fldCharType="separate"/>
            </w:r>
            <w:r w:rsidRPr="00D464EF">
              <w:rPr>
                <w:rFonts w:hint="eastAsia"/>
                <w:color w:val="467886" w:themeColor="hyperlink"/>
                <w:u w:val="single"/>
              </w:rPr>
              <w:t>可用性</w:t>
            </w:r>
            <w:bookmarkEnd w:id="377"/>
            <w:r w:rsidRPr="00D464EF">
              <w:fldChar w:fldCharType="end"/>
            </w:r>
            <w:r w:rsidRPr="00D464EF">
              <w:rPr>
                <w:rFonts w:hint="eastAsia"/>
              </w:rPr>
              <w:t>に関する業務上の要求事項を明確にし、必要に応じて予備の機器を用意して二重化を行い、冗長性をもたせる。</w:t>
            </w:r>
          </w:p>
          <w:p w14:paraId="77FC4057" w14:textId="77777777" w:rsidR="00D464EF" w:rsidRPr="00D464EF" w:rsidRDefault="00D464EF">
            <w:pPr>
              <w:numPr>
                <w:ilvl w:val="0"/>
                <w:numId w:val="65"/>
              </w:numPr>
              <w:tabs>
                <w:tab w:val="left" w:pos="1830"/>
              </w:tabs>
              <w:ind w:firstLineChars="0"/>
              <w:jc w:val="left"/>
            </w:pPr>
            <w:r w:rsidRPr="00D464EF">
              <w:rPr>
                <w:rFonts w:hint="eastAsia"/>
              </w:rPr>
              <w:t>緊急の場合、速やかに予備の機器に切り替えられるよう、動作確認を月に1回行う。</w:t>
            </w:r>
          </w:p>
        </w:tc>
      </w:tr>
      <w:tr w:rsidR="00D464EF" w:rsidRPr="00D464EF" w14:paraId="5BFBDBDA"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E3CBC6"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610D72D9" w14:textId="77777777" w:rsidR="00D464EF" w:rsidRPr="00D464EF" w:rsidRDefault="00D464EF" w:rsidP="00D464EF">
            <w:pPr>
              <w:tabs>
                <w:tab w:val="left" w:pos="1830"/>
              </w:tabs>
              <w:ind w:firstLineChars="0" w:firstLine="0"/>
              <w:jc w:val="left"/>
            </w:pPr>
            <w:r w:rsidRPr="00D464EF">
              <w:rPr>
                <w:rFonts w:hint="eastAsia"/>
              </w:rPr>
              <w:t>冗長な構成要素および処理活動を常に作動させておくか、緊急の場合に自動または手動で作動させるかを確認します。常に作動させておく場合は、稼動状況を確認することが大切です。</w:t>
            </w:r>
          </w:p>
        </w:tc>
      </w:tr>
    </w:tbl>
    <w:p w14:paraId="682E1F0C" w14:textId="77777777" w:rsidR="00D464EF" w:rsidRPr="00D464EF" w:rsidRDefault="00D464EF" w:rsidP="00D464EF">
      <w:pPr>
        <w:ind w:firstLineChars="0" w:firstLine="0"/>
      </w:pPr>
    </w:p>
    <w:p w14:paraId="4C69FBEE" w14:textId="77777777" w:rsidR="00D464EF" w:rsidRPr="00D464EF" w:rsidRDefault="00D464EF">
      <w:pPr>
        <w:pStyle w:val="4"/>
        <w:numPr>
          <w:ilvl w:val="2"/>
          <w:numId w:val="185"/>
        </w:numPr>
      </w:pPr>
      <w:bookmarkStart w:id="378" w:name="_Toc175062942"/>
      <w:bookmarkStart w:id="379" w:name="_Toc185338978"/>
      <w:bookmarkStart w:id="380" w:name="_Toc188349078"/>
      <w:bookmarkStart w:id="381" w:name="_Toc209103833"/>
      <w:r w:rsidRPr="00D464EF">
        <w:rPr>
          <w:rFonts w:hint="eastAsia"/>
        </w:rPr>
        <w:t>ロギング</w:t>
      </w:r>
      <w:bookmarkEnd w:id="378"/>
      <w:bookmarkEnd w:id="379"/>
      <w:bookmarkEnd w:id="380"/>
      <w:bookmarkEnd w:id="381"/>
    </w:p>
    <w:p w14:paraId="18F2BADF" w14:textId="77777777" w:rsidR="00D464EF" w:rsidRPr="00D464EF" w:rsidRDefault="00D464EF" w:rsidP="00D464EF">
      <w:pPr>
        <w:tabs>
          <w:tab w:val="left" w:pos="4820"/>
        </w:tabs>
        <w:jc w:val="left"/>
        <w:rPr>
          <w:b/>
          <w:bCs/>
        </w:rPr>
      </w:pPr>
      <w:r w:rsidRPr="00D464EF">
        <w:rPr>
          <w:rFonts w:hint="eastAsia"/>
          <w:b/>
          <w:bCs/>
        </w:rPr>
        <w:t>【8.15 ログ取得】</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63FDF449"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2F7B59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63DCDEF4"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0918896" w14:textId="77777777" w:rsidR="00D464EF" w:rsidRPr="00D464EF" w:rsidRDefault="00D464EF">
            <w:pPr>
              <w:numPr>
                <w:ilvl w:val="0"/>
                <w:numId w:val="32"/>
              </w:numPr>
              <w:tabs>
                <w:tab w:val="left" w:pos="1830"/>
              </w:tabs>
              <w:ind w:firstLineChars="0"/>
              <w:jc w:val="left"/>
            </w:pPr>
            <w:r w:rsidRPr="00D464EF">
              <w:rPr>
                <w:rFonts w:hint="eastAsia"/>
              </w:rPr>
              <w:t>情報システム管理者は、サーバ内に保存された重要データを障害による破壊や、</w:t>
            </w:r>
            <w:bookmarkStart w:id="382" w:name="■不正アクセス18ー2ー13"/>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382"/>
            <w:r w:rsidRPr="00D464EF">
              <w:fldChar w:fldCharType="end"/>
            </w:r>
            <w:r w:rsidRPr="00D464EF">
              <w:rPr>
                <w:rFonts w:hint="eastAsia"/>
              </w:rPr>
              <w:t>、</w:t>
            </w:r>
            <w:bookmarkStart w:id="383" w:name="■改ざん15ー2ー13"/>
            <w:bookmarkStart w:id="384" w:name="■改ざん18ー2ー13"/>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■改ざん</w:instrText>
            </w:r>
            <w:r w:rsidRPr="00D464EF">
              <w:instrText>"</w:instrText>
            </w:r>
            <w:r w:rsidRPr="00D464EF">
              <w:fldChar w:fldCharType="separate"/>
            </w:r>
            <w:r w:rsidRPr="00D464EF">
              <w:rPr>
                <w:rFonts w:hint="eastAsia"/>
                <w:color w:val="467886" w:themeColor="hyperlink"/>
                <w:u w:val="single"/>
              </w:rPr>
              <w:t>改ざん</w:t>
            </w:r>
            <w:bookmarkEnd w:id="383"/>
            <w:bookmarkEnd w:id="384"/>
            <w:r w:rsidRPr="00D464EF">
              <w:fldChar w:fldCharType="end"/>
            </w:r>
            <w:r w:rsidRPr="00D464EF">
              <w:rPr>
                <w:rFonts w:hint="eastAsia"/>
              </w:rPr>
              <w:t>などから守るために、必要に応じてログの取得を行う。</w:t>
            </w:r>
          </w:p>
          <w:p w14:paraId="0A31A3D5" w14:textId="77777777" w:rsidR="00D464EF" w:rsidRPr="00D464EF" w:rsidRDefault="00D464EF">
            <w:pPr>
              <w:numPr>
                <w:ilvl w:val="0"/>
                <w:numId w:val="32"/>
              </w:numPr>
              <w:tabs>
                <w:tab w:val="left" w:pos="1830"/>
              </w:tabs>
              <w:ind w:firstLineChars="0"/>
              <w:jc w:val="left"/>
            </w:pPr>
            <w:r w:rsidRPr="00D464EF">
              <w:rPr>
                <w:rFonts w:hint="eastAsia"/>
              </w:rPr>
              <w:t>情報システム管理者は、必要に応じてログの定期的なチェックを行う。</w:t>
            </w:r>
          </w:p>
          <w:p w14:paraId="2D66E4D7" w14:textId="77777777" w:rsidR="00D464EF" w:rsidRPr="00D464EF" w:rsidRDefault="00D464EF">
            <w:pPr>
              <w:numPr>
                <w:ilvl w:val="0"/>
                <w:numId w:val="32"/>
              </w:numPr>
              <w:tabs>
                <w:tab w:val="left" w:pos="1830"/>
              </w:tabs>
              <w:ind w:firstLineChars="0"/>
              <w:jc w:val="left"/>
            </w:pPr>
            <w:r w:rsidRPr="00D464EF">
              <w:rPr>
                <w:rFonts w:hint="eastAsia"/>
              </w:rPr>
              <w:t>ログは、情報システム管理者またはその指名する担当がアクセスできるようにする。</w:t>
            </w:r>
          </w:p>
          <w:p w14:paraId="5F65EA5D" w14:textId="77777777" w:rsidR="00D464EF" w:rsidRPr="00D464EF" w:rsidRDefault="00D464EF">
            <w:pPr>
              <w:numPr>
                <w:ilvl w:val="0"/>
                <w:numId w:val="32"/>
              </w:numPr>
              <w:tabs>
                <w:tab w:val="left" w:pos="1830"/>
              </w:tabs>
              <w:ind w:firstLineChars="0"/>
              <w:jc w:val="left"/>
            </w:pPr>
            <w:r w:rsidRPr="00D464EF">
              <w:rPr>
                <w:rFonts w:hint="eastAsia"/>
              </w:rPr>
              <w:t>情報システム管理者は、運用担当者がサーバで行った作業を確認する。確認は、作業ログ、または日報・サーバ作業記録の閲覧により行う。</w:t>
            </w:r>
          </w:p>
        </w:tc>
      </w:tr>
      <w:tr w:rsidR="00D464EF" w:rsidRPr="00D464EF" w14:paraId="705B0A09"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62296F"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bookmarkStart w:id="385" w:name="■セキュリティインシデント18ー2ー13"/>
          <w:p w14:paraId="6FDC454A"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■セキュリティインシデント</w:instrText>
            </w:r>
            <w:r w:rsidRPr="00D464EF">
              <w:instrText>"</w:instrText>
            </w:r>
            <w:r w:rsidRPr="00D464EF">
              <w:fldChar w:fldCharType="separate"/>
            </w:r>
            <w:r w:rsidRPr="00D464EF">
              <w:rPr>
                <w:rFonts w:hint="eastAsia"/>
                <w:color w:val="467886" w:themeColor="hyperlink"/>
                <w:u w:val="single"/>
              </w:rPr>
              <w:t>セキュリティインシデント</w:t>
            </w:r>
            <w:bookmarkEnd w:id="385"/>
            <w:r w:rsidRPr="00D464EF">
              <w:fldChar w:fldCharType="end"/>
            </w:r>
            <w:r w:rsidRPr="00D464EF">
              <w:rPr>
                <w:rFonts w:hint="eastAsia"/>
              </w:rPr>
              <w:t>の分析、警告および調査のために、システム間のログを相関づけられるようにすべてのシステムが同期した時刻源（8.17 クロックの同期を参照）を持つことが重要です。</w:t>
            </w:r>
          </w:p>
        </w:tc>
      </w:tr>
    </w:tbl>
    <w:p w14:paraId="6F9CF9AC" w14:textId="77777777" w:rsidR="00D464EF" w:rsidRPr="00D464EF" w:rsidRDefault="00D464EF" w:rsidP="00D464EF">
      <w:pPr>
        <w:tabs>
          <w:tab w:val="left" w:pos="1357"/>
        </w:tabs>
        <w:ind w:firstLineChars="0" w:firstLine="0"/>
      </w:pPr>
    </w:p>
    <w:p w14:paraId="742325CE" w14:textId="77777777" w:rsidR="00D464EF" w:rsidRPr="00D464EF" w:rsidRDefault="00D464EF">
      <w:pPr>
        <w:pStyle w:val="4"/>
        <w:numPr>
          <w:ilvl w:val="2"/>
          <w:numId w:val="185"/>
        </w:numPr>
      </w:pPr>
      <w:bookmarkStart w:id="386" w:name="_Toc175062943"/>
      <w:bookmarkStart w:id="387" w:name="_Toc185338979"/>
      <w:bookmarkStart w:id="388" w:name="_Toc188349079"/>
      <w:bookmarkStart w:id="389" w:name="_Toc209103834"/>
      <w:r w:rsidRPr="00D464EF">
        <w:rPr>
          <w:rFonts w:hint="eastAsia"/>
        </w:rPr>
        <w:t>監視</w:t>
      </w:r>
      <w:bookmarkEnd w:id="386"/>
      <w:bookmarkEnd w:id="387"/>
      <w:bookmarkEnd w:id="388"/>
      <w:bookmarkEnd w:id="389"/>
    </w:p>
    <w:p w14:paraId="036E4674" w14:textId="77777777" w:rsidR="00D464EF" w:rsidRPr="00D464EF" w:rsidRDefault="00D464EF" w:rsidP="00D464EF">
      <w:pPr>
        <w:tabs>
          <w:tab w:val="left" w:pos="4820"/>
        </w:tabs>
        <w:jc w:val="left"/>
        <w:rPr>
          <w:b/>
          <w:bCs/>
        </w:rPr>
      </w:pPr>
      <w:r w:rsidRPr="00D464EF">
        <w:rPr>
          <w:rFonts w:hint="eastAsia"/>
          <w:b/>
          <w:bCs/>
        </w:rPr>
        <w:t>【8.16 監視活動】</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3ECCB497"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89171EF"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bookmarkStart w:id="390" w:name="■ファイアウォール18ー2ー14"/>
      <w:tr w:rsidR="00D464EF" w:rsidRPr="00D464EF" w14:paraId="78B84DD4"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E38EBBB"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390"/>
            <w:r w:rsidRPr="00D464EF">
              <w:fldChar w:fldCharType="end"/>
            </w:r>
            <w:r w:rsidRPr="00D464EF">
              <w:rPr>
                <w:rFonts w:hint="eastAsia"/>
              </w:rPr>
              <w:t>・</w:t>
            </w:r>
            <w:bookmarkStart w:id="391" w:name="■IDS18ー2－1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IDS"</w:instrText>
            </w:r>
            <w:r w:rsidRPr="00D464EF">
              <w:fldChar w:fldCharType="separate"/>
            </w:r>
            <w:r w:rsidRPr="00D464EF">
              <w:rPr>
                <w:rFonts w:hint="eastAsia"/>
                <w:color w:val="467886" w:themeColor="hyperlink"/>
                <w:u w:val="single"/>
              </w:rPr>
              <w:t>IDS</w:t>
            </w:r>
            <w:bookmarkEnd w:id="391"/>
            <w:r w:rsidRPr="00D464EF">
              <w:fldChar w:fldCharType="end"/>
            </w:r>
            <w:r w:rsidRPr="00D464EF">
              <w:rPr>
                <w:rFonts w:hint="eastAsia"/>
              </w:rPr>
              <w:t>・</w:t>
            </w:r>
            <w:bookmarkStart w:id="392" w:name="■IPS18ー2－1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IPS"</w:instrText>
            </w:r>
            <w:r w:rsidRPr="00D464EF">
              <w:fldChar w:fldCharType="separate"/>
            </w:r>
            <w:r w:rsidRPr="00D464EF">
              <w:rPr>
                <w:rFonts w:hint="eastAsia"/>
                <w:color w:val="467886" w:themeColor="hyperlink"/>
                <w:u w:val="single"/>
              </w:rPr>
              <w:t>IPS</w:t>
            </w:r>
            <w:bookmarkEnd w:id="392"/>
            <w:r w:rsidRPr="00D464EF">
              <w:fldChar w:fldCharType="end"/>
            </w:r>
            <w:r w:rsidRPr="00D464EF">
              <w:rPr>
                <w:rFonts w:hint="eastAsia"/>
              </w:rPr>
              <w:t>のログを常に監視し、異常な動作を検知した場合は速やかに対応する。</w:t>
            </w:r>
          </w:p>
        </w:tc>
      </w:tr>
      <w:tr w:rsidR="00D464EF" w:rsidRPr="00D464EF" w14:paraId="3EF0FE18"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8EC99B"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6DD9286E" w14:textId="77777777" w:rsidR="00D464EF" w:rsidRPr="00D464EF" w:rsidRDefault="00D464EF" w:rsidP="00D464EF">
            <w:pPr>
              <w:tabs>
                <w:tab w:val="left" w:pos="1830"/>
              </w:tabs>
              <w:ind w:firstLineChars="0" w:firstLine="0"/>
              <w:jc w:val="left"/>
            </w:pPr>
            <w:r w:rsidRPr="00D464EF">
              <w:rPr>
                <w:rFonts w:hint="eastAsia"/>
              </w:rPr>
              <w:t>通常時およびピーク時のシステム使用率や、各利用者または利用者グループの通常のアクセス時間・アクセス場所・アクセス頻度を考慮して正常な行動・動作の基準を確立し、基準に照らして異常を監視することが大切です。</w:t>
            </w:r>
          </w:p>
        </w:tc>
      </w:tr>
    </w:tbl>
    <w:p w14:paraId="3E50BB8E" w14:textId="77777777" w:rsidR="00D464EF" w:rsidRPr="00D464EF" w:rsidRDefault="00D464EF" w:rsidP="00D464EF">
      <w:pPr>
        <w:ind w:firstLineChars="0" w:firstLine="0"/>
      </w:pPr>
    </w:p>
    <w:p w14:paraId="3A381273" w14:textId="77777777" w:rsidR="00D464EF" w:rsidRPr="00D464EF" w:rsidRDefault="00D464EF">
      <w:pPr>
        <w:pStyle w:val="4"/>
        <w:numPr>
          <w:ilvl w:val="2"/>
          <w:numId w:val="185"/>
        </w:numPr>
      </w:pPr>
      <w:bookmarkStart w:id="393" w:name="_Toc175062944"/>
      <w:bookmarkStart w:id="394" w:name="_Toc185338980"/>
      <w:bookmarkStart w:id="395" w:name="_Toc188349080"/>
      <w:bookmarkStart w:id="396" w:name="_Toc209103835"/>
      <w:r w:rsidRPr="00D464EF">
        <w:rPr>
          <w:rFonts w:hint="eastAsia"/>
        </w:rPr>
        <w:t>クロック同期</w:t>
      </w:r>
      <w:bookmarkEnd w:id="393"/>
      <w:bookmarkEnd w:id="394"/>
      <w:bookmarkEnd w:id="395"/>
      <w:bookmarkEnd w:id="396"/>
    </w:p>
    <w:p w14:paraId="142893C8" w14:textId="77777777" w:rsidR="00D464EF" w:rsidRPr="00D464EF" w:rsidRDefault="00D464EF" w:rsidP="00D464EF">
      <w:pPr>
        <w:tabs>
          <w:tab w:val="left" w:pos="4820"/>
        </w:tabs>
        <w:jc w:val="left"/>
        <w:rPr>
          <w:b/>
          <w:bCs/>
        </w:rPr>
      </w:pPr>
      <w:r w:rsidRPr="00D464EF">
        <w:rPr>
          <w:rFonts w:hint="eastAsia"/>
          <w:b/>
          <w:bCs/>
        </w:rPr>
        <w:t>【8.17 クロックの同期】</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44FE2B34"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3BA1680"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36BCE0F4"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5CC49B9" w14:textId="77777777" w:rsidR="00D464EF" w:rsidRPr="00D464EF" w:rsidRDefault="00D464EF">
            <w:pPr>
              <w:numPr>
                <w:ilvl w:val="0"/>
                <w:numId w:val="33"/>
              </w:numPr>
              <w:tabs>
                <w:tab w:val="left" w:pos="1830"/>
              </w:tabs>
              <w:ind w:firstLineChars="0"/>
              <w:jc w:val="left"/>
            </w:pPr>
            <w:r w:rsidRPr="00D464EF">
              <w:rPr>
                <w:rFonts w:hint="eastAsia"/>
              </w:rPr>
              <w:t>情報システム管理者は、クライアントPCやサーバなどすべての情報システムについてクロックを同期させる。</w:t>
            </w:r>
          </w:p>
          <w:p w14:paraId="69352442" w14:textId="77777777" w:rsidR="00D464EF" w:rsidRPr="00D464EF" w:rsidRDefault="00D464EF">
            <w:pPr>
              <w:numPr>
                <w:ilvl w:val="0"/>
                <w:numId w:val="33"/>
              </w:numPr>
              <w:tabs>
                <w:tab w:val="left" w:pos="1830"/>
              </w:tabs>
              <w:ind w:firstLineChars="0"/>
              <w:jc w:val="left"/>
            </w:pPr>
            <w:r w:rsidRPr="00D464EF">
              <w:rPr>
                <w:rFonts w:hint="eastAsia"/>
              </w:rPr>
              <w:t>すべての情報システムのクロックを同期させるために、</w:t>
            </w:r>
            <w:bookmarkStart w:id="397" w:name="■NTP18ー2ー15"/>
            <w:r>
              <w:fldChar w:fldCharType="begin"/>
            </w:r>
            <w:r>
              <w:instrText>HYPERLINK \l "■NTP"</w:instrText>
            </w:r>
            <w:r>
              <w:fldChar w:fldCharType="separate"/>
            </w:r>
            <w:r w:rsidRPr="00D464EF">
              <w:rPr>
                <w:rFonts w:hint="eastAsia"/>
                <w:color w:val="467886" w:themeColor="hyperlink"/>
                <w:u w:val="single"/>
              </w:rPr>
              <w:t>NTP</w:t>
            </w:r>
            <w:r>
              <w:fldChar w:fldCharType="end"/>
            </w:r>
            <w:bookmarkEnd w:id="397"/>
            <w:r w:rsidRPr="00D464EF">
              <w:rPr>
                <w:rFonts w:hint="eastAsia"/>
              </w:rPr>
              <w:t>を使用する。</w:t>
            </w:r>
          </w:p>
        </w:tc>
      </w:tr>
      <w:tr w:rsidR="00D464EF" w:rsidRPr="00D464EF" w14:paraId="4142E5A4"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0EB67A"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bookmarkStart w:id="398" w:name="■イベントログ18ー2－15"/>
          <w:p w14:paraId="5A7B24E2"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■イベントログ</w:instrText>
            </w:r>
            <w:r w:rsidRPr="00D464EF">
              <w:instrText>"</w:instrText>
            </w:r>
            <w:r w:rsidRPr="00D464EF">
              <w:fldChar w:fldCharType="separate"/>
            </w:r>
            <w:r w:rsidRPr="00D464EF">
              <w:rPr>
                <w:rFonts w:hint="eastAsia"/>
                <w:color w:val="467886" w:themeColor="hyperlink"/>
                <w:u w:val="single"/>
              </w:rPr>
              <w:t>イベントログ</w:t>
            </w:r>
            <w:bookmarkEnd w:id="398"/>
            <w:r w:rsidRPr="00D464EF">
              <w:fldChar w:fldCharType="end"/>
            </w:r>
            <w:r w:rsidRPr="00D464EF">
              <w:rPr>
                <w:rFonts w:hint="eastAsia"/>
              </w:rPr>
              <w:t>は、調査や法令や懲戒が関わる場合の証拠として必要となる可能性があり、不正確な監査ログは証拠の</w:t>
            </w:r>
            <w:bookmarkStart w:id="399" w:name="■信頼性18ー2ー1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■信頼性</w:instrText>
            </w:r>
            <w:r w:rsidRPr="00D464EF">
              <w:instrText>"</w:instrText>
            </w:r>
            <w:r w:rsidRPr="00D464EF">
              <w:fldChar w:fldCharType="separate"/>
            </w:r>
            <w:r w:rsidRPr="00D464EF">
              <w:rPr>
                <w:rFonts w:hint="eastAsia"/>
                <w:color w:val="467886" w:themeColor="hyperlink"/>
                <w:u w:val="single"/>
              </w:rPr>
              <w:t>信頼性</w:t>
            </w:r>
            <w:bookmarkEnd w:id="399"/>
            <w:r w:rsidRPr="00D464EF">
              <w:fldChar w:fldCharType="end"/>
            </w:r>
            <w:r w:rsidRPr="00D464EF">
              <w:rPr>
                <w:rFonts w:hint="eastAsia"/>
              </w:rPr>
              <w:t>を損なう可能性があります。コンピュータ内のクロックを正しく設定し、イベントログの正確さを確実にすることが重要です。</w:t>
            </w:r>
          </w:p>
        </w:tc>
      </w:tr>
    </w:tbl>
    <w:p w14:paraId="3E70A1DD" w14:textId="77777777" w:rsidR="00D464EF" w:rsidRPr="00D464EF" w:rsidRDefault="00D464EF" w:rsidP="00D464EF">
      <w:pPr>
        <w:ind w:firstLineChars="0" w:firstLine="0"/>
      </w:pPr>
    </w:p>
    <w:p w14:paraId="01FE7A99" w14:textId="77777777" w:rsidR="00D464EF" w:rsidRPr="00D464EF" w:rsidRDefault="00D464EF">
      <w:pPr>
        <w:pStyle w:val="4"/>
        <w:numPr>
          <w:ilvl w:val="2"/>
          <w:numId w:val="185"/>
        </w:numPr>
      </w:pPr>
      <w:bookmarkStart w:id="400" w:name="_Toc175062945"/>
      <w:bookmarkStart w:id="401" w:name="_Toc185338981"/>
      <w:bookmarkStart w:id="402" w:name="_Toc188349081"/>
      <w:bookmarkStart w:id="403" w:name="_Toc209103836"/>
      <w:r w:rsidRPr="00D464EF">
        <w:rPr>
          <w:rFonts w:hint="eastAsia"/>
        </w:rPr>
        <w:t>特権ユーティリティの使用</w:t>
      </w:r>
      <w:bookmarkEnd w:id="400"/>
      <w:bookmarkEnd w:id="401"/>
      <w:bookmarkEnd w:id="402"/>
      <w:bookmarkEnd w:id="403"/>
    </w:p>
    <w:p w14:paraId="1AB1F4DC" w14:textId="77777777" w:rsidR="00D464EF" w:rsidRPr="00D464EF" w:rsidRDefault="00D464EF" w:rsidP="00D464EF">
      <w:pPr>
        <w:tabs>
          <w:tab w:val="left" w:pos="4820"/>
        </w:tabs>
        <w:jc w:val="left"/>
        <w:rPr>
          <w:b/>
          <w:bCs/>
        </w:rPr>
      </w:pPr>
      <w:r w:rsidRPr="00D464EF">
        <w:rPr>
          <w:rFonts w:hint="eastAsia"/>
          <w:b/>
          <w:bCs/>
        </w:rPr>
        <w:t>【8.18 特権的な</w:t>
      </w:r>
      <w:bookmarkStart w:id="404" w:name="■ユーティリティプログラム18ー2ー16"/>
      <w:r w:rsidRPr="00D464EF">
        <w:rPr>
          <w:rFonts w:hint="eastAsia"/>
          <w:b/>
          <w:bCs/>
        </w:rPr>
        <w:t>ユーティリティプログラム</w:t>
      </w:r>
      <w:bookmarkEnd w:id="404"/>
      <w:r w:rsidRPr="00D464EF">
        <w:rPr>
          <w:rFonts w:hint="eastAsia"/>
          <w:b/>
          <w:bCs/>
        </w:rPr>
        <w:t>の使用】</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25C97B08"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80B550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3E571E6"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D81B00F" w14:textId="77777777" w:rsidR="00D464EF" w:rsidRPr="00D464EF" w:rsidRDefault="00D464EF">
            <w:pPr>
              <w:numPr>
                <w:ilvl w:val="0"/>
                <w:numId w:val="34"/>
              </w:numPr>
              <w:tabs>
                <w:tab w:val="left" w:pos="1830"/>
              </w:tabs>
              <w:ind w:firstLineChars="0"/>
              <w:jc w:val="left"/>
            </w:pPr>
            <w:hyperlink w:anchor="■ユーティリティプログラム" w:history="1">
              <w:r w:rsidRPr="00D464EF">
                <w:rPr>
                  <w:rFonts w:hint="eastAsia"/>
                  <w:color w:val="467886" w:themeColor="hyperlink"/>
                  <w:u w:val="single"/>
                </w:rPr>
                <w:t>ユーティリティプログラム</w:t>
              </w:r>
            </w:hyperlink>
            <w:r w:rsidRPr="00D464EF">
              <w:rPr>
                <w:rFonts w:hint="eastAsia"/>
              </w:rPr>
              <w:t>の使用は、原則としてOS標準機能のみ許可する。</w:t>
            </w:r>
          </w:p>
          <w:p w14:paraId="334BF43C" w14:textId="77777777" w:rsidR="00D464EF" w:rsidRPr="00D464EF" w:rsidRDefault="00D464EF">
            <w:pPr>
              <w:numPr>
                <w:ilvl w:val="0"/>
                <w:numId w:val="34"/>
              </w:numPr>
              <w:tabs>
                <w:tab w:val="left" w:pos="1830"/>
              </w:tabs>
              <w:ind w:firstLineChars="0"/>
              <w:jc w:val="left"/>
            </w:pPr>
            <w:r w:rsidRPr="00D464EF">
              <w:rPr>
                <w:rFonts w:hint="eastAsia"/>
              </w:rPr>
              <w:t>その他のユーティリティプログラムが必要となった場合は、情報システム管理者の承認を得た上で利用する。</w:t>
            </w:r>
          </w:p>
        </w:tc>
      </w:tr>
      <w:tr w:rsidR="00D464EF" w:rsidRPr="00D464EF" w14:paraId="10D8436D"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4F3EB4"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3F253112" w14:textId="77777777" w:rsidR="00D464EF" w:rsidRPr="00D464EF" w:rsidRDefault="00D464EF" w:rsidP="00D464EF">
            <w:pPr>
              <w:tabs>
                <w:tab w:val="left" w:pos="1830"/>
              </w:tabs>
              <w:ind w:firstLineChars="0" w:firstLine="0"/>
              <w:jc w:val="left"/>
            </w:pPr>
            <w:r w:rsidRPr="00D464EF">
              <w:rPr>
                <w:rFonts w:hint="eastAsia"/>
              </w:rPr>
              <w:t>情報システムの大半には、パッチ適用・ウイルス対策・バックアップ・ネットワークツールなど、システムやアプリケーションによる制御を無効にできる1つ以上のユーティリティプログラムが組み込まれています。不要なユーティリティプログラムは、すべて除去・無効化することが大切です。また、特権的ユーティリティの中には、データベースの中身を、その整合性を気にすることなく強制的に書き換えることができる機能や、他の利用者の権限でデータを操作できる機能をもったものがあります。こうした特権的なユーティリティを野放しにすると組織の情報セキュリティが保てなくなるため、厳しく利用を管理する必要があります。</w:t>
            </w:r>
          </w:p>
        </w:tc>
      </w:tr>
    </w:tbl>
    <w:p w14:paraId="539F75CD" w14:textId="77777777" w:rsidR="00D464EF" w:rsidRPr="00D464EF" w:rsidRDefault="00D464EF" w:rsidP="00D464EF">
      <w:pPr>
        <w:ind w:firstLineChars="0" w:firstLine="0"/>
      </w:pPr>
    </w:p>
    <w:p w14:paraId="27772512" w14:textId="77777777" w:rsidR="00D464EF" w:rsidRPr="00D464EF" w:rsidRDefault="00D464EF">
      <w:pPr>
        <w:pStyle w:val="4"/>
        <w:numPr>
          <w:ilvl w:val="2"/>
          <w:numId w:val="185"/>
        </w:numPr>
      </w:pPr>
      <w:bookmarkStart w:id="405" w:name="_Toc175062946"/>
      <w:bookmarkStart w:id="406" w:name="_Toc185338982"/>
      <w:bookmarkStart w:id="407" w:name="_Toc188349082"/>
      <w:bookmarkStart w:id="408" w:name="_Toc209103837"/>
      <w:r w:rsidRPr="00D464EF">
        <w:rPr>
          <w:rFonts w:hint="eastAsia"/>
        </w:rPr>
        <w:t>ソフトウェア管理</w:t>
      </w:r>
      <w:bookmarkEnd w:id="405"/>
      <w:bookmarkEnd w:id="406"/>
      <w:bookmarkEnd w:id="407"/>
      <w:bookmarkEnd w:id="408"/>
    </w:p>
    <w:p w14:paraId="20D5F716" w14:textId="77777777" w:rsidR="00D464EF" w:rsidRPr="00D464EF" w:rsidRDefault="00D464EF" w:rsidP="00D464EF">
      <w:pPr>
        <w:tabs>
          <w:tab w:val="left" w:pos="4820"/>
        </w:tabs>
        <w:jc w:val="left"/>
        <w:rPr>
          <w:b/>
          <w:bCs/>
        </w:rPr>
      </w:pPr>
      <w:r w:rsidRPr="00D464EF">
        <w:rPr>
          <w:rFonts w:hint="eastAsia"/>
          <w:b/>
          <w:bCs/>
        </w:rPr>
        <w:t>【8.19 運用システムに関わるソフトウェアの導入】</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5B2D5C38"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B74CEC6"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7CF2EB13"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637A576" w14:textId="77777777" w:rsidR="00D464EF" w:rsidRPr="00D464EF" w:rsidRDefault="00D464EF">
            <w:pPr>
              <w:numPr>
                <w:ilvl w:val="0"/>
                <w:numId w:val="35"/>
              </w:numPr>
              <w:tabs>
                <w:tab w:val="left" w:pos="1830"/>
              </w:tabs>
              <w:ind w:firstLineChars="0"/>
              <w:jc w:val="left"/>
            </w:pPr>
            <w:r w:rsidRPr="00D464EF">
              <w:rPr>
                <w:rFonts w:hint="eastAsia"/>
              </w:rPr>
              <w:t>運用システムに、開発用のコードを導入しない。</w:t>
            </w:r>
          </w:p>
          <w:p w14:paraId="4FD386E5" w14:textId="77777777" w:rsidR="00D464EF" w:rsidRPr="00D464EF" w:rsidRDefault="00D464EF">
            <w:pPr>
              <w:numPr>
                <w:ilvl w:val="0"/>
                <w:numId w:val="35"/>
              </w:numPr>
              <w:tabs>
                <w:tab w:val="left" w:pos="1830"/>
              </w:tabs>
              <w:ind w:firstLineChars="0"/>
              <w:jc w:val="left"/>
            </w:pPr>
            <w:r w:rsidRPr="00D464EF">
              <w:rPr>
                <w:rFonts w:hint="eastAsia"/>
              </w:rPr>
              <w:t>PCを含む社内の情報システムで使用するソフトウェアは、原則情報システム管理者によって指定されたもののみ使用し、それ以外のソフトウェアを使用する場合は、事前に許可を得るものとする。他社が開発したソフトウェアを利用する場合、その開発会社が要求している条件やスペックを満たす環境で運用する。</w:t>
            </w:r>
          </w:p>
          <w:p w14:paraId="00EACFBE" w14:textId="77777777" w:rsidR="00D464EF" w:rsidRPr="00D464EF" w:rsidRDefault="00D464EF">
            <w:pPr>
              <w:numPr>
                <w:ilvl w:val="0"/>
                <w:numId w:val="35"/>
              </w:numPr>
              <w:tabs>
                <w:tab w:val="left" w:pos="1830"/>
              </w:tabs>
              <w:ind w:firstLineChars="0"/>
              <w:jc w:val="left"/>
            </w:pPr>
            <w:r w:rsidRPr="00D464EF">
              <w:rPr>
                <w:rFonts w:hint="eastAsia"/>
              </w:rPr>
              <w:t>情報システム管理者は、利用者がインストール可能なソフトウェアを定期的に見直す。</w:t>
            </w:r>
          </w:p>
          <w:p w14:paraId="4B30699D" w14:textId="77777777" w:rsidR="00D464EF" w:rsidRPr="00D464EF" w:rsidRDefault="00D464EF">
            <w:pPr>
              <w:numPr>
                <w:ilvl w:val="0"/>
                <w:numId w:val="35"/>
              </w:numPr>
              <w:tabs>
                <w:tab w:val="left" w:pos="1830"/>
              </w:tabs>
              <w:ind w:firstLineChars="0"/>
              <w:jc w:val="left"/>
            </w:pPr>
            <w:r w:rsidRPr="00D464EF">
              <w:rPr>
                <w:rFonts w:hint="eastAsia"/>
              </w:rPr>
              <w:t>利用者は認可されていないソフトウェアをインストールしてはならず、業務上、必要な場合は、情報システム管理者の承認を得た上でインストールする。</w:t>
            </w:r>
          </w:p>
          <w:bookmarkStart w:id="409" w:name="■ファイル共有ソフト18ー2ー17"/>
          <w:p w14:paraId="1B5091B7" w14:textId="77777777" w:rsidR="00D464EF" w:rsidRPr="00D464EF" w:rsidRDefault="00D464EF">
            <w:pPr>
              <w:numPr>
                <w:ilvl w:val="0"/>
                <w:numId w:val="35"/>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■ファイル共有ソフト</w:instrText>
            </w:r>
            <w:r w:rsidRPr="00D464EF">
              <w:instrText>"</w:instrText>
            </w:r>
            <w:r w:rsidRPr="00D464EF">
              <w:fldChar w:fldCharType="separate"/>
            </w:r>
            <w:r w:rsidRPr="00D464EF">
              <w:rPr>
                <w:rFonts w:hint="eastAsia"/>
                <w:color w:val="467886" w:themeColor="hyperlink"/>
                <w:u w:val="single"/>
              </w:rPr>
              <w:t>ファイル共有ソフト</w:t>
            </w:r>
            <w:bookmarkEnd w:id="409"/>
            <w:r w:rsidRPr="00D464EF">
              <w:fldChar w:fldCharType="end"/>
            </w:r>
            <w:r w:rsidRPr="00D464EF">
              <w:rPr>
                <w:rFonts w:hint="eastAsia"/>
              </w:rPr>
              <w:t>など、ウイルス感染や</w:t>
            </w:r>
            <w:bookmarkStart w:id="410" w:name="■不正アクセス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410"/>
            <w:r w:rsidRPr="00D464EF">
              <w:fldChar w:fldCharType="end"/>
            </w:r>
            <w:r w:rsidRPr="00D464EF">
              <w:rPr>
                <w:rFonts w:hint="eastAsia"/>
              </w:rPr>
              <w:t>などの原因となりやすいソフトウェアのインストールを禁じる。</w:t>
            </w:r>
          </w:p>
        </w:tc>
      </w:tr>
      <w:tr w:rsidR="00D464EF" w:rsidRPr="00D464EF" w14:paraId="0ECF95E7"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3130B1"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1025A249" w14:textId="77777777" w:rsidR="00D464EF" w:rsidRPr="00D464EF" w:rsidRDefault="00D464EF" w:rsidP="00D464EF">
            <w:pPr>
              <w:tabs>
                <w:tab w:val="left" w:pos="1830"/>
              </w:tabs>
              <w:ind w:firstLineChars="0" w:firstLine="0"/>
              <w:jc w:val="left"/>
            </w:pPr>
            <w:r w:rsidRPr="00D464EF">
              <w:rPr>
                <w:rFonts w:hint="eastAsia"/>
              </w:rPr>
              <w:t>組織は、利用者がインストールできるソフトウェアの種類について、厳密な規則を定めて施行することが大切です。</w:t>
            </w:r>
          </w:p>
        </w:tc>
      </w:tr>
    </w:tbl>
    <w:p w14:paraId="4CB6680E" w14:textId="77777777" w:rsidR="00D464EF" w:rsidRPr="00D464EF" w:rsidRDefault="00D464EF" w:rsidP="00D464EF">
      <w:pPr>
        <w:ind w:firstLineChars="0" w:firstLine="0"/>
      </w:pPr>
    </w:p>
    <w:p w14:paraId="0CC2B037" w14:textId="77777777" w:rsidR="00D464EF" w:rsidRPr="00D464EF" w:rsidRDefault="00D464EF" w:rsidP="00D464EF">
      <w:pPr>
        <w:tabs>
          <w:tab w:val="left" w:pos="4820"/>
        </w:tabs>
        <w:jc w:val="left"/>
        <w:rPr>
          <w:b/>
          <w:bCs/>
        </w:rPr>
      </w:pPr>
      <w:r w:rsidRPr="00D464EF">
        <w:rPr>
          <w:rFonts w:hint="eastAsia"/>
          <w:b/>
          <w:bCs/>
        </w:rPr>
        <w:t>【8.25 セキュリティに配慮した開発のライフサイクル】</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1D382398"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3EEDA44"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7898954F"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DBA3D3D" w14:textId="77777777" w:rsidR="00D464EF" w:rsidRPr="00D464EF" w:rsidRDefault="00D464EF" w:rsidP="00D464EF">
            <w:pPr>
              <w:tabs>
                <w:tab w:val="left" w:pos="1830"/>
              </w:tabs>
              <w:ind w:firstLineChars="0" w:firstLine="0"/>
              <w:jc w:val="left"/>
            </w:pPr>
            <w:r w:rsidRPr="00D464EF">
              <w:rPr>
                <w:rFonts w:hint="eastAsia"/>
              </w:rPr>
              <w:t>セキュリティに配慮した開発のための方針を以下に記す。</w:t>
            </w:r>
          </w:p>
          <w:p w14:paraId="3CCBF76C" w14:textId="77777777" w:rsidR="00D464EF" w:rsidRPr="00D464EF" w:rsidRDefault="00D464EF">
            <w:pPr>
              <w:numPr>
                <w:ilvl w:val="0"/>
                <w:numId w:val="40"/>
              </w:numPr>
              <w:tabs>
                <w:tab w:val="left" w:pos="1830"/>
              </w:tabs>
              <w:ind w:firstLineChars="0"/>
              <w:jc w:val="left"/>
            </w:pPr>
            <w:r w:rsidRPr="00D464EF">
              <w:rPr>
                <w:rFonts w:hint="eastAsia"/>
              </w:rPr>
              <w:t>開発の初期段階でセキュリティ要件を明確化する。</w:t>
            </w:r>
          </w:p>
          <w:p w14:paraId="77DFAECA" w14:textId="77777777" w:rsidR="00D464EF" w:rsidRPr="00D464EF" w:rsidRDefault="00D464EF">
            <w:pPr>
              <w:numPr>
                <w:ilvl w:val="0"/>
                <w:numId w:val="40"/>
              </w:numPr>
              <w:tabs>
                <w:tab w:val="left" w:pos="1830"/>
              </w:tabs>
              <w:ind w:firstLineChars="0"/>
              <w:jc w:val="left"/>
            </w:pPr>
            <w:r w:rsidRPr="00D464EF">
              <w:rPr>
                <w:rFonts w:hint="eastAsia"/>
              </w:rPr>
              <w:t>開発環境は、「8.31 開発環境、試験環境及び運用環境の分離」の「b. セキュリティに配慮した開発環境」に従う。</w:t>
            </w:r>
          </w:p>
          <w:p w14:paraId="5B41834D" w14:textId="77777777" w:rsidR="00D464EF" w:rsidRPr="00D464EF" w:rsidRDefault="00D464EF">
            <w:pPr>
              <w:numPr>
                <w:ilvl w:val="0"/>
                <w:numId w:val="40"/>
              </w:numPr>
              <w:tabs>
                <w:tab w:val="left" w:pos="1830"/>
              </w:tabs>
              <w:ind w:firstLineChars="0"/>
              <w:jc w:val="left"/>
            </w:pPr>
            <w:r w:rsidRPr="00D464EF">
              <w:rPr>
                <w:rFonts w:hint="eastAsia"/>
              </w:rPr>
              <w:t>開発の各段階でセキュリティレビューを行い、セキュリティ要件が満たされているかを確認する。</w:t>
            </w:r>
          </w:p>
          <w:p w14:paraId="7B570DFD" w14:textId="77777777" w:rsidR="00D464EF" w:rsidRPr="00D464EF" w:rsidRDefault="00D464EF">
            <w:pPr>
              <w:numPr>
                <w:ilvl w:val="0"/>
                <w:numId w:val="40"/>
              </w:numPr>
              <w:tabs>
                <w:tab w:val="left" w:pos="1830"/>
              </w:tabs>
              <w:ind w:firstLineChars="0"/>
              <w:jc w:val="left"/>
            </w:pPr>
            <w:r w:rsidRPr="00D464EF">
              <w:rPr>
                <w:rFonts w:hint="eastAsia"/>
              </w:rPr>
              <w:t>開発したシステムに</w:t>
            </w:r>
            <w:bookmarkStart w:id="411" w:name="■脆弱性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■脆弱性</w:instrText>
            </w:r>
            <w:r w:rsidRPr="00D464EF">
              <w:instrText>"</w:instrText>
            </w:r>
            <w:r w:rsidRPr="00D464EF">
              <w:fldChar w:fldCharType="separate"/>
            </w:r>
            <w:r w:rsidRPr="00D464EF">
              <w:rPr>
                <w:rFonts w:hint="eastAsia"/>
                <w:color w:val="467886" w:themeColor="hyperlink"/>
                <w:u w:val="single"/>
              </w:rPr>
              <w:t>脆弱性</w:t>
            </w:r>
            <w:bookmarkEnd w:id="411"/>
            <w:r w:rsidRPr="00D464EF">
              <w:fldChar w:fldCharType="end"/>
            </w:r>
            <w:r w:rsidRPr="00D464EF">
              <w:rPr>
                <w:rFonts w:hint="eastAsia"/>
              </w:rPr>
              <w:t>がないかテストする。</w:t>
            </w:r>
          </w:p>
          <w:p w14:paraId="55C0AE20" w14:textId="77777777" w:rsidR="00D464EF" w:rsidRPr="00D464EF" w:rsidRDefault="00D464EF">
            <w:pPr>
              <w:numPr>
                <w:ilvl w:val="0"/>
                <w:numId w:val="40"/>
              </w:numPr>
              <w:tabs>
                <w:tab w:val="left" w:pos="1830"/>
              </w:tabs>
              <w:ind w:firstLineChars="0"/>
              <w:jc w:val="left"/>
            </w:pPr>
            <w:r w:rsidRPr="00D464EF">
              <w:rPr>
                <w:rFonts w:hint="eastAsia"/>
              </w:rPr>
              <w:t>開発文書（仕様書、設計書、テスト仕様など）は、必要最低限の者だけがアクセスできるようにする。</w:t>
            </w:r>
          </w:p>
          <w:p w14:paraId="5BE4EE58" w14:textId="77777777" w:rsidR="00D464EF" w:rsidRPr="00D464EF" w:rsidRDefault="00D464EF">
            <w:pPr>
              <w:numPr>
                <w:ilvl w:val="0"/>
                <w:numId w:val="40"/>
              </w:numPr>
              <w:tabs>
                <w:tab w:val="left" w:pos="1830"/>
              </w:tabs>
              <w:ind w:firstLineChars="0"/>
              <w:jc w:val="left"/>
            </w:pPr>
            <w:r w:rsidRPr="00D464EF">
              <w:rPr>
                <w:rFonts w:hint="eastAsia"/>
              </w:rPr>
              <w:t>受託開発または客先への派遣による開発では、クライアントから提示のあったセキュリティの方針・ルールなどに従う。</w:t>
            </w:r>
          </w:p>
        </w:tc>
      </w:tr>
      <w:tr w:rsidR="00D464EF" w:rsidRPr="00D464EF" w14:paraId="132F3CB6"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A4F4C2"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234E7019" w14:textId="77777777" w:rsidR="00D464EF" w:rsidRPr="00D464EF" w:rsidRDefault="00D464EF" w:rsidP="00D464EF">
            <w:pPr>
              <w:tabs>
                <w:tab w:val="left" w:pos="1830"/>
              </w:tabs>
              <w:ind w:firstLineChars="0" w:firstLine="0"/>
              <w:jc w:val="left"/>
            </w:pPr>
            <w:r w:rsidRPr="00D464EF">
              <w:rPr>
                <w:rFonts w:hint="eastAsia"/>
              </w:rPr>
              <w:t>ソフトウェアやシステムのセキュリティに配慮した開発のための規則を定めることが大切です。</w:t>
            </w:r>
          </w:p>
        </w:tc>
      </w:tr>
    </w:tbl>
    <w:p w14:paraId="1638CC7D" w14:textId="77777777" w:rsidR="00D464EF" w:rsidRPr="00D464EF" w:rsidRDefault="00D464EF" w:rsidP="00D464EF">
      <w:pPr>
        <w:tabs>
          <w:tab w:val="left" w:pos="1357"/>
        </w:tabs>
        <w:ind w:firstLineChars="0" w:firstLine="0"/>
      </w:pPr>
    </w:p>
    <w:p w14:paraId="1C099DFF" w14:textId="77777777" w:rsidR="00D464EF" w:rsidRPr="00D464EF" w:rsidRDefault="00D464EF" w:rsidP="00D464EF">
      <w:pPr>
        <w:tabs>
          <w:tab w:val="left" w:pos="4820"/>
        </w:tabs>
        <w:jc w:val="left"/>
        <w:rPr>
          <w:b/>
          <w:bCs/>
        </w:rPr>
      </w:pPr>
      <w:r w:rsidRPr="00D464EF">
        <w:rPr>
          <w:rFonts w:hint="eastAsia"/>
          <w:b/>
          <w:bCs/>
        </w:rPr>
        <w:t>【8.26 アプリケーションのセキュリティの要求事項】</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4B5CAA39"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7FEF72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29B1DE6C"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CFB2DBD" w14:textId="77777777" w:rsidR="00D464EF" w:rsidRPr="00D464EF" w:rsidRDefault="00D464EF">
            <w:pPr>
              <w:numPr>
                <w:ilvl w:val="0"/>
                <w:numId w:val="41"/>
              </w:numPr>
              <w:tabs>
                <w:tab w:val="left" w:pos="1830"/>
              </w:tabs>
              <w:ind w:firstLineChars="0"/>
              <w:jc w:val="left"/>
            </w:pPr>
            <w:r w:rsidRPr="00D464EF">
              <w:rPr>
                <w:rFonts w:hint="eastAsia"/>
              </w:rPr>
              <w:t>アプリケーションを取得する際、</w:t>
            </w:r>
            <w:bookmarkStart w:id="412" w:name="■リスクアセスメント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■リスクアセスメント</w:instrText>
            </w:r>
            <w:r w:rsidRPr="00D464EF">
              <w:instrText>"</w:instrText>
            </w:r>
            <w:r w:rsidRPr="00D464EF">
              <w:fldChar w:fldCharType="separate"/>
            </w:r>
            <w:r w:rsidRPr="00D464EF">
              <w:rPr>
                <w:rFonts w:hint="eastAsia"/>
                <w:color w:val="467886" w:themeColor="hyperlink"/>
                <w:u w:val="single"/>
              </w:rPr>
              <w:t>リスクアセスメント</w:t>
            </w:r>
            <w:bookmarkEnd w:id="412"/>
            <w:r w:rsidRPr="00D464EF">
              <w:fldChar w:fldCharType="end"/>
            </w:r>
            <w:r w:rsidRPr="00D464EF">
              <w:rPr>
                <w:rFonts w:hint="eastAsia"/>
              </w:rPr>
              <w:t>を通じてアプリケーションの情報セキュリティ要求事項を決定する。必要に応じて、情報セキュリティの専門家の支援を受け、情報セキュリティ要求事項を決定する。</w:t>
            </w:r>
          </w:p>
          <w:p w14:paraId="0B168E1F" w14:textId="77777777" w:rsidR="00D464EF" w:rsidRPr="00D464EF" w:rsidRDefault="00D464EF">
            <w:pPr>
              <w:numPr>
                <w:ilvl w:val="0"/>
                <w:numId w:val="41"/>
              </w:numPr>
              <w:tabs>
                <w:tab w:val="left" w:pos="1830"/>
              </w:tabs>
              <w:ind w:firstLineChars="0"/>
              <w:jc w:val="left"/>
            </w:pPr>
            <w:r w:rsidRPr="00D464EF">
              <w:rPr>
                <w:rFonts w:hint="eastAsia"/>
              </w:rPr>
              <w:t>セキュリティに配慮したシステムを構築するための原則は、以下の通りとする。</w:t>
            </w:r>
          </w:p>
          <w:bookmarkStart w:id="413" w:name="■情報セキュリティ事象18ー2ー17"/>
          <w:p w14:paraId="7B56E24C" w14:textId="77777777" w:rsidR="00D464EF" w:rsidRPr="00D464EF" w:rsidRDefault="00D464EF">
            <w:pPr>
              <w:numPr>
                <w:ilvl w:val="0"/>
                <w:numId w:val="77"/>
              </w:numPr>
              <w:tabs>
                <w:tab w:val="left" w:pos="1830"/>
              </w:tabs>
              <w:ind w:rightChars="-1" w:right="-2"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■情報セキュリティ事象</w:instrText>
            </w:r>
            <w:r w:rsidRPr="00D464EF">
              <w:instrText>"</w:instrText>
            </w:r>
            <w:r w:rsidRPr="00D464EF">
              <w:fldChar w:fldCharType="separate"/>
            </w:r>
            <w:r w:rsidRPr="00D464EF">
              <w:rPr>
                <w:rFonts w:hint="eastAsia"/>
                <w:color w:val="467886" w:themeColor="hyperlink"/>
                <w:u w:val="single"/>
              </w:rPr>
              <w:t>情報セキュリティ事象</w:t>
            </w:r>
            <w:bookmarkEnd w:id="413"/>
            <w:r w:rsidRPr="00D464EF">
              <w:fldChar w:fldCharType="end"/>
            </w:r>
            <w:r w:rsidRPr="00D464EF">
              <w:rPr>
                <w:rFonts w:hint="eastAsia"/>
              </w:rPr>
              <w:t>を防止・検知し、対応するために必要な管理策を分析すること。</w:t>
            </w:r>
          </w:p>
          <w:p w14:paraId="4F346FCD" w14:textId="77777777" w:rsidR="00D464EF" w:rsidRPr="00D464EF" w:rsidRDefault="00D464EF">
            <w:pPr>
              <w:numPr>
                <w:ilvl w:val="0"/>
                <w:numId w:val="77"/>
              </w:numPr>
              <w:tabs>
                <w:tab w:val="left" w:pos="1830"/>
              </w:tabs>
              <w:ind w:rightChars="-1" w:right="-2" w:firstLineChars="0"/>
              <w:jc w:val="left"/>
            </w:pPr>
            <w:r w:rsidRPr="00D464EF">
              <w:rPr>
                <w:rFonts w:hint="eastAsia"/>
              </w:rPr>
              <w:t>情報セキュリティ要求事項を満たすための費用・時間・複雑さを考慮すること。</w:t>
            </w:r>
          </w:p>
        </w:tc>
      </w:tr>
      <w:tr w:rsidR="00D464EF" w:rsidRPr="00D464EF" w14:paraId="33506382"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AE8BA2"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6E2F9ABE" w14:textId="77777777" w:rsidR="00D464EF" w:rsidRPr="00D464EF" w:rsidRDefault="00D464EF" w:rsidP="00D464EF">
            <w:pPr>
              <w:tabs>
                <w:tab w:val="left" w:pos="1830"/>
              </w:tabs>
              <w:ind w:firstLineChars="0" w:firstLine="0"/>
              <w:jc w:val="left"/>
            </w:pPr>
            <w:r w:rsidRPr="00D464EF">
              <w:rPr>
                <w:rFonts w:hint="eastAsia"/>
              </w:rPr>
              <w:t>ネットワークを介してアクセス可能なアプリケーションは、ネットワークに関連した脅威を受けやすいため、リスクアセスメントの実施や、管理策を決定することが大切です。</w:t>
            </w:r>
          </w:p>
        </w:tc>
      </w:tr>
    </w:tbl>
    <w:p w14:paraId="2E064F10" w14:textId="77777777" w:rsidR="00D464EF" w:rsidRPr="00D464EF" w:rsidRDefault="00D464EF" w:rsidP="00D464EF">
      <w:pPr>
        <w:tabs>
          <w:tab w:val="left" w:pos="1357"/>
        </w:tabs>
        <w:ind w:firstLineChars="0" w:firstLine="0"/>
      </w:pPr>
    </w:p>
    <w:p w14:paraId="4313F4AD" w14:textId="77777777" w:rsidR="00D464EF" w:rsidRPr="00D464EF" w:rsidRDefault="00D464EF" w:rsidP="00D464EF">
      <w:pPr>
        <w:tabs>
          <w:tab w:val="left" w:pos="4820"/>
        </w:tabs>
        <w:jc w:val="left"/>
        <w:rPr>
          <w:b/>
          <w:bCs/>
        </w:rPr>
      </w:pPr>
      <w:r w:rsidRPr="00D464EF">
        <w:rPr>
          <w:rFonts w:hint="eastAsia"/>
          <w:b/>
          <w:bCs/>
        </w:rPr>
        <w:t>【8.27 セキュリティに配慮したシステムアーキテクチャ及びシステム構築の原則】</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29A9880B"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F9E5ED8"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DE0AECE"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7D4E656" w14:textId="77777777" w:rsidR="00D464EF" w:rsidRPr="00D464EF" w:rsidRDefault="00D464EF">
            <w:pPr>
              <w:numPr>
                <w:ilvl w:val="0"/>
                <w:numId w:val="42"/>
              </w:numPr>
              <w:tabs>
                <w:tab w:val="left" w:pos="1830"/>
              </w:tabs>
              <w:ind w:firstLineChars="0"/>
              <w:jc w:val="left"/>
            </w:pPr>
            <w:r w:rsidRPr="00D464EF">
              <w:rPr>
                <w:rFonts w:hint="eastAsia"/>
              </w:rPr>
              <w:t>社内使用の情報システムおよび外部向けに提供する情報システムの開発に際しては、情報セキュリティ事項を明確にし、要件定義として記録する。</w:t>
            </w:r>
          </w:p>
          <w:p w14:paraId="6D955100" w14:textId="77777777" w:rsidR="00D464EF" w:rsidRPr="00D464EF" w:rsidRDefault="00D464EF">
            <w:pPr>
              <w:numPr>
                <w:ilvl w:val="0"/>
                <w:numId w:val="42"/>
              </w:numPr>
              <w:tabs>
                <w:tab w:val="left" w:pos="1830"/>
              </w:tabs>
              <w:ind w:firstLineChars="0"/>
              <w:jc w:val="left"/>
            </w:pPr>
            <w:r w:rsidRPr="00D464EF">
              <w:rPr>
                <w:rFonts w:hint="eastAsia"/>
              </w:rPr>
              <w:t>開発の各段階でセキュリティレビューを行い、セキュリティ要件が満たされているかを確認する。</w:t>
            </w:r>
          </w:p>
          <w:p w14:paraId="14514C16" w14:textId="77777777" w:rsidR="00D464EF" w:rsidRPr="00D464EF" w:rsidRDefault="00D464EF">
            <w:pPr>
              <w:numPr>
                <w:ilvl w:val="0"/>
                <w:numId w:val="42"/>
              </w:numPr>
              <w:tabs>
                <w:tab w:val="left" w:pos="1830"/>
              </w:tabs>
              <w:ind w:firstLineChars="0"/>
              <w:jc w:val="left"/>
            </w:pPr>
            <w:r w:rsidRPr="00D464EF">
              <w:rPr>
                <w:rFonts w:hint="eastAsia"/>
              </w:rPr>
              <w:t>開発したシステムに脆弱性がないかテストする。</w:t>
            </w:r>
          </w:p>
        </w:tc>
      </w:tr>
      <w:tr w:rsidR="00D464EF" w:rsidRPr="00D464EF" w14:paraId="2BD6D956"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9EBAE5"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0774EDE3" w14:textId="77777777" w:rsidR="00D464EF" w:rsidRPr="00D464EF" w:rsidRDefault="00D464EF" w:rsidP="00D464EF">
            <w:pPr>
              <w:tabs>
                <w:tab w:val="left" w:pos="1830"/>
              </w:tabs>
              <w:ind w:firstLineChars="0" w:firstLine="0"/>
              <w:jc w:val="left"/>
            </w:pPr>
            <w:r w:rsidRPr="00D464EF">
              <w:rPr>
                <w:rFonts w:hint="eastAsia"/>
              </w:rPr>
              <w:t>セキュリティに配慮したシステム構築の原則および確立した構築手順は、構築プロセスにおけるセキュリティレベルの向上に有効に寄与していることを確実にするため、定期的にレビューすることが大切です。</w:t>
            </w:r>
          </w:p>
        </w:tc>
      </w:tr>
    </w:tbl>
    <w:p w14:paraId="6C5C70BC" w14:textId="77777777" w:rsidR="00D464EF" w:rsidRPr="00D464EF" w:rsidRDefault="00D464EF" w:rsidP="00D464EF">
      <w:pPr>
        <w:tabs>
          <w:tab w:val="left" w:pos="1357"/>
        </w:tabs>
        <w:ind w:firstLineChars="0" w:firstLine="0"/>
      </w:pPr>
    </w:p>
    <w:p w14:paraId="315DDADA" w14:textId="77777777" w:rsidR="00D464EF" w:rsidRPr="00D464EF" w:rsidRDefault="00D464EF" w:rsidP="00D464EF">
      <w:pPr>
        <w:tabs>
          <w:tab w:val="left" w:pos="4820"/>
        </w:tabs>
        <w:jc w:val="left"/>
        <w:rPr>
          <w:b/>
          <w:bCs/>
        </w:rPr>
      </w:pPr>
      <w:r w:rsidRPr="00D464EF">
        <w:rPr>
          <w:rFonts w:hint="eastAsia"/>
          <w:b/>
          <w:bCs/>
        </w:rPr>
        <w:t>【</w:t>
      </w:r>
      <w:r w:rsidRPr="00D464EF">
        <w:rPr>
          <w:b/>
          <w:bCs/>
        </w:rPr>
        <w:t>8.28 セキュリティに配慮した</w:t>
      </w:r>
      <w:bookmarkStart w:id="414" w:name="コーディング18ー2ー17"/>
      <w:r w:rsidRPr="00D464EF">
        <w:rPr>
          <w:b/>
          <w:bCs/>
        </w:rPr>
        <w:t>コーディング</w:t>
      </w:r>
      <w:bookmarkEnd w:id="414"/>
      <w:r w:rsidRPr="00D464EF">
        <w:rPr>
          <w:rFonts w:hint="eastAsia"/>
          <w:b/>
          <w:bCs/>
        </w:rPr>
        <w:t>】</w:t>
      </w:r>
    </w:p>
    <w:tbl>
      <w:tblPr>
        <w:tblStyle w:val="aa"/>
        <w:tblW w:w="0" w:type="auto"/>
        <w:tblLook w:val="04A0" w:firstRow="1" w:lastRow="0" w:firstColumn="1" w:lastColumn="0" w:noHBand="0" w:noVBand="1"/>
      </w:tblPr>
      <w:tblGrid>
        <w:gridCol w:w="10456"/>
      </w:tblGrid>
      <w:tr w:rsidR="00D464EF" w:rsidRPr="00D464EF" w14:paraId="6DC6F3A6" w14:textId="77777777" w:rsidTr="00153F56">
        <w:tc>
          <w:tcPr>
            <w:tcW w:w="10456" w:type="dxa"/>
            <w:shd w:val="clear" w:color="auto" w:fill="2F5597"/>
          </w:tcPr>
          <w:p w14:paraId="78A1AF1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28BCB7B3" w14:textId="77777777" w:rsidTr="00153F56">
        <w:tc>
          <w:tcPr>
            <w:tcW w:w="10456" w:type="dxa"/>
          </w:tcPr>
          <w:p w14:paraId="047E0F89" w14:textId="77777777" w:rsidR="00D464EF" w:rsidRPr="00D464EF" w:rsidRDefault="00D464EF">
            <w:pPr>
              <w:numPr>
                <w:ilvl w:val="0"/>
                <w:numId w:val="69"/>
              </w:numPr>
              <w:ind w:firstLineChars="0"/>
            </w:pPr>
            <w:r w:rsidRPr="00D464EF">
              <w:rPr>
                <w:rFonts w:hint="eastAsia"/>
              </w:rPr>
              <w:t>ユーザーが入力したデータを確認し、問題がある場合は読み込まないようにする。</w:t>
            </w:r>
          </w:p>
          <w:p w14:paraId="7326A15B" w14:textId="77777777" w:rsidR="00D464EF" w:rsidRPr="00D464EF" w:rsidRDefault="00D464EF">
            <w:pPr>
              <w:numPr>
                <w:ilvl w:val="0"/>
                <w:numId w:val="69"/>
              </w:numPr>
              <w:ind w:firstLineChars="0"/>
            </w:pPr>
            <w:r w:rsidRPr="00D464EF">
              <w:rPr>
                <w:rFonts w:hint="eastAsia"/>
              </w:rPr>
              <w:t>セキュリティ上の問題を発見しやすくするため、設計は可能な限りシンプルにする。</w:t>
            </w:r>
          </w:p>
          <w:p w14:paraId="2C090ECE" w14:textId="77777777" w:rsidR="00D464EF" w:rsidRPr="00D464EF" w:rsidRDefault="00D464EF">
            <w:pPr>
              <w:numPr>
                <w:ilvl w:val="0"/>
                <w:numId w:val="69"/>
              </w:numPr>
              <w:ind w:firstLineChars="0"/>
            </w:pPr>
            <w:r w:rsidRPr="00D464EF">
              <w:rPr>
                <w:rFonts w:hint="eastAsia"/>
              </w:rPr>
              <w:t>ユーザーには必要最小限の権限・機能を与える。</w:t>
            </w:r>
          </w:p>
          <w:p w14:paraId="7289BA4B" w14:textId="77777777" w:rsidR="00D464EF" w:rsidRPr="00D464EF" w:rsidRDefault="00D464EF">
            <w:pPr>
              <w:numPr>
                <w:ilvl w:val="0"/>
                <w:numId w:val="69"/>
              </w:numPr>
              <w:ind w:firstLineChars="0"/>
            </w:pPr>
            <w:r w:rsidRPr="00D464EF">
              <w:rPr>
                <w:rFonts w:hint="eastAsia"/>
              </w:rPr>
              <w:t>他のシステムに送信するデータは、サニタイズ（特殊文字を一般的な文字に変換すること）を行い、不正操作を防止する。</w:t>
            </w:r>
          </w:p>
        </w:tc>
      </w:tr>
      <w:tr w:rsidR="00D464EF" w:rsidRPr="00D464EF" w14:paraId="4AC5A480" w14:textId="77777777" w:rsidTr="00153F56">
        <w:tc>
          <w:tcPr>
            <w:tcW w:w="10456" w:type="dxa"/>
          </w:tcPr>
          <w:p w14:paraId="6AE00998"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bookmarkStart w:id="415" w:name="■コーディング18ー2ー17"/>
          <w:p w14:paraId="2FDCF592" w14:textId="647A22BD" w:rsidR="00D464EF" w:rsidRPr="00D464EF" w:rsidRDefault="00D464EF" w:rsidP="00D464EF">
            <w:pPr>
              <w:tabs>
                <w:tab w:val="left" w:pos="1830"/>
              </w:tabs>
              <w:ind w:firstLineChars="0" w:firstLine="0"/>
              <w:jc w:val="left"/>
            </w:pPr>
            <w:r>
              <w:fldChar w:fldCharType="begin"/>
            </w:r>
            <w:r w:rsidR="00E9791D">
              <w:instrText>HYPERLINK  \l "■コーディング"</w:instrText>
            </w:r>
            <w:r>
              <w:fldChar w:fldCharType="separate"/>
            </w:r>
            <w:r w:rsidR="00E9791D">
              <w:rPr>
                <w:rFonts w:hint="eastAsia"/>
                <w:color w:val="467886" w:themeColor="hyperlink"/>
                <w:u w:val="single"/>
              </w:rPr>
              <w:t>コーディング</w:t>
            </w:r>
            <w:r>
              <w:fldChar w:fldCharType="end"/>
            </w:r>
            <w:bookmarkEnd w:id="415"/>
            <w:r w:rsidRPr="00D464EF">
              <w:rPr>
                <w:rFonts w:hint="eastAsia"/>
              </w:rPr>
              <w:t>の原則が定められていない場合、コードの書き方がそれぞれ異なってしまうことで、コードが読みづらく、脆弱性が生まれる危険性があります。セキュリティに配慮したコーディングの規則を定め、コードの書き方を統一することが大切です。</w:t>
            </w:r>
          </w:p>
        </w:tc>
      </w:tr>
    </w:tbl>
    <w:p w14:paraId="1B44A0C3" w14:textId="77777777" w:rsidR="00D464EF" w:rsidRPr="00D464EF" w:rsidRDefault="00D464EF" w:rsidP="00D464EF">
      <w:pPr>
        <w:ind w:firstLineChars="0" w:firstLine="0"/>
      </w:pPr>
    </w:p>
    <w:p w14:paraId="32D81FA6" w14:textId="77777777" w:rsidR="00D464EF" w:rsidRPr="00D464EF" w:rsidRDefault="00D464EF" w:rsidP="00D464EF">
      <w:pPr>
        <w:tabs>
          <w:tab w:val="left" w:pos="4820"/>
        </w:tabs>
        <w:jc w:val="left"/>
        <w:rPr>
          <w:b/>
          <w:bCs/>
        </w:rPr>
      </w:pPr>
      <w:r w:rsidRPr="00D464EF">
        <w:rPr>
          <w:rFonts w:hint="eastAsia"/>
          <w:b/>
          <w:bCs/>
        </w:rPr>
        <w:t>【8.29 開発及び受入れにおけるセキュリティ試験】</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2AF3BD44"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842EFBC"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27F1ECED"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3B0957E" w14:textId="77777777" w:rsidR="00D464EF" w:rsidRPr="00D464EF" w:rsidRDefault="00D464EF">
            <w:pPr>
              <w:numPr>
                <w:ilvl w:val="0"/>
                <w:numId w:val="43"/>
              </w:numPr>
              <w:tabs>
                <w:tab w:val="left" w:pos="1830"/>
              </w:tabs>
              <w:ind w:firstLineChars="0"/>
              <w:jc w:val="left"/>
            </w:pPr>
            <w:r w:rsidRPr="00D464EF">
              <w:rPr>
                <w:rFonts w:hint="eastAsia"/>
              </w:rPr>
              <w:t>情報システムのセキュリティテストは、運用に移行する前に行う。</w:t>
            </w:r>
          </w:p>
          <w:p w14:paraId="08640108" w14:textId="77777777" w:rsidR="00D464EF" w:rsidRPr="00D464EF" w:rsidRDefault="00D464EF">
            <w:pPr>
              <w:numPr>
                <w:ilvl w:val="0"/>
                <w:numId w:val="43"/>
              </w:numPr>
              <w:tabs>
                <w:tab w:val="left" w:pos="1830"/>
              </w:tabs>
              <w:ind w:firstLineChars="0"/>
              <w:jc w:val="left"/>
            </w:pPr>
            <w:r w:rsidRPr="00D464EF">
              <w:rPr>
                <w:rFonts w:hint="eastAsia"/>
              </w:rPr>
              <w:t>システムの受入れ試験</w:t>
            </w:r>
          </w:p>
          <w:p w14:paraId="7F8845DA" w14:textId="77777777" w:rsidR="00D464EF" w:rsidRPr="00D464EF" w:rsidRDefault="00D464EF">
            <w:pPr>
              <w:numPr>
                <w:ilvl w:val="0"/>
                <w:numId w:val="78"/>
              </w:numPr>
              <w:tabs>
                <w:tab w:val="left" w:pos="1830"/>
              </w:tabs>
              <w:ind w:firstLineChars="0"/>
              <w:jc w:val="left"/>
            </w:pPr>
            <w:r w:rsidRPr="00D464EF">
              <w:rPr>
                <w:rFonts w:hint="eastAsia"/>
              </w:rPr>
              <w:t>情報システムの導入または改修の際は、受入れ時に動作確認を行う。</w:t>
            </w:r>
          </w:p>
          <w:p w14:paraId="29ECB402" w14:textId="77777777" w:rsidR="00D464EF" w:rsidRPr="00D464EF" w:rsidRDefault="00D464EF">
            <w:pPr>
              <w:numPr>
                <w:ilvl w:val="0"/>
                <w:numId w:val="78"/>
              </w:numPr>
              <w:tabs>
                <w:tab w:val="left" w:pos="1830"/>
              </w:tabs>
              <w:ind w:firstLineChars="0"/>
              <w:jc w:val="left"/>
            </w:pPr>
            <w:r w:rsidRPr="00D464EF">
              <w:rPr>
                <w:rFonts w:hint="eastAsia"/>
              </w:rPr>
              <w:t>必要に応じて受入れテストの仕様書を作成し、確認を行う。</w:t>
            </w:r>
          </w:p>
          <w:p w14:paraId="78C27548" w14:textId="77777777" w:rsidR="00D464EF" w:rsidRPr="00D464EF" w:rsidRDefault="00D464EF">
            <w:pPr>
              <w:numPr>
                <w:ilvl w:val="0"/>
                <w:numId w:val="78"/>
              </w:numPr>
              <w:tabs>
                <w:tab w:val="left" w:pos="1830"/>
              </w:tabs>
              <w:ind w:firstLineChars="0"/>
              <w:jc w:val="left"/>
            </w:pPr>
            <w:r w:rsidRPr="00D464EF">
              <w:rPr>
                <w:rFonts w:hint="eastAsia"/>
              </w:rPr>
              <w:t>必要に応じて、コード分析ツールや脆弱性スキャナのような自動化ツールを利用し、セキュリティに関連する欠陥を修正する。</w:t>
            </w:r>
          </w:p>
          <w:p w14:paraId="571A5313" w14:textId="77777777" w:rsidR="00D464EF" w:rsidRPr="00D464EF" w:rsidRDefault="00D464EF">
            <w:pPr>
              <w:numPr>
                <w:ilvl w:val="0"/>
                <w:numId w:val="78"/>
              </w:numPr>
              <w:tabs>
                <w:tab w:val="left" w:pos="1830"/>
              </w:tabs>
              <w:ind w:firstLineChars="0"/>
              <w:jc w:val="left"/>
            </w:pPr>
            <w:r w:rsidRPr="00D464EF">
              <w:rPr>
                <w:rFonts w:hint="eastAsia"/>
              </w:rPr>
              <w:t>受入れ試験の結果は、受入れ部門の管理者および情報システム管理者が承認する。</w:t>
            </w:r>
          </w:p>
        </w:tc>
      </w:tr>
      <w:tr w:rsidR="00D464EF" w:rsidRPr="00D464EF" w14:paraId="3BED2038"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71AFE97"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31A5AD11" w14:textId="77777777" w:rsidR="00D464EF" w:rsidRPr="00D464EF" w:rsidRDefault="00D464EF" w:rsidP="00D464EF">
            <w:pPr>
              <w:tabs>
                <w:tab w:val="left" w:pos="1830"/>
              </w:tabs>
              <w:ind w:firstLineChars="0" w:firstLine="0"/>
              <w:jc w:val="left"/>
            </w:pPr>
            <w:r w:rsidRPr="00D464EF">
              <w:rPr>
                <w:rFonts w:hint="eastAsia"/>
              </w:rPr>
              <w:t>効果的な試験を確実にするために、試験環境、ツール、技術の試験および監視も考慮する必要があります。</w:t>
            </w:r>
          </w:p>
        </w:tc>
      </w:tr>
    </w:tbl>
    <w:p w14:paraId="12F9E348" w14:textId="77777777" w:rsidR="00D464EF" w:rsidRPr="00D464EF" w:rsidRDefault="00D464EF" w:rsidP="00D464EF">
      <w:pPr>
        <w:tabs>
          <w:tab w:val="left" w:pos="1357"/>
        </w:tabs>
        <w:ind w:firstLineChars="0" w:firstLine="0"/>
      </w:pPr>
    </w:p>
    <w:p w14:paraId="1790F9F4" w14:textId="77777777" w:rsidR="00D464EF" w:rsidRPr="00D464EF" w:rsidRDefault="00D464EF" w:rsidP="00D464EF">
      <w:pPr>
        <w:tabs>
          <w:tab w:val="left" w:pos="4820"/>
        </w:tabs>
        <w:jc w:val="left"/>
        <w:rPr>
          <w:b/>
          <w:bCs/>
        </w:rPr>
      </w:pPr>
      <w:r w:rsidRPr="00D464EF">
        <w:rPr>
          <w:rFonts w:hint="eastAsia"/>
          <w:b/>
          <w:bCs/>
        </w:rPr>
        <w:t>【8.30 外部委託による開発】</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1FA5984F"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FD1D358"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18AB323D"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ED0D129" w14:textId="77777777" w:rsidR="00D464EF" w:rsidRPr="00D464EF" w:rsidRDefault="00D464EF" w:rsidP="00D464EF">
            <w:pPr>
              <w:tabs>
                <w:tab w:val="left" w:pos="1830"/>
              </w:tabs>
              <w:ind w:firstLineChars="0" w:firstLine="0"/>
              <w:jc w:val="left"/>
            </w:pPr>
            <w:r w:rsidRPr="00D464EF">
              <w:rPr>
                <w:rFonts w:hint="eastAsia"/>
              </w:rPr>
              <w:t>情報システムの開発を外部に委託する場合の手順は以下に従う。</w:t>
            </w:r>
          </w:p>
          <w:p w14:paraId="1BF4F028" w14:textId="77777777" w:rsidR="00D464EF" w:rsidRPr="00D464EF" w:rsidRDefault="00D464EF">
            <w:pPr>
              <w:numPr>
                <w:ilvl w:val="0"/>
                <w:numId w:val="44"/>
              </w:numPr>
              <w:tabs>
                <w:tab w:val="left" w:pos="1830"/>
              </w:tabs>
              <w:ind w:firstLineChars="0"/>
              <w:jc w:val="left"/>
            </w:pPr>
            <w:r w:rsidRPr="00D464EF">
              <w:rPr>
                <w:rFonts w:hint="eastAsia"/>
              </w:rPr>
              <w:t>「委託先審査票」によって委託先を評価、選定、およびあらかじめ定められた頻度（最低年1回）で再審査し、また、契約の履行状況を監視する。</w:t>
            </w:r>
          </w:p>
          <w:p w14:paraId="1EADF557" w14:textId="77777777" w:rsidR="00D464EF" w:rsidRPr="00D464EF" w:rsidRDefault="00D464EF">
            <w:pPr>
              <w:numPr>
                <w:ilvl w:val="0"/>
                <w:numId w:val="44"/>
              </w:numPr>
              <w:tabs>
                <w:tab w:val="left" w:pos="1830"/>
              </w:tabs>
              <w:ind w:firstLineChars="0"/>
              <w:jc w:val="left"/>
            </w:pPr>
            <w:r w:rsidRPr="00D464EF">
              <w:rPr>
                <w:rFonts w:hint="eastAsia"/>
              </w:rPr>
              <w:t>委託先との契約を締結する。（契約書には情報セキュリティ要求事項を含める。）</w:t>
            </w:r>
          </w:p>
          <w:p w14:paraId="12A9D709" w14:textId="77777777" w:rsidR="00D464EF" w:rsidRPr="00D464EF" w:rsidRDefault="00D464EF">
            <w:pPr>
              <w:numPr>
                <w:ilvl w:val="0"/>
                <w:numId w:val="44"/>
              </w:numPr>
              <w:tabs>
                <w:tab w:val="left" w:pos="1830"/>
              </w:tabs>
              <w:ind w:firstLineChars="0"/>
              <w:jc w:val="left"/>
            </w:pPr>
            <w:r w:rsidRPr="00D464EF">
              <w:rPr>
                <w:rFonts w:hint="eastAsia"/>
              </w:rPr>
              <w:t>成果物の品質および正確さを評価するため、「8.29 開発及び受入れにおけるセキュリティ試験」に定める「b. システムの受入れ試験」を実施する。</w:t>
            </w:r>
          </w:p>
        </w:tc>
      </w:tr>
      <w:tr w:rsidR="00D464EF" w:rsidRPr="00D464EF" w14:paraId="0CBB16CC"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B309F3"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4191AD88" w14:textId="77777777" w:rsidR="00D464EF" w:rsidRPr="00D464EF" w:rsidRDefault="00D464EF" w:rsidP="00D464EF">
            <w:pPr>
              <w:tabs>
                <w:tab w:val="left" w:pos="1830"/>
              </w:tabs>
              <w:ind w:firstLineChars="0" w:firstLine="0"/>
              <w:jc w:val="left"/>
            </w:pPr>
            <w:r w:rsidRPr="00D464EF">
              <w:rPr>
                <w:rFonts w:hint="eastAsia"/>
              </w:rPr>
              <w:t>外部委託したシステム開発に関する活動を随時、指導、監視およびレビューすることが大切です。</w:t>
            </w:r>
          </w:p>
        </w:tc>
      </w:tr>
    </w:tbl>
    <w:p w14:paraId="0066422A" w14:textId="77777777" w:rsidR="00D464EF" w:rsidRPr="00D464EF" w:rsidRDefault="00D464EF" w:rsidP="00D464EF">
      <w:pPr>
        <w:tabs>
          <w:tab w:val="left" w:pos="1357"/>
        </w:tabs>
        <w:ind w:firstLineChars="0" w:firstLine="0"/>
      </w:pPr>
    </w:p>
    <w:p w14:paraId="6E05059E" w14:textId="77777777" w:rsidR="00D464EF" w:rsidRPr="00D464EF" w:rsidRDefault="00D464EF" w:rsidP="00D464EF">
      <w:pPr>
        <w:tabs>
          <w:tab w:val="left" w:pos="4820"/>
        </w:tabs>
        <w:jc w:val="left"/>
        <w:rPr>
          <w:b/>
          <w:bCs/>
        </w:rPr>
      </w:pPr>
      <w:r w:rsidRPr="00D464EF">
        <w:rPr>
          <w:rFonts w:hint="eastAsia"/>
          <w:b/>
          <w:bCs/>
        </w:rPr>
        <w:t>【8.31 開発環境、試験環境及び運用環境の分離】</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3AF1D810"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1B57FBA"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C9B5F88"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AFAC151" w14:textId="77777777" w:rsidR="00D464EF" w:rsidRPr="00D464EF" w:rsidRDefault="00D464EF">
            <w:pPr>
              <w:numPr>
                <w:ilvl w:val="0"/>
                <w:numId w:val="45"/>
              </w:numPr>
              <w:tabs>
                <w:tab w:val="left" w:pos="1830"/>
              </w:tabs>
              <w:ind w:firstLineChars="0"/>
              <w:jc w:val="left"/>
            </w:pPr>
            <w:r w:rsidRPr="00D464EF">
              <w:rPr>
                <w:rFonts w:hint="eastAsia"/>
              </w:rPr>
              <w:t>情報システムの開発に際しては、開発・テスト環境と本番環境を、物理的・論理的に分割する。</w:t>
            </w:r>
          </w:p>
          <w:p w14:paraId="30D722A8" w14:textId="77777777" w:rsidR="00D464EF" w:rsidRPr="00D464EF" w:rsidRDefault="00D464EF">
            <w:pPr>
              <w:numPr>
                <w:ilvl w:val="0"/>
                <w:numId w:val="79"/>
              </w:numPr>
              <w:tabs>
                <w:tab w:val="left" w:pos="1830"/>
              </w:tabs>
              <w:ind w:firstLineChars="0"/>
              <w:jc w:val="left"/>
            </w:pPr>
            <w:r w:rsidRPr="00D464EF">
              <w:rPr>
                <w:rFonts w:hint="eastAsia"/>
              </w:rPr>
              <w:t>セキュリティに配慮した開発環境</w:t>
            </w:r>
          </w:p>
          <w:p w14:paraId="485965F7" w14:textId="77777777" w:rsidR="00D464EF" w:rsidRPr="00D464EF" w:rsidRDefault="00D464EF" w:rsidP="00D464EF">
            <w:pPr>
              <w:tabs>
                <w:tab w:val="left" w:pos="1830"/>
              </w:tabs>
              <w:ind w:left="880" w:firstLineChars="0" w:firstLine="0"/>
              <w:jc w:val="left"/>
            </w:pPr>
            <w:r w:rsidRPr="00D464EF">
              <w:rPr>
                <w:rFonts w:hint="eastAsia"/>
              </w:rPr>
              <w:t>開発は、開発業務を行わない従業員から分離した場所およびシステムにて行う。また開発環境は、運用環境から分離する。</w:t>
            </w:r>
          </w:p>
          <w:p w14:paraId="28A993E4" w14:textId="77777777" w:rsidR="00D464EF" w:rsidRPr="00D464EF" w:rsidRDefault="00D464EF">
            <w:pPr>
              <w:numPr>
                <w:ilvl w:val="1"/>
                <w:numId w:val="80"/>
              </w:numPr>
              <w:tabs>
                <w:tab w:val="left" w:pos="1830"/>
              </w:tabs>
              <w:ind w:left="841" w:firstLineChars="0"/>
              <w:jc w:val="left"/>
            </w:pPr>
            <w:r w:rsidRPr="00D464EF">
              <w:rPr>
                <w:rFonts w:hint="eastAsia"/>
              </w:rPr>
              <w:t>ソースコードおよび設定ファイルは、不意の消去や</w:t>
            </w:r>
            <w:bookmarkStart w:id="416" w:name="■改ざん15ー2ー17"/>
            <w:bookmarkStart w:id="417" w:name="■改ざん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■改ざん</w:instrText>
            </w:r>
            <w:r w:rsidRPr="00D464EF">
              <w:instrText>"</w:instrText>
            </w:r>
            <w:r w:rsidRPr="00D464EF">
              <w:fldChar w:fldCharType="separate"/>
            </w:r>
            <w:r w:rsidRPr="00D464EF">
              <w:rPr>
                <w:rFonts w:hint="eastAsia"/>
                <w:color w:val="467886" w:themeColor="hyperlink"/>
                <w:u w:val="single"/>
              </w:rPr>
              <w:t>改ざん</w:t>
            </w:r>
            <w:bookmarkEnd w:id="416"/>
            <w:bookmarkEnd w:id="417"/>
            <w:r w:rsidRPr="00D464EF">
              <w:fldChar w:fldCharType="end"/>
            </w:r>
            <w:r w:rsidRPr="00D464EF">
              <w:rPr>
                <w:rFonts w:hint="eastAsia"/>
              </w:rPr>
              <w:t>から保護するため、必要最小限の者だけがアクセスできるようにする。</w:t>
            </w:r>
          </w:p>
        </w:tc>
      </w:tr>
      <w:tr w:rsidR="00D464EF" w:rsidRPr="00D464EF" w14:paraId="2CFA2D18"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FACA5BE"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5D5F52D9" w14:textId="77777777" w:rsidR="00D464EF" w:rsidRPr="00D464EF" w:rsidRDefault="00D464EF" w:rsidP="00D464EF">
            <w:pPr>
              <w:tabs>
                <w:tab w:val="left" w:pos="1830"/>
              </w:tabs>
              <w:ind w:firstLineChars="0" w:firstLine="0"/>
              <w:jc w:val="left"/>
            </w:pPr>
            <w:r w:rsidRPr="00D464EF">
              <w:rPr>
                <w:rFonts w:hint="eastAsia"/>
              </w:rPr>
              <w:t>開発および運用環境に変更を加える際は、組織としての事前レビューおよび承認を徹底することが大切です。</w:t>
            </w:r>
          </w:p>
        </w:tc>
      </w:tr>
    </w:tbl>
    <w:p w14:paraId="694D004B" w14:textId="1BF8D9E3" w:rsidR="00D464EF" w:rsidRPr="00D464EF" w:rsidRDefault="00D464EF" w:rsidP="00D464EF">
      <w:pPr>
        <w:tabs>
          <w:tab w:val="left" w:pos="1357"/>
        </w:tabs>
        <w:ind w:firstLineChars="0" w:firstLine="0"/>
      </w:pPr>
    </w:p>
    <w:p w14:paraId="74D3DF78" w14:textId="77777777" w:rsidR="00D464EF" w:rsidRPr="00D464EF" w:rsidRDefault="00D464EF" w:rsidP="00D464EF">
      <w:pPr>
        <w:tabs>
          <w:tab w:val="left" w:pos="4820"/>
        </w:tabs>
        <w:jc w:val="left"/>
        <w:rPr>
          <w:b/>
          <w:bCs/>
        </w:rPr>
      </w:pPr>
      <w:r w:rsidRPr="00D464EF">
        <w:rPr>
          <w:rFonts w:hint="eastAsia"/>
          <w:b/>
          <w:bCs/>
        </w:rPr>
        <w:t>【8.32 変更管理】</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117E59F8"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F30E2EB"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140A434A"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74E37AA" w14:textId="77777777" w:rsidR="00D464EF" w:rsidRPr="00D464EF" w:rsidRDefault="00D464EF">
            <w:pPr>
              <w:numPr>
                <w:ilvl w:val="0"/>
                <w:numId w:val="46"/>
              </w:numPr>
              <w:tabs>
                <w:tab w:val="left" w:pos="1830"/>
              </w:tabs>
              <w:ind w:firstLineChars="0"/>
              <w:jc w:val="left"/>
            </w:pPr>
            <w:r w:rsidRPr="00D464EF">
              <w:rPr>
                <w:rFonts w:hint="eastAsia"/>
              </w:rPr>
              <w:t>変更管理は以下のプロセスで行う。</w:t>
            </w:r>
          </w:p>
          <w:p w14:paraId="4EBA53EB" w14:textId="77777777" w:rsidR="00D464EF" w:rsidRPr="00D464EF" w:rsidRDefault="00D464EF">
            <w:pPr>
              <w:numPr>
                <w:ilvl w:val="1"/>
                <w:numId w:val="46"/>
              </w:numPr>
              <w:tabs>
                <w:tab w:val="left" w:pos="1830"/>
              </w:tabs>
              <w:ind w:firstLineChars="0"/>
              <w:jc w:val="left"/>
            </w:pPr>
            <w:r w:rsidRPr="00D464EF">
              <w:rPr>
                <w:rFonts w:hint="eastAsia"/>
              </w:rPr>
              <w:t>変更の承認</w:t>
            </w:r>
          </w:p>
          <w:p w14:paraId="5D322C12" w14:textId="77777777" w:rsidR="00D464EF" w:rsidRPr="00D464EF" w:rsidRDefault="00D464EF" w:rsidP="00D464EF">
            <w:pPr>
              <w:tabs>
                <w:tab w:val="left" w:pos="1830"/>
              </w:tabs>
              <w:ind w:left="1040" w:firstLineChars="0" w:firstLine="0"/>
              <w:jc w:val="left"/>
            </w:pPr>
            <w:r w:rsidRPr="00D464EF">
              <w:rPr>
                <w:rFonts w:hint="eastAsia"/>
              </w:rPr>
              <w:t>変更を行う前にその変更の必要性、変更が及ぼす影響、変更によるリスクの変動について評価し、情報システム管理者の承認を得る。</w:t>
            </w:r>
          </w:p>
          <w:p w14:paraId="68D1963D" w14:textId="77777777" w:rsidR="00D464EF" w:rsidRPr="00D464EF" w:rsidRDefault="00D464EF">
            <w:pPr>
              <w:numPr>
                <w:ilvl w:val="1"/>
                <w:numId w:val="46"/>
              </w:numPr>
              <w:tabs>
                <w:tab w:val="left" w:pos="1830"/>
              </w:tabs>
              <w:ind w:firstLineChars="0"/>
              <w:jc w:val="left"/>
            </w:pPr>
            <w:r w:rsidRPr="00D464EF">
              <w:rPr>
                <w:rFonts w:hint="eastAsia"/>
              </w:rPr>
              <w:t>変更のテスト</w:t>
            </w:r>
          </w:p>
          <w:p w14:paraId="4B7D8AFC" w14:textId="77777777" w:rsidR="00D464EF" w:rsidRPr="00D464EF" w:rsidRDefault="00D464EF" w:rsidP="00D464EF">
            <w:pPr>
              <w:tabs>
                <w:tab w:val="left" w:pos="1830"/>
              </w:tabs>
              <w:ind w:left="1040" w:firstLineChars="0" w:firstLine="0"/>
              <w:jc w:val="left"/>
            </w:pPr>
            <w:r w:rsidRPr="00D464EF">
              <w:rPr>
                <w:rFonts w:hint="eastAsia"/>
              </w:rPr>
              <w:t>変更を適用する前に、情報システムへの影響を確認するためにテストを行う。</w:t>
            </w:r>
          </w:p>
          <w:p w14:paraId="2A49C3CF" w14:textId="77777777" w:rsidR="00D464EF" w:rsidRPr="00D464EF" w:rsidRDefault="00D464EF">
            <w:pPr>
              <w:numPr>
                <w:ilvl w:val="1"/>
                <w:numId w:val="46"/>
              </w:numPr>
              <w:tabs>
                <w:tab w:val="left" w:pos="1830"/>
              </w:tabs>
              <w:ind w:firstLineChars="0"/>
              <w:jc w:val="left"/>
            </w:pPr>
            <w:r w:rsidRPr="00D464EF">
              <w:rPr>
                <w:rFonts w:hint="eastAsia"/>
              </w:rPr>
              <w:t>変更の監査</w:t>
            </w:r>
          </w:p>
          <w:p w14:paraId="6AE9A301" w14:textId="77777777" w:rsidR="00D464EF" w:rsidRPr="00D464EF" w:rsidRDefault="00D464EF" w:rsidP="00D464EF">
            <w:pPr>
              <w:tabs>
                <w:tab w:val="left" w:pos="1830"/>
              </w:tabs>
              <w:ind w:left="1040" w:firstLineChars="0" w:firstLine="0"/>
              <w:jc w:val="left"/>
            </w:pPr>
            <w:r w:rsidRPr="00D464EF">
              <w:rPr>
                <w:rFonts w:hint="eastAsia"/>
              </w:rPr>
              <w:t>変更後に変更が適切に行われたか否かを監査によって確認する。</w:t>
            </w:r>
          </w:p>
          <w:p w14:paraId="201F5028" w14:textId="77777777" w:rsidR="00D464EF" w:rsidRPr="00D464EF" w:rsidRDefault="00D464EF">
            <w:pPr>
              <w:numPr>
                <w:ilvl w:val="0"/>
                <w:numId w:val="46"/>
              </w:numPr>
              <w:tabs>
                <w:tab w:val="left" w:pos="1830"/>
              </w:tabs>
              <w:ind w:firstLineChars="0"/>
              <w:jc w:val="left"/>
            </w:pPr>
            <w:r w:rsidRPr="00D464EF">
              <w:rPr>
                <w:rFonts w:hint="eastAsia"/>
              </w:rPr>
              <w:t>情報システム管理者は、サーバに周辺機器を接続する場合や、サービスパックを適用する場合、事前に情報収集し、問題の有無を確認する。万が一、適用後に問題が生じた場合は、再インストールすることで問題解決を即座に実施する。</w:t>
            </w:r>
          </w:p>
          <w:p w14:paraId="6C52CC7F" w14:textId="77777777" w:rsidR="00D464EF" w:rsidRPr="00D464EF" w:rsidRDefault="00D464EF">
            <w:pPr>
              <w:numPr>
                <w:ilvl w:val="0"/>
                <w:numId w:val="46"/>
              </w:numPr>
              <w:tabs>
                <w:tab w:val="left" w:pos="1830"/>
              </w:tabs>
              <w:ind w:firstLineChars="0"/>
              <w:jc w:val="left"/>
            </w:pPr>
            <w:r w:rsidRPr="00D464EF">
              <w:rPr>
                <w:rFonts w:hint="eastAsia"/>
              </w:rPr>
              <w:t>OSやパッケージソフトウェアを変更する際は、情報システム管理者はテスト機や予備機を用いて、現在の情報システムが変更後のOS上で問題なく動作するかを検証する。</w:t>
            </w:r>
          </w:p>
          <w:p w14:paraId="3F7C064B" w14:textId="77777777" w:rsidR="00D464EF" w:rsidRPr="00D464EF" w:rsidRDefault="00D464EF">
            <w:pPr>
              <w:numPr>
                <w:ilvl w:val="0"/>
                <w:numId w:val="46"/>
              </w:numPr>
              <w:tabs>
                <w:tab w:val="left" w:pos="1830"/>
              </w:tabs>
              <w:ind w:firstLineChars="0"/>
              <w:jc w:val="left"/>
            </w:pPr>
            <w:r w:rsidRPr="00D464EF">
              <w:rPr>
                <w:rFonts w:hint="eastAsia"/>
              </w:rPr>
              <w:t>パッケージソフトウェアのカスタマイズを原則として禁じる。万が一、修正を行う場合は、動作上の影響およびベンダーから将来的に受けるサポートへの影響を考慮し、情報システム管理者の許可を得る。</w:t>
            </w:r>
          </w:p>
        </w:tc>
      </w:tr>
      <w:tr w:rsidR="00D464EF" w:rsidRPr="00D464EF" w14:paraId="6A544029"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C431C4"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49B61BC5" w14:textId="77777777" w:rsidR="00D464EF" w:rsidRPr="00D464EF" w:rsidRDefault="00D464EF" w:rsidP="00D464EF">
            <w:pPr>
              <w:tabs>
                <w:tab w:val="left" w:pos="1830"/>
              </w:tabs>
              <w:ind w:firstLineChars="0" w:firstLine="0"/>
              <w:jc w:val="left"/>
            </w:pPr>
            <w:r w:rsidRPr="00D464EF">
              <w:rPr>
                <w:rFonts w:hint="eastAsia"/>
              </w:rPr>
              <w:t>変更管理手順は、情報の</w:t>
            </w:r>
            <w:bookmarkStart w:id="418" w:name="■機密性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■機密性</w:instrText>
            </w:r>
            <w:r w:rsidRPr="00D464EF">
              <w:instrText>"</w:instrText>
            </w:r>
            <w:r w:rsidRPr="00D464EF">
              <w:fldChar w:fldCharType="separate"/>
            </w:r>
            <w:r w:rsidRPr="00D464EF">
              <w:rPr>
                <w:rFonts w:hint="eastAsia"/>
                <w:color w:val="467886" w:themeColor="hyperlink"/>
                <w:u w:val="single"/>
              </w:rPr>
              <w:t>機密性</w:t>
            </w:r>
            <w:bookmarkEnd w:id="418"/>
            <w:r w:rsidRPr="00D464EF">
              <w:fldChar w:fldCharType="end"/>
            </w:r>
            <w:r w:rsidRPr="00D464EF">
              <w:rPr>
                <w:rFonts w:hint="eastAsia"/>
              </w:rPr>
              <w:t>、</w:t>
            </w:r>
            <w:bookmarkStart w:id="419" w:name="■完全性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■完全性</w:instrText>
            </w:r>
            <w:r w:rsidRPr="00D464EF">
              <w:instrText>"</w:instrText>
            </w:r>
            <w:r w:rsidRPr="00D464EF">
              <w:fldChar w:fldCharType="separate"/>
            </w:r>
            <w:r w:rsidRPr="00D464EF">
              <w:rPr>
                <w:rFonts w:hint="eastAsia"/>
                <w:color w:val="467886" w:themeColor="hyperlink"/>
                <w:u w:val="single"/>
              </w:rPr>
              <w:t>完全性</w:t>
            </w:r>
            <w:bookmarkEnd w:id="419"/>
            <w:r w:rsidRPr="00D464EF">
              <w:fldChar w:fldCharType="end"/>
            </w:r>
            <w:r w:rsidRPr="00D464EF">
              <w:rPr>
                <w:rFonts w:hint="eastAsia"/>
              </w:rPr>
              <w:t>、</w:t>
            </w:r>
            <w:bookmarkStart w:id="420" w:name="■可用性18ー2ー17"/>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■可用性</w:instrText>
            </w:r>
            <w:r w:rsidRPr="00D464EF">
              <w:instrText>"</w:instrText>
            </w:r>
            <w:r w:rsidRPr="00D464EF">
              <w:fldChar w:fldCharType="separate"/>
            </w:r>
            <w:r w:rsidRPr="00D464EF">
              <w:rPr>
                <w:rFonts w:hint="eastAsia"/>
                <w:color w:val="467886" w:themeColor="hyperlink"/>
                <w:u w:val="single"/>
              </w:rPr>
              <w:t>可用性</w:t>
            </w:r>
            <w:bookmarkEnd w:id="420"/>
            <w:r w:rsidRPr="00D464EF">
              <w:fldChar w:fldCharType="end"/>
            </w:r>
            <w:r w:rsidRPr="00D464EF">
              <w:rPr>
                <w:rFonts w:hint="eastAsia"/>
              </w:rPr>
              <w:t>を確実にするために、設計の初期段階からその後のすべての保守作業までのシステム開発のライフサイクル全体にわたって文書化し、実装することが大切です。</w:t>
            </w:r>
          </w:p>
        </w:tc>
      </w:tr>
    </w:tbl>
    <w:p w14:paraId="3D2E5ECE" w14:textId="77777777" w:rsidR="00D464EF" w:rsidRPr="00D464EF" w:rsidRDefault="00D464EF" w:rsidP="00D464EF">
      <w:pPr>
        <w:tabs>
          <w:tab w:val="left" w:pos="1357"/>
        </w:tabs>
        <w:ind w:firstLineChars="0" w:firstLine="0"/>
      </w:pPr>
    </w:p>
    <w:p w14:paraId="36F7CC9E" w14:textId="77777777" w:rsidR="00D464EF" w:rsidRPr="00D464EF" w:rsidRDefault="00D464EF" w:rsidP="00D464EF">
      <w:pPr>
        <w:tabs>
          <w:tab w:val="left" w:pos="4820"/>
        </w:tabs>
        <w:jc w:val="left"/>
        <w:rPr>
          <w:b/>
          <w:bCs/>
        </w:rPr>
      </w:pPr>
      <w:r w:rsidRPr="00D464EF">
        <w:rPr>
          <w:rFonts w:hint="eastAsia"/>
          <w:b/>
          <w:bCs/>
        </w:rPr>
        <w:t>【8.33 試験情報】</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31A16C0F"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B71A3B0"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66AD2AB6"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8BB3C1D" w14:textId="77777777" w:rsidR="00D464EF" w:rsidRPr="00D464EF" w:rsidRDefault="00D464EF">
            <w:pPr>
              <w:numPr>
                <w:ilvl w:val="0"/>
                <w:numId w:val="47"/>
              </w:numPr>
              <w:tabs>
                <w:tab w:val="left" w:pos="1830"/>
              </w:tabs>
              <w:ind w:firstLineChars="0"/>
              <w:jc w:val="left"/>
            </w:pPr>
            <w:r w:rsidRPr="00D464EF">
              <w:rPr>
                <w:rFonts w:hint="eastAsia"/>
              </w:rPr>
              <w:t>テストデータとして個人情報を使用することを禁じる。</w:t>
            </w:r>
          </w:p>
          <w:p w14:paraId="61FDF502" w14:textId="77777777" w:rsidR="00D464EF" w:rsidRPr="00D464EF" w:rsidRDefault="00D464EF">
            <w:pPr>
              <w:numPr>
                <w:ilvl w:val="0"/>
                <w:numId w:val="47"/>
              </w:numPr>
              <w:tabs>
                <w:tab w:val="left" w:pos="1830"/>
              </w:tabs>
              <w:ind w:firstLineChars="0"/>
              <w:jc w:val="left"/>
            </w:pPr>
            <w:r w:rsidRPr="00D464EF">
              <w:rPr>
                <w:rFonts w:hint="eastAsia"/>
              </w:rPr>
              <w:t>実データをテストデータとして使用する場合は、情報システム管理者の承認を得てから使用する。テスト終了後は、実データを直ちに削除し、情報システム管理者に対して報告する。</w:t>
            </w:r>
          </w:p>
        </w:tc>
      </w:tr>
      <w:tr w:rsidR="00D464EF" w:rsidRPr="00D464EF" w14:paraId="118071F4"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C4C71EB"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3BBB0A21" w14:textId="77777777" w:rsidR="00D464EF" w:rsidRPr="00D464EF" w:rsidRDefault="00D464EF" w:rsidP="00D464EF">
            <w:pPr>
              <w:tabs>
                <w:tab w:val="left" w:pos="1830"/>
              </w:tabs>
              <w:ind w:firstLineChars="0" w:firstLine="0"/>
              <w:jc w:val="left"/>
            </w:pPr>
            <w:r w:rsidRPr="00D464EF">
              <w:rPr>
                <w:rFonts w:hint="eastAsia"/>
              </w:rPr>
              <w:t>テストデータは、注意深く選定し、保護し、管理することが大切です。</w:t>
            </w:r>
          </w:p>
        </w:tc>
      </w:tr>
    </w:tbl>
    <w:p w14:paraId="07A04894" w14:textId="77777777" w:rsidR="00D464EF" w:rsidRPr="00D464EF" w:rsidRDefault="00D464EF" w:rsidP="00D464EF">
      <w:pPr>
        <w:tabs>
          <w:tab w:val="left" w:pos="1357"/>
        </w:tabs>
        <w:ind w:firstLineChars="0" w:firstLine="0"/>
      </w:pPr>
    </w:p>
    <w:p w14:paraId="2B0D0C51" w14:textId="77777777" w:rsidR="00D464EF" w:rsidRPr="00D464EF" w:rsidRDefault="00D464EF" w:rsidP="00D464EF">
      <w:pPr>
        <w:tabs>
          <w:tab w:val="left" w:pos="4820"/>
        </w:tabs>
        <w:jc w:val="left"/>
        <w:rPr>
          <w:b/>
          <w:bCs/>
        </w:rPr>
      </w:pPr>
      <w:r w:rsidRPr="00D464EF">
        <w:rPr>
          <w:rFonts w:hint="eastAsia"/>
          <w:b/>
          <w:bCs/>
        </w:rPr>
        <w:t>【8.34 監査試験中の情報システムの保護】</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076C8A13"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E9E3BE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69BBC291"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9F9B21F" w14:textId="77777777" w:rsidR="00D464EF" w:rsidRPr="00D464EF" w:rsidRDefault="00D464EF">
            <w:pPr>
              <w:numPr>
                <w:ilvl w:val="0"/>
                <w:numId w:val="48"/>
              </w:numPr>
              <w:tabs>
                <w:tab w:val="left" w:pos="1830"/>
              </w:tabs>
              <w:ind w:firstLineChars="0"/>
              <w:jc w:val="left"/>
            </w:pPr>
            <w:r w:rsidRPr="00D464EF">
              <w:rPr>
                <w:rFonts w:hint="eastAsia"/>
              </w:rPr>
              <w:t>情報システムの監査は、システム停止のリスクを考慮し、営業時間外もしくは休日を利用して実施することを原則とする。</w:t>
            </w:r>
          </w:p>
          <w:p w14:paraId="2B334A72" w14:textId="77777777" w:rsidR="00D464EF" w:rsidRPr="00D464EF" w:rsidRDefault="00D464EF">
            <w:pPr>
              <w:numPr>
                <w:ilvl w:val="0"/>
                <w:numId w:val="48"/>
              </w:numPr>
              <w:tabs>
                <w:tab w:val="left" w:pos="1830"/>
              </w:tabs>
              <w:ind w:firstLineChars="0"/>
              <w:jc w:val="left"/>
            </w:pPr>
            <w:r w:rsidRPr="00D464EF">
              <w:rPr>
                <w:rFonts w:hint="eastAsia"/>
              </w:rPr>
              <w:t>情報システムのメンテナンスなどにより情報システムの稼動を停止する場合は、業務への影響を及ぼさない範囲または時間帯で行うように計画する。</w:t>
            </w:r>
          </w:p>
        </w:tc>
      </w:tr>
      <w:tr w:rsidR="00D464EF" w:rsidRPr="00D464EF" w14:paraId="2078B221"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2415A2"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7A5EC356" w14:textId="77777777" w:rsidR="00D464EF" w:rsidRPr="00D464EF" w:rsidRDefault="00D464EF" w:rsidP="00D464EF">
            <w:pPr>
              <w:tabs>
                <w:tab w:val="left" w:pos="1830"/>
              </w:tabs>
              <w:ind w:firstLineChars="0" w:firstLine="0"/>
              <w:jc w:val="left"/>
            </w:pPr>
            <w:r w:rsidRPr="00D464EF">
              <w:rPr>
                <w:rFonts w:hint="eastAsia"/>
              </w:rPr>
              <w:t>運用システムの</w:t>
            </w:r>
            <w:bookmarkStart w:id="421" w:name="■アセスメント18ー2－17"/>
            <w:r w:rsidRPr="00D464EF">
              <w:rPr>
                <w:rFonts w:hint="eastAsia"/>
              </w:rPr>
              <w:t>アセスメント</w:t>
            </w:r>
            <w:bookmarkEnd w:id="421"/>
            <w:r w:rsidRPr="00D464EF">
              <w:rPr>
                <w:rFonts w:hint="eastAsia"/>
              </w:rPr>
              <w:t>を伴う監査活動およびその他の保証活動を計画し、試験者と管理層の間で合意することが大切です。</w:t>
            </w:r>
          </w:p>
        </w:tc>
      </w:tr>
    </w:tbl>
    <w:p w14:paraId="51566771" w14:textId="77777777" w:rsidR="00D464EF" w:rsidRPr="00D464EF" w:rsidRDefault="00D464EF" w:rsidP="00D464EF">
      <w:pPr>
        <w:ind w:firstLineChars="0" w:firstLine="0"/>
      </w:pPr>
    </w:p>
    <w:p w14:paraId="7ACB3084" w14:textId="77777777" w:rsidR="00D464EF" w:rsidRPr="00D464EF" w:rsidRDefault="00D464EF">
      <w:pPr>
        <w:pStyle w:val="4"/>
        <w:numPr>
          <w:ilvl w:val="2"/>
          <w:numId w:val="185"/>
        </w:numPr>
      </w:pPr>
      <w:bookmarkStart w:id="422" w:name="_Toc175062947"/>
      <w:bookmarkStart w:id="423" w:name="_Toc185338983"/>
      <w:bookmarkStart w:id="424" w:name="_Toc188349083"/>
      <w:bookmarkStart w:id="425" w:name="_Toc209103838"/>
      <w:r w:rsidRPr="00D464EF">
        <w:rPr>
          <w:rFonts w:hint="eastAsia"/>
        </w:rPr>
        <w:t>ネットワークセキュリティ</w:t>
      </w:r>
      <w:bookmarkEnd w:id="422"/>
      <w:bookmarkEnd w:id="423"/>
      <w:bookmarkEnd w:id="424"/>
      <w:bookmarkEnd w:id="425"/>
    </w:p>
    <w:p w14:paraId="60112951" w14:textId="77777777" w:rsidR="00D464EF" w:rsidRPr="00D464EF" w:rsidRDefault="00D464EF" w:rsidP="00D464EF">
      <w:pPr>
        <w:tabs>
          <w:tab w:val="left" w:pos="4820"/>
        </w:tabs>
        <w:jc w:val="left"/>
        <w:rPr>
          <w:b/>
          <w:bCs/>
        </w:rPr>
      </w:pPr>
      <w:r w:rsidRPr="00D464EF">
        <w:rPr>
          <w:rFonts w:hint="eastAsia"/>
          <w:b/>
          <w:bCs/>
        </w:rPr>
        <w:t>【8.20 ネットワークのセキュリティ】</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5D3425CC"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D6B01E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37B27F79" w14:textId="77777777" w:rsidTr="00153F56">
        <w:tc>
          <w:tcPr>
            <w:tcW w:w="10480" w:type="dxa"/>
            <w:tcBorders>
              <w:top w:val="single" w:sz="4"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349AF620" w14:textId="77777777" w:rsidR="00D464EF" w:rsidRPr="00D464EF" w:rsidRDefault="00D464EF">
            <w:pPr>
              <w:numPr>
                <w:ilvl w:val="0"/>
                <w:numId w:val="36"/>
              </w:numPr>
              <w:tabs>
                <w:tab w:val="left" w:pos="1830"/>
              </w:tabs>
              <w:ind w:firstLineChars="0"/>
              <w:jc w:val="left"/>
            </w:pPr>
            <w:r w:rsidRPr="00D464EF">
              <w:rPr>
                <w:rFonts w:hint="eastAsia"/>
              </w:rPr>
              <w:t>ネットワーク図および装置（例：ルータ、スイッチ）の構成ファイルを含む文書を最新に維持する。</w:t>
            </w:r>
          </w:p>
          <w:p w14:paraId="37E0FC7F" w14:textId="77777777" w:rsidR="00D464EF" w:rsidRPr="00D464EF" w:rsidRDefault="00D464EF">
            <w:pPr>
              <w:numPr>
                <w:ilvl w:val="0"/>
                <w:numId w:val="36"/>
              </w:numPr>
              <w:tabs>
                <w:tab w:val="left" w:pos="1830"/>
              </w:tabs>
              <w:ind w:firstLineChars="0"/>
              <w:jc w:val="left"/>
            </w:pPr>
            <w:r w:rsidRPr="00D464EF">
              <w:rPr>
                <w:rFonts w:hint="eastAsia"/>
              </w:rPr>
              <w:t>社内ネットワークへ接続する際は、情報システム管理者の承認を受け、指示された手順に従う。</w:t>
            </w:r>
          </w:p>
          <w:p w14:paraId="4D4369EE" w14:textId="77777777" w:rsidR="00D464EF" w:rsidRPr="00D464EF" w:rsidRDefault="00D464EF">
            <w:pPr>
              <w:numPr>
                <w:ilvl w:val="0"/>
                <w:numId w:val="36"/>
              </w:numPr>
              <w:tabs>
                <w:tab w:val="left" w:pos="1830"/>
              </w:tabs>
              <w:ind w:firstLineChars="0"/>
              <w:jc w:val="left"/>
            </w:pPr>
            <w:r w:rsidRPr="00D464EF">
              <w:rPr>
                <w:rFonts w:hint="eastAsia"/>
              </w:rPr>
              <w:t>情報システム管理者は、ネットワークにおける社外との境界には</w:t>
            </w:r>
            <w:bookmarkStart w:id="426" w:name="■ファイアウォール18ー2ー18"/>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426"/>
            <w:r w:rsidRPr="00D464EF">
              <w:fldChar w:fldCharType="end"/>
            </w:r>
            <w:r w:rsidRPr="00D464EF">
              <w:rPr>
                <w:rFonts w:hint="eastAsia"/>
              </w:rPr>
              <w:t>を設けるなど、不正侵入対策を施す。</w:t>
            </w:r>
          </w:p>
          <w:p w14:paraId="2E43A87A" w14:textId="77777777" w:rsidR="00D464EF" w:rsidRPr="00D464EF" w:rsidRDefault="00D464EF">
            <w:pPr>
              <w:numPr>
                <w:ilvl w:val="0"/>
                <w:numId w:val="36"/>
              </w:numPr>
              <w:tabs>
                <w:tab w:val="left" w:pos="1830"/>
              </w:tabs>
              <w:ind w:firstLineChars="0"/>
              <w:jc w:val="left"/>
            </w:pPr>
            <w:r w:rsidRPr="00D464EF">
              <w:rPr>
                <w:rFonts w:hint="eastAsia"/>
              </w:rPr>
              <w:t>ネットワーク装置のファームウェアの定期的なアップデートを行う。</w:t>
            </w:r>
          </w:p>
          <w:p w14:paraId="74A32210" w14:textId="77777777" w:rsidR="00D464EF" w:rsidRPr="00D464EF" w:rsidRDefault="00D464EF">
            <w:pPr>
              <w:numPr>
                <w:ilvl w:val="0"/>
                <w:numId w:val="36"/>
              </w:numPr>
              <w:tabs>
                <w:tab w:val="left" w:pos="1830"/>
              </w:tabs>
              <w:ind w:firstLineChars="0"/>
              <w:jc w:val="left"/>
            </w:pPr>
            <w:r w:rsidRPr="00D464EF">
              <w:rPr>
                <w:rFonts w:hint="eastAsia"/>
              </w:rPr>
              <w:t>他人のID、パスワードで、社内ネットワークに接続することを禁じる。</w:t>
            </w:r>
          </w:p>
          <w:p w14:paraId="315EC689" w14:textId="77777777" w:rsidR="00D464EF" w:rsidRPr="00D464EF" w:rsidRDefault="00D464EF">
            <w:pPr>
              <w:numPr>
                <w:ilvl w:val="0"/>
                <w:numId w:val="36"/>
              </w:numPr>
              <w:tabs>
                <w:tab w:val="left" w:pos="1830"/>
              </w:tabs>
              <w:ind w:firstLineChars="0"/>
              <w:jc w:val="left"/>
            </w:pPr>
            <w:r w:rsidRPr="00D464EF">
              <w:rPr>
                <w:rFonts w:hint="eastAsia"/>
              </w:rPr>
              <w:t>一旦、社内ネットワークから切り離したパソコンなどは、ウイルスチェックなどの安全確認を行ってから再接続する。</w:t>
            </w:r>
          </w:p>
          <w:p w14:paraId="1BF34007" w14:textId="77777777" w:rsidR="00D464EF" w:rsidRPr="00D464EF" w:rsidRDefault="00D464EF">
            <w:pPr>
              <w:numPr>
                <w:ilvl w:val="0"/>
                <w:numId w:val="36"/>
              </w:numPr>
              <w:tabs>
                <w:tab w:val="left" w:pos="1830"/>
              </w:tabs>
              <w:ind w:firstLineChars="0"/>
              <w:jc w:val="left"/>
            </w:pPr>
            <w:r w:rsidRPr="00D464EF">
              <w:rPr>
                <w:rFonts w:hint="eastAsia"/>
              </w:rPr>
              <w:t>持ち込みおよび私有PC利用の場合は、社内ネットワークに接続しない。やむを得ず接続する場合は、情報システム管理者が指定するソフトウェアによりウイルスチェックを行う。</w:t>
            </w:r>
          </w:p>
          <w:bookmarkStart w:id="427" w:name="■無線LAN18ー2ー18"/>
          <w:p w14:paraId="5DEC003E" w14:textId="77777777" w:rsidR="00D464EF" w:rsidRPr="00D464EF" w:rsidRDefault="00D464EF">
            <w:pPr>
              <w:numPr>
                <w:ilvl w:val="0"/>
                <w:numId w:val="36"/>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■無線</w:instrText>
            </w:r>
            <w:r w:rsidRPr="00D464EF">
              <w:instrText>LAN"</w:instrText>
            </w:r>
            <w:r w:rsidRPr="00D464EF">
              <w:fldChar w:fldCharType="separate"/>
            </w:r>
            <w:r w:rsidRPr="00D464EF">
              <w:rPr>
                <w:rFonts w:hint="eastAsia"/>
                <w:color w:val="467886" w:themeColor="hyperlink"/>
                <w:u w:val="single"/>
              </w:rPr>
              <w:t>無線LAN</w:t>
            </w:r>
            <w:bookmarkEnd w:id="427"/>
            <w:r w:rsidRPr="00D464EF">
              <w:fldChar w:fldCharType="end"/>
            </w:r>
            <w:r w:rsidRPr="00D464EF">
              <w:rPr>
                <w:rFonts w:hint="eastAsia"/>
              </w:rPr>
              <w:t>を使用する場合は、情報システム管理者の承認を得て、</w:t>
            </w:r>
            <w:bookmarkStart w:id="428" w:name="■暗号化18ー2－18"/>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■暗号化</w:instrText>
            </w:r>
            <w:r w:rsidRPr="00D464EF">
              <w:instrText>"</w:instrText>
            </w:r>
            <w:r w:rsidRPr="00D464EF">
              <w:fldChar w:fldCharType="separate"/>
            </w:r>
            <w:r w:rsidRPr="00D464EF">
              <w:rPr>
                <w:rFonts w:hint="eastAsia"/>
                <w:color w:val="467886" w:themeColor="hyperlink"/>
                <w:u w:val="single"/>
              </w:rPr>
              <w:t>暗号化</w:t>
            </w:r>
            <w:bookmarkEnd w:id="428"/>
            <w:r w:rsidRPr="00D464EF">
              <w:fldChar w:fldCharType="end"/>
            </w:r>
            <w:r w:rsidRPr="00D464EF">
              <w:rPr>
                <w:rFonts w:hint="eastAsia"/>
              </w:rPr>
              <w:t>、接続パソコンの認証など、十分な安全対策を実施する。</w:t>
            </w:r>
          </w:p>
          <w:p w14:paraId="41D2311A" w14:textId="77777777" w:rsidR="00D464EF" w:rsidRPr="00D464EF" w:rsidRDefault="00D464EF">
            <w:pPr>
              <w:numPr>
                <w:ilvl w:val="0"/>
                <w:numId w:val="36"/>
              </w:numPr>
              <w:tabs>
                <w:tab w:val="left" w:pos="1830"/>
              </w:tabs>
              <w:ind w:firstLineChars="0"/>
              <w:jc w:val="left"/>
            </w:pPr>
            <w:r w:rsidRPr="00D464EF">
              <w:t>不特定が利用できる公衆無線LANやWiFiスポットに接続することは禁じる。</w:t>
            </w:r>
          </w:p>
        </w:tc>
      </w:tr>
      <w:tr w:rsidR="00D464EF" w:rsidRPr="00D464EF" w14:paraId="42746E5A" w14:textId="77777777" w:rsidTr="00153F56">
        <w:tc>
          <w:tcPr>
            <w:tcW w:w="10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55D1144E"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5104DBE3" w14:textId="77777777" w:rsidR="00D464EF" w:rsidRPr="00D464EF" w:rsidRDefault="00D464EF" w:rsidP="00D464EF">
            <w:pPr>
              <w:tabs>
                <w:tab w:val="left" w:pos="1830"/>
              </w:tabs>
              <w:ind w:firstLineChars="0" w:firstLine="0"/>
              <w:jc w:val="left"/>
            </w:pPr>
            <w:r w:rsidRPr="00D464EF">
              <w:rPr>
                <w:rFonts w:hint="eastAsia"/>
              </w:rPr>
              <w:t>ネットワークや、ネットワークをサポートする情報処理施設における情報を、ネットワークを通じた危険から保護することが大切です。</w:t>
            </w:r>
          </w:p>
        </w:tc>
      </w:tr>
    </w:tbl>
    <w:p w14:paraId="07BA5933" w14:textId="77777777" w:rsidR="00D464EF" w:rsidRPr="00D464EF" w:rsidRDefault="00D464EF" w:rsidP="00D464EF">
      <w:pPr>
        <w:ind w:firstLineChars="0" w:firstLine="0"/>
      </w:pPr>
    </w:p>
    <w:p w14:paraId="12FCBF97" w14:textId="77777777" w:rsidR="00D464EF" w:rsidRPr="00D464EF" w:rsidRDefault="00D464EF" w:rsidP="00D464EF">
      <w:pPr>
        <w:tabs>
          <w:tab w:val="left" w:pos="4820"/>
        </w:tabs>
        <w:jc w:val="left"/>
        <w:rPr>
          <w:b/>
          <w:bCs/>
        </w:rPr>
      </w:pPr>
      <w:r w:rsidRPr="00D464EF">
        <w:rPr>
          <w:rFonts w:hint="eastAsia"/>
          <w:b/>
          <w:bCs/>
        </w:rPr>
        <w:t>【8.21 ネットワークサービスのセキュリティ】</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36E7B48B"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54EB0F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7B13ABCD"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20616E7" w14:textId="77777777" w:rsidR="00D464EF" w:rsidRPr="00D464EF" w:rsidRDefault="00D464EF">
            <w:pPr>
              <w:numPr>
                <w:ilvl w:val="0"/>
                <w:numId w:val="37"/>
              </w:numPr>
              <w:tabs>
                <w:tab w:val="left" w:pos="1830"/>
              </w:tabs>
              <w:ind w:firstLineChars="0"/>
              <w:jc w:val="left"/>
            </w:pPr>
            <w:r w:rsidRPr="00D464EF">
              <w:rPr>
                <w:rFonts w:hint="eastAsia"/>
              </w:rPr>
              <w:t>利用しているネットワークサービスを特定する。</w:t>
            </w:r>
          </w:p>
          <w:p w14:paraId="6EA99706" w14:textId="77777777" w:rsidR="00D464EF" w:rsidRPr="00D464EF" w:rsidRDefault="00D464EF">
            <w:pPr>
              <w:numPr>
                <w:ilvl w:val="0"/>
                <w:numId w:val="37"/>
              </w:numPr>
              <w:tabs>
                <w:tab w:val="left" w:pos="1830"/>
              </w:tabs>
              <w:ind w:firstLineChars="0"/>
              <w:jc w:val="left"/>
            </w:pPr>
            <w:r w:rsidRPr="00D464EF">
              <w:rPr>
                <w:rFonts w:hint="eastAsia"/>
              </w:rPr>
              <w:t>情報システム管理者は、ネットワークサービスを利用する場合は、ネットワークサービス提供者と</w:t>
            </w:r>
            <w:bookmarkStart w:id="429" w:name="■SLA18ー2－18"/>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SLA"</w:instrText>
            </w:r>
            <w:r w:rsidRPr="00D464EF">
              <w:fldChar w:fldCharType="separate"/>
            </w:r>
            <w:r w:rsidRPr="00D464EF">
              <w:rPr>
                <w:rFonts w:hint="eastAsia"/>
                <w:color w:val="467886" w:themeColor="hyperlink"/>
                <w:u w:val="single"/>
              </w:rPr>
              <w:t>SLA</w:t>
            </w:r>
            <w:bookmarkEnd w:id="429"/>
            <w:r w:rsidRPr="00D464EF">
              <w:fldChar w:fldCharType="end"/>
            </w:r>
            <w:r w:rsidRPr="00D464EF">
              <w:rPr>
                <w:rFonts w:hint="eastAsia"/>
              </w:rPr>
              <w:t>を締結する。</w:t>
            </w:r>
          </w:p>
        </w:tc>
      </w:tr>
      <w:tr w:rsidR="00D464EF" w:rsidRPr="00D464EF" w14:paraId="60D9A1E1"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B2C398"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31067C41" w14:textId="77777777" w:rsidR="00D464EF" w:rsidRPr="00D464EF" w:rsidRDefault="00D464EF" w:rsidP="00D464EF">
            <w:pPr>
              <w:tabs>
                <w:tab w:val="left" w:pos="1830"/>
              </w:tabs>
              <w:ind w:firstLineChars="0" w:firstLine="0"/>
              <w:jc w:val="left"/>
            </w:pPr>
            <w:r w:rsidRPr="00D464EF">
              <w:rPr>
                <w:rFonts w:hint="eastAsia"/>
              </w:rPr>
              <w:t>ネットワークサービスには、接続・プライベートネットワークサービスおよびネットワークセキュリティ管理のための</w:t>
            </w:r>
            <w:bookmarkStart w:id="430" w:name="■ソリューション18ー2ー18"/>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■ソリューション</w:instrText>
            </w:r>
            <w:r w:rsidRPr="00D464EF">
              <w:instrText>"</w:instrText>
            </w:r>
            <w:r w:rsidRPr="00D464EF">
              <w:fldChar w:fldCharType="separate"/>
            </w:r>
            <w:r w:rsidRPr="00D464EF">
              <w:rPr>
                <w:rFonts w:hint="eastAsia"/>
                <w:color w:val="467886" w:themeColor="hyperlink"/>
                <w:u w:val="single"/>
              </w:rPr>
              <w:t>ソリューション</w:t>
            </w:r>
            <w:bookmarkEnd w:id="430"/>
            <w:r w:rsidRPr="00D464EF">
              <w:fldChar w:fldCharType="end"/>
            </w:r>
            <w:r w:rsidRPr="00D464EF">
              <w:rPr>
                <w:rFonts w:hint="eastAsia"/>
              </w:rPr>
              <w:t>（ファイアウォール、</w:t>
            </w:r>
            <w:bookmarkStart w:id="431" w:name="■IDS18ー2－18"/>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IDS"</w:instrText>
            </w:r>
            <w:r w:rsidRPr="00D464EF">
              <w:fldChar w:fldCharType="separate"/>
            </w:r>
            <w:r w:rsidRPr="00D464EF">
              <w:rPr>
                <w:rFonts w:hint="eastAsia"/>
                <w:color w:val="467886" w:themeColor="hyperlink"/>
                <w:u w:val="single"/>
              </w:rPr>
              <w:t>IDS</w:t>
            </w:r>
            <w:bookmarkEnd w:id="431"/>
            <w:r w:rsidRPr="00D464EF">
              <w:fldChar w:fldCharType="end"/>
            </w:r>
            <w:r w:rsidRPr="00D464EF">
              <w:rPr>
                <w:rFonts w:hint="eastAsia"/>
              </w:rPr>
              <w:t>など）が含まれます。</w:t>
            </w:r>
          </w:p>
        </w:tc>
      </w:tr>
    </w:tbl>
    <w:p w14:paraId="18240D88" w14:textId="77777777" w:rsidR="00D464EF" w:rsidRPr="00D464EF" w:rsidRDefault="00D464EF" w:rsidP="00D464EF">
      <w:pPr>
        <w:ind w:firstLineChars="0" w:firstLine="0"/>
      </w:pPr>
    </w:p>
    <w:p w14:paraId="3A27D740" w14:textId="77777777" w:rsidR="00D464EF" w:rsidRPr="00D464EF" w:rsidRDefault="00D464EF">
      <w:pPr>
        <w:pStyle w:val="4"/>
        <w:numPr>
          <w:ilvl w:val="2"/>
          <w:numId w:val="185"/>
        </w:numPr>
      </w:pPr>
      <w:bookmarkStart w:id="432" w:name="_Toc175062948"/>
      <w:bookmarkStart w:id="433" w:name="_Toc185338984"/>
      <w:bookmarkStart w:id="434" w:name="_Toc188349084"/>
      <w:bookmarkStart w:id="435" w:name="_Toc209103839"/>
      <w:r w:rsidRPr="00D464EF">
        <w:rPr>
          <w:rFonts w:hint="eastAsia"/>
        </w:rPr>
        <w:t>ネットワークの分離</w:t>
      </w:r>
      <w:bookmarkEnd w:id="432"/>
      <w:bookmarkEnd w:id="433"/>
      <w:bookmarkEnd w:id="434"/>
      <w:bookmarkEnd w:id="435"/>
    </w:p>
    <w:p w14:paraId="2579789C" w14:textId="77777777" w:rsidR="00D464EF" w:rsidRPr="00D464EF" w:rsidRDefault="00D464EF" w:rsidP="00D464EF">
      <w:pPr>
        <w:tabs>
          <w:tab w:val="left" w:pos="4820"/>
        </w:tabs>
        <w:jc w:val="left"/>
        <w:rPr>
          <w:b/>
          <w:bCs/>
        </w:rPr>
      </w:pPr>
      <w:r w:rsidRPr="00D464EF">
        <w:rPr>
          <w:rFonts w:hint="eastAsia"/>
          <w:b/>
          <w:bCs/>
        </w:rPr>
        <w:t>【8.22 ネットワークの分離】</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7755FA5B"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014C1A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31643E56"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8727B55" w14:textId="77777777" w:rsidR="00D464EF" w:rsidRPr="00D464EF" w:rsidRDefault="00D464EF">
            <w:pPr>
              <w:numPr>
                <w:ilvl w:val="0"/>
                <w:numId w:val="38"/>
              </w:numPr>
              <w:tabs>
                <w:tab w:val="left" w:pos="1830"/>
              </w:tabs>
              <w:ind w:firstLineChars="0"/>
              <w:jc w:val="left"/>
            </w:pPr>
            <w:r w:rsidRPr="00D464EF">
              <w:rPr>
                <w:rFonts w:hint="eastAsia"/>
              </w:rPr>
              <w:t>インターネットと社内LANとの境界に</w:t>
            </w:r>
            <w:bookmarkStart w:id="436" w:name="■ファイアウォール18ー2ー19"/>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436"/>
            <w:r w:rsidRPr="00D464EF">
              <w:fldChar w:fldCharType="end"/>
            </w:r>
            <w:r w:rsidRPr="00D464EF">
              <w:rPr>
                <w:rFonts w:hint="eastAsia"/>
              </w:rPr>
              <w:t>を設置する。</w:t>
            </w:r>
          </w:p>
          <w:p w14:paraId="1AF2328A" w14:textId="77777777" w:rsidR="00D464EF" w:rsidRPr="00D464EF" w:rsidRDefault="00D464EF">
            <w:pPr>
              <w:numPr>
                <w:ilvl w:val="0"/>
                <w:numId w:val="38"/>
              </w:numPr>
              <w:tabs>
                <w:tab w:val="left" w:pos="1830"/>
              </w:tabs>
              <w:ind w:firstLineChars="0"/>
              <w:jc w:val="left"/>
            </w:pPr>
            <w:r w:rsidRPr="00D464EF">
              <w:rPr>
                <w:rFonts w:hint="eastAsia"/>
              </w:rPr>
              <w:t>メール、Webサーバなどの公開サーバは、社内のネットワークと分離する。</w:t>
            </w:r>
          </w:p>
          <w:p w14:paraId="5889969F" w14:textId="77777777" w:rsidR="00D464EF" w:rsidRPr="00D464EF" w:rsidRDefault="00D464EF">
            <w:pPr>
              <w:numPr>
                <w:ilvl w:val="0"/>
                <w:numId w:val="38"/>
              </w:numPr>
              <w:tabs>
                <w:tab w:val="left" w:pos="1830"/>
              </w:tabs>
              <w:ind w:firstLineChars="0"/>
              <w:jc w:val="left"/>
            </w:pPr>
            <w:r w:rsidRPr="00D464EF">
              <w:rPr>
                <w:rFonts w:hint="eastAsia"/>
              </w:rPr>
              <w:t>ゲスト用の無線アクセスネットワークを、社内用の無線アクセスネットワークから分離する。</w:t>
            </w:r>
          </w:p>
        </w:tc>
      </w:tr>
      <w:tr w:rsidR="00D464EF" w:rsidRPr="00D464EF" w14:paraId="6FA6B85F"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B82449"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4C54E374" w14:textId="77777777" w:rsidR="00D464EF" w:rsidRPr="00D464EF" w:rsidRDefault="00D464EF" w:rsidP="00D464EF">
            <w:pPr>
              <w:tabs>
                <w:tab w:val="left" w:pos="1830"/>
              </w:tabs>
              <w:ind w:firstLineChars="0" w:firstLine="0"/>
              <w:jc w:val="left"/>
            </w:pPr>
            <w:r w:rsidRPr="00D464EF">
              <w:rPr>
                <w:rFonts w:hint="eastAsia"/>
              </w:rPr>
              <w:t>各領域の境界は、明確に定めることが大切です。ネットワーク領域間のアクセスが認められる場合は、境界にファイアウォールなどを設けて制御することが大切です。</w:t>
            </w:r>
          </w:p>
        </w:tc>
      </w:tr>
    </w:tbl>
    <w:p w14:paraId="69FC0F8B" w14:textId="77777777" w:rsidR="00D464EF" w:rsidRPr="00D464EF" w:rsidRDefault="00D464EF" w:rsidP="00D464EF">
      <w:pPr>
        <w:ind w:firstLineChars="0" w:firstLine="0"/>
      </w:pPr>
    </w:p>
    <w:p w14:paraId="05ED2B3B" w14:textId="77777777" w:rsidR="00D464EF" w:rsidRPr="00D464EF" w:rsidRDefault="00D464EF">
      <w:pPr>
        <w:pStyle w:val="4"/>
        <w:numPr>
          <w:ilvl w:val="2"/>
          <w:numId w:val="185"/>
        </w:numPr>
      </w:pPr>
      <w:bookmarkStart w:id="437" w:name="_Toc175062949"/>
      <w:bookmarkStart w:id="438" w:name="_Toc185338985"/>
      <w:bookmarkStart w:id="439" w:name="_Toc188349085"/>
      <w:bookmarkStart w:id="440" w:name="_Toc209103840"/>
      <w:r w:rsidRPr="00D464EF">
        <w:t>Webフィルタリング</w:t>
      </w:r>
      <w:bookmarkEnd w:id="437"/>
      <w:bookmarkEnd w:id="438"/>
      <w:bookmarkEnd w:id="439"/>
      <w:bookmarkEnd w:id="440"/>
    </w:p>
    <w:p w14:paraId="76A020D7" w14:textId="77777777" w:rsidR="00D464EF" w:rsidRPr="00D464EF" w:rsidRDefault="00D464EF" w:rsidP="00D464EF">
      <w:pPr>
        <w:tabs>
          <w:tab w:val="left" w:pos="4820"/>
        </w:tabs>
        <w:jc w:val="left"/>
        <w:rPr>
          <w:b/>
          <w:bCs/>
        </w:rPr>
      </w:pPr>
      <w:r w:rsidRPr="00D464EF">
        <w:rPr>
          <w:rFonts w:hint="eastAsia"/>
          <w:b/>
          <w:bCs/>
        </w:rPr>
        <w:t>【8.23 ウェブ・フィルタリング】</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6B156D1E"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818D0F6"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3FD6C31C"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0080C90" w14:textId="77777777" w:rsidR="00D464EF" w:rsidRPr="00D464EF" w:rsidRDefault="00D464EF" w:rsidP="00D464EF">
            <w:pPr>
              <w:tabs>
                <w:tab w:val="left" w:pos="1830"/>
              </w:tabs>
              <w:ind w:firstLineChars="0" w:firstLine="0"/>
              <w:jc w:val="left"/>
            </w:pPr>
            <w:r w:rsidRPr="00D464EF">
              <w:rPr>
                <w:rFonts w:hint="eastAsia"/>
              </w:rPr>
              <w:t>フィルタリングソフトを利用し、業務上不必要なWebサイト、危険性のあるWebサイトへアクセスすることを防ぐ。</w:t>
            </w:r>
          </w:p>
        </w:tc>
      </w:tr>
      <w:tr w:rsidR="00D464EF" w:rsidRPr="00D464EF" w14:paraId="1F6D334E"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07D7FF"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20F62EC6" w14:textId="77777777" w:rsidR="00D464EF" w:rsidRPr="00D464EF" w:rsidRDefault="00D464EF" w:rsidP="00D464EF">
            <w:pPr>
              <w:tabs>
                <w:tab w:val="left" w:pos="1830"/>
              </w:tabs>
              <w:ind w:firstLineChars="0" w:firstLine="0"/>
              <w:jc w:val="left"/>
            </w:pPr>
            <w:r w:rsidRPr="00D464EF">
              <w:rPr>
                <w:rFonts w:hint="eastAsia"/>
              </w:rPr>
              <w:t>システムが</w:t>
            </w:r>
            <w:bookmarkStart w:id="441" w:name="■マルウェア18ー2ー20"/>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■マルウェア</w:instrText>
            </w:r>
            <w:r w:rsidRPr="00D464EF">
              <w:instrText>"</w:instrText>
            </w:r>
            <w:r w:rsidRPr="00D464EF">
              <w:fldChar w:fldCharType="separate"/>
            </w:r>
            <w:r w:rsidRPr="00D464EF">
              <w:rPr>
                <w:rFonts w:hint="eastAsia"/>
                <w:color w:val="467886" w:themeColor="hyperlink"/>
                <w:u w:val="single"/>
              </w:rPr>
              <w:t>マルウェア</w:t>
            </w:r>
            <w:bookmarkEnd w:id="441"/>
            <w:r w:rsidRPr="00D464EF">
              <w:fldChar w:fldCharType="end"/>
            </w:r>
            <w:r w:rsidRPr="00D464EF">
              <w:rPr>
                <w:rFonts w:hint="eastAsia"/>
              </w:rPr>
              <w:t>によって危険にさらされることを防ぐために、認可されていないウェブ資源へのアクセスを防止することが大切です。</w:t>
            </w:r>
          </w:p>
        </w:tc>
      </w:tr>
    </w:tbl>
    <w:p w14:paraId="3B55F4DA" w14:textId="77777777" w:rsidR="00D464EF" w:rsidRPr="00D464EF" w:rsidRDefault="00D464EF" w:rsidP="00D464EF">
      <w:pPr>
        <w:ind w:firstLineChars="0" w:firstLine="0"/>
      </w:pPr>
    </w:p>
    <w:p w14:paraId="6B9F2DE7" w14:textId="77777777" w:rsidR="00D464EF" w:rsidRPr="00D464EF" w:rsidRDefault="00D464EF">
      <w:pPr>
        <w:pStyle w:val="4"/>
        <w:numPr>
          <w:ilvl w:val="2"/>
          <w:numId w:val="185"/>
        </w:numPr>
      </w:pPr>
      <w:bookmarkStart w:id="442" w:name="_Toc175062950"/>
      <w:bookmarkStart w:id="443" w:name="_Toc185338986"/>
      <w:bookmarkStart w:id="444" w:name="_Toc188349086"/>
      <w:bookmarkStart w:id="445" w:name="_Toc209103841"/>
      <w:r w:rsidRPr="00D464EF">
        <w:rPr>
          <w:rFonts w:hint="eastAsia"/>
        </w:rPr>
        <w:t>暗号の使用</w:t>
      </w:r>
      <w:bookmarkEnd w:id="442"/>
      <w:bookmarkEnd w:id="443"/>
      <w:bookmarkEnd w:id="444"/>
      <w:bookmarkEnd w:id="445"/>
    </w:p>
    <w:p w14:paraId="54B0E789" w14:textId="77777777" w:rsidR="00D464EF" w:rsidRPr="00D464EF" w:rsidRDefault="00D464EF" w:rsidP="00D464EF">
      <w:pPr>
        <w:tabs>
          <w:tab w:val="left" w:pos="4820"/>
        </w:tabs>
        <w:jc w:val="left"/>
        <w:rPr>
          <w:b/>
          <w:bCs/>
        </w:rPr>
      </w:pPr>
      <w:r w:rsidRPr="00D464EF">
        <w:rPr>
          <w:rFonts w:hint="eastAsia"/>
          <w:b/>
          <w:bCs/>
        </w:rPr>
        <w:t>【8.24 暗号の使用】</w:t>
      </w:r>
    </w:p>
    <w:tbl>
      <w:tblPr>
        <w:tblW w:w="10480" w:type="dxa"/>
        <w:tblCellMar>
          <w:left w:w="0" w:type="dxa"/>
          <w:right w:w="0" w:type="dxa"/>
        </w:tblCellMar>
        <w:tblLook w:val="0420" w:firstRow="1" w:lastRow="0" w:firstColumn="0" w:lastColumn="0" w:noHBand="0" w:noVBand="1"/>
      </w:tblPr>
      <w:tblGrid>
        <w:gridCol w:w="10480"/>
      </w:tblGrid>
      <w:tr w:rsidR="00D464EF" w:rsidRPr="00D464EF" w14:paraId="5D264DD3"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1AF4CE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44C20615"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18486EC" w14:textId="77777777" w:rsidR="00D464EF" w:rsidRPr="00D464EF" w:rsidRDefault="00D464EF">
            <w:pPr>
              <w:numPr>
                <w:ilvl w:val="0"/>
                <w:numId w:val="39"/>
              </w:numPr>
              <w:tabs>
                <w:tab w:val="left" w:pos="1830"/>
              </w:tabs>
              <w:ind w:firstLineChars="0"/>
              <w:jc w:val="left"/>
            </w:pPr>
            <w:r w:rsidRPr="00D464EF">
              <w:rPr>
                <w:rFonts w:hint="eastAsia"/>
              </w:rPr>
              <w:t>暗号利用のための規則</w:t>
            </w:r>
          </w:p>
          <w:bookmarkStart w:id="446" w:name="■SSL／TLS18ー2ー21"/>
          <w:p w14:paraId="7438DB75" w14:textId="77777777" w:rsidR="00D464EF" w:rsidRPr="00D464EF" w:rsidRDefault="00D464EF">
            <w:pPr>
              <w:numPr>
                <w:ilvl w:val="0"/>
                <w:numId w:val="83"/>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SSL／TLS"</w:instrText>
            </w:r>
            <w:r w:rsidRPr="00D464EF">
              <w:fldChar w:fldCharType="separate"/>
            </w:r>
            <w:r w:rsidRPr="00D464EF">
              <w:rPr>
                <w:rFonts w:hint="eastAsia"/>
                <w:color w:val="467886" w:themeColor="hyperlink"/>
                <w:u w:val="single"/>
              </w:rPr>
              <w:t>SSL/TLS</w:t>
            </w:r>
            <w:bookmarkEnd w:id="446"/>
            <w:r w:rsidRPr="00D464EF">
              <w:fldChar w:fldCharType="end"/>
            </w:r>
          </w:p>
          <w:p w14:paraId="4447FB89" w14:textId="77777777" w:rsidR="00D464EF" w:rsidRPr="00D464EF" w:rsidRDefault="00D464EF" w:rsidP="00D464EF">
            <w:pPr>
              <w:tabs>
                <w:tab w:val="left" w:pos="1830"/>
              </w:tabs>
              <w:ind w:left="880" w:firstLineChars="0" w:firstLine="0"/>
              <w:jc w:val="left"/>
            </w:pPr>
            <w:r w:rsidRPr="00D464EF">
              <w:rPr>
                <w:rFonts w:hint="eastAsia"/>
              </w:rPr>
              <w:t>当組織のWebサイトの通信は、SSL/TLSを用いて暗号化する。</w:t>
            </w:r>
          </w:p>
          <w:bookmarkStart w:id="447" w:name="■無線LAN18ー2ー21"/>
          <w:p w14:paraId="18897D21" w14:textId="77777777" w:rsidR="00D464EF" w:rsidRPr="00D464EF" w:rsidRDefault="00D464EF">
            <w:pPr>
              <w:numPr>
                <w:ilvl w:val="0"/>
                <w:numId w:val="83"/>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■無線</w:instrText>
            </w:r>
            <w:r w:rsidRPr="00D464EF">
              <w:instrText>LAN"</w:instrText>
            </w:r>
            <w:r w:rsidRPr="00D464EF">
              <w:fldChar w:fldCharType="separate"/>
            </w:r>
            <w:r w:rsidRPr="00D464EF">
              <w:rPr>
                <w:rFonts w:hint="eastAsia"/>
                <w:color w:val="467886" w:themeColor="hyperlink"/>
                <w:u w:val="single"/>
              </w:rPr>
              <w:t>無線LAN</w:t>
            </w:r>
            <w:r w:rsidRPr="00D464EF">
              <w:fldChar w:fldCharType="end"/>
            </w:r>
          </w:p>
          <w:bookmarkEnd w:id="447"/>
          <w:p w14:paraId="6D9223F7" w14:textId="77777777" w:rsidR="00D464EF" w:rsidRPr="00D464EF" w:rsidRDefault="00D464EF" w:rsidP="00D464EF">
            <w:pPr>
              <w:tabs>
                <w:tab w:val="left" w:pos="1830"/>
              </w:tabs>
              <w:ind w:left="880" w:firstLineChars="0" w:firstLine="0"/>
              <w:jc w:val="left"/>
            </w:pPr>
            <w:r w:rsidRPr="00D464EF">
              <w:rPr>
                <w:rFonts w:hint="eastAsia"/>
              </w:rPr>
              <w:t>無線LANの通信は暗号化し、暗号化の規格は</w:t>
            </w:r>
            <w:bookmarkStart w:id="448" w:name="■脆弱性18ー2ー2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■脆弱性</w:instrText>
            </w:r>
            <w:r w:rsidRPr="00D464EF">
              <w:instrText>"</w:instrText>
            </w:r>
            <w:r w:rsidRPr="00D464EF">
              <w:fldChar w:fldCharType="separate"/>
            </w:r>
            <w:r w:rsidRPr="00D464EF">
              <w:rPr>
                <w:rFonts w:hint="eastAsia"/>
                <w:color w:val="467886" w:themeColor="hyperlink"/>
                <w:u w:val="single"/>
              </w:rPr>
              <w:t>脆弱性</w:t>
            </w:r>
            <w:bookmarkEnd w:id="448"/>
            <w:r w:rsidRPr="00D464EF">
              <w:fldChar w:fldCharType="end"/>
            </w:r>
            <w:r w:rsidRPr="00D464EF">
              <w:rPr>
                <w:rFonts w:hint="eastAsia"/>
              </w:rPr>
              <w:t>の報告されていない安全な方法とする。</w:t>
            </w:r>
          </w:p>
          <w:p w14:paraId="1A7AB7CA" w14:textId="77777777" w:rsidR="00D464EF" w:rsidRPr="00D464EF" w:rsidRDefault="00D464EF">
            <w:pPr>
              <w:numPr>
                <w:ilvl w:val="0"/>
                <w:numId w:val="39"/>
              </w:numPr>
              <w:tabs>
                <w:tab w:val="left" w:pos="1830"/>
              </w:tabs>
              <w:ind w:firstLineChars="0"/>
              <w:jc w:val="left"/>
            </w:pPr>
            <w:r w:rsidRPr="00D464EF">
              <w:rPr>
                <w:rFonts w:hint="eastAsia"/>
              </w:rPr>
              <w:t>鍵の管理</w:t>
            </w:r>
          </w:p>
          <w:p w14:paraId="70E97A00" w14:textId="77777777" w:rsidR="00D464EF" w:rsidRPr="00D464EF" w:rsidRDefault="00D464EF">
            <w:pPr>
              <w:numPr>
                <w:ilvl w:val="0"/>
                <w:numId w:val="83"/>
              </w:numPr>
              <w:tabs>
                <w:tab w:val="left" w:pos="1830"/>
              </w:tabs>
              <w:ind w:firstLineChars="0"/>
              <w:jc w:val="left"/>
            </w:pPr>
            <w:r w:rsidRPr="00D464EF">
              <w:rPr>
                <w:rFonts w:hint="eastAsia"/>
              </w:rPr>
              <w:t>SSL/TLS</w:t>
            </w:r>
          </w:p>
          <w:p w14:paraId="47FA45FD" w14:textId="77777777" w:rsidR="00D464EF" w:rsidRPr="00D464EF" w:rsidRDefault="00D464EF" w:rsidP="00D464EF">
            <w:pPr>
              <w:tabs>
                <w:tab w:val="left" w:pos="1830"/>
              </w:tabs>
              <w:ind w:left="880" w:firstLineChars="0" w:firstLine="0"/>
              <w:jc w:val="left"/>
            </w:pPr>
            <w:r w:rsidRPr="00D464EF">
              <w:rPr>
                <w:rFonts w:hint="eastAsia"/>
              </w:rPr>
              <w:t>情報システム管理者は、証明書に対する秘密鍵を適切に管理する。</w:t>
            </w:r>
          </w:p>
          <w:p w14:paraId="675BDBA4" w14:textId="77777777" w:rsidR="00D464EF" w:rsidRPr="00D464EF" w:rsidRDefault="00D464EF">
            <w:pPr>
              <w:numPr>
                <w:ilvl w:val="0"/>
                <w:numId w:val="83"/>
              </w:numPr>
              <w:tabs>
                <w:tab w:val="left" w:pos="1830"/>
              </w:tabs>
              <w:ind w:firstLineChars="0"/>
              <w:jc w:val="left"/>
            </w:pPr>
            <w:r w:rsidRPr="00D464EF">
              <w:rPr>
                <w:rFonts w:hint="eastAsia"/>
              </w:rPr>
              <w:t>無線LAN</w:t>
            </w:r>
          </w:p>
          <w:p w14:paraId="4A060F86" w14:textId="77777777" w:rsidR="00D464EF" w:rsidRPr="00D464EF" w:rsidRDefault="00D464EF" w:rsidP="00D464EF">
            <w:pPr>
              <w:tabs>
                <w:tab w:val="left" w:pos="1830"/>
              </w:tabs>
              <w:ind w:left="880" w:firstLineChars="0" w:firstLine="0"/>
              <w:jc w:val="left"/>
            </w:pPr>
            <w:r w:rsidRPr="00D464EF">
              <w:rPr>
                <w:rFonts w:hint="eastAsia"/>
              </w:rPr>
              <w:t>アクセスポイントの管理者画面は、情報システム管理者のみがアクセスでき、そのパスワードを厳重に管理する。</w:t>
            </w:r>
          </w:p>
          <w:p w14:paraId="658E6590" w14:textId="77777777" w:rsidR="00D464EF" w:rsidRPr="00D464EF" w:rsidRDefault="00D464EF">
            <w:pPr>
              <w:numPr>
                <w:ilvl w:val="0"/>
                <w:numId w:val="39"/>
              </w:numPr>
              <w:tabs>
                <w:tab w:val="left" w:pos="1830"/>
              </w:tabs>
              <w:ind w:firstLineChars="0"/>
              <w:jc w:val="left"/>
            </w:pPr>
            <w:r w:rsidRPr="00D464EF">
              <w:rPr>
                <w:rFonts w:hint="eastAsia"/>
              </w:rPr>
              <w:t>重要データの</w:t>
            </w:r>
            <w:bookmarkStart w:id="449" w:name="■暗号化18ー2－21"/>
            <w:r>
              <w:fldChar w:fldCharType="begin"/>
            </w:r>
            <w:r>
              <w:instrText>HYPERLINK \l "■暗号化"</w:instrText>
            </w:r>
            <w:r>
              <w:fldChar w:fldCharType="separate"/>
            </w:r>
            <w:r w:rsidRPr="00D464EF">
              <w:rPr>
                <w:rFonts w:hint="eastAsia"/>
                <w:color w:val="467886" w:themeColor="hyperlink"/>
                <w:u w:val="single"/>
              </w:rPr>
              <w:t>暗号化</w:t>
            </w:r>
            <w:r>
              <w:fldChar w:fldCharType="end"/>
            </w:r>
            <w:bookmarkEnd w:id="449"/>
          </w:p>
          <w:p w14:paraId="22DB3602" w14:textId="77777777" w:rsidR="00D464EF" w:rsidRPr="00D464EF" w:rsidRDefault="00D464EF">
            <w:pPr>
              <w:numPr>
                <w:ilvl w:val="0"/>
                <w:numId w:val="84"/>
              </w:numPr>
              <w:tabs>
                <w:tab w:val="left" w:pos="1830"/>
              </w:tabs>
              <w:ind w:firstLineChars="0"/>
              <w:jc w:val="left"/>
            </w:pPr>
            <w:r w:rsidRPr="00D464EF">
              <w:rPr>
                <w:rFonts w:hint="eastAsia"/>
              </w:rPr>
              <w:t>暗号化の対象とするデータを選定する。</w:t>
            </w:r>
          </w:p>
          <w:p w14:paraId="4EB3A565" w14:textId="77777777" w:rsidR="00D464EF" w:rsidRPr="00D464EF" w:rsidRDefault="00D464EF">
            <w:pPr>
              <w:numPr>
                <w:ilvl w:val="0"/>
                <w:numId w:val="84"/>
              </w:numPr>
              <w:tabs>
                <w:tab w:val="left" w:pos="1830"/>
              </w:tabs>
              <w:ind w:firstLineChars="0"/>
              <w:jc w:val="left"/>
            </w:pPr>
            <w:r w:rsidRPr="00D464EF">
              <w:rPr>
                <w:rFonts w:hint="eastAsia"/>
              </w:rPr>
              <w:t>利用する暗号の種類を決める。</w:t>
            </w:r>
          </w:p>
          <w:p w14:paraId="5CDCF625" w14:textId="77777777" w:rsidR="00D464EF" w:rsidRPr="00D464EF" w:rsidRDefault="00D464EF">
            <w:pPr>
              <w:numPr>
                <w:ilvl w:val="0"/>
                <w:numId w:val="84"/>
              </w:numPr>
              <w:tabs>
                <w:tab w:val="left" w:pos="1830"/>
              </w:tabs>
              <w:ind w:firstLineChars="0"/>
              <w:jc w:val="left"/>
            </w:pPr>
            <w:r w:rsidRPr="00D464EF">
              <w:rPr>
                <w:rFonts w:hint="eastAsia"/>
              </w:rPr>
              <w:t>暗号鍵のライフサイクルに関する方針を策定する。</w:t>
            </w:r>
          </w:p>
          <w:p w14:paraId="23DBDD35" w14:textId="77777777" w:rsidR="00D464EF" w:rsidRPr="00D464EF" w:rsidRDefault="00D464EF">
            <w:pPr>
              <w:numPr>
                <w:ilvl w:val="0"/>
                <w:numId w:val="84"/>
              </w:numPr>
              <w:tabs>
                <w:tab w:val="left" w:pos="1830"/>
              </w:tabs>
              <w:ind w:firstLineChars="0"/>
              <w:jc w:val="left"/>
            </w:pPr>
            <w:r w:rsidRPr="00D464EF">
              <w:rPr>
                <w:rFonts w:hint="eastAsia"/>
              </w:rPr>
              <w:t>暗号の管理責任者を定める。</w:t>
            </w:r>
          </w:p>
        </w:tc>
      </w:tr>
      <w:tr w:rsidR="00D464EF" w:rsidRPr="00D464EF" w14:paraId="14B3CA28"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702693" w14:textId="77777777" w:rsidR="00D464EF" w:rsidRPr="00D464EF" w:rsidRDefault="00D464EF" w:rsidP="00D464EF">
            <w:pPr>
              <w:tabs>
                <w:tab w:val="left" w:pos="4820"/>
              </w:tabs>
              <w:ind w:firstLineChars="0" w:firstLine="0"/>
              <w:jc w:val="left"/>
              <w:rPr>
                <w:b/>
                <w:bCs/>
              </w:rPr>
            </w:pPr>
            <w:r w:rsidRPr="00D464EF">
              <w:rPr>
                <w:rFonts w:hint="eastAsia"/>
                <w:b/>
                <w:bCs/>
              </w:rPr>
              <w:t>ワンポイントアドバイス</w:t>
            </w:r>
          </w:p>
          <w:p w14:paraId="0384B22B" w14:textId="77777777" w:rsidR="00D464EF" w:rsidRPr="00D464EF" w:rsidRDefault="00D464EF" w:rsidP="00D464EF">
            <w:pPr>
              <w:tabs>
                <w:tab w:val="left" w:pos="1830"/>
              </w:tabs>
              <w:ind w:firstLineChars="0" w:firstLine="0"/>
              <w:jc w:val="left"/>
            </w:pPr>
            <w:r w:rsidRPr="00D464EF">
              <w:rPr>
                <w:rFonts w:hint="eastAsia"/>
              </w:rPr>
              <w:t>業務や情報セキュリティ要求事項に従い、暗号に関連する法令・規制・契約上の要求事項を考慮し、情報の</w:t>
            </w:r>
            <w:bookmarkStart w:id="450" w:name="■機密性18ー2ー2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■機密性</w:instrText>
            </w:r>
            <w:r w:rsidRPr="00D464EF">
              <w:instrText>"</w:instrText>
            </w:r>
            <w:r w:rsidRPr="00D464EF">
              <w:fldChar w:fldCharType="separate"/>
            </w:r>
            <w:r w:rsidRPr="00D464EF">
              <w:rPr>
                <w:rFonts w:hint="eastAsia"/>
                <w:color w:val="467886" w:themeColor="hyperlink"/>
                <w:u w:val="single"/>
              </w:rPr>
              <w:t>機密性</w:t>
            </w:r>
            <w:bookmarkEnd w:id="450"/>
            <w:r w:rsidRPr="00D464EF">
              <w:fldChar w:fldCharType="end"/>
            </w:r>
            <w:r w:rsidRPr="00D464EF">
              <w:rPr>
                <w:rFonts w:hint="eastAsia"/>
              </w:rPr>
              <w:t>・</w:t>
            </w:r>
            <w:bookmarkStart w:id="451" w:name="■真正性１８－２－２１"/>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■真正性</w:instrText>
            </w:r>
            <w:r w:rsidRPr="00D464EF">
              <w:instrText>"</w:instrText>
            </w:r>
            <w:r w:rsidRPr="00D464EF">
              <w:fldChar w:fldCharType="separate"/>
            </w:r>
            <w:r w:rsidRPr="00D464EF">
              <w:rPr>
                <w:rFonts w:hint="eastAsia"/>
                <w:color w:val="467886" w:themeColor="hyperlink"/>
                <w:u w:val="single"/>
              </w:rPr>
              <w:t>真正性</w:t>
            </w:r>
            <w:bookmarkEnd w:id="451"/>
            <w:r w:rsidRPr="00D464EF">
              <w:fldChar w:fldCharType="end"/>
            </w:r>
            <w:r w:rsidRPr="00D464EF">
              <w:rPr>
                <w:rFonts w:hint="eastAsia"/>
              </w:rPr>
              <w:t>・</w:t>
            </w:r>
            <w:bookmarkStart w:id="452" w:name="■完全性18ー2ー2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■完全性</w:instrText>
            </w:r>
            <w:r w:rsidRPr="00D464EF">
              <w:instrText>"</w:instrText>
            </w:r>
            <w:r w:rsidRPr="00D464EF">
              <w:fldChar w:fldCharType="separate"/>
            </w:r>
            <w:r w:rsidRPr="00D464EF">
              <w:rPr>
                <w:rFonts w:hint="eastAsia"/>
                <w:color w:val="467886" w:themeColor="hyperlink"/>
                <w:u w:val="single"/>
              </w:rPr>
              <w:t>完全性</w:t>
            </w:r>
            <w:bookmarkEnd w:id="452"/>
            <w:r w:rsidRPr="00D464EF">
              <w:fldChar w:fldCharType="end"/>
            </w:r>
            <w:r w:rsidRPr="00D464EF">
              <w:rPr>
                <w:rFonts w:hint="eastAsia"/>
              </w:rPr>
              <w:t>を保護するための暗号の適切かつ効果的な使用を確実に履行することが大切です。</w:t>
            </w:r>
          </w:p>
        </w:tc>
      </w:tr>
    </w:tbl>
    <w:tbl>
      <w:tblPr>
        <w:tblStyle w:val="aa"/>
        <w:tblpPr w:leftFromText="142" w:rightFromText="142" w:vertAnchor="text" w:tblpY="240"/>
        <w:tblW w:w="0" w:type="auto"/>
        <w:tblLook w:val="04A0" w:firstRow="1" w:lastRow="0" w:firstColumn="1" w:lastColumn="0" w:noHBand="0" w:noVBand="1"/>
      </w:tblPr>
      <w:tblGrid>
        <w:gridCol w:w="5228"/>
        <w:gridCol w:w="5228"/>
      </w:tblGrid>
      <w:tr w:rsidR="00D464EF" w:rsidRPr="00D464EF" w14:paraId="69674FB7" w14:textId="77777777" w:rsidTr="00153F56">
        <w:tc>
          <w:tcPr>
            <w:tcW w:w="10456" w:type="dxa"/>
            <w:gridSpan w:val="2"/>
          </w:tcPr>
          <w:p w14:paraId="505F0C4A"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0589CB54" w14:textId="77777777" w:rsidTr="00153F56">
        <w:tc>
          <w:tcPr>
            <w:tcW w:w="5228" w:type="dxa"/>
            <w:shd w:val="clear" w:color="auto" w:fill="F1A983" w:themeFill="accent2" w:themeFillTint="99"/>
          </w:tcPr>
          <w:p w14:paraId="3B6A21B5" w14:textId="77777777" w:rsidR="00D464EF" w:rsidRPr="00D464EF" w:rsidRDefault="00D464EF" w:rsidP="00D464EF">
            <w:pPr>
              <w:widowControl/>
              <w:wordWrap w:val="0"/>
              <w:spacing w:line="240" w:lineRule="exact"/>
              <w:ind w:firstLineChars="0" w:firstLine="0"/>
              <w:jc w:val="center"/>
              <w:rPr>
                <w:sz w:val="12"/>
                <w:szCs w:val="12"/>
              </w:rPr>
            </w:pPr>
            <w:r w:rsidRPr="00D464EF">
              <w:rPr>
                <w:sz w:val="12"/>
                <w:szCs w:val="12"/>
              </w:rPr>
              <w:t>ISO/IEC 2700</w:t>
            </w:r>
            <w:r w:rsidRPr="00D464EF">
              <w:rPr>
                <w:rFonts w:hint="eastAsia"/>
                <w:sz w:val="12"/>
                <w:szCs w:val="12"/>
              </w:rPr>
              <w:t>2</w:t>
            </w:r>
            <w:r w:rsidRPr="00D464EF">
              <w:rPr>
                <w:sz w:val="12"/>
                <w:szCs w:val="12"/>
              </w:rPr>
              <w:t>:2022</w:t>
            </w:r>
          </w:p>
        </w:tc>
        <w:tc>
          <w:tcPr>
            <w:tcW w:w="5228" w:type="dxa"/>
          </w:tcPr>
          <w:p w14:paraId="719BEAC0" w14:textId="77777777" w:rsidR="00D464EF" w:rsidRPr="00D464EF" w:rsidRDefault="00D464EF" w:rsidP="00D464EF">
            <w:pPr>
              <w:widowControl/>
              <w:wordWrap w:val="0"/>
              <w:spacing w:line="240" w:lineRule="exact"/>
              <w:ind w:firstLineChars="0" w:firstLine="0"/>
              <w:jc w:val="center"/>
              <w:rPr>
                <w:sz w:val="12"/>
                <w:szCs w:val="12"/>
              </w:rPr>
            </w:pPr>
            <w:r w:rsidRPr="00D464EF">
              <w:rPr>
                <w:sz w:val="12"/>
                <w:szCs w:val="12"/>
              </w:rPr>
              <w:t>https://www.iso.org/standard/75652.html</w:t>
            </w:r>
          </w:p>
        </w:tc>
      </w:tr>
    </w:tbl>
    <w:p w14:paraId="124A077F" w14:textId="77777777" w:rsidR="00D464EF" w:rsidRPr="00D464EF" w:rsidRDefault="00D464EF">
      <w:pPr>
        <w:pStyle w:val="3"/>
        <w:numPr>
          <w:ilvl w:val="1"/>
          <w:numId w:val="127"/>
        </w:numPr>
        <w:ind w:left="0"/>
      </w:pPr>
      <w:bookmarkStart w:id="453" w:name="_Toc175062951"/>
      <w:bookmarkStart w:id="454" w:name="_Toc185338987"/>
      <w:bookmarkStart w:id="455" w:name="_Toc188349087"/>
      <w:bookmarkStart w:id="456" w:name="_Toc209103842"/>
      <w:r w:rsidRPr="00D464EF">
        <w:rPr>
          <w:rFonts w:hint="eastAsia"/>
        </w:rPr>
        <w:t>実施手順を適用するセキュリティ概念</w:t>
      </w:r>
      <w:bookmarkEnd w:id="453"/>
      <w:bookmarkEnd w:id="454"/>
      <w:bookmarkEnd w:id="455"/>
      <w:bookmarkEnd w:id="456"/>
    </w:p>
    <w:p w14:paraId="3D0E4C88" w14:textId="77777777" w:rsidR="00D464EF" w:rsidRPr="00D464EF" w:rsidRDefault="00D464EF">
      <w:pPr>
        <w:pStyle w:val="4"/>
        <w:numPr>
          <w:ilvl w:val="2"/>
          <w:numId w:val="185"/>
        </w:numPr>
      </w:pPr>
      <w:bookmarkStart w:id="457" w:name="_Toc175062952"/>
      <w:bookmarkStart w:id="458" w:name="_Toc185338988"/>
      <w:bookmarkStart w:id="459" w:name="_Toc188349088"/>
      <w:bookmarkStart w:id="460" w:name="_Toc209103843"/>
      <w:r w:rsidRPr="00D464EF">
        <w:rPr>
          <w:rFonts w:hint="eastAsia"/>
        </w:rPr>
        <w:t>Security by Design</w:t>
      </w:r>
      <w:bookmarkEnd w:id="457"/>
      <w:bookmarkEnd w:id="458"/>
      <w:bookmarkEnd w:id="459"/>
      <w:bookmarkEnd w:id="460"/>
    </w:p>
    <w:tbl>
      <w:tblPr>
        <w:tblStyle w:val="aa"/>
        <w:tblpPr w:leftFromText="142" w:rightFromText="142" w:vertAnchor="text" w:horzAnchor="margin" w:tblpY="158"/>
        <w:tblW w:w="0" w:type="auto"/>
        <w:tblBorders>
          <w:insideH w:val="none" w:sz="0" w:space="0" w:color="auto"/>
          <w:insideV w:val="none" w:sz="0" w:space="0" w:color="auto"/>
        </w:tblBorders>
        <w:tblLook w:val="04A0" w:firstRow="1" w:lastRow="0" w:firstColumn="1" w:lastColumn="0" w:noHBand="0" w:noVBand="1"/>
      </w:tblPr>
      <w:tblGrid>
        <w:gridCol w:w="10456"/>
      </w:tblGrid>
      <w:tr w:rsidR="00D464EF" w:rsidRPr="00D464EF" w14:paraId="18099482" w14:textId="77777777" w:rsidTr="00153F56">
        <w:tc>
          <w:tcPr>
            <w:tcW w:w="10456" w:type="dxa"/>
          </w:tcPr>
          <w:p w14:paraId="689ADC7D" w14:textId="77777777" w:rsidR="00D464EF" w:rsidRPr="00D464EF" w:rsidRDefault="00D464EF" w:rsidP="00D464EF">
            <w:pPr>
              <w:tabs>
                <w:tab w:val="left" w:pos="4820"/>
              </w:tabs>
              <w:ind w:firstLineChars="0" w:firstLine="0"/>
              <w:jc w:val="left"/>
              <w:rPr>
                <w:b/>
                <w:bCs/>
              </w:rPr>
            </w:pPr>
            <w:r w:rsidRPr="00D464EF">
              <w:rPr>
                <w:rFonts w:hint="eastAsia"/>
                <w:b/>
                <w:bCs/>
              </w:rPr>
              <w:t>関連する主な管理策</w:t>
            </w:r>
          </w:p>
        </w:tc>
      </w:tr>
      <w:tr w:rsidR="00D464EF" w:rsidRPr="00D464EF" w14:paraId="1D279607" w14:textId="77777777" w:rsidTr="00153F56">
        <w:tc>
          <w:tcPr>
            <w:tcW w:w="10456" w:type="dxa"/>
          </w:tcPr>
          <w:p w14:paraId="429304AF" w14:textId="77777777" w:rsidR="00D464EF" w:rsidRPr="00D464EF" w:rsidRDefault="00D464EF" w:rsidP="00D464EF">
            <w:pPr>
              <w:tabs>
                <w:tab w:val="left" w:pos="1830"/>
              </w:tabs>
              <w:ind w:firstLineChars="0" w:firstLine="0"/>
              <w:jc w:val="left"/>
            </w:pPr>
            <w:r w:rsidRPr="00D464EF">
              <w:rPr>
                <w:rFonts w:hint="eastAsia"/>
              </w:rPr>
              <w:t>5.1、5.7、5.9、5.19、5.20、5.24、5.26~5.29、5.37、8.9、8.15、8.16、8.22、8.25~8.34</w:t>
            </w:r>
          </w:p>
        </w:tc>
      </w:tr>
    </w:tbl>
    <w:p w14:paraId="12B345F7" w14:textId="77777777" w:rsidR="00D464EF" w:rsidRPr="00D464EF" w:rsidRDefault="00D464EF" w:rsidP="00D464EF">
      <w:r w:rsidRPr="00D464EF">
        <w:rPr>
          <w:noProof/>
        </w:rPr>
        <mc:AlternateContent>
          <mc:Choice Requires="wps">
            <w:drawing>
              <wp:anchor distT="0" distB="0" distL="114300" distR="114300" simplePos="0" relativeHeight="251698176" behindDoc="0" locked="0" layoutInCell="1" allowOverlap="1" wp14:anchorId="7AB7FAE7" wp14:editId="7F2160C2">
                <wp:simplePos x="0" y="0"/>
                <wp:positionH relativeFrom="margin">
                  <wp:posOffset>0</wp:posOffset>
                </wp:positionH>
                <wp:positionV relativeFrom="paragraph">
                  <wp:posOffset>7646035</wp:posOffset>
                </wp:positionV>
                <wp:extent cx="6589395" cy="184150"/>
                <wp:effectExtent l="0" t="0" r="0" b="0"/>
                <wp:wrapSquare wrapText="bothSides"/>
                <wp:docPr id="625237655" name="テキスト ボックス 6"/>
                <wp:cNvGraphicFramePr/>
                <a:graphic xmlns:a="http://schemas.openxmlformats.org/drawingml/2006/main">
                  <a:graphicData uri="http://schemas.microsoft.com/office/word/2010/wordprocessingShape">
                    <wps:wsp>
                      <wps:cNvSpPr txBox="1"/>
                      <wps:spPr>
                        <a:xfrm>
                          <a:off x="0" y="0"/>
                          <a:ext cx="6589395" cy="184150"/>
                        </a:xfrm>
                        <a:prstGeom prst="rect">
                          <a:avLst/>
                        </a:prstGeom>
                        <a:noFill/>
                      </wps:spPr>
                      <wps:txbx>
                        <w:txbxContent>
                          <w:p w14:paraId="4AE475E4" w14:textId="77777777" w:rsidR="00D464EF" w:rsidRDefault="00D464EF" w:rsidP="00D464EF">
                            <w:pPr>
                              <w:pStyle w:val="aff2"/>
                            </w:pPr>
                            <w:r w:rsidRPr="00A82AC7">
                              <w:rPr>
                                <w:rFonts w:hint="eastAsia"/>
                              </w:rPr>
                              <w:t>図</w:t>
                            </w:r>
                            <w:r>
                              <w:rPr>
                                <w:rFonts w:hint="eastAsia"/>
                              </w:rPr>
                              <w:t>60</w:t>
                            </w:r>
                            <w:r w:rsidRPr="00A82AC7">
                              <w:rPr>
                                <w:rFonts w:hint="eastAsia"/>
                              </w:rPr>
                              <w:t>. セキュリティ対策の実施タイミング</w:t>
                            </w:r>
                          </w:p>
                        </w:txbxContent>
                      </wps:txbx>
                      <wps:bodyPr wrap="square" rtlCol="0">
                        <a:spAutoFit/>
                      </wps:bodyPr>
                    </wps:wsp>
                  </a:graphicData>
                </a:graphic>
                <wp14:sizeRelH relativeFrom="margin">
                  <wp14:pctWidth>0</wp14:pctWidth>
                </wp14:sizeRelH>
              </wp:anchor>
            </w:drawing>
          </mc:Choice>
          <mc:Fallback>
            <w:pict>
              <v:shape w14:anchorId="7AB7FAE7" id="テキスト ボックス 6" o:spid="_x0000_s1030" type="#_x0000_t202" style="position:absolute;left:0;text-align:left;margin-left:0;margin-top:602.05pt;width:518.85pt;height:14.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" filled="f" stroked="f">
                <v:textbox style="mso-fit-shape-to-text:t">
                  <w:txbxContent>
                    <w:p w14:paraId="4AE475E4" w14:textId="77777777" w:rsidR="00D464EF" w:rsidRDefault="00D464EF" w:rsidP="00D464EF">
                      <w:pPr>
                        <w:pStyle w:val="aff2"/>
                      </w:pPr>
                      <w:r w:rsidRPr="00A82AC7">
                        <w:rPr>
                          <w:rFonts w:hint="eastAsia"/>
                        </w:rPr>
                        <w:t>図</w:t>
                      </w:r>
                      <w:r>
                        <w:rPr>
                          <w:rFonts w:hint="eastAsia"/>
                        </w:rPr>
                        <w:t>60</w:t>
                      </w:r>
                      <w:r w:rsidRPr="00A82AC7">
                        <w:rPr>
                          <w:rFonts w:hint="eastAsia"/>
                        </w:rPr>
                        <w:t>. セキュリティ対策の実施タイミング</w:t>
                      </w:r>
                    </w:p>
                  </w:txbxContent>
                </v:textbox>
                <w10:wrap type="square" anchorx="margin"/>
              </v:shape>
            </w:pict>
          </mc:Fallback>
        </mc:AlternateContent>
      </w:r>
      <w:r w:rsidRPr="00D464EF">
        <w:rPr>
          <w:noProof/>
        </w:rPr>
        <w:drawing>
          <wp:anchor distT="0" distB="0" distL="114300" distR="114300" simplePos="0" relativeHeight="251724800" behindDoc="0" locked="0" layoutInCell="1" allowOverlap="1" wp14:anchorId="3E89E198" wp14:editId="4AA06C72">
            <wp:simplePos x="0" y="0"/>
            <wp:positionH relativeFrom="margin">
              <wp:posOffset>121920</wp:posOffset>
            </wp:positionH>
            <wp:positionV relativeFrom="paragraph">
              <wp:posOffset>2513330</wp:posOffset>
            </wp:positionV>
            <wp:extent cx="6523990" cy="5045075"/>
            <wp:effectExtent l="0" t="0" r="0" b="3175"/>
            <wp:wrapTopAndBottom/>
            <wp:docPr id="637205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0529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3990" cy="504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4EF">
        <w:rPr>
          <w:rFonts w:hint="eastAsia"/>
        </w:rPr>
        <w:t>Security by Designとは「情報セキュリティを企画、設計段階から組み込むための方策」で、開発プロセスの最初の段階からセキュリティを考慮することで、開発システムのセキュリティを確保するという考え方です。従来のように、後づけでセキュリティ機能を追加したり、システムの導入直前に</w:t>
      </w:r>
      <w:bookmarkStart w:id="461" w:name="■脆弱性診断１８－３－１"/>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■脆弱性診断</w:instrText>
      </w:r>
      <w:r w:rsidRPr="00D464EF">
        <w:instrText>"</w:instrText>
      </w:r>
      <w:r w:rsidRPr="00D464EF">
        <w:fldChar w:fldCharType="separate"/>
      </w:r>
      <w:r w:rsidRPr="00D464EF">
        <w:rPr>
          <w:rFonts w:hint="eastAsia"/>
          <w:color w:val="467886" w:themeColor="hyperlink"/>
          <w:u w:val="single"/>
        </w:rPr>
        <w:t>脆弱性診断</w:t>
      </w:r>
      <w:bookmarkEnd w:id="461"/>
      <w:r w:rsidRPr="00D464EF">
        <w:fldChar w:fldCharType="end"/>
      </w:r>
      <w:r w:rsidRPr="00D464EF">
        <w:rPr>
          <w:rFonts w:hint="eastAsia"/>
        </w:rPr>
        <w:t>などを実行したりする方法の場合、手戻りが多発することがあり、結果的に開発コストが増大する可能性があります。企画・設計の段階からセキュリティ対策を行うことで、手戻りが少なくなり、コストの削減につながり、保守性のよいシステム・ソフトウェアになります。</w:t>
      </w:r>
    </w:p>
    <w:p w14:paraId="028FC9C9" w14:textId="77777777" w:rsidR="00D464EF" w:rsidRPr="00D464EF" w:rsidRDefault="00D464EF" w:rsidP="00D464EF">
      <w:pPr>
        <w:tabs>
          <w:tab w:val="left" w:pos="4820"/>
        </w:tabs>
        <w:jc w:val="left"/>
        <w:rPr>
          <w:b/>
          <w:bCs/>
        </w:rPr>
      </w:pPr>
      <w:r w:rsidRPr="00D464EF">
        <w:rPr>
          <w:b/>
          <w:bCs/>
        </w:rPr>
        <w:t>Security by Design導入のメリット</w:t>
      </w:r>
    </w:p>
    <w:p w14:paraId="613CC835" w14:textId="77777777" w:rsidR="00D464EF" w:rsidRPr="00D464EF" w:rsidRDefault="00D464EF">
      <w:pPr>
        <w:numPr>
          <w:ilvl w:val="0"/>
          <w:numId w:val="102"/>
        </w:numPr>
        <w:ind w:firstLineChars="0"/>
      </w:pPr>
      <w:r w:rsidRPr="00D464EF">
        <w:rPr>
          <w:rFonts w:hint="eastAsia"/>
        </w:rPr>
        <w:t>手戻りが少なくなり、納期を守れる</w:t>
      </w:r>
    </w:p>
    <w:p w14:paraId="73D98F31" w14:textId="77777777" w:rsidR="00D464EF" w:rsidRPr="00D464EF" w:rsidRDefault="00D464EF">
      <w:pPr>
        <w:numPr>
          <w:ilvl w:val="0"/>
          <w:numId w:val="102"/>
        </w:numPr>
        <w:ind w:firstLineChars="0"/>
      </w:pPr>
      <w:r w:rsidRPr="00D464EF">
        <w:rPr>
          <w:rFonts w:hint="eastAsia"/>
        </w:rPr>
        <w:t>コストを削減できる</w:t>
      </w:r>
    </w:p>
    <w:p w14:paraId="7C5737E5" w14:textId="77777777" w:rsidR="00D464EF" w:rsidRPr="00D464EF" w:rsidRDefault="00D464EF">
      <w:pPr>
        <w:numPr>
          <w:ilvl w:val="0"/>
          <w:numId w:val="102"/>
        </w:numPr>
        <w:ind w:firstLineChars="0"/>
      </w:pPr>
      <w:r w:rsidRPr="00D464EF">
        <w:rPr>
          <w:rFonts w:hint="eastAsia"/>
        </w:rPr>
        <w:t>保守性の高いソフトウェアができる</w:t>
      </w:r>
    </w:p>
    <w:p w14:paraId="39083804" w14:textId="77777777" w:rsidR="00D464EF" w:rsidRPr="00D464EF" w:rsidRDefault="00D464EF" w:rsidP="00D464EF">
      <w:pPr>
        <w:ind w:firstLineChars="0" w:firstLine="0"/>
      </w:pPr>
    </w:p>
    <w:p w14:paraId="0B59B39E" w14:textId="77777777" w:rsidR="00D464EF" w:rsidRPr="00D464EF" w:rsidRDefault="00D464EF" w:rsidP="00D464EF">
      <w:r w:rsidRPr="00D464EF">
        <w:rPr>
          <w:rFonts w:hint="eastAsia"/>
        </w:rPr>
        <w:t>Security by Designの工程ごとに実施内容を紹介します。また、実施手順を策定する上で、選択すべき管理策の例を紹介します。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94"/>
        <w:gridCol w:w="3686"/>
      </w:tblGrid>
      <w:tr w:rsidR="00D464EF" w:rsidRPr="00D464EF" w14:paraId="365ECBFE" w14:textId="77777777" w:rsidTr="00153F56">
        <w:tc>
          <w:tcPr>
            <w:tcW w:w="6794" w:type="dxa"/>
            <w:shd w:val="clear" w:color="auto" w:fill="2F5597"/>
            <w:tcMar>
              <w:top w:w="72" w:type="dxa"/>
              <w:left w:w="144" w:type="dxa"/>
              <w:bottom w:w="72" w:type="dxa"/>
              <w:right w:w="144" w:type="dxa"/>
            </w:tcMar>
            <w:hideMark/>
          </w:tcPr>
          <w:p w14:paraId="0B4C76CA"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c>
          <w:tcPr>
            <w:tcW w:w="3686" w:type="dxa"/>
            <w:shd w:val="clear" w:color="auto" w:fill="2F5597"/>
            <w:tcMar>
              <w:top w:w="72" w:type="dxa"/>
              <w:left w:w="144" w:type="dxa"/>
              <w:bottom w:w="72" w:type="dxa"/>
              <w:right w:w="144" w:type="dxa"/>
            </w:tcMar>
            <w:hideMark/>
          </w:tcPr>
          <w:p w14:paraId="0F75D450"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選択すべき管理策（例）</w:t>
            </w:r>
          </w:p>
        </w:tc>
      </w:tr>
      <w:tr w:rsidR="00D464EF" w:rsidRPr="00D464EF" w14:paraId="4A90A5A3" w14:textId="77777777" w:rsidTr="00153F56">
        <w:trPr>
          <w:trHeight w:val="632"/>
        </w:trPr>
        <w:tc>
          <w:tcPr>
            <w:tcW w:w="6794" w:type="dxa"/>
            <w:tcMar>
              <w:top w:w="72" w:type="dxa"/>
              <w:left w:w="144" w:type="dxa"/>
              <w:bottom w:w="72" w:type="dxa"/>
              <w:right w:w="144" w:type="dxa"/>
            </w:tcMar>
            <w:hideMark/>
          </w:tcPr>
          <w:p w14:paraId="6DC49B53" w14:textId="77777777" w:rsidR="00D464EF" w:rsidRPr="00D464EF" w:rsidRDefault="00D464EF" w:rsidP="00D464EF">
            <w:pPr>
              <w:tabs>
                <w:tab w:val="left" w:pos="4820"/>
              </w:tabs>
              <w:ind w:firstLineChars="0" w:firstLine="0"/>
              <w:jc w:val="left"/>
              <w:rPr>
                <w:b/>
                <w:bCs/>
              </w:rPr>
            </w:pPr>
            <w:r w:rsidRPr="00D464EF">
              <w:rPr>
                <w:rFonts w:hint="eastAsia"/>
                <w:b/>
                <w:bCs/>
              </w:rPr>
              <w:t>セキュリティリスク分析</w:t>
            </w:r>
          </w:p>
          <w:p w14:paraId="2A87A701" w14:textId="77777777" w:rsidR="00D464EF" w:rsidRPr="00D464EF" w:rsidRDefault="00D464EF">
            <w:pPr>
              <w:numPr>
                <w:ilvl w:val="0"/>
                <w:numId w:val="103"/>
              </w:numPr>
              <w:ind w:firstLineChars="0"/>
            </w:pPr>
            <w:r w:rsidRPr="00D464EF">
              <w:rPr>
                <w:rFonts w:hint="eastAsia"/>
              </w:rPr>
              <w:t>システムで取扱う重要情報のフローやライフサイクルがわかる内容を記載したシステムプロファイルの作成（ステークホルダー、実施業務、他システムとの連携方法などがわかるように作成）</w:t>
            </w:r>
          </w:p>
          <w:p w14:paraId="311EA1EA" w14:textId="77777777" w:rsidR="00D464EF" w:rsidRPr="00D464EF" w:rsidRDefault="00D464EF">
            <w:pPr>
              <w:numPr>
                <w:ilvl w:val="0"/>
                <w:numId w:val="103"/>
              </w:numPr>
              <w:tabs>
                <w:tab w:val="left" w:pos="1830"/>
              </w:tabs>
              <w:ind w:firstLineChars="0"/>
              <w:jc w:val="left"/>
            </w:pPr>
            <w:r w:rsidRPr="00D464EF">
              <w:t>システムプロファイルに基づくセキュリティ脅威の特定</w:t>
            </w:r>
          </w:p>
          <w:p w14:paraId="7F364B98" w14:textId="77777777" w:rsidR="00D464EF" w:rsidRPr="00D464EF" w:rsidRDefault="00D464EF">
            <w:pPr>
              <w:numPr>
                <w:ilvl w:val="0"/>
                <w:numId w:val="103"/>
              </w:numPr>
              <w:tabs>
                <w:tab w:val="left" w:pos="1830"/>
              </w:tabs>
              <w:ind w:firstLineChars="0"/>
              <w:jc w:val="left"/>
            </w:pPr>
            <w:r w:rsidRPr="00D464EF">
              <w:t>セキュリティ脅威の発生可能性、システムへの影響度を踏まえたリスク分析の実施</w:t>
            </w:r>
          </w:p>
          <w:p w14:paraId="60FF1242" w14:textId="77777777" w:rsidR="00D464EF" w:rsidRPr="00D464EF" w:rsidRDefault="00D464EF">
            <w:pPr>
              <w:numPr>
                <w:ilvl w:val="0"/>
                <w:numId w:val="103"/>
              </w:numPr>
              <w:tabs>
                <w:tab w:val="left" w:pos="1830"/>
              </w:tabs>
              <w:ind w:firstLineChars="0"/>
              <w:jc w:val="left"/>
            </w:pPr>
            <w:r w:rsidRPr="00D464EF">
              <w:t>リスク分析結果を踏まえたセキュリティ対応方針の決定（リスク対応優先度、遵守すべきセキュリティ標準、検証方法、対応リソース</w:t>
            </w:r>
            <w:r w:rsidRPr="00D464EF">
              <w:rPr>
                <w:rFonts w:hint="eastAsia"/>
              </w:rPr>
              <w:t>など</w:t>
            </w:r>
            <w:r w:rsidRPr="00D464EF">
              <w:t>）</w:t>
            </w:r>
          </w:p>
        </w:tc>
        <w:tc>
          <w:tcPr>
            <w:tcW w:w="3686" w:type="dxa"/>
            <w:shd w:val="clear" w:color="auto" w:fill="F2F2F2"/>
            <w:tcMar>
              <w:top w:w="72" w:type="dxa"/>
              <w:left w:w="144" w:type="dxa"/>
              <w:bottom w:w="72" w:type="dxa"/>
              <w:right w:w="144" w:type="dxa"/>
            </w:tcMar>
            <w:hideMark/>
          </w:tcPr>
          <w:p w14:paraId="346C5A8C" w14:textId="77777777" w:rsidR="00D464EF" w:rsidRPr="00D464EF" w:rsidRDefault="00D464EF" w:rsidP="00D464EF">
            <w:pPr>
              <w:tabs>
                <w:tab w:val="left" w:pos="1830"/>
              </w:tabs>
              <w:ind w:firstLineChars="0" w:firstLine="0"/>
              <w:jc w:val="left"/>
            </w:pPr>
            <w:r w:rsidRPr="00D464EF">
              <w:rPr>
                <w:rFonts w:hint="eastAsia"/>
              </w:rPr>
              <w:t>5.1 情報セキュリティのための方針群</w:t>
            </w:r>
          </w:p>
          <w:p w14:paraId="3BDA8E44" w14:textId="77777777" w:rsidR="00D464EF" w:rsidRPr="00D464EF" w:rsidRDefault="00D464EF" w:rsidP="00D464EF">
            <w:pPr>
              <w:tabs>
                <w:tab w:val="left" w:pos="1830"/>
              </w:tabs>
              <w:ind w:firstLineChars="0" w:firstLine="0"/>
              <w:jc w:val="left"/>
            </w:pPr>
            <w:r w:rsidRPr="00D464EF">
              <w:rPr>
                <w:rFonts w:hint="eastAsia"/>
              </w:rPr>
              <w:t>5.9 情報及びその他の関連資産の目録</w:t>
            </w:r>
          </w:p>
        </w:tc>
      </w:tr>
      <w:tr w:rsidR="00D464EF" w:rsidRPr="00D464EF" w14:paraId="52988245" w14:textId="77777777" w:rsidTr="00153F56">
        <w:trPr>
          <w:trHeight w:val="373"/>
        </w:trPr>
        <w:tc>
          <w:tcPr>
            <w:tcW w:w="6794" w:type="dxa"/>
            <w:tcMar>
              <w:top w:w="72" w:type="dxa"/>
              <w:left w:w="144" w:type="dxa"/>
              <w:bottom w:w="72" w:type="dxa"/>
              <w:right w:w="144" w:type="dxa"/>
            </w:tcMar>
            <w:hideMark/>
          </w:tcPr>
          <w:p w14:paraId="2A2F3D60" w14:textId="77777777" w:rsidR="00D464EF" w:rsidRPr="00D464EF" w:rsidRDefault="00D464EF" w:rsidP="00D464EF">
            <w:pPr>
              <w:tabs>
                <w:tab w:val="left" w:pos="4820"/>
              </w:tabs>
              <w:ind w:firstLineChars="0" w:firstLine="0"/>
              <w:jc w:val="left"/>
              <w:rPr>
                <w:b/>
                <w:bCs/>
              </w:rPr>
            </w:pPr>
            <w:r w:rsidRPr="00D464EF">
              <w:rPr>
                <w:rFonts w:hint="eastAsia"/>
                <w:b/>
                <w:bCs/>
              </w:rPr>
              <w:t>セキュリティ要件定義</w:t>
            </w:r>
          </w:p>
          <w:p w14:paraId="71525993" w14:textId="77777777" w:rsidR="00D464EF" w:rsidRPr="00D464EF" w:rsidRDefault="00D464EF">
            <w:pPr>
              <w:numPr>
                <w:ilvl w:val="0"/>
                <w:numId w:val="49"/>
              </w:numPr>
              <w:tabs>
                <w:tab w:val="left" w:pos="1830"/>
              </w:tabs>
              <w:ind w:firstLineChars="0"/>
              <w:jc w:val="left"/>
            </w:pPr>
            <w:r w:rsidRPr="00D464EF">
              <w:rPr>
                <w:rFonts w:hint="eastAsia"/>
              </w:rPr>
              <w:t>遵守すべきセキュリティ標準（セキュリティベースライン）やリスク分析</w:t>
            </w:r>
            <w:r w:rsidRPr="00D464EF">
              <w:t>結果</w:t>
            </w:r>
            <w:r w:rsidRPr="00D464EF">
              <w:rPr>
                <w:rFonts w:hint="eastAsia"/>
              </w:rPr>
              <w:t>など</w:t>
            </w:r>
            <w:r w:rsidRPr="00D464EF">
              <w:t>に基づく、システムとして満たすべきセキュリティ要件の定義（機能、</w:t>
            </w:r>
            <w:r w:rsidRPr="00D464EF">
              <w:rPr>
                <w:rFonts w:hint="eastAsia"/>
              </w:rPr>
              <w:t>非</w:t>
            </w:r>
            <w:r w:rsidRPr="00D464EF">
              <w:t>機能面）</w:t>
            </w:r>
          </w:p>
        </w:tc>
        <w:tc>
          <w:tcPr>
            <w:tcW w:w="3686" w:type="dxa"/>
            <w:shd w:val="clear" w:color="auto" w:fill="F2F2F2"/>
            <w:tcMar>
              <w:top w:w="72" w:type="dxa"/>
              <w:left w:w="144" w:type="dxa"/>
              <w:bottom w:w="72" w:type="dxa"/>
              <w:right w:w="144" w:type="dxa"/>
            </w:tcMar>
            <w:hideMark/>
          </w:tcPr>
          <w:p w14:paraId="7F434419" w14:textId="77777777" w:rsidR="00D464EF" w:rsidRPr="00D464EF" w:rsidRDefault="00D464EF" w:rsidP="00D464EF">
            <w:pPr>
              <w:tabs>
                <w:tab w:val="left" w:pos="1830"/>
              </w:tabs>
              <w:ind w:firstLineChars="0" w:firstLine="0"/>
              <w:jc w:val="left"/>
            </w:pPr>
            <w:r w:rsidRPr="00D464EF">
              <w:rPr>
                <w:rFonts w:hint="eastAsia"/>
              </w:rPr>
              <w:t>8.26 アプリケーションのセキュリティの要求事項</w:t>
            </w:r>
          </w:p>
        </w:tc>
      </w:tr>
      <w:tr w:rsidR="00D464EF" w:rsidRPr="00D464EF" w14:paraId="4B821355" w14:textId="77777777" w:rsidTr="00153F56">
        <w:trPr>
          <w:trHeight w:val="373"/>
        </w:trPr>
        <w:tc>
          <w:tcPr>
            <w:tcW w:w="6794" w:type="dxa"/>
            <w:tcMar>
              <w:top w:w="72" w:type="dxa"/>
              <w:left w:w="144" w:type="dxa"/>
              <w:bottom w:w="72" w:type="dxa"/>
              <w:right w:w="144" w:type="dxa"/>
            </w:tcMar>
            <w:hideMark/>
          </w:tcPr>
          <w:p w14:paraId="3FCA6F67" w14:textId="77777777" w:rsidR="00D464EF" w:rsidRPr="00D464EF" w:rsidRDefault="00D464EF" w:rsidP="00D464EF">
            <w:pPr>
              <w:tabs>
                <w:tab w:val="left" w:pos="4820"/>
              </w:tabs>
              <w:ind w:firstLineChars="0" w:firstLine="0"/>
              <w:jc w:val="left"/>
              <w:rPr>
                <w:b/>
                <w:bCs/>
              </w:rPr>
            </w:pPr>
            <w:r w:rsidRPr="00D464EF">
              <w:rPr>
                <w:rFonts w:hint="eastAsia"/>
                <w:b/>
                <w:bCs/>
              </w:rPr>
              <w:t>セキュア調達</w:t>
            </w:r>
          </w:p>
          <w:p w14:paraId="54209031" w14:textId="77777777" w:rsidR="00D464EF" w:rsidRPr="00D464EF" w:rsidRDefault="00D464EF">
            <w:pPr>
              <w:numPr>
                <w:ilvl w:val="0"/>
                <w:numId w:val="104"/>
              </w:numPr>
              <w:tabs>
                <w:tab w:val="left" w:pos="1830"/>
              </w:tabs>
              <w:ind w:firstLineChars="0"/>
              <w:jc w:val="left"/>
            </w:pPr>
            <w:r w:rsidRPr="00D464EF">
              <w:t>セキュリティ要件に基づいて、調達仕様におけるセキュリティ仕様策定</w:t>
            </w:r>
          </w:p>
          <w:p w14:paraId="00489679" w14:textId="77777777" w:rsidR="00D464EF" w:rsidRPr="00D464EF" w:rsidRDefault="00D464EF">
            <w:pPr>
              <w:numPr>
                <w:ilvl w:val="0"/>
                <w:numId w:val="104"/>
              </w:numPr>
              <w:tabs>
                <w:tab w:val="left" w:pos="1830"/>
              </w:tabs>
              <w:ind w:firstLineChars="0"/>
              <w:jc w:val="left"/>
            </w:pPr>
            <w:r w:rsidRPr="00D464EF">
              <w:t>セキュリティ仕様に関する、委託先との責任範囲の明確化</w:t>
            </w:r>
          </w:p>
          <w:p w14:paraId="7BC15E4B" w14:textId="77777777" w:rsidR="00D464EF" w:rsidRPr="00D464EF" w:rsidRDefault="00D464EF">
            <w:pPr>
              <w:numPr>
                <w:ilvl w:val="0"/>
                <w:numId w:val="104"/>
              </w:numPr>
              <w:tabs>
                <w:tab w:val="left" w:pos="1830"/>
              </w:tabs>
              <w:ind w:firstLineChars="0"/>
              <w:jc w:val="left"/>
            </w:pPr>
            <w:r w:rsidRPr="00D464EF">
              <w:t>委託先に求めるセキュリティ管理基準の策定</w:t>
            </w:r>
          </w:p>
          <w:p w14:paraId="444B683F" w14:textId="77777777" w:rsidR="00D464EF" w:rsidRPr="00D464EF" w:rsidRDefault="00D464EF">
            <w:pPr>
              <w:numPr>
                <w:ilvl w:val="0"/>
                <w:numId w:val="104"/>
              </w:numPr>
              <w:tabs>
                <w:tab w:val="left" w:pos="1830"/>
              </w:tabs>
              <w:ind w:firstLineChars="0"/>
              <w:jc w:val="left"/>
            </w:pPr>
            <w:r w:rsidRPr="00D464EF">
              <w:t>セキュリティ仕様を満たす能力を有した安全な委託先の選定</w:t>
            </w:r>
          </w:p>
          <w:p w14:paraId="1BEB0AA3" w14:textId="77777777" w:rsidR="00D464EF" w:rsidRPr="00D464EF" w:rsidRDefault="00D464EF">
            <w:pPr>
              <w:numPr>
                <w:ilvl w:val="0"/>
                <w:numId w:val="104"/>
              </w:numPr>
              <w:tabs>
                <w:tab w:val="left" w:pos="1830"/>
              </w:tabs>
              <w:ind w:firstLineChars="0"/>
              <w:jc w:val="left"/>
            </w:pPr>
            <w:r w:rsidRPr="00D464EF">
              <w:t>不正侵入の経路となるバックドアなどが含まれていない、継続的なサポートを受けられる安全なプロダクトの選定</w:t>
            </w:r>
          </w:p>
        </w:tc>
        <w:tc>
          <w:tcPr>
            <w:tcW w:w="3686" w:type="dxa"/>
            <w:shd w:val="clear" w:color="auto" w:fill="F2F2F2"/>
            <w:tcMar>
              <w:top w:w="72" w:type="dxa"/>
              <w:left w:w="144" w:type="dxa"/>
              <w:bottom w:w="72" w:type="dxa"/>
              <w:right w:w="144" w:type="dxa"/>
            </w:tcMar>
            <w:hideMark/>
          </w:tcPr>
          <w:p w14:paraId="2303C936" w14:textId="77777777" w:rsidR="00D464EF" w:rsidRPr="00D464EF" w:rsidRDefault="00D464EF" w:rsidP="00D464EF">
            <w:pPr>
              <w:tabs>
                <w:tab w:val="left" w:pos="1830"/>
              </w:tabs>
              <w:ind w:firstLineChars="0" w:firstLine="0"/>
              <w:jc w:val="left"/>
            </w:pPr>
            <w:r w:rsidRPr="00D464EF">
              <w:rPr>
                <w:rFonts w:hint="eastAsia"/>
              </w:rPr>
              <w:t>5.19 供給者関係における情報セキュリティ</w:t>
            </w:r>
          </w:p>
          <w:p w14:paraId="634AE6B8" w14:textId="77777777" w:rsidR="00D464EF" w:rsidRPr="00D464EF" w:rsidRDefault="00D464EF" w:rsidP="00D464EF">
            <w:pPr>
              <w:tabs>
                <w:tab w:val="left" w:pos="1830"/>
              </w:tabs>
              <w:ind w:firstLineChars="0" w:firstLine="0"/>
              <w:jc w:val="left"/>
            </w:pPr>
            <w:r w:rsidRPr="00D464EF">
              <w:rPr>
                <w:rFonts w:hint="eastAsia"/>
              </w:rPr>
              <w:t xml:space="preserve">5.20 </w:t>
            </w:r>
            <w:bookmarkStart w:id="462" w:name="■供給者18ー3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■供給者</w:instrText>
            </w:r>
            <w:r w:rsidRPr="00D464EF">
              <w:instrText>"</w:instrText>
            </w:r>
            <w:r w:rsidRPr="00D464EF">
              <w:fldChar w:fldCharType="separate"/>
            </w:r>
            <w:r w:rsidRPr="00D464EF">
              <w:rPr>
                <w:rFonts w:hint="eastAsia"/>
                <w:color w:val="467886" w:themeColor="hyperlink"/>
                <w:u w:val="single"/>
              </w:rPr>
              <w:t>供給者</w:t>
            </w:r>
            <w:bookmarkEnd w:id="462"/>
            <w:r w:rsidRPr="00D464EF">
              <w:fldChar w:fldCharType="end"/>
            </w:r>
            <w:r w:rsidRPr="00D464EF">
              <w:rPr>
                <w:rFonts w:hint="eastAsia"/>
              </w:rPr>
              <w:t>との合意における情報セキュリティの取扱い</w:t>
            </w:r>
          </w:p>
        </w:tc>
      </w:tr>
      <w:tr w:rsidR="00D464EF" w:rsidRPr="00D464EF" w14:paraId="4FA1DD06" w14:textId="77777777" w:rsidTr="00153F56">
        <w:trPr>
          <w:trHeight w:val="567"/>
        </w:trPr>
        <w:tc>
          <w:tcPr>
            <w:tcW w:w="6794" w:type="dxa"/>
            <w:tcMar>
              <w:top w:w="72" w:type="dxa"/>
              <w:left w:w="144" w:type="dxa"/>
              <w:bottom w:w="72" w:type="dxa"/>
              <w:right w:w="144" w:type="dxa"/>
            </w:tcMar>
            <w:hideMark/>
          </w:tcPr>
          <w:p w14:paraId="582C92B2" w14:textId="77777777" w:rsidR="00D464EF" w:rsidRPr="00D464EF" w:rsidRDefault="00D464EF" w:rsidP="00D464EF">
            <w:pPr>
              <w:tabs>
                <w:tab w:val="left" w:pos="4820"/>
              </w:tabs>
              <w:ind w:firstLineChars="0" w:firstLine="0"/>
              <w:jc w:val="left"/>
              <w:rPr>
                <w:b/>
                <w:bCs/>
              </w:rPr>
            </w:pPr>
            <w:r w:rsidRPr="00D464EF">
              <w:rPr>
                <w:rFonts w:hint="eastAsia"/>
                <w:b/>
                <w:bCs/>
              </w:rPr>
              <w:t>セキュリティ設計</w:t>
            </w:r>
          </w:p>
          <w:p w14:paraId="4104A94E" w14:textId="77777777" w:rsidR="00D464EF" w:rsidRPr="00D464EF" w:rsidRDefault="00D464EF">
            <w:pPr>
              <w:numPr>
                <w:ilvl w:val="0"/>
                <w:numId w:val="93"/>
              </w:numPr>
              <w:tabs>
                <w:tab w:val="left" w:pos="1830"/>
              </w:tabs>
              <w:ind w:firstLineChars="0"/>
              <w:jc w:val="left"/>
            </w:pPr>
            <w:r w:rsidRPr="00D464EF">
              <w:t>セキュリティ設計の実施</w:t>
            </w:r>
          </w:p>
          <w:p w14:paraId="6ADFEBBA" w14:textId="77777777" w:rsidR="00D464EF" w:rsidRPr="00D464EF" w:rsidRDefault="00D464EF">
            <w:pPr>
              <w:numPr>
                <w:ilvl w:val="0"/>
                <w:numId w:val="94"/>
              </w:numPr>
              <w:tabs>
                <w:tab w:val="left" w:pos="1830"/>
              </w:tabs>
              <w:ind w:firstLineChars="0"/>
              <w:jc w:val="left"/>
            </w:pPr>
            <w:r w:rsidRPr="00D464EF">
              <w:t>アプリケーションセキュリティ</w:t>
            </w:r>
          </w:p>
          <w:p w14:paraId="2B6328F8" w14:textId="77777777" w:rsidR="00D464EF" w:rsidRPr="00D464EF" w:rsidRDefault="00D464EF">
            <w:pPr>
              <w:numPr>
                <w:ilvl w:val="0"/>
                <w:numId w:val="94"/>
              </w:numPr>
              <w:tabs>
                <w:tab w:val="left" w:pos="1830"/>
              </w:tabs>
              <w:ind w:firstLineChars="0"/>
              <w:jc w:val="left"/>
            </w:pPr>
            <w:r w:rsidRPr="00D464EF">
              <w:t>OSセキュリティ</w:t>
            </w:r>
          </w:p>
          <w:bookmarkStart w:id="463" w:name="■ミドルウェア18ー3ー1"/>
          <w:p w14:paraId="1627893D" w14:textId="77777777" w:rsidR="00D464EF" w:rsidRPr="00D464EF" w:rsidRDefault="00D464EF">
            <w:pPr>
              <w:numPr>
                <w:ilvl w:val="0"/>
                <w:numId w:val="94"/>
              </w:numPr>
              <w:tabs>
                <w:tab w:val="left" w:pos="1830"/>
              </w:tabs>
              <w:ind w:firstLineChars="0"/>
              <w:jc w:val="left"/>
            </w:pPr>
            <w:r w:rsidRPr="00D464EF">
              <w:fldChar w:fldCharType="begin"/>
            </w:r>
            <w:r w:rsidRPr="00D464EF">
              <w:instrText>HYPERLINK  \l "■ミドルウェア"</w:instrText>
            </w:r>
            <w:r w:rsidRPr="00D464EF">
              <w:fldChar w:fldCharType="separate"/>
            </w:r>
            <w:r w:rsidRPr="00D464EF">
              <w:rPr>
                <w:color w:val="467886" w:themeColor="hyperlink"/>
                <w:u w:val="single"/>
              </w:rPr>
              <w:t>ミドルウェア</w:t>
            </w:r>
            <w:r w:rsidRPr="00D464EF">
              <w:fldChar w:fldCharType="end"/>
            </w:r>
            <w:bookmarkEnd w:id="463"/>
            <w:r w:rsidRPr="00D464EF">
              <w:t>セキュリティ</w:t>
            </w:r>
          </w:p>
          <w:p w14:paraId="05C8A628" w14:textId="77777777" w:rsidR="00D464EF" w:rsidRPr="00D464EF" w:rsidRDefault="00D464EF">
            <w:pPr>
              <w:numPr>
                <w:ilvl w:val="0"/>
                <w:numId w:val="94"/>
              </w:numPr>
              <w:tabs>
                <w:tab w:val="left" w:pos="1830"/>
              </w:tabs>
              <w:ind w:firstLineChars="0"/>
              <w:jc w:val="left"/>
            </w:pPr>
            <w:r w:rsidRPr="00D464EF">
              <w:t>ネットワークセキュリティ</w:t>
            </w:r>
          </w:p>
          <w:p w14:paraId="7D9AFA75" w14:textId="77777777" w:rsidR="00D464EF" w:rsidRPr="00D464EF" w:rsidRDefault="00D464EF">
            <w:pPr>
              <w:numPr>
                <w:ilvl w:val="0"/>
                <w:numId w:val="94"/>
              </w:numPr>
              <w:tabs>
                <w:tab w:val="left" w:pos="1830"/>
              </w:tabs>
              <w:ind w:firstLineChars="0"/>
              <w:jc w:val="left"/>
            </w:pPr>
            <w:r w:rsidRPr="00D464EF">
              <w:t>クラウドセキュリティ</w:t>
            </w:r>
          </w:p>
          <w:p w14:paraId="3D8767F8" w14:textId="77777777" w:rsidR="00D464EF" w:rsidRPr="00D464EF" w:rsidRDefault="00D464EF">
            <w:pPr>
              <w:numPr>
                <w:ilvl w:val="0"/>
                <w:numId w:val="94"/>
              </w:numPr>
              <w:tabs>
                <w:tab w:val="left" w:pos="1830"/>
              </w:tabs>
              <w:ind w:firstLineChars="0"/>
              <w:jc w:val="left"/>
            </w:pPr>
            <w:r w:rsidRPr="00D464EF">
              <w:t>物理セキュリティ</w:t>
            </w:r>
          </w:p>
          <w:p w14:paraId="0EAC6C8A" w14:textId="77777777" w:rsidR="00D464EF" w:rsidRPr="00D464EF" w:rsidRDefault="00D464EF">
            <w:pPr>
              <w:numPr>
                <w:ilvl w:val="0"/>
                <w:numId w:val="94"/>
              </w:numPr>
              <w:tabs>
                <w:tab w:val="left" w:pos="1830"/>
              </w:tabs>
              <w:ind w:firstLineChars="0"/>
              <w:jc w:val="left"/>
            </w:pPr>
            <w:r w:rsidRPr="00D464EF">
              <w:t>セキュリティ運用（平時、有事）</w:t>
            </w:r>
          </w:p>
        </w:tc>
        <w:tc>
          <w:tcPr>
            <w:tcW w:w="3686" w:type="dxa"/>
            <w:shd w:val="clear" w:color="auto" w:fill="F2F2F2"/>
            <w:tcMar>
              <w:top w:w="72" w:type="dxa"/>
              <w:left w:w="144" w:type="dxa"/>
              <w:bottom w:w="72" w:type="dxa"/>
              <w:right w:w="144" w:type="dxa"/>
            </w:tcMar>
            <w:hideMark/>
          </w:tcPr>
          <w:p w14:paraId="07CC9CA3" w14:textId="77777777" w:rsidR="00D464EF" w:rsidRPr="00D464EF" w:rsidRDefault="00D464EF" w:rsidP="00D464EF">
            <w:pPr>
              <w:tabs>
                <w:tab w:val="left" w:pos="1830"/>
              </w:tabs>
              <w:ind w:firstLineChars="0" w:firstLine="0"/>
              <w:jc w:val="left"/>
            </w:pPr>
            <w:r w:rsidRPr="00D464EF">
              <w:rPr>
                <w:rFonts w:hint="eastAsia"/>
              </w:rPr>
              <w:t>8.27 セキュリティに配慮したシステムアーキテクチャ及びシステム構築の原則</w:t>
            </w:r>
          </w:p>
        </w:tc>
      </w:tr>
      <w:tr w:rsidR="00D464EF" w:rsidRPr="00D464EF" w14:paraId="4349A4FD" w14:textId="77777777" w:rsidTr="00153F56">
        <w:trPr>
          <w:trHeight w:val="4373"/>
        </w:trPr>
        <w:tc>
          <w:tcPr>
            <w:tcW w:w="6794" w:type="dxa"/>
            <w:tcMar>
              <w:top w:w="72" w:type="dxa"/>
              <w:left w:w="144" w:type="dxa"/>
              <w:bottom w:w="72" w:type="dxa"/>
              <w:right w:w="144" w:type="dxa"/>
            </w:tcMar>
            <w:hideMark/>
          </w:tcPr>
          <w:p w14:paraId="0FA917C8" w14:textId="77777777" w:rsidR="00D464EF" w:rsidRPr="00D464EF" w:rsidRDefault="00D464EF" w:rsidP="00D464EF">
            <w:pPr>
              <w:tabs>
                <w:tab w:val="left" w:pos="4820"/>
              </w:tabs>
              <w:ind w:firstLineChars="0" w:firstLine="0"/>
              <w:jc w:val="left"/>
              <w:rPr>
                <w:b/>
                <w:bCs/>
              </w:rPr>
            </w:pPr>
            <w:r w:rsidRPr="00D464EF">
              <w:rPr>
                <w:rFonts w:hint="eastAsia"/>
                <w:b/>
                <w:bCs/>
              </w:rPr>
              <w:t>セキュリティ実装</w:t>
            </w:r>
          </w:p>
          <w:p w14:paraId="65021D02" w14:textId="77777777" w:rsidR="00D464EF" w:rsidRPr="00D464EF" w:rsidRDefault="00D464EF">
            <w:pPr>
              <w:numPr>
                <w:ilvl w:val="0"/>
                <w:numId w:val="93"/>
              </w:numPr>
              <w:tabs>
                <w:tab w:val="left" w:pos="1830"/>
              </w:tabs>
              <w:ind w:firstLineChars="0"/>
              <w:jc w:val="left"/>
            </w:pPr>
            <w:r w:rsidRPr="00D464EF">
              <w:rPr>
                <w:rFonts w:hint="eastAsia"/>
              </w:rPr>
              <w:t>設計に基づくシステムにおけるセキュリティ機能の実装</w:t>
            </w:r>
          </w:p>
          <w:p w14:paraId="1D1FCF43" w14:textId="339C5B75" w:rsidR="00D464EF" w:rsidRPr="00D464EF" w:rsidRDefault="00D464EF">
            <w:pPr>
              <w:numPr>
                <w:ilvl w:val="0"/>
                <w:numId w:val="93"/>
              </w:numPr>
              <w:tabs>
                <w:tab w:val="left" w:pos="1830"/>
              </w:tabs>
              <w:ind w:firstLineChars="0"/>
              <w:jc w:val="left"/>
            </w:pPr>
            <w:r w:rsidRPr="00D464EF">
              <w:t>セキュリティ設計に基づくアプリケーションのセキュア</w:t>
            </w:r>
            <w:bookmarkStart w:id="464" w:name="■コーディング18ー3ー1"/>
            <w:r>
              <w:fldChar w:fldCharType="begin"/>
            </w:r>
            <w:r w:rsidR="000C4785">
              <w:instrText>HYPERLINK  \l "■コーディング"</w:instrText>
            </w:r>
            <w:r>
              <w:fldChar w:fldCharType="separate"/>
            </w:r>
            <w:r w:rsidR="000C4785">
              <w:rPr>
                <w:color w:val="467886" w:themeColor="hyperlink"/>
                <w:u w:val="single"/>
              </w:rPr>
              <w:t>コーディング</w:t>
            </w:r>
            <w:r>
              <w:fldChar w:fldCharType="end"/>
            </w:r>
            <w:bookmarkEnd w:id="464"/>
          </w:p>
          <w:p w14:paraId="685F08A4" w14:textId="77777777" w:rsidR="00D464EF" w:rsidRPr="00D464EF" w:rsidRDefault="00D464EF">
            <w:pPr>
              <w:numPr>
                <w:ilvl w:val="0"/>
                <w:numId w:val="93"/>
              </w:numPr>
              <w:tabs>
                <w:tab w:val="left" w:pos="1830"/>
              </w:tabs>
              <w:ind w:firstLineChars="0"/>
              <w:jc w:val="left"/>
            </w:pPr>
            <w:r w:rsidRPr="00D464EF">
              <w:t>セキュリティ設計に基づくプラットフォームのセキュリティ設定の実施（堅牢化、要塞化）</w:t>
            </w:r>
          </w:p>
          <w:p w14:paraId="20DB6A79" w14:textId="77777777" w:rsidR="00D464EF" w:rsidRPr="00D464EF" w:rsidRDefault="00D464EF">
            <w:pPr>
              <w:numPr>
                <w:ilvl w:val="0"/>
                <w:numId w:val="95"/>
              </w:numPr>
              <w:tabs>
                <w:tab w:val="left" w:pos="1830"/>
              </w:tabs>
              <w:ind w:firstLineChars="0"/>
              <w:jc w:val="left"/>
            </w:pPr>
            <w:r w:rsidRPr="00D464EF">
              <w:t>OSセキュリティ</w:t>
            </w:r>
          </w:p>
          <w:p w14:paraId="1C907734" w14:textId="77777777" w:rsidR="00D464EF" w:rsidRPr="00D464EF" w:rsidRDefault="00D464EF">
            <w:pPr>
              <w:numPr>
                <w:ilvl w:val="0"/>
                <w:numId w:val="95"/>
              </w:numPr>
              <w:tabs>
                <w:tab w:val="left" w:pos="1830"/>
              </w:tabs>
              <w:ind w:firstLineChars="0"/>
              <w:jc w:val="left"/>
            </w:pPr>
            <w:r w:rsidRPr="00D464EF">
              <w:t>ミドルウェアセキュリティ</w:t>
            </w:r>
          </w:p>
          <w:p w14:paraId="6D39D829" w14:textId="77777777" w:rsidR="00D464EF" w:rsidRPr="00D464EF" w:rsidRDefault="00D464EF">
            <w:pPr>
              <w:numPr>
                <w:ilvl w:val="0"/>
                <w:numId w:val="95"/>
              </w:numPr>
              <w:tabs>
                <w:tab w:val="left" w:pos="1830"/>
              </w:tabs>
              <w:ind w:firstLineChars="0"/>
              <w:jc w:val="left"/>
            </w:pPr>
            <w:r w:rsidRPr="00D464EF">
              <w:t>ネットワークセキュリティ</w:t>
            </w:r>
          </w:p>
          <w:p w14:paraId="5F2687AA" w14:textId="77777777" w:rsidR="00D464EF" w:rsidRPr="00D464EF" w:rsidRDefault="00D464EF">
            <w:pPr>
              <w:numPr>
                <w:ilvl w:val="0"/>
                <w:numId w:val="95"/>
              </w:numPr>
              <w:tabs>
                <w:tab w:val="left" w:pos="1830"/>
              </w:tabs>
              <w:ind w:firstLineChars="0"/>
              <w:jc w:val="left"/>
            </w:pPr>
            <w:r w:rsidRPr="00D464EF">
              <w:t>クラウドセキュリティ</w:t>
            </w:r>
          </w:p>
          <w:p w14:paraId="642F7ED0" w14:textId="77777777" w:rsidR="00D464EF" w:rsidRPr="00D464EF" w:rsidRDefault="00D464EF">
            <w:pPr>
              <w:numPr>
                <w:ilvl w:val="0"/>
                <w:numId w:val="95"/>
              </w:numPr>
              <w:tabs>
                <w:tab w:val="left" w:pos="1830"/>
              </w:tabs>
              <w:ind w:firstLineChars="0"/>
              <w:jc w:val="left"/>
            </w:pPr>
            <w:r w:rsidRPr="00D464EF">
              <w:t>物理セキュリティ</w:t>
            </w:r>
          </w:p>
        </w:tc>
        <w:tc>
          <w:tcPr>
            <w:tcW w:w="3686" w:type="dxa"/>
            <w:shd w:val="clear" w:color="auto" w:fill="F2F2F2"/>
            <w:tcMar>
              <w:top w:w="72" w:type="dxa"/>
              <w:left w:w="144" w:type="dxa"/>
              <w:bottom w:w="72" w:type="dxa"/>
              <w:right w:w="144" w:type="dxa"/>
            </w:tcMar>
            <w:hideMark/>
          </w:tcPr>
          <w:p w14:paraId="0D20EDA6" w14:textId="77777777" w:rsidR="00D464EF" w:rsidRPr="00D464EF" w:rsidRDefault="00D464EF" w:rsidP="00D464EF">
            <w:pPr>
              <w:tabs>
                <w:tab w:val="left" w:pos="1830"/>
              </w:tabs>
              <w:ind w:firstLineChars="0" w:firstLine="0"/>
              <w:jc w:val="left"/>
            </w:pPr>
            <w:r w:rsidRPr="00D464EF">
              <w:rPr>
                <w:rFonts w:hint="eastAsia"/>
              </w:rPr>
              <w:t>8.28 セキュリティに配慮した</w:t>
            </w:r>
            <w:bookmarkStart w:id="465" w:name="コーディング18ー3ー1"/>
            <w:r w:rsidRPr="00D464EF">
              <w:rPr>
                <w:rFonts w:hint="eastAsia"/>
              </w:rPr>
              <w:t>コーディング</w:t>
            </w:r>
            <w:bookmarkEnd w:id="465"/>
          </w:p>
        </w:tc>
      </w:tr>
      <w:tr w:rsidR="00D464EF" w:rsidRPr="00D464EF" w14:paraId="77F1D052" w14:textId="77777777" w:rsidTr="00153F56">
        <w:trPr>
          <w:trHeight w:val="678"/>
        </w:trPr>
        <w:tc>
          <w:tcPr>
            <w:tcW w:w="6794" w:type="dxa"/>
            <w:tcMar>
              <w:top w:w="72" w:type="dxa"/>
              <w:left w:w="144" w:type="dxa"/>
              <w:bottom w:w="72" w:type="dxa"/>
              <w:right w:w="144" w:type="dxa"/>
            </w:tcMar>
          </w:tcPr>
          <w:p w14:paraId="7B4B53C6" w14:textId="77777777" w:rsidR="00D464EF" w:rsidRPr="00D464EF" w:rsidRDefault="00D464EF" w:rsidP="00D464EF">
            <w:pPr>
              <w:tabs>
                <w:tab w:val="left" w:pos="4820"/>
              </w:tabs>
              <w:ind w:firstLineChars="0" w:firstLine="0"/>
              <w:jc w:val="left"/>
              <w:rPr>
                <w:b/>
                <w:bCs/>
              </w:rPr>
            </w:pPr>
            <w:r w:rsidRPr="00D464EF">
              <w:rPr>
                <w:rFonts w:hint="eastAsia"/>
                <w:b/>
                <w:bCs/>
              </w:rPr>
              <w:t>セキュリティテスト</w:t>
            </w:r>
          </w:p>
          <w:p w14:paraId="13D9D947" w14:textId="77777777" w:rsidR="00D464EF" w:rsidRPr="00D464EF" w:rsidRDefault="00D464EF">
            <w:pPr>
              <w:numPr>
                <w:ilvl w:val="0"/>
                <w:numId w:val="96"/>
              </w:numPr>
              <w:tabs>
                <w:tab w:val="left" w:pos="1830"/>
              </w:tabs>
              <w:ind w:firstLineChars="0"/>
              <w:jc w:val="left"/>
            </w:pPr>
            <w:r w:rsidRPr="00D464EF">
              <w:rPr>
                <w:rFonts w:hint="eastAsia"/>
              </w:rPr>
              <w:t>セキュリティ機能テストの実施（単体テスト、結合テスト、システムテストなど）</w:t>
            </w:r>
          </w:p>
          <w:p w14:paraId="2771467F" w14:textId="77777777" w:rsidR="00D464EF" w:rsidRPr="00D464EF" w:rsidRDefault="00D464EF">
            <w:pPr>
              <w:numPr>
                <w:ilvl w:val="0"/>
                <w:numId w:val="96"/>
              </w:numPr>
              <w:tabs>
                <w:tab w:val="left" w:pos="1830"/>
              </w:tabs>
              <w:ind w:firstLineChars="0"/>
              <w:jc w:val="left"/>
            </w:pPr>
            <w:r w:rsidRPr="00D464EF">
              <w:t>脆弱性診断の実施</w:t>
            </w:r>
          </w:p>
          <w:p w14:paraId="3FAA3779" w14:textId="77777777" w:rsidR="00D464EF" w:rsidRPr="00D464EF" w:rsidRDefault="00D464EF">
            <w:pPr>
              <w:numPr>
                <w:ilvl w:val="0"/>
                <w:numId w:val="97"/>
              </w:numPr>
              <w:tabs>
                <w:tab w:val="left" w:pos="1830"/>
              </w:tabs>
              <w:ind w:firstLineChars="0"/>
              <w:jc w:val="left"/>
            </w:pPr>
            <w:r w:rsidRPr="00D464EF">
              <w:t>Webアプリケーション脆弱性診断</w:t>
            </w:r>
          </w:p>
          <w:p w14:paraId="001F05C9" w14:textId="77777777" w:rsidR="00D464EF" w:rsidRPr="00D464EF" w:rsidRDefault="00D464EF">
            <w:pPr>
              <w:numPr>
                <w:ilvl w:val="0"/>
                <w:numId w:val="97"/>
              </w:numPr>
              <w:tabs>
                <w:tab w:val="left" w:pos="1830"/>
              </w:tabs>
              <w:ind w:firstLineChars="0"/>
              <w:jc w:val="left"/>
            </w:pPr>
            <w:r w:rsidRPr="00D464EF">
              <w:t>プラットフォーム脆弱性診断</w:t>
            </w:r>
          </w:p>
          <w:p w14:paraId="412DA7EB" w14:textId="77777777" w:rsidR="00D464EF" w:rsidRPr="00D464EF" w:rsidRDefault="00D464EF">
            <w:pPr>
              <w:numPr>
                <w:ilvl w:val="0"/>
                <w:numId w:val="97"/>
              </w:numPr>
              <w:tabs>
                <w:tab w:val="left" w:pos="1830"/>
              </w:tabs>
              <w:ind w:firstLineChars="0"/>
              <w:jc w:val="left"/>
            </w:pPr>
            <w:r w:rsidRPr="00D464EF">
              <w:t>スマートフォンアプリケーション診断</w:t>
            </w:r>
          </w:p>
          <w:p w14:paraId="0F8FA92F" w14:textId="77777777" w:rsidR="00D464EF" w:rsidRPr="00D464EF" w:rsidRDefault="00D464EF">
            <w:pPr>
              <w:numPr>
                <w:ilvl w:val="0"/>
                <w:numId w:val="97"/>
              </w:numPr>
              <w:tabs>
                <w:tab w:val="left" w:pos="1830"/>
              </w:tabs>
              <w:ind w:firstLineChars="0"/>
              <w:jc w:val="left"/>
            </w:pPr>
            <w:r w:rsidRPr="00D464EF">
              <w:t>高度セキュリティ診断（</w:t>
            </w:r>
            <w:bookmarkStart w:id="466" w:name="■ペネトレーションテスト18ー3"/>
            <w:r w:rsidRPr="00D464EF">
              <w:fldChar w:fldCharType="begin"/>
            </w:r>
            <w:r w:rsidRPr="00D464EF">
              <w:instrText>HYPERLINK  \l "■ペネトレーションテスト"</w:instrText>
            </w:r>
            <w:r w:rsidRPr="00D464EF">
              <w:fldChar w:fldCharType="separate"/>
            </w:r>
            <w:r w:rsidRPr="00D464EF">
              <w:rPr>
                <w:color w:val="467886" w:themeColor="hyperlink"/>
                <w:u w:val="single"/>
              </w:rPr>
              <w:t>ペネトレーションテスト</w:t>
            </w:r>
            <w:bookmarkEnd w:id="466"/>
            <w:r w:rsidRPr="00D464EF">
              <w:fldChar w:fldCharType="end"/>
            </w:r>
            <w:r w:rsidRPr="00D464EF">
              <w:t>、レッドチーム演習など）</w:t>
            </w:r>
          </w:p>
          <w:p w14:paraId="155A2487" w14:textId="77777777" w:rsidR="00D464EF" w:rsidRPr="00D464EF" w:rsidRDefault="00D464EF">
            <w:pPr>
              <w:numPr>
                <w:ilvl w:val="0"/>
                <w:numId w:val="96"/>
              </w:numPr>
              <w:tabs>
                <w:tab w:val="left" w:pos="1830"/>
              </w:tabs>
              <w:ind w:firstLineChars="0"/>
              <w:jc w:val="left"/>
            </w:pPr>
            <w:r w:rsidRPr="00D464EF">
              <w:t>機能テストで検出されたバグの是正対応</w:t>
            </w:r>
          </w:p>
          <w:p w14:paraId="3E380837" w14:textId="77777777" w:rsidR="00D464EF" w:rsidRPr="00D464EF" w:rsidRDefault="00D464EF">
            <w:pPr>
              <w:numPr>
                <w:ilvl w:val="0"/>
                <w:numId w:val="96"/>
              </w:numPr>
              <w:tabs>
                <w:tab w:val="left" w:pos="1830"/>
              </w:tabs>
              <w:ind w:firstLineChars="0"/>
              <w:jc w:val="left"/>
            </w:pPr>
            <w:r w:rsidRPr="00D464EF">
              <w:t>脆弱性診断で検出された</w:t>
            </w:r>
            <w:bookmarkStart w:id="467" w:name="■脆弱性18ー3ー1"/>
            <w:r w:rsidRPr="00D464EF">
              <w:fldChar w:fldCharType="begin"/>
            </w:r>
            <w:r w:rsidRPr="00D464EF">
              <w:instrText>HYPERLINK  \l "■脆弱性"</w:instrText>
            </w:r>
            <w:r w:rsidRPr="00D464EF">
              <w:fldChar w:fldCharType="separate"/>
            </w:r>
            <w:r w:rsidRPr="00D464EF">
              <w:rPr>
                <w:color w:val="467886" w:themeColor="hyperlink"/>
                <w:u w:val="single"/>
              </w:rPr>
              <w:t>脆弱性</w:t>
            </w:r>
            <w:bookmarkEnd w:id="467"/>
            <w:r w:rsidRPr="00D464EF">
              <w:fldChar w:fldCharType="end"/>
            </w:r>
            <w:r w:rsidRPr="00D464EF">
              <w:t>に対する、リスクベースの是正対応</w:t>
            </w:r>
          </w:p>
        </w:tc>
        <w:tc>
          <w:tcPr>
            <w:tcW w:w="3686" w:type="dxa"/>
            <w:shd w:val="clear" w:color="auto" w:fill="F2F2F2"/>
            <w:tcMar>
              <w:top w:w="72" w:type="dxa"/>
              <w:left w:w="144" w:type="dxa"/>
              <w:bottom w:w="72" w:type="dxa"/>
              <w:right w:w="144" w:type="dxa"/>
            </w:tcMar>
          </w:tcPr>
          <w:p w14:paraId="069FF02A" w14:textId="77777777" w:rsidR="00D464EF" w:rsidRPr="00D464EF" w:rsidRDefault="00D464EF" w:rsidP="00D464EF">
            <w:pPr>
              <w:tabs>
                <w:tab w:val="left" w:pos="1830"/>
              </w:tabs>
              <w:ind w:firstLineChars="0" w:firstLine="0"/>
              <w:jc w:val="left"/>
            </w:pPr>
            <w:r w:rsidRPr="00D464EF">
              <w:rPr>
                <w:rFonts w:hint="eastAsia"/>
              </w:rPr>
              <w:t>8.29 開発及び受入れにおけるセキュリティ試験</w:t>
            </w:r>
          </w:p>
          <w:p w14:paraId="40CD27FE" w14:textId="77777777" w:rsidR="00D464EF" w:rsidRPr="00D464EF" w:rsidRDefault="00D464EF" w:rsidP="00D464EF">
            <w:pPr>
              <w:tabs>
                <w:tab w:val="left" w:pos="1830"/>
              </w:tabs>
              <w:ind w:firstLineChars="0" w:firstLine="0"/>
              <w:jc w:val="left"/>
            </w:pPr>
            <w:r w:rsidRPr="00D464EF">
              <w:rPr>
                <w:rFonts w:hint="eastAsia"/>
              </w:rPr>
              <w:t>8.33 試験情報</w:t>
            </w:r>
          </w:p>
          <w:p w14:paraId="1983FF9C" w14:textId="77777777" w:rsidR="00D464EF" w:rsidRPr="00D464EF" w:rsidRDefault="00D464EF" w:rsidP="00D464EF">
            <w:pPr>
              <w:tabs>
                <w:tab w:val="left" w:pos="1830"/>
              </w:tabs>
              <w:ind w:firstLineChars="0" w:firstLine="0"/>
              <w:jc w:val="left"/>
            </w:pPr>
            <w:r w:rsidRPr="00D464EF">
              <w:rPr>
                <w:rFonts w:hint="eastAsia"/>
              </w:rPr>
              <w:t>8.34 監査試験中の情報システムの保護</w:t>
            </w:r>
          </w:p>
        </w:tc>
      </w:tr>
      <w:tr w:rsidR="00D464EF" w:rsidRPr="00D464EF" w14:paraId="1F3C8013" w14:textId="77777777" w:rsidTr="00153F56">
        <w:trPr>
          <w:trHeight w:val="405"/>
        </w:trPr>
        <w:tc>
          <w:tcPr>
            <w:tcW w:w="6794" w:type="dxa"/>
            <w:tcMar>
              <w:top w:w="72" w:type="dxa"/>
              <w:left w:w="144" w:type="dxa"/>
              <w:bottom w:w="72" w:type="dxa"/>
              <w:right w:w="144" w:type="dxa"/>
            </w:tcMar>
          </w:tcPr>
          <w:p w14:paraId="12D1D307" w14:textId="77777777" w:rsidR="00D464EF" w:rsidRPr="00D464EF" w:rsidRDefault="00D464EF" w:rsidP="00D464EF">
            <w:pPr>
              <w:tabs>
                <w:tab w:val="left" w:pos="4820"/>
              </w:tabs>
              <w:ind w:firstLineChars="0" w:firstLine="0"/>
              <w:jc w:val="left"/>
              <w:rPr>
                <w:b/>
                <w:bCs/>
              </w:rPr>
            </w:pPr>
            <w:r w:rsidRPr="00D464EF">
              <w:rPr>
                <w:rFonts w:hint="eastAsia"/>
                <w:b/>
                <w:bCs/>
              </w:rPr>
              <w:t>セキュリティ運用準備</w:t>
            </w:r>
          </w:p>
          <w:p w14:paraId="16996320" w14:textId="77777777" w:rsidR="00D464EF" w:rsidRPr="00D464EF" w:rsidRDefault="00D464EF">
            <w:pPr>
              <w:numPr>
                <w:ilvl w:val="0"/>
                <w:numId w:val="98"/>
              </w:numPr>
              <w:tabs>
                <w:tab w:val="left" w:pos="1830"/>
              </w:tabs>
              <w:ind w:firstLineChars="0"/>
              <w:jc w:val="left"/>
            </w:pPr>
            <w:r w:rsidRPr="00D464EF">
              <w:rPr>
                <w:rFonts w:hint="eastAsia"/>
              </w:rPr>
              <w:t>セキュリティ運用体制の確立</w:t>
            </w:r>
          </w:p>
          <w:p w14:paraId="157C8337" w14:textId="77777777" w:rsidR="00D464EF" w:rsidRPr="00D464EF" w:rsidRDefault="00D464EF">
            <w:pPr>
              <w:numPr>
                <w:ilvl w:val="0"/>
                <w:numId w:val="98"/>
              </w:numPr>
              <w:tabs>
                <w:tab w:val="left" w:pos="1830"/>
              </w:tabs>
              <w:ind w:firstLineChars="0"/>
              <w:jc w:val="left"/>
            </w:pPr>
            <w:r w:rsidRPr="00D464EF">
              <w:t>下記項目に対応したセキュリティ運用手順の整備</w:t>
            </w:r>
          </w:p>
          <w:p w14:paraId="64C29E7C" w14:textId="77777777" w:rsidR="00D464EF" w:rsidRPr="00D464EF" w:rsidRDefault="00D464EF" w:rsidP="00D464EF">
            <w:pPr>
              <w:tabs>
                <w:tab w:val="left" w:pos="1830"/>
              </w:tabs>
              <w:ind w:left="440" w:firstLineChars="0" w:firstLine="0"/>
              <w:jc w:val="left"/>
            </w:pPr>
            <w:r w:rsidRPr="00D464EF">
              <w:t>平時の運用</w:t>
            </w:r>
          </w:p>
          <w:p w14:paraId="1946DC28" w14:textId="77777777" w:rsidR="00D464EF" w:rsidRPr="00D464EF" w:rsidRDefault="00D464EF">
            <w:pPr>
              <w:numPr>
                <w:ilvl w:val="0"/>
                <w:numId w:val="99"/>
              </w:numPr>
              <w:tabs>
                <w:tab w:val="left" w:pos="1830"/>
              </w:tabs>
              <w:ind w:firstLineChars="0"/>
              <w:jc w:val="left"/>
            </w:pPr>
            <w:r w:rsidRPr="00D464EF">
              <w:t>構成管理、変更管理</w:t>
            </w:r>
          </w:p>
          <w:p w14:paraId="4E78AD97" w14:textId="77777777" w:rsidR="00D464EF" w:rsidRPr="00D464EF" w:rsidRDefault="00D464EF">
            <w:pPr>
              <w:numPr>
                <w:ilvl w:val="0"/>
                <w:numId w:val="99"/>
              </w:numPr>
              <w:tabs>
                <w:tab w:val="left" w:pos="1830"/>
              </w:tabs>
              <w:ind w:firstLineChars="0"/>
              <w:jc w:val="left"/>
            </w:pPr>
            <w:r w:rsidRPr="00D464EF">
              <w:t>セキュリティ製品のアラート、システムログなどを活用したセキュリティ監視、検知</w:t>
            </w:r>
          </w:p>
          <w:p w14:paraId="06A86981" w14:textId="77777777" w:rsidR="00D464EF" w:rsidRPr="00D464EF" w:rsidRDefault="00D464EF">
            <w:pPr>
              <w:numPr>
                <w:ilvl w:val="0"/>
                <w:numId w:val="99"/>
              </w:numPr>
              <w:tabs>
                <w:tab w:val="left" w:pos="1830"/>
              </w:tabs>
              <w:ind w:firstLineChars="0"/>
              <w:jc w:val="left"/>
            </w:pPr>
            <w:r w:rsidRPr="00D464EF">
              <w:t>脅威情報収集、自システムへの影響分析</w:t>
            </w:r>
          </w:p>
          <w:bookmarkStart w:id="468" w:name="■CVSS１8－3"/>
          <w:p w14:paraId="05E41FB5" w14:textId="77777777" w:rsidR="00D464EF" w:rsidRPr="00D464EF" w:rsidRDefault="00D464EF">
            <w:pPr>
              <w:numPr>
                <w:ilvl w:val="0"/>
                <w:numId w:val="99"/>
              </w:numPr>
              <w:tabs>
                <w:tab w:val="left" w:pos="1830"/>
              </w:tabs>
              <w:ind w:firstLineChars="0"/>
              <w:jc w:val="left"/>
            </w:pPr>
            <w:r w:rsidRPr="00D464EF">
              <w:fldChar w:fldCharType="begin"/>
            </w:r>
            <w:r w:rsidRPr="00D464EF">
              <w:instrText>HYPERLINK  \l "■CVSS"</w:instrText>
            </w:r>
            <w:r w:rsidRPr="00D464EF">
              <w:fldChar w:fldCharType="separate"/>
            </w:r>
            <w:r w:rsidRPr="00D464EF">
              <w:rPr>
                <w:color w:val="467886" w:themeColor="hyperlink"/>
                <w:u w:val="single"/>
              </w:rPr>
              <w:t>CVSS</w:t>
            </w:r>
            <w:bookmarkEnd w:id="468"/>
            <w:r w:rsidRPr="00D464EF">
              <w:fldChar w:fldCharType="end"/>
            </w:r>
            <w:r w:rsidRPr="00D464EF">
              <w:t>などに基づく、リスクに応じた脆弱性対応</w:t>
            </w:r>
          </w:p>
          <w:p w14:paraId="1BA10BD1" w14:textId="77777777" w:rsidR="00D464EF" w:rsidRPr="00D464EF" w:rsidRDefault="00D464EF">
            <w:pPr>
              <w:numPr>
                <w:ilvl w:val="0"/>
                <w:numId w:val="99"/>
              </w:numPr>
              <w:tabs>
                <w:tab w:val="left" w:pos="1830"/>
              </w:tabs>
              <w:ind w:firstLineChars="0"/>
              <w:jc w:val="left"/>
            </w:pPr>
            <w:r w:rsidRPr="00D464EF">
              <w:t>定期的な脆弱性診断の実施</w:t>
            </w:r>
          </w:p>
          <w:p w14:paraId="0C4F1916" w14:textId="77777777" w:rsidR="00D464EF" w:rsidRPr="00D464EF" w:rsidRDefault="00D464EF" w:rsidP="00D464EF">
            <w:pPr>
              <w:tabs>
                <w:tab w:val="left" w:pos="1830"/>
              </w:tabs>
              <w:ind w:left="440" w:firstLineChars="0" w:firstLine="0"/>
              <w:jc w:val="left"/>
            </w:pPr>
            <w:r w:rsidRPr="00D464EF">
              <w:t>有事の運用</w:t>
            </w:r>
          </w:p>
          <w:p w14:paraId="51821165" w14:textId="77777777" w:rsidR="00D464EF" w:rsidRPr="00D464EF" w:rsidRDefault="00D464EF">
            <w:pPr>
              <w:numPr>
                <w:ilvl w:val="1"/>
                <w:numId w:val="99"/>
              </w:numPr>
              <w:tabs>
                <w:tab w:val="left" w:pos="1830"/>
              </w:tabs>
              <w:ind w:left="882" w:firstLineChars="0"/>
              <w:jc w:val="left"/>
            </w:pPr>
            <w:r w:rsidRPr="00D464EF">
              <w:t>インシデント対応</w:t>
            </w:r>
          </w:p>
          <w:p w14:paraId="05E23692" w14:textId="77777777" w:rsidR="00D464EF" w:rsidRPr="00D464EF" w:rsidRDefault="00D464EF">
            <w:pPr>
              <w:numPr>
                <w:ilvl w:val="0"/>
                <w:numId w:val="98"/>
              </w:numPr>
              <w:tabs>
                <w:tab w:val="left" w:pos="1830"/>
              </w:tabs>
              <w:ind w:firstLineChars="0"/>
              <w:jc w:val="left"/>
            </w:pPr>
            <w:r w:rsidRPr="00D464EF">
              <w:t>システム運用において人的ミスが発生する可能性のある箇所の洗い出し、是正</w:t>
            </w:r>
          </w:p>
          <w:p w14:paraId="52544193" w14:textId="77777777" w:rsidR="00D464EF" w:rsidRPr="00D464EF" w:rsidRDefault="00D464EF">
            <w:pPr>
              <w:numPr>
                <w:ilvl w:val="0"/>
                <w:numId w:val="98"/>
              </w:numPr>
              <w:tabs>
                <w:tab w:val="left" w:pos="1830"/>
              </w:tabs>
              <w:ind w:firstLineChars="0"/>
              <w:jc w:val="left"/>
            </w:pPr>
            <w:r w:rsidRPr="00D464EF">
              <w:t>有事を想定したセキュリティ運用訓練の実施</w:t>
            </w:r>
          </w:p>
        </w:tc>
        <w:tc>
          <w:tcPr>
            <w:tcW w:w="3686" w:type="dxa"/>
            <w:shd w:val="clear" w:color="auto" w:fill="F2F2F2"/>
            <w:tcMar>
              <w:top w:w="72" w:type="dxa"/>
              <w:left w:w="144" w:type="dxa"/>
              <w:bottom w:w="72" w:type="dxa"/>
              <w:right w:w="144" w:type="dxa"/>
            </w:tcMar>
          </w:tcPr>
          <w:p w14:paraId="056489A2" w14:textId="77777777" w:rsidR="00D464EF" w:rsidRPr="00D464EF" w:rsidRDefault="00D464EF" w:rsidP="00D464EF">
            <w:pPr>
              <w:tabs>
                <w:tab w:val="left" w:pos="1830"/>
              </w:tabs>
              <w:ind w:firstLineChars="0" w:firstLine="0"/>
              <w:jc w:val="left"/>
            </w:pPr>
            <w:r w:rsidRPr="00D464EF">
              <w:rPr>
                <w:rFonts w:hint="eastAsia"/>
              </w:rPr>
              <w:t>5.24 情報</w:t>
            </w:r>
            <w:bookmarkStart w:id="469" w:name="■セキュリティインシデント18ー3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■セキュリティインシデント</w:instrText>
            </w:r>
            <w:r w:rsidRPr="00D464EF">
              <w:instrText>"</w:instrText>
            </w:r>
            <w:r w:rsidRPr="00D464EF">
              <w:fldChar w:fldCharType="separate"/>
            </w:r>
            <w:r w:rsidRPr="00D464EF">
              <w:rPr>
                <w:rFonts w:hint="eastAsia"/>
                <w:color w:val="467886" w:themeColor="hyperlink"/>
                <w:u w:val="single"/>
              </w:rPr>
              <w:t>セキュリティインシデント</w:t>
            </w:r>
            <w:bookmarkEnd w:id="469"/>
            <w:r w:rsidRPr="00D464EF">
              <w:fldChar w:fldCharType="end"/>
            </w:r>
            <w:r w:rsidRPr="00D464EF">
              <w:rPr>
                <w:rFonts w:hint="eastAsia"/>
              </w:rPr>
              <w:t>管理の計画及び準備</w:t>
            </w:r>
          </w:p>
          <w:p w14:paraId="7D00CE89" w14:textId="77777777" w:rsidR="00D464EF" w:rsidRPr="00D464EF" w:rsidRDefault="00D464EF" w:rsidP="00D464EF">
            <w:pPr>
              <w:tabs>
                <w:tab w:val="left" w:pos="1830"/>
              </w:tabs>
              <w:ind w:firstLineChars="0" w:firstLine="0"/>
              <w:jc w:val="left"/>
            </w:pPr>
            <w:r w:rsidRPr="00D464EF">
              <w:rPr>
                <w:rFonts w:hint="eastAsia"/>
              </w:rPr>
              <w:t>5.29 事業の中断・阻害時の情報セキュリティ</w:t>
            </w:r>
          </w:p>
          <w:p w14:paraId="230050F0" w14:textId="77777777" w:rsidR="00D464EF" w:rsidRPr="00D464EF" w:rsidRDefault="00D464EF" w:rsidP="00D464EF">
            <w:pPr>
              <w:tabs>
                <w:tab w:val="left" w:pos="1830"/>
              </w:tabs>
              <w:ind w:firstLineChars="0" w:firstLine="0"/>
              <w:jc w:val="left"/>
            </w:pPr>
            <w:r w:rsidRPr="00D464EF">
              <w:rPr>
                <w:rFonts w:hint="eastAsia"/>
              </w:rPr>
              <w:t>8.9 構成管理</w:t>
            </w:r>
          </w:p>
          <w:p w14:paraId="5E2DC1B4" w14:textId="77777777" w:rsidR="00D464EF" w:rsidRPr="00D464EF" w:rsidRDefault="00D464EF" w:rsidP="00D464EF">
            <w:pPr>
              <w:tabs>
                <w:tab w:val="left" w:pos="1830"/>
              </w:tabs>
              <w:ind w:firstLineChars="0" w:firstLine="0"/>
              <w:jc w:val="left"/>
            </w:pPr>
            <w:r w:rsidRPr="00D464EF">
              <w:rPr>
                <w:rFonts w:hint="eastAsia"/>
              </w:rPr>
              <w:t>8.32 変更管理</w:t>
            </w:r>
          </w:p>
          <w:p w14:paraId="1C6D1147" w14:textId="77777777" w:rsidR="00D464EF" w:rsidRPr="00D464EF" w:rsidRDefault="00D464EF" w:rsidP="00D464EF">
            <w:pPr>
              <w:tabs>
                <w:tab w:val="left" w:pos="1830"/>
              </w:tabs>
              <w:ind w:firstLineChars="0" w:firstLine="0"/>
              <w:jc w:val="left"/>
            </w:pPr>
            <w:r w:rsidRPr="00D464EF">
              <w:rPr>
                <w:rFonts w:hint="eastAsia"/>
              </w:rPr>
              <w:t>8.19 運用システムに関わるソフトウェアの導入</w:t>
            </w:r>
          </w:p>
        </w:tc>
      </w:tr>
      <w:tr w:rsidR="00D464EF" w:rsidRPr="00D464EF" w14:paraId="45571B6A" w14:textId="77777777" w:rsidTr="00153F56">
        <w:trPr>
          <w:trHeight w:val="583"/>
        </w:trPr>
        <w:tc>
          <w:tcPr>
            <w:tcW w:w="6794" w:type="dxa"/>
            <w:tcMar>
              <w:top w:w="72" w:type="dxa"/>
              <w:left w:w="144" w:type="dxa"/>
              <w:bottom w:w="72" w:type="dxa"/>
              <w:right w:w="144" w:type="dxa"/>
            </w:tcMar>
          </w:tcPr>
          <w:p w14:paraId="6F0A23FA" w14:textId="77777777" w:rsidR="00D464EF" w:rsidRPr="00D464EF" w:rsidRDefault="00D464EF" w:rsidP="00D464EF">
            <w:pPr>
              <w:tabs>
                <w:tab w:val="left" w:pos="4820"/>
              </w:tabs>
              <w:ind w:firstLineChars="0" w:firstLine="0"/>
              <w:jc w:val="left"/>
              <w:rPr>
                <w:b/>
                <w:bCs/>
              </w:rPr>
            </w:pPr>
            <w:r w:rsidRPr="00D464EF">
              <w:rPr>
                <w:rFonts w:hint="eastAsia"/>
                <w:b/>
                <w:bCs/>
              </w:rPr>
              <w:t>セキュリティ運用</w:t>
            </w:r>
          </w:p>
          <w:p w14:paraId="73132E2B" w14:textId="77777777" w:rsidR="00D464EF" w:rsidRPr="00D464EF" w:rsidRDefault="00D464EF">
            <w:pPr>
              <w:numPr>
                <w:ilvl w:val="0"/>
                <w:numId w:val="100"/>
              </w:numPr>
              <w:tabs>
                <w:tab w:val="left" w:pos="1830"/>
              </w:tabs>
              <w:ind w:firstLineChars="0"/>
              <w:jc w:val="left"/>
            </w:pPr>
            <w:r w:rsidRPr="00D464EF">
              <w:t>セキュリティ運用を行う要員の教育/訓練の実施、重要な情報を取扱う要員のスクリーニング（要員のスキルや行動特性などを考慮）</w:t>
            </w:r>
          </w:p>
          <w:p w14:paraId="41DF2DAB" w14:textId="77777777" w:rsidR="00D464EF" w:rsidRPr="00D464EF" w:rsidRDefault="00D464EF">
            <w:pPr>
              <w:numPr>
                <w:ilvl w:val="0"/>
                <w:numId w:val="100"/>
              </w:numPr>
              <w:tabs>
                <w:tab w:val="left" w:pos="1830"/>
              </w:tabs>
              <w:ind w:firstLineChars="0"/>
              <w:jc w:val="left"/>
            </w:pPr>
            <w:r w:rsidRPr="00D464EF">
              <w:t>セキュリティ運用の実施（下記）</w:t>
            </w:r>
          </w:p>
          <w:p w14:paraId="29E7D150" w14:textId="77777777" w:rsidR="00D464EF" w:rsidRPr="00D464EF" w:rsidRDefault="00D464EF" w:rsidP="00D464EF">
            <w:pPr>
              <w:tabs>
                <w:tab w:val="left" w:pos="1830"/>
              </w:tabs>
              <w:ind w:left="440" w:firstLineChars="0" w:firstLine="0"/>
              <w:jc w:val="left"/>
            </w:pPr>
            <w:r w:rsidRPr="00D464EF">
              <w:t>平時の運用</w:t>
            </w:r>
          </w:p>
          <w:p w14:paraId="3D55BBE2" w14:textId="77777777" w:rsidR="00D464EF" w:rsidRPr="00D464EF" w:rsidRDefault="00D464EF">
            <w:pPr>
              <w:numPr>
                <w:ilvl w:val="1"/>
                <w:numId w:val="99"/>
              </w:numPr>
              <w:tabs>
                <w:tab w:val="left" w:pos="1830"/>
              </w:tabs>
              <w:ind w:left="882" w:firstLineChars="0"/>
              <w:jc w:val="left"/>
            </w:pPr>
            <w:r w:rsidRPr="00D464EF">
              <w:t>構成管理、変更管理</w:t>
            </w:r>
          </w:p>
          <w:p w14:paraId="1D15B46E" w14:textId="77777777" w:rsidR="00D464EF" w:rsidRPr="00D464EF" w:rsidRDefault="00D464EF">
            <w:pPr>
              <w:numPr>
                <w:ilvl w:val="1"/>
                <w:numId w:val="99"/>
              </w:numPr>
              <w:tabs>
                <w:tab w:val="left" w:pos="1830"/>
              </w:tabs>
              <w:ind w:left="882" w:firstLineChars="0"/>
              <w:jc w:val="left"/>
            </w:pPr>
            <w:r w:rsidRPr="00D464EF">
              <w:t>セキュリティ製品のアラート、システムログなどを活用したセキュリティ監視、検知</w:t>
            </w:r>
          </w:p>
          <w:p w14:paraId="64B7A5F1" w14:textId="77777777" w:rsidR="00D464EF" w:rsidRPr="00D464EF" w:rsidRDefault="00D464EF">
            <w:pPr>
              <w:numPr>
                <w:ilvl w:val="1"/>
                <w:numId w:val="99"/>
              </w:numPr>
              <w:tabs>
                <w:tab w:val="left" w:pos="1830"/>
              </w:tabs>
              <w:ind w:left="882" w:firstLineChars="0"/>
              <w:jc w:val="left"/>
            </w:pPr>
            <w:r w:rsidRPr="00D464EF">
              <w:t>脅威情報収集、自システムへの影響分析、是正対応</w:t>
            </w:r>
          </w:p>
          <w:p w14:paraId="7466016A" w14:textId="77777777" w:rsidR="00D464EF" w:rsidRPr="00D464EF" w:rsidRDefault="00D464EF">
            <w:pPr>
              <w:numPr>
                <w:ilvl w:val="1"/>
                <w:numId w:val="99"/>
              </w:numPr>
              <w:tabs>
                <w:tab w:val="left" w:pos="1830"/>
              </w:tabs>
              <w:ind w:left="882" w:firstLineChars="0"/>
              <w:jc w:val="left"/>
            </w:pPr>
            <w:r w:rsidRPr="00D464EF">
              <w:t>CVSSなどに基づく、リスクに応じた脆弱性対応</w:t>
            </w:r>
          </w:p>
          <w:p w14:paraId="08512ACF" w14:textId="77777777" w:rsidR="00D464EF" w:rsidRPr="00D464EF" w:rsidRDefault="00D464EF">
            <w:pPr>
              <w:numPr>
                <w:ilvl w:val="1"/>
                <w:numId w:val="99"/>
              </w:numPr>
              <w:tabs>
                <w:tab w:val="left" w:pos="1830"/>
              </w:tabs>
              <w:ind w:left="882" w:firstLineChars="0"/>
              <w:jc w:val="left"/>
            </w:pPr>
            <w:r w:rsidRPr="00D464EF">
              <w:t>定期的な脆弱性診断の実施</w:t>
            </w:r>
          </w:p>
          <w:p w14:paraId="2CE3FEDF" w14:textId="77777777" w:rsidR="00D464EF" w:rsidRPr="00D464EF" w:rsidRDefault="00D464EF" w:rsidP="00D464EF">
            <w:pPr>
              <w:tabs>
                <w:tab w:val="left" w:pos="1830"/>
              </w:tabs>
              <w:ind w:left="440" w:firstLineChars="0" w:firstLine="0"/>
              <w:jc w:val="left"/>
            </w:pPr>
            <w:r w:rsidRPr="00D464EF">
              <w:t>有事の運用</w:t>
            </w:r>
          </w:p>
          <w:p w14:paraId="41B58947" w14:textId="77777777" w:rsidR="00D464EF" w:rsidRPr="00D464EF" w:rsidRDefault="00D464EF">
            <w:pPr>
              <w:numPr>
                <w:ilvl w:val="1"/>
                <w:numId w:val="99"/>
              </w:numPr>
              <w:tabs>
                <w:tab w:val="left" w:pos="1830"/>
              </w:tabs>
              <w:ind w:left="882" w:firstLineChars="0"/>
              <w:jc w:val="left"/>
            </w:pPr>
            <w:r w:rsidRPr="00D464EF">
              <w:t>インシデント対応</w:t>
            </w:r>
          </w:p>
        </w:tc>
        <w:tc>
          <w:tcPr>
            <w:tcW w:w="3686" w:type="dxa"/>
            <w:shd w:val="clear" w:color="auto" w:fill="F2F2F2"/>
            <w:tcMar>
              <w:top w:w="72" w:type="dxa"/>
              <w:left w:w="144" w:type="dxa"/>
              <w:bottom w:w="72" w:type="dxa"/>
              <w:right w:w="144" w:type="dxa"/>
            </w:tcMar>
          </w:tcPr>
          <w:p w14:paraId="6C604195" w14:textId="77777777" w:rsidR="00D464EF" w:rsidRPr="00D464EF" w:rsidRDefault="00D464EF" w:rsidP="00D464EF">
            <w:pPr>
              <w:tabs>
                <w:tab w:val="left" w:pos="1830"/>
              </w:tabs>
              <w:ind w:firstLineChars="0" w:firstLine="0"/>
              <w:jc w:val="left"/>
            </w:pPr>
            <w:r w:rsidRPr="00D464EF">
              <w:rPr>
                <w:rFonts w:hint="eastAsia"/>
              </w:rPr>
              <w:t xml:space="preserve">5.7 </w:t>
            </w:r>
            <w:bookmarkStart w:id="470" w:name="■脅威インテリジェンス18ー3ー1"/>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■脅威インテリジェンス</w:instrText>
            </w:r>
            <w:r w:rsidRPr="00D464EF">
              <w:instrText>"</w:instrText>
            </w:r>
            <w:r w:rsidRPr="00D464EF">
              <w:fldChar w:fldCharType="separate"/>
            </w:r>
            <w:r w:rsidRPr="00D464EF">
              <w:rPr>
                <w:rFonts w:hint="eastAsia"/>
                <w:color w:val="467886" w:themeColor="hyperlink"/>
                <w:u w:val="single"/>
              </w:rPr>
              <w:t>脅威インテリジェンス</w:t>
            </w:r>
            <w:bookmarkEnd w:id="470"/>
            <w:r w:rsidRPr="00D464EF">
              <w:fldChar w:fldCharType="end"/>
            </w:r>
          </w:p>
          <w:p w14:paraId="43C0D456" w14:textId="77777777" w:rsidR="00D464EF" w:rsidRPr="00D464EF" w:rsidRDefault="00D464EF" w:rsidP="00D464EF">
            <w:pPr>
              <w:tabs>
                <w:tab w:val="left" w:pos="1830"/>
              </w:tabs>
              <w:ind w:firstLineChars="0" w:firstLine="0"/>
              <w:jc w:val="left"/>
            </w:pPr>
            <w:r w:rsidRPr="00D464EF">
              <w:rPr>
                <w:rFonts w:hint="eastAsia"/>
              </w:rPr>
              <w:t>5.26 情報セキュリティインシデントへの対応</w:t>
            </w:r>
          </w:p>
          <w:p w14:paraId="579EAD99" w14:textId="77777777" w:rsidR="00D464EF" w:rsidRPr="00D464EF" w:rsidRDefault="00D464EF" w:rsidP="00D464EF">
            <w:pPr>
              <w:tabs>
                <w:tab w:val="left" w:pos="1830"/>
              </w:tabs>
              <w:ind w:firstLineChars="0" w:firstLine="0"/>
              <w:jc w:val="left"/>
            </w:pPr>
            <w:r w:rsidRPr="00D464EF">
              <w:rPr>
                <w:rFonts w:hint="eastAsia"/>
              </w:rPr>
              <w:t>5.29 事業の中断・阻害時の情報セキュリティ</w:t>
            </w:r>
          </w:p>
          <w:p w14:paraId="7D76B5EC" w14:textId="77777777" w:rsidR="00D464EF" w:rsidRPr="00D464EF" w:rsidRDefault="00D464EF" w:rsidP="00D464EF">
            <w:pPr>
              <w:tabs>
                <w:tab w:val="left" w:pos="1830"/>
              </w:tabs>
              <w:ind w:firstLineChars="0" w:firstLine="0"/>
              <w:jc w:val="left"/>
            </w:pPr>
            <w:r w:rsidRPr="00D464EF">
              <w:rPr>
                <w:rFonts w:hint="eastAsia"/>
              </w:rPr>
              <w:t>5.37 操作手順書</w:t>
            </w:r>
          </w:p>
          <w:p w14:paraId="4E2E1BCA" w14:textId="77777777" w:rsidR="00D464EF" w:rsidRPr="00D464EF" w:rsidRDefault="00D464EF" w:rsidP="00D464EF">
            <w:pPr>
              <w:tabs>
                <w:tab w:val="left" w:pos="1830"/>
              </w:tabs>
              <w:ind w:firstLineChars="0" w:firstLine="0"/>
              <w:jc w:val="left"/>
            </w:pPr>
            <w:r w:rsidRPr="00D464EF">
              <w:rPr>
                <w:rFonts w:hint="eastAsia"/>
              </w:rPr>
              <w:t>8.9 構成管理</w:t>
            </w:r>
          </w:p>
          <w:p w14:paraId="59ECF45D" w14:textId="77777777" w:rsidR="00D464EF" w:rsidRPr="00D464EF" w:rsidRDefault="00D464EF" w:rsidP="00D464EF">
            <w:pPr>
              <w:tabs>
                <w:tab w:val="left" w:pos="1830"/>
              </w:tabs>
              <w:ind w:firstLineChars="0" w:firstLine="0"/>
              <w:jc w:val="left"/>
            </w:pPr>
            <w:r w:rsidRPr="00D464EF">
              <w:rPr>
                <w:rFonts w:hint="eastAsia"/>
              </w:rPr>
              <w:t>8.15 ログ取得</w:t>
            </w:r>
          </w:p>
          <w:p w14:paraId="726787C5" w14:textId="77777777" w:rsidR="00D464EF" w:rsidRPr="00D464EF" w:rsidRDefault="00D464EF" w:rsidP="00D464EF">
            <w:pPr>
              <w:tabs>
                <w:tab w:val="left" w:pos="1830"/>
              </w:tabs>
              <w:ind w:firstLineChars="0" w:firstLine="0"/>
              <w:jc w:val="left"/>
            </w:pPr>
            <w:r w:rsidRPr="00D464EF">
              <w:rPr>
                <w:rFonts w:hint="eastAsia"/>
              </w:rPr>
              <w:t>8.16 監視活動</w:t>
            </w:r>
          </w:p>
          <w:p w14:paraId="08D097AA" w14:textId="77777777" w:rsidR="00D464EF" w:rsidRPr="00D464EF" w:rsidRDefault="00D464EF" w:rsidP="00D464EF">
            <w:pPr>
              <w:tabs>
                <w:tab w:val="left" w:pos="1830"/>
              </w:tabs>
              <w:ind w:firstLineChars="0" w:firstLine="0"/>
              <w:jc w:val="left"/>
            </w:pPr>
            <w:r w:rsidRPr="00D464EF">
              <w:rPr>
                <w:rFonts w:hint="eastAsia"/>
              </w:rPr>
              <w:t>8.32 変更管理</w:t>
            </w:r>
          </w:p>
        </w:tc>
      </w:tr>
    </w:tbl>
    <w:p w14:paraId="39C3965D" w14:textId="77777777" w:rsidR="00D464EF" w:rsidRPr="00D464EF" w:rsidRDefault="00D464EF" w:rsidP="00D464EF">
      <w:pPr>
        <w:ind w:firstLineChars="0" w:firstLine="0"/>
      </w:pPr>
    </w:p>
    <w:p w14:paraId="1F6C33FF" w14:textId="77777777" w:rsidR="00D464EF" w:rsidRPr="00D464EF" w:rsidRDefault="00D464EF" w:rsidP="00D464EF">
      <w:pPr>
        <w:tabs>
          <w:tab w:val="left" w:pos="4820"/>
        </w:tabs>
        <w:jc w:val="left"/>
        <w:rPr>
          <w:b/>
          <w:bCs/>
        </w:rPr>
      </w:pPr>
      <w:r w:rsidRPr="00D464EF">
        <w:rPr>
          <w:b/>
          <w:bCs/>
        </w:rPr>
        <w:t>Security by Design実施における留意事項</w:t>
      </w:r>
    </w:p>
    <w:p w14:paraId="151378AF" w14:textId="77777777" w:rsidR="00D464EF" w:rsidRPr="00D464EF" w:rsidRDefault="00D464EF">
      <w:pPr>
        <w:numPr>
          <w:ilvl w:val="0"/>
          <w:numId w:val="105"/>
        </w:numPr>
        <w:ind w:firstLineChars="0"/>
      </w:pPr>
      <w:r w:rsidRPr="00D464EF">
        <w:rPr>
          <w:rFonts w:hint="eastAsia"/>
        </w:rPr>
        <w:t>工程間でセキュリティ対策の不整合が起きないように注意すること</w:t>
      </w:r>
    </w:p>
    <w:p w14:paraId="27098A26" w14:textId="77777777" w:rsidR="00D464EF" w:rsidRPr="00D464EF" w:rsidRDefault="00D464EF">
      <w:pPr>
        <w:numPr>
          <w:ilvl w:val="0"/>
          <w:numId w:val="105"/>
        </w:numPr>
        <w:ind w:firstLineChars="0"/>
      </w:pPr>
      <w:r w:rsidRPr="00D464EF">
        <w:rPr>
          <w:rFonts w:hint="eastAsia"/>
        </w:rPr>
        <w:t>組織として考慮すべきリスクや組織能力を踏まえて実現可能なレベルで実施し、</w:t>
      </w:r>
      <w:r w:rsidRPr="00D464EF">
        <w:t>PDCAサイクルを回しながら成熟度を高めていくこと</w:t>
      </w:r>
    </w:p>
    <w:tbl>
      <w:tblPr>
        <w:tblStyle w:val="aa"/>
        <w:tblW w:w="0" w:type="auto"/>
        <w:tblInd w:w="-5" w:type="dxa"/>
        <w:tblLook w:val="04A0" w:firstRow="1" w:lastRow="0" w:firstColumn="1" w:lastColumn="0" w:noHBand="0" w:noVBand="1"/>
      </w:tblPr>
      <w:tblGrid>
        <w:gridCol w:w="3402"/>
        <w:gridCol w:w="7054"/>
      </w:tblGrid>
      <w:tr w:rsidR="00D464EF" w:rsidRPr="00D464EF" w14:paraId="53EFBDA5" w14:textId="77777777" w:rsidTr="00153F56">
        <w:tc>
          <w:tcPr>
            <w:tcW w:w="10456" w:type="dxa"/>
            <w:gridSpan w:val="2"/>
          </w:tcPr>
          <w:p w14:paraId="34058C9A"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651FA12B" w14:textId="77777777" w:rsidTr="00153F56">
        <w:trPr>
          <w:trHeight w:val="240"/>
        </w:trPr>
        <w:tc>
          <w:tcPr>
            <w:tcW w:w="3402" w:type="dxa"/>
            <w:shd w:val="clear" w:color="auto" w:fill="F1A983" w:themeFill="accent2" w:themeFillTint="99"/>
          </w:tcPr>
          <w:p w14:paraId="2F4B4AA5"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rFonts w:hint="eastAsia"/>
                <w:sz w:val="12"/>
                <w:szCs w:val="12"/>
              </w:rPr>
              <w:t>セキュリティ・バイ・デザイン導入指南書</w:t>
            </w:r>
          </w:p>
        </w:tc>
        <w:tc>
          <w:tcPr>
            <w:tcW w:w="7054" w:type="dxa"/>
          </w:tcPr>
          <w:p w14:paraId="75E173AD" w14:textId="77777777" w:rsidR="00D464EF" w:rsidRPr="00D464EF" w:rsidRDefault="00D464EF" w:rsidP="00D464EF">
            <w:pPr>
              <w:framePr w:hSpace="142" w:wrap="around" w:vAnchor="text" w:hAnchor="margin" w:y="327"/>
              <w:widowControl/>
              <w:wordWrap w:val="0"/>
              <w:spacing w:line="240" w:lineRule="exact"/>
              <w:ind w:firstLineChars="0" w:firstLine="0"/>
              <w:jc w:val="center"/>
              <w:rPr>
                <w:color w:val="EE0000"/>
                <w:sz w:val="12"/>
                <w:szCs w:val="12"/>
              </w:rPr>
            </w:pPr>
            <w:r w:rsidRPr="00C93CFA">
              <w:rPr>
                <w:sz w:val="12"/>
                <w:szCs w:val="12"/>
              </w:rPr>
              <w:t>https://www.ipa.go.jp/jinzai/ics/core_human_resource/final_project/2022/security-by-design.html</w:t>
            </w:r>
          </w:p>
        </w:tc>
      </w:tr>
      <w:tr w:rsidR="00D464EF" w:rsidRPr="00D464EF" w14:paraId="2DBFD787" w14:textId="77777777" w:rsidTr="00153F56">
        <w:trPr>
          <w:trHeight w:val="248"/>
        </w:trPr>
        <w:tc>
          <w:tcPr>
            <w:tcW w:w="3402" w:type="dxa"/>
            <w:shd w:val="clear" w:color="auto" w:fill="F1A983" w:themeFill="accent2" w:themeFillTint="99"/>
          </w:tcPr>
          <w:p w14:paraId="0976C910"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rFonts w:hint="eastAsia"/>
                <w:sz w:val="12"/>
                <w:szCs w:val="12"/>
              </w:rPr>
              <w:t>DS-200 政府情報システムにおける</w:t>
            </w:r>
          </w:p>
          <w:p w14:paraId="2D0C2782"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rFonts w:hint="eastAsia"/>
                <w:sz w:val="12"/>
                <w:szCs w:val="12"/>
              </w:rPr>
              <w:t>セキュリティ・バイ・デザインガイドライン</w:t>
            </w:r>
          </w:p>
        </w:tc>
        <w:tc>
          <w:tcPr>
            <w:tcW w:w="7054" w:type="dxa"/>
          </w:tcPr>
          <w:p w14:paraId="46545EA6" w14:textId="77777777" w:rsidR="00D464EF" w:rsidRPr="00D464EF" w:rsidRDefault="00D464EF" w:rsidP="00D464EF">
            <w:pPr>
              <w:framePr w:hSpace="142" w:wrap="around" w:vAnchor="text" w:hAnchor="margin" w:y="327"/>
              <w:widowControl/>
              <w:wordWrap w:val="0"/>
              <w:spacing w:line="240" w:lineRule="exact"/>
              <w:ind w:firstLineChars="0" w:firstLine="0"/>
              <w:jc w:val="center"/>
              <w:rPr>
                <w:sz w:val="12"/>
                <w:szCs w:val="12"/>
              </w:rPr>
            </w:pPr>
            <w:r w:rsidRPr="00D464EF">
              <w:rPr>
                <w:sz w:val="12"/>
                <w:szCs w:val="12"/>
              </w:rPr>
              <w:t>https://www.digital.go.jp/assets/contents/node/basic_page/field_ref_resources/e2a06143-ed29-4f1d-9c31-0f06fca67afc/7e3e30b9/20240131_resources_standard_guidelines_guidelines_01.pdf</w:t>
            </w:r>
          </w:p>
        </w:tc>
      </w:tr>
    </w:tbl>
    <w:p w14:paraId="33BC2BFD" w14:textId="77777777" w:rsidR="00D464EF" w:rsidRPr="00D464EF" w:rsidRDefault="00D464EF" w:rsidP="00D464EF">
      <w:pPr>
        <w:ind w:firstLineChars="0" w:firstLine="0"/>
      </w:pPr>
    </w:p>
    <w:p w14:paraId="54F0497F" w14:textId="77777777" w:rsidR="00D464EF" w:rsidRPr="00D464EF" w:rsidRDefault="00D464EF">
      <w:pPr>
        <w:pStyle w:val="4"/>
        <w:numPr>
          <w:ilvl w:val="2"/>
          <w:numId w:val="185"/>
        </w:numPr>
      </w:pPr>
      <w:bookmarkStart w:id="471" w:name="_Toc175062953"/>
      <w:bookmarkStart w:id="472" w:name="_Toc185338989"/>
      <w:bookmarkStart w:id="473" w:name="_Toc188349089"/>
      <w:bookmarkStart w:id="474" w:name="_Toc209103844"/>
      <w:r w:rsidRPr="00D464EF">
        <w:rPr>
          <w:rFonts w:hint="eastAsia"/>
        </w:rPr>
        <w:t>ゼロトラスト、境界防御モデル</w:t>
      </w:r>
      <w:bookmarkEnd w:id="471"/>
      <w:bookmarkEnd w:id="472"/>
      <w:bookmarkEnd w:id="473"/>
      <w:bookmarkEnd w:id="474"/>
    </w:p>
    <w:tbl>
      <w:tblPr>
        <w:tblStyle w:val="aa"/>
        <w:tblpPr w:leftFromText="142" w:rightFromText="142" w:vertAnchor="text" w:horzAnchor="margin" w:tblpY="188"/>
        <w:tblW w:w="0" w:type="auto"/>
        <w:tblBorders>
          <w:insideH w:val="none" w:sz="0" w:space="0" w:color="auto"/>
          <w:insideV w:val="none" w:sz="0" w:space="0" w:color="auto"/>
        </w:tblBorders>
        <w:tblLook w:val="04A0" w:firstRow="1" w:lastRow="0" w:firstColumn="1" w:lastColumn="0" w:noHBand="0" w:noVBand="1"/>
      </w:tblPr>
      <w:tblGrid>
        <w:gridCol w:w="10456"/>
      </w:tblGrid>
      <w:tr w:rsidR="00D464EF" w:rsidRPr="00D464EF" w14:paraId="42087078" w14:textId="77777777" w:rsidTr="00153F56">
        <w:tc>
          <w:tcPr>
            <w:tcW w:w="10456" w:type="dxa"/>
          </w:tcPr>
          <w:p w14:paraId="21407D02" w14:textId="77777777" w:rsidR="00D464EF" w:rsidRPr="00D464EF" w:rsidRDefault="00D464EF" w:rsidP="00D464EF">
            <w:pPr>
              <w:tabs>
                <w:tab w:val="left" w:pos="4820"/>
              </w:tabs>
              <w:ind w:firstLineChars="0" w:firstLine="0"/>
              <w:jc w:val="left"/>
              <w:rPr>
                <w:b/>
                <w:bCs/>
              </w:rPr>
            </w:pPr>
            <w:r w:rsidRPr="00D464EF">
              <w:rPr>
                <w:rFonts w:hint="eastAsia"/>
                <w:b/>
                <w:bCs/>
              </w:rPr>
              <w:t>関連する主な管理策</w:t>
            </w:r>
          </w:p>
        </w:tc>
      </w:tr>
      <w:tr w:rsidR="00D464EF" w:rsidRPr="00D464EF" w14:paraId="2E94AA19" w14:textId="77777777" w:rsidTr="00153F56">
        <w:tc>
          <w:tcPr>
            <w:tcW w:w="10456" w:type="dxa"/>
          </w:tcPr>
          <w:p w14:paraId="58CF9504" w14:textId="77777777" w:rsidR="00D464EF" w:rsidRPr="00D464EF" w:rsidRDefault="00D464EF" w:rsidP="00D464EF">
            <w:pPr>
              <w:tabs>
                <w:tab w:val="left" w:pos="1830"/>
              </w:tabs>
              <w:ind w:firstLineChars="0" w:firstLine="0"/>
              <w:jc w:val="left"/>
            </w:pPr>
            <w:r w:rsidRPr="00D464EF">
              <w:rPr>
                <w:rFonts w:hint="eastAsia"/>
              </w:rPr>
              <w:t>5.9、5.15~5.23、5.29~5.30、8.1~8.3、8.15~8.16、8.21、8.32</w:t>
            </w:r>
          </w:p>
        </w:tc>
      </w:tr>
    </w:tbl>
    <w:tbl>
      <w:tblPr>
        <w:tblStyle w:val="aa"/>
        <w:tblpPr w:leftFromText="142" w:rightFromText="142" w:vertAnchor="text" w:horzAnchor="margin" w:tblpY="1096"/>
        <w:tblW w:w="0" w:type="auto"/>
        <w:tblLook w:val="04A0" w:firstRow="1" w:lastRow="0" w:firstColumn="1" w:lastColumn="0" w:noHBand="0" w:noVBand="1"/>
      </w:tblPr>
      <w:tblGrid>
        <w:gridCol w:w="10456"/>
      </w:tblGrid>
      <w:tr w:rsidR="00D464EF" w:rsidRPr="00D464EF" w14:paraId="0EF7B8F2" w14:textId="77777777" w:rsidTr="00153F56">
        <w:tc>
          <w:tcPr>
            <w:tcW w:w="10456" w:type="dxa"/>
            <w:tcBorders>
              <w:bottom w:val="single" w:sz="4" w:space="0" w:color="auto"/>
            </w:tcBorders>
            <w:shd w:val="clear" w:color="auto" w:fill="215E99" w:themeFill="text2" w:themeFillTint="BF"/>
          </w:tcPr>
          <w:p w14:paraId="184E4D4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ゼロトラストの定義</w:t>
            </w:r>
          </w:p>
        </w:tc>
      </w:tr>
      <w:bookmarkStart w:id="475" w:name="■ゼロトラスト１８－３－２"/>
      <w:tr w:rsidR="00D464EF" w:rsidRPr="00D464EF" w14:paraId="2F005D4F" w14:textId="77777777" w:rsidTr="00153F56">
        <w:tc>
          <w:tcPr>
            <w:tcW w:w="10456" w:type="dxa"/>
          </w:tcPr>
          <w:p w14:paraId="507EE412" w14:textId="77777777" w:rsidR="00D464EF" w:rsidRPr="00D464EF" w:rsidRDefault="00D464EF" w:rsidP="00D464EF">
            <w:pPr>
              <w:tabs>
                <w:tab w:val="left" w:pos="1830"/>
              </w:tabs>
              <w:ind w:firstLineChars="0" w:firstLine="0"/>
              <w:jc w:val="left"/>
            </w:pPr>
            <w:r>
              <w:fldChar w:fldCharType="begin"/>
            </w:r>
            <w:r>
              <w:instrText>HYPERLINK \l "■ゼロトラスト"</w:instrText>
            </w:r>
            <w:r>
              <w:fldChar w:fldCharType="separate"/>
            </w:r>
            <w:r w:rsidRPr="00D464EF">
              <w:rPr>
                <w:rFonts w:hint="eastAsia"/>
                <w:color w:val="467886" w:themeColor="hyperlink"/>
                <w:u w:val="single"/>
              </w:rPr>
              <w:t>ゼロトラスト</w:t>
            </w:r>
            <w:r>
              <w:fldChar w:fldCharType="end"/>
            </w:r>
            <w:bookmarkEnd w:id="475"/>
            <w:r w:rsidRPr="00D464EF">
              <w:rPr>
                <w:rFonts w:hint="eastAsia"/>
              </w:rPr>
              <w:t>（</w:t>
            </w:r>
            <w:r w:rsidRPr="00D464EF">
              <w:t>ZT）は、従来の境界線によるセキュリティ対策とは異なり、ネットワーク内のすべてのデバイスやユーザーを信頼せず、あらゆるアクセスをゼロから検証するという考え方です。これにより、内部からの脅威や、一度内部に侵入された場合の被害を最小限に抑えることを目指します。具体的には、</w:t>
            </w:r>
            <w:bookmarkStart w:id="476" w:name="■多要素認証18ー3ー2"/>
            <w:r w:rsidRPr="00D464EF">
              <w:fldChar w:fldCharType="begin"/>
            </w:r>
            <w:r w:rsidRPr="00D464EF">
              <w:instrText>HYPERLINK  \l "■多要素認証"</w:instrText>
            </w:r>
            <w:r w:rsidRPr="00D464EF">
              <w:fldChar w:fldCharType="separate"/>
            </w:r>
            <w:r w:rsidRPr="00D464EF">
              <w:rPr>
                <w:color w:val="467886" w:themeColor="hyperlink"/>
                <w:u w:val="single"/>
              </w:rPr>
              <w:t>多要素認証</w:t>
            </w:r>
            <w:bookmarkEnd w:id="476"/>
            <w:r w:rsidRPr="00D464EF">
              <w:fldChar w:fldCharType="end"/>
            </w:r>
            <w:r w:rsidRPr="00D464EF">
              <w:t>、最小権限の原則、継続的な監視など、複数のセキュリティ対策を組み合わせることで、</w:t>
            </w:r>
            <w:bookmarkStart w:id="477" w:name="■アクセス制御18ー3－2"/>
            <w:r w:rsidRPr="00D464EF">
              <w:fldChar w:fldCharType="begin"/>
            </w:r>
            <w:r w:rsidRPr="00D464EF">
              <w:instrText>HYPERLINK  \l "■アクセス制御"</w:instrText>
            </w:r>
            <w:r w:rsidRPr="00D464EF">
              <w:fldChar w:fldCharType="separate"/>
            </w:r>
            <w:r w:rsidRPr="00D464EF">
              <w:rPr>
                <w:color w:val="467886" w:themeColor="hyperlink"/>
                <w:u w:val="single"/>
              </w:rPr>
              <w:t>アクセス制御</w:t>
            </w:r>
            <w:bookmarkEnd w:id="477"/>
            <w:r w:rsidRPr="00D464EF">
              <w:fldChar w:fldCharType="end"/>
            </w:r>
            <w:r w:rsidRPr="00D464EF">
              <w:t>を強化します。</w:t>
            </w:r>
          </w:p>
        </w:tc>
      </w:tr>
    </w:tbl>
    <w:p w14:paraId="3C086037" w14:textId="77777777" w:rsidR="00D464EF" w:rsidRPr="00D464EF" w:rsidRDefault="00D464EF" w:rsidP="00D464EF">
      <w:pPr>
        <w:tabs>
          <w:tab w:val="left" w:pos="4820"/>
        </w:tabs>
        <w:jc w:val="left"/>
        <w:rPr>
          <w:b/>
          <w:bCs/>
        </w:rPr>
      </w:pPr>
      <w:r w:rsidRPr="00D464EF">
        <w:rPr>
          <w:rFonts w:hint="eastAsia"/>
          <w:b/>
          <w:bCs/>
        </w:rPr>
        <w:t>境界防御モデルとゼロトラストの違い</w:t>
      </w:r>
    </w:p>
    <w:p w14:paraId="285FE085" w14:textId="77777777" w:rsidR="00D464EF" w:rsidRPr="00D464EF" w:rsidRDefault="00D464EF" w:rsidP="00D464EF">
      <w:r w:rsidRPr="00D464EF">
        <w:rPr>
          <w:rFonts w:hint="eastAsia"/>
        </w:rPr>
        <w:t>境界防御モデルは、信用する領域（社内）と信用しない領域（社外）に境界を設け、組織が守るべき</w:t>
      </w:r>
      <w:bookmarkStart w:id="478" w:name="■情報資産18ー3－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■情報資産</w:instrText>
      </w:r>
      <w:r w:rsidRPr="00D464EF">
        <w:instrText>"</w:instrText>
      </w:r>
      <w:r w:rsidRPr="00D464EF">
        <w:fldChar w:fldCharType="separate"/>
      </w:r>
      <w:r w:rsidRPr="00D464EF">
        <w:rPr>
          <w:rFonts w:hint="eastAsia"/>
          <w:color w:val="467886" w:themeColor="hyperlink"/>
          <w:u w:val="single"/>
        </w:rPr>
        <w:t>情報資産</w:t>
      </w:r>
      <w:bookmarkEnd w:id="478"/>
      <w:r w:rsidRPr="00D464EF">
        <w:fldChar w:fldCharType="end"/>
      </w:r>
      <w:r w:rsidRPr="00D464EF">
        <w:rPr>
          <w:rFonts w:hint="eastAsia"/>
        </w:rPr>
        <w:t>は信用する境界内部に存在するという前提をもとに、境界線でセキュリティ対策を講じることで、境界外部からの脅威を防ぐという考え方です。</w:t>
      </w:r>
    </w:p>
    <w:p w14:paraId="01350D2F" w14:textId="77777777" w:rsidR="00D464EF" w:rsidRPr="00D464EF" w:rsidRDefault="00D464EF" w:rsidP="00D464EF">
      <w:r w:rsidRPr="00D464EF">
        <w:rPr>
          <w:noProof/>
        </w:rPr>
        <mc:AlternateContent>
          <mc:Choice Requires="wps">
            <w:drawing>
              <wp:anchor distT="0" distB="0" distL="114300" distR="114300" simplePos="0" relativeHeight="251699200" behindDoc="0" locked="0" layoutInCell="1" allowOverlap="1" wp14:anchorId="076D1E4B" wp14:editId="002FE4AA">
                <wp:simplePos x="0" y="0"/>
                <wp:positionH relativeFrom="margin">
                  <wp:align>center</wp:align>
                </wp:positionH>
                <wp:positionV relativeFrom="paragraph">
                  <wp:posOffset>3370629</wp:posOffset>
                </wp:positionV>
                <wp:extent cx="5619115" cy="184150"/>
                <wp:effectExtent l="0" t="0" r="0" b="0"/>
                <wp:wrapTopAndBottom/>
                <wp:docPr id="261535149" name="テキスト ボックス 5"/>
                <wp:cNvGraphicFramePr/>
                <a:graphic xmlns:a="http://schemas.openxmlformats.org/drawingml/2006/main">
                  <a:graphicData uri="http://schemas.microsoft.com/office/word/2010/wordprocessingShape">
                    <wps:wsp>
                      <wps:cNvSpPr txBox="1"/>
                      <wps:spPr>
                        <a:xfrm>
                          <a:off x="0" y="0"/>
                          <a:ext cx="5619115" cy="184150"/>
                        </a:xfrm>
                        <a:prstGeom prst="rect">
                          <a:avLst/>
                        </a:prstGeom>
                        <a:noFill/>
                      </wps:spPr>
                      <wps:txbx>
                        <w:txbxContent>
                          <w:p w14:paraId="3BE69C83" w14:textId="77777777" w:rsidR="00D464EF" w:rsidRDefault="00D464EF" w:rsidP="00D464EF">
                            <w:pPr>
                              <w:pStyle w:val="aff2"/>
                            </w:pPr>
                            <w:r>
                              <w:rPr>
                                <w:rFonts w:hint="eastAsia"/>
                              </w:rPr>
                              <w:t>図61. 境界防御モデルとゼロトラストの概要図</w:t>
                            </w:r>
                          </w:p>
                        </w:txbxContent>
                      </wps:txbx>
                      <wps:bodyPr wrap="square" rtlCol="0">
                        <a:spAutoFit/>
                      </wps:bodyPr>
                    </wps:wsp>
                  </a:graphicData>
                </a:graphic>
              </wp:anchor>
            </w:drawing>
          </mc:Choice>
          <mc:Fallback>
            <w:pict>
              <v:shape w14:anchorId="076D1E4B" id="テキスト ボックス 5" o:spid="_x0000_s1031" type="#_x0000_t202" style="position:absolute;left:0;text-align:left;margin-left:0;margin-top:265.4pt;width:442.45pt;height:14.5pt;z-index:251699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" filled="f" stroked="f">
                <v:textbox style="mso-fit-shape-to-text:t">
                  <w:txbxContent>
                    <w:p w14:paraId="3BE69C83" w14:textId="77777777" w:rsidR="00D464EF" w:rsidRDefault="00D464EF" w:rsidP="00D464EF">
                      <w:pPr>
                        <w:pStyle w:val="aff2"/>
                      </w:pPr>
                      <w:r>
                        <w:rPr>
                          <w:rFonts w:hint="eastAsia"/>
                        </w:rPr>
                        <w:t>図61. 境界防御モデルとゼロトラストの概要図</w:t>
                      </w:r>
                    </w:p>
                  </w:txbxContent>
                </v:textbox>
                <w10:wrap type="topAndBottom" anchorx="margin"/>
              </v:shape>
            </w:pict>
          </mc:Fallback>
        </mc:AlternateContent>
      </w:r>
      <w:r w:rsidRPr="00D464EF">
        <w:rPr>
          <w:noProof/>
        </w:rPr>
        <w:drawing>
          <wp:anchor distT="0" distB="0" distL="114300" distR="114300" simplePos="0" relativeHeight="251713536" behindDoc="0" locked="0" layoutInCell="1" allowOverlap="1" wp14:anchorId="4863F0D3" wp14:editId="3D1AA8CB">
            <wp:simplePos x="0" y="0"/>
            <wp:positionH relativeFrom="margin">
              <wp:align>center</wp:align>
            </wp:positionH>
            <wp:positionV relativeFrom="paragraph">
              <wp:posOffset>567047</wp:posOffset>
            </wp:positionV>
            <wp:extent cx="5401310" cy="2761615"/>
            <wp:effectExtent l="0" t="0" r="8890" b="635"/>
            <wp:wrapTopAndBottom/>
            <wp:docPr id="1097021465" name="図 1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1465" name="図 1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2761615"/>
                    </a:xfrm>
                    <a:prstGeom prst="rect">
                      <a:avLst/>
                    </a:prstGeom>
                    <a:noFill/>
                    <a:ln>
                      <a:noFill/>
                    </a:ln>
                  </pic:spPr>
                </pic:pic>
              </a:graphicData>
            </a:graphic>
          </wp:anchor>
        </w:drawing>
      </w:r>
      <w:r w:rsidRPr="00D464EF">
        <w:rPr>
          <w:rFonts w:hint="eastAsia"/>
        </w:rPr>
        <w:t>一方、ゼロトラストは、「境界」の概念をなくし、守るべき情報資産にアクセスするものはすべて確認し、認証・認可を行うことで脅威を防ぐという考え方です。</w:t>
      </w:r>
    </w:p>
    <w:p w14:paraId="6B4786C2" w14:textId="77777777" w:rsidR="00D464EF" w:rsidRPr="00D464EF" w:rsidRDefault="00D464EF" w:rsidP="00D464EF">
      <w:r w:rsidRPr="00D464EF">
        <w:rPr>
          <w:rFonts w:hint="eastAsia"/>
        </w:rPr>
        <w:t>現在、クラウドサービスの普及やモバイル端末の活用、テレワークによる働き方の多様化により、内部と外部を隔てる「境界」そのものが曖昧になりつつあります。その結果、従来の社内・社外の境界でセキュリティ対策を行う「境界防御モデル」では、</w:t>
      </w:r>
      <w:bookmarkStart w:id="479" w:name="■サイバー攻撃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■サイバー攻撃</w:instrText>
      </w:r>
      <w:r w:rsidRPr="00D464EF">
        <w:instrText>"</w:instrText>
      </w:r>
      <w:r w:rsidRPr="00D464EF">
        <w:fldChar w:fldCharType="separate"/>
      </w:r>
      <w:r w:rsidRPr="00D464EF">
        <w:rPr>
          <w:rFonts w:hint="eastAsia"/>
          <w:color w:val="467886" w:themeColor="hyperlink"/>
          <w:u w:val="single"/>
        </w:rPr>
        <w:t>サイバー攻撃</w:t>
      </w:r>
      <w:bookmarkEnd w:id="479"/>
      <w:r w:rsidRPr="00D464EF">
        <w:fldChar w:fldCharType="end"/>
      </w:r>
      <w:r w:rsidRPr="00D464EF">
        <w:rPr>
          <w:rFonts w:hint="eastAsia"/>
        </w:rPr>
        <w:t>や</w:t>
      </w:r>
      <w:bookmarkStart w:id="480" w:name="■マルウェア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■マルウェア</w:instrText>
      </w:r>
      <w:r w:rsidRPr="00D464EF">
        <w:instrText>"</w:instrText>
      </w:r>
      <w:r w:rsidRPr="00D464EF">
        <w:fldChar w:fldCharType="separate"/>
      </w:r>
      <w:r w:rsidRPr="00D464EF">
        <w:rPr>
          <w:rFonts w:hint="eastAsia"/>
          <w:color w:val="467886" w:themeColor="hyperlink"/>
          <w:u w:val="single"/>
        </w:rPr>
        <w:t>マルウェア</w:t>
      </w:r>
      <w:bookmarkEnd w:id="480"/>
      <w:r w:rsidRPr="00D464EF">
        <w:fldChar w:fldCharType="end"/>
      </w:r>
      <w:r w:rsidRPr="00D464EF">
        <w:rPr>
          <w:rFonts w:hint="eastAsia"/>
        </w:rPr>
        <w:t>感染などの脅威から情報資産を守ることが難しくなってきています。こうした問題を解決するものとして、「ゼロトラスト」という考え方が注目されています。</w:t>
      </w:r>
    </w:p>
    <w:p w14:paraId="3209B3A5" w14:textId="77777777" w:rsidR="00D464EF" w:rsidRPr="00D464EF" w:rsidRDefault="00D464EF" w:rsidP="00D464EF">
      <w:pPr>
        <w:ind w:firstLineChars="0" w:firstLine="0"/>
      </w:pPr>
    </w:p>
    <w:tbl>
      <w:tblPr>
        <w:tblStyle w:val="aa"/>
        <w:tblW w:w="0" w:type="auto"/>
        <w:tblLook w:val="04A0" w:firstRow="1" w:lastRow="0" w:firstColumn="1" w:lastColumn="0" w:noHBand="0" w:noVBand="1"/>
      </w:tblPr>
      <w:tblGrid>
        <w:gridCol w:w="10456"/>
      </w:tblGrid>
      <w:tr w:rsidR="00D464EF" w:rsidRPr="00D464EF" w14:paraId="6D1388C5" w14:textId="77777777" w:rsidTr="00153F56">
        <w:tc>
          <w:tcPr>
            <w:tcW w:w="10456" w:type="dxa"/>
          </w:tcPr>
          <w:p w14:paraId="393D8700" w14:textId="77777777" w:rsidR="00D464EF" w:rsidRPr="00D464EF" w:rsidRDefault="00D464EF" w:rsidP="00D464EF">
            <w:pPr>
              <w:tabs>
                <w:tab w:val="left" w:pos="4820"/>
              </w:tabs>
              <w:ind w:firstLineChars="0" w:firstLine="0"/>
              <w:jc w:val="left"/>
              <w:rPr>
                <w:b/>
                <w:bCs/>
              </w:rPr>
            </w:pPr>
            <w:r w:rsidRPr="00D464EF">
              <w:rPr>
                <w:b/>
                <w:bCs/>
                <w:noProof/>
              </w:rPr>
              <w:drawing>
                <wp:anchor distT="0" distB="0" distL="114300" distR="114300" simplePos="0" relativeHeight="251700224" behindDoc="0" locked="1" layoutInCell="1" allowOverlap="1" wp14:anchorId="42CA4950" wp14:editId="656B6C89">
                  <wp:simplePos x="0" y="0"/>
                  <wp:positionH relativeFrom="column">
                    <wp:posOffset>-298708</wp:posOffset>
                  </wp:positionH>
                  <wp:positionV relativeFrom="paragraph">
                    <wp:posOffset>-299416</wp:posOffset>
                  </wp:positionV>
                  <wp:extent cx="822769" cy="518040"/>
                  <wp:effectExtent l="0" t="0" r="0" b="0"/>
                  <wp:wrapNone/>
                  <wp:docPr id="1291727386" name="図 339"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7386" name="図 339"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769" cy="518040"/>
                          </a:xfrm>
                          <a:prstGeom prst="rect">
                            <a:avLst/>
                          </a:prstGeom>
                          <a:noFill/>
                          <a:ln>
                            <a:noFill/>
                          </a:ln>
                        </pic:spPr>
                      </pic:pic>
                    </a:graphicData>
                  </a:graphic>
                  <wp14:sizeRelV relativeFrom="margin">
                    <wp14:pctHeight>0</wp14:pctHeight>
                  </wp14:sizeRelV>
                </wp:anchor>
              </w:drawing>
            </w:r>
            <w:r w:rsidRPr="00D464EF">
              <w:rPr>
                <w:rFonts w:hint="eastAsia"/>
                <w:b/>
                <w:bCs/>
              </w:rPr>
              <w:t>ゼロトラストと境界防御の関係</w:t>
            </w:r>
          </w:p>
          <w:p w14:paraId="0870DE79" w14:textId="77777777" w:rsidR="00D464EF" w:rsidRPr="00D464EF" w:rsidRDefault="00D464EF" w:rsidP="00D464EF">
            <w:pPr>
              <w:tabs>
                <w:tab w:val="left" w:pos="1830"/>
              </w:tabs>
              <w:ind w:firstLineChars="0" w:firstLine="0"/>
              <w:jc w:val="left"/>
            </w:pPr>
            <w:r w:rsidRPr="00D464EF">
              <w:rPr>
                <w:rFonts w:hint="eastAsia"/>
              </w:rPr>
              <w:t>ゼロトラストは、境界防御モデルで守ることが困難な脅威に対して適用する対策ではあるものの、「境界防御モデルを排除する考え」ではありません。強固なセキュリティを構築するにあたり、すでに用いられている境界防御モデルを活かすことが大切です。</w:t>
            </w:r>
          </w:p>
        </w:tc>
      </w:tr>
    </w:tbl>
    <w:p w14:paraId="2172CBFA" w14:textId="77777777" w:rsidR="00D464EF" w:rsidRPr="00D464EF" w:rsidRDefault="00D464EF" w:rsidP="00D464EF">
      <w:pPr>
        <w:ind w:firstLineChars="0" w:firstLine="0"/>
      </w:pPr>
    </w:p>
    <w:p w14:paraId="4C080A90"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ゼロトラスト導入に向けた進め方</w:t>
      </w:r>
    </w:p>
    <w:p w14:paraId="6B8A20DC" w14:textId="77777777" w:rsidR="00D464EF" w:rsidRPr="00D464EF" w:rsidRDefault="00D464EF" w:rsidP="00D464EF">
      <w:pPr>
        <w:tabs>
          <w:tab w:val="left" w:pos="4820"/>
        </w:tabs>
        <w:jc w:val="left"/>
        <w:rPr>
          <w:b/>
          <w:bCs/>
        </w:rPr>
      </w:pPr>
      <w:r w:rsidRPr="00D464EF">
        <w:rPr>
          <w:rFonts w:hint="eastAsia"/>
          <w:b/>
          <w:bCs/>
        </w:rPr>
        <w:t>準備工程</w:t>
      </w:r>
    </w:p>
    <w:p w14:paraId="2D1B7D00" w14:textId="77777777" w:rsidR="00D464EF" w:rsidRPr="00D464EF" w:rsidRDefault="00D464EF" w:rsidP="00D464EF">
      <w:r w:rsidRPr="00D464EF">
        <w:rPr>
          <w:rFonts w:hint="eastAsia"/>
        </w:rPr>
        <w:t>ゼロトラストを導入する準備として、資産（デバイスやネットワークなど）、主体（ユーザー・権限など）、ビジネスプロセスについて詳細に理解する必要があります。ゼロトラストを導入する準備として、資産、主体、データフロー、ワークフローの調査を行います。</w:t>
      </w:r>
    </w:p>
    <w:p w14:paraId="12974431" w14:textId="77777777" w:rsidR="00D464EF" w:rsidRPr="00D464EF" w:rsidRDefault="00D464EF" w:rsidP="00D464EF">
      <w:pPr>
        <w:tabs>
          <w:tab w:val="left" w:pos="4820"/>
        </w:tabs>
        <w:jc w:val="left"/>
        <w:rPr>
          <w:b/>
          <w:bCs/>
        </w:rPr>
      </w:pPr>
    </w:p>
    <w:p w14:paraId="501FC173" w14:textId="77777777" w:rsidR="00D464EF" w:rsidRPr="00D464EF" w:rsidRDefault="00D464EF" w:rsidP="00D464EF">
      <w:pPr>
        <w:tabs>
          <w:tab w:val="left" w:pos="4820"/>
        </w:tabs>
        <w:jc w:val="left"/>
        <w:rPr>
          <w:b/>
          <w:bCs/>
        </w:rPr>
      </w:pPr>
      <w:r w:rsidRPr="00D464EF">
        <w:rPr>
          <w:rFonts w:hint="eastAsia"/>
          <w:b/>
          <w:bCs/>
        </w:rPr>
        <w:t>ゼロトラスト導入プロセス</w:t>
      </w:r>
    </w:p>
    <w:p w14:paraId="6D4D34B6" w14:textId="77777777" w:rsidR="00D464EF" w:rsidRPr="00D464EF" w:rsidRDefault="00D464EF" w:rsidP="00D464EF">
      <w:r w:rsidRPr="00D464EF">
        <w:rPr>
          <w:noProof/>
        </w:rPr>
        <mc:AlternateContent>
          <mc:Choice Requires="wps">
            <w:drawing>
              <wp:anchor distT="0" distB="0" distL="114300" distR="114300" simplePos="0" relativeHeight="251701248" behindDoc="0" locked="0" layoutInCell="1" allowOverlap="1" wp14:anchorId="652FA1E1" wp14:editId="6F6213F8">
                <wp:simplePos x="0" y="0"/>
                <wp:positionH relativeFrom="margin">
                  <wp:posOffset>504702</wp:posOffset>
                </wp:positionH>
                <wp:positionV relativeFrom="paragraph">
                  <wp:posOffset>4007584</wp:posOffset>
                </wp:positionV>
                <wp:extent cx="5612130" cy="276860"/>
                <wp:effectExtent l="0" t="0" r="0" b="0"/>
                <wp:wrapTopAndBottom/>
                <wp:docPr id="1589922981" name="テキスト ボックス 17"/>
                <wp:cNvGraphicFramePr/>
                <a:graphic xmlns:a="http://schemas.openxmlformats.org/drawingml/2006/main">
                  <a:graphicData uri="http://schemas.microsoft.com/office/word/2010/wordprocessingShape">
                    <wps:wsp>
                      <wps:cNvSpPr txBox="1"/>
                      <wps:spPr>
                        <a:xfrm>
                          <a:off x="0" y="0"/>
                          <a:ext cx="5612130" cy="276860"/>
                        </a:xfrm>
                        <a:prstGeom prst="rect">
                          <a:avLst/>
                        </a:prstGeom>
                        <a:noFill/>
                      </wps:spPr>
                      <wps:txbx>
                        <w:txbxContent>
                          <w:p w14:paraId="76822BF5" w14:textId="77777777" w:rsidR="00D464EF" w:rsidRDefault="00D464EF" w:rsidP="00D464EF">
                            <w:pPr>
                              <w:pStyle w:val="aff2"/>
                            </w:pPr>
                            <w:r>
                              <w:rPr>
                                <w:rFonts w:hint="eastAsia"/>
                              </w:rPr>
                              <w:t>図62. ゼロトラスト導入プロセス</w:t>
                            </w:r>
                          </w:p>
                          <w:p w14:paraId="7ADD4186" w14:textId="77777777" w:rsidR="00D464EF" w:rsidRDefault="00D464EF" w:rsidP="00D464EF">
                            <w:pPr>
                              <w:pStyle w:val="aff2"/>
                            </w:pPr>
                            <w:r>
                              <w:rPr>
                                <w:rFonts w:hint="eastAsia"/>
                              </w:rPr>
                              <w:t>（出典）IPA「ゼロトラスト導入指南書 〜情報系・制御系システムへのゼロトラスト導入〜 」をもとに作成</w:t>
                            </w:r>
                          </w:p>
                        </w:txbxContent>
                      </wps:txbx>
                      <wps:bodyPr wrap="square" rtlCol="0">
                        <a:spAutoFit/>
                      </wps:bodyPr>
                    </wps:wsp>
                  </a:graphicData>
                </a:graphic>
              </wp:anchor>
            </w:drawing>
          </mc:Choice>
          <mc:Fallback>
            <w:pict>
              <v:shape w14:anchorId="652FA1E1" id="テキスト ボックス 17" o:spid="_x0000_s1032" type="#_x0000_t202" style="position:absolute;left:0;text-align:left;margin-left:39.75pt;margin-top:315.55pt;width:441.9pt;height:21.8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" filled="f" stroked="f">
                <v:textbox style="mso-fit-shape-to-text:t">
                  <w:txbxContent>
                    <w:p w14:paraId="76822BF5" w14:textId="77777777" w:rsidR="00D464EF" w:rsidRDefault="00D464EF" w:rsidP="00D464EF">
                      <w:pPr>
                        <w:pStyle w:val="aff2"/>
                      </w:pPr>
                      <w:r>
                        <w:rPr>
                          <w:rFonts w:hint="eastAsia"/>
                        </w:rPr>
                        <w:t>図62. ゼロトラスト導入プロセス</w:t>
                      </w:r>
                    </w:p>
                    <w:p w14:paraId="7ADD4186" w14:textId="77777777" w:rsidR="00D464EF" w:rsidRDefault="00D464EF" w:rsidP="00D464EF">
                      <w:pPr>
                        <w:pStyle w:val="aff2"/>
                      </w:pPr>
                      <w:r>
                        <w:rPr>
                          <w:rFonts w:hint="eastAsia"/>
                        </w:rPr>
                        <w:t>（出典）IPA「ゼロトラスト導入指南書 〜情報系・制御系システムへのゼロトラスト導入〜 」をもとに作成</w:t>
                      </w:r>
                    </w:p>
                  </w:txbxContent>
                </v:textbox>
                <w10:wrap type="topAndBottom" anchorx="margin"/>
              </v:shape>
            </w:pict>
          </mc:Fallback>
        </mc:AlternateContent>
      </w:r>
      <w:r w:rsidRPr="00D464EF">
        <w:rPr>
          <w:noProof/>
        </w:rPr>
        <w:drawing>
          <wp:anchor distT="0" distB="0" distL="114300" distR="114300" simplePos="0" relativeHeight="251714560" behindDoc="0" locked="0" layoutInCell="1" allowOverlap="1" wp14:anchorId="20A50C21" wp14:editId="76CF0B5A">
            <wp:simplePos x="0" y="0"/>
            <wp:positionH relativeFrom="margin">
              <wp:align>center</wp:align>
            </wp:positionH>
            <wp:positionV relativeFrom="paragraph">
              <wp:posOffset>380505</wp:posOffset>
            </wp:positionV>
            <wp:extent cx="5200650" cy="3663950"/>
            <wp:effectExtent l="0" t="0" r="0" b="0"/>
            <wp:wrapTopAndBottom/>
            <wp:docPr id="1283084300" name="図 18" descr="並ぶ, 行, 異なる, 束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4300" name="図 18" descr="並ぶ, 行, 異なる, 束 が含まれている画像&#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3663950"/>
                    </a:xfrm>
                    <a:prstGeom prst="rect">
                      <a:avLst/>
                    </a:prstGeom>
                    <a:noFill/>
                    <a:ln>
                      <a:noFill/>
                    </a:ln>
                  </pic:spPr>
                </pic:pic>
              </a:graphicData>
            </a:graphic>
          </wp:anchor>
        </w:drawing>
      </w:r>
      <w:r w:rsidRPr="00D464EF">
        <w:rPr>
          <w:rFonts w:hint="eastAsia"/>
        </w:rPr>
        <w:t>準備工程を実施した以降は、次のプロセスで進めます。</w:t>
      </w:r>
    </w:p>
    <w:p w14:paraId="45EC2573" w14:textId="77777777" w:rsidR="00D464EF" w:rsidRPr="00D464EF" w:rsidRDefault="00D464EF" w:rsidP="00D464EF"/>
    <w:p w14:paraId="0F658605" w14:textId="77777777" w:rsidR="00D464EF" w:rsidRPr="00D464EF" w:rsidRDefault="00D464EF" w:rsidP="00D464EF">
      <w:pPr>
        <w:ind w:firstLineChars="0" w:firstLine="0"/>
      </w:pPr>
    </w:p>
    <w:tbl>
      <w:tblPr>
        <w:tblStyle w:val="aa"/>
        <w:tblpPr w:leftFromText="142" w:rightFromText="142" w:vertAnchor="text" w:horzAnchor="margin" w:tblpY="-18"/>
        <w:tblW w:w="0" w:type="auto"/>
        <w:tblLook w:val="04A0" w:firstRow="1" w:lastRow="0" w:firstColumn="1" w:lastColumn="0" w:noHBand="0" w:noVBand="1"/>
      </w:tblPr>
      <w:tblGrid>
        <w:gridCol w:w="5228"/>
        <w:gridCol w:w="5228"/>
      </w:tblGrid>
      <w:tr w:rsidR="00D464EF" w:rsidRPr="00D464EF" w14:paraId="749C95CD" w14:textId="77777777" w:rsidTr="00153F56">
        <w:tc>
          <w:tcPr>
            <w:tcW w:w="10456" w:type="dxa"/>
            <w:gridSpan w:val="2"/>
          </w:tcPr>
          <w:p w14:paraId="44D32E1B"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07678608" w14:textId="77777777" w:rsidTr="00153F56">
        <w:tc>
          <w:tcPr>
            <w:tcW w:w="5228" w:type="dxa"/>
            <w:shd w:val="clear" w:color="auto" w:fill="F1A983" w:themeFill="accent2" w:themeFillTint="99"/>
          </w:tcPr>
          <w:p w14:paraId="362BCB11"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ゼロトラスト導入指南書〜情報系・制御系システムへのゼロトラスト導入〜</w:t>
            </w:r>
          </w:p>
        </w:tc>
        <w:tc>
          <w:tcPr>
            <w:tcW w:w="5228" w:type="dxa"/>
          </w:tcPr>
          <w:p w14:paraId="491A0CBD" w14:textId="77777777" w:rsidR="00D464EF" w:rsidRPr="00D464EF" w:rsidRDefault="00D464EF" w:rsidP="00D464EF">
            <w:pPr>
              <w:widowControl/>
              <w:wordWrap w:val="0"/>
              <w:spacing w:line="240" w:lineRule="exact"/>
              <w:ind w:firstLineChars="0" w:firstLine="0"/>
              <w:jc w:val="center"/>
              <w:rPr>
                <w:sz w:val="12"/>
                <w:szCs w:val="12"/>
              </w:rPr>
            </w:pPr>
            <w:hyperlink r:id="rId28" w:history="1">
              <w:r w:rsidRPr="00D464EF">
                <w:rPr>
                  <w:rFonts w:hint="eastAsia"/>
                  <w:sz w:val="12"/>
                  <w:szCs w:val="12"/>
                </w:rPr>
                <w:t>https://www.ipa.go.jp/jinzai/ics/core_human_resource/final_project/2021/ngi93u0000002klo-att/000092243.pdf</w:t>
              </w:r>
            </w:hyperlink>
          </w:p>
        </w:tc>
      </w:tr>
    </w:tbl>
    <w:p w14:paraId="298D8C71" w14:textId="77777777" w:rsidR="00D464EF" w:rsidRPr="00D464EF" w:rsidRDefault="00D464EF" w:rsidP="00D464EF">
      <w:pPr>
        <w:ind w:firstLineChars="0" w:firstLine="0"/>
      </w:pPr>
      <w:r w:rsidRPr="00D464EF">
        <w:rPr>
          <w:rFonts w:hint="eastAsia"/>
        </w:rPr>
        <w:t>ゼロトラスト導入の各プロセスで実施すべき内容を説明します。</w:t>
      </w:r>
    </w:p>
    <w:p w14:paraId="365192FC" w14:textId="77777777" w:rsidR="00D464EF" w:rsidRPr="00D464EF" w:rsidRDefault="00D464EF" w:rsidP="00D464EF">
      <w:pPr>
        <w:ind w:firstLineChars="0" w:firstLine="0"/>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D464EF" w:rsidRPr="00D464EF" w14:paraId="490A7C05" w14:textId="77777777" w:rsidTr="00153F56">
        <w:tc>
          <w:tcPr>
            <w:tcW w:w="10480" w:type="dxa"/>
            <w:shd w:val="clear" w:color="auto" w:fill="2F5597"/>
            <w:tcMar>
              <w:top w:w="72" w:type="dxa"/>
              <w:left w:w="144" w:type="dxa"/>
              <w:bottom w:w="72" w:type="dxa"/>
              <w:right w:w="144" w:type="dxa"/>
            </w:tcMar>
            <w:vAlign w:val="center"/>
            <w:hideMark/>
          </w:tcPr>
          <w:p w14:paraId="72808F68"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1.企業のアクターを特定</w:t>
            </w:r>
          </w:p>
        </w:tc>
      </w:tr>
      <w:tr w:rsidR="00D464EF" w:rsidRPr="00D464EF" w14:paraId="10B05765" w14:textId="77777777" w:rsidTr="00153F56">
        <w:tc>
          <w:tcPr>
            <w:tcW w:w="10480" w:type="dxa"/>
            <w:tcMar>
              <w:top w:w="72" w:type="dxa"/>
              <w:left w:w="144" w:type="dxa"/>
              <w:bottom w:w="72" w:type="dxa"/>
              <w:right w:w="144" w:type="dxa"/>
            </w:tcMar>
            <w:hideMark/>
          </w:tcPr>
          <w:p w14:paraId="3244B3BE" w14:textId="77777777" w:rsidR="00D464EF" w:rsidRPr="00D464EF" w:rsidRDefault="00D464EF" w:rsidP="00D464EF">
            <w:pPr>
              <w:tabs>
                <w:tab w:val="left" w:pos="1830"/>
              </w:tabs>
              <w:ind w:firstLineChars="0" w:firstLine="0"/>
              <w:jc w:val="left"/>
            </w:pPr>
            <w:r w:rsidRPr="00D464EF">
              <w:rPr>
                <w:rFonts w:hint="eastAsia"/>
              </w:rPr>
              <w:t>企業の主体には、ユーザーに紐づいたアカウントと、サービスに紐づいたアカウントの両方が含まれることがあります。どのユーザーにどのレベルの権限を与えるのかは精査が必要です。基本的には、必要な対象に必要な権限だけ与えるという最小権限の考え方で整理します。</w:t>
            </w:r>
          </w:p>
        </w:tc>
      </w:tr>
      <w:tr w:rsidR="00D464EF" w:rsidRPr="00D464EF" w14:paraId="48729E00" w14:textId="77777777" w:rsidTr="00153F56">
        <w:tc>
          <w:tcPr>
            <w:tcW w:w="10480" w:type="dxa"/>
            <w:shd w:val="clear" w:color="auto" w:fill="2F5597"/>
            <w:tcMar>
              <w:top w:w="72" w:type="dxa"/>
              <w:left w:w="144" w:type="dxa"/>
              <w:bottom w:w="72" w:type="dxa"/>
              <w:right w:w="144" w:type="dxa"/>
            </w:tcMar>
            <w:hideMark/>
          </w:tcPr>
          <w:p w14:paraId="5815693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2.企業が所有する資産を特定</w:t>
            </w:r>
          </w:p>
        </w:tc>
      </w:tr>
      <w:tr w:rsidR="00D464EF" w:rsidRPr="00D464EF" w14:paraId="3BD9D3F3" w14:textId="77777777" w:rsidTr="00153F56">
        <w:tc>
          <w:tcPr>
            <w:tcW w:w="10480" w:type="dxa"/>
            <w:tcMar>
              <w:top w:w="72" w:type="dxa"/>
              <w:left w:w="144" w:type="dxa"/>
              <w:bottom w:w="72" w:type="dxa"/>
              <w:right w:w="144" w:type="dxa"/>
            </w:tcMar>
            <w:hideMark/>
          </w:tcPr>
          <w:p w14:paraId="70244E39" w14:textId="77777777" w:rsidR="00D464EF" w:rsidRPr="00D464EF" w:rsidRDefault="00D464EF" w:rsidP="00D464EF">
            <w:pPr>
              <w:tabs>
                <w:tab w:val="left" w:pos="1830"/>
              </w:tabs>
              <w:ind w:firstLineChars="0" w:firstLine="0"/>
              <w:jc w:val="left"/>
            </w:pPr>
            <w:r w:rsidRPr="00D464EF">
              <w:rPr>
                <w:rFonts w:hint="eastAsia"/>
              </w:rPr>
              <w:t>ゼロトラスト・アーキテクチャ（ゼロトラストの概念を利用し、コンポーネントの関係、ワークフロー計画、アクセスポリシーなどを含むサイバーセキュリティ計画のこと）は、デバイスを識別して管理する機能が必要であり、企業内のデバイスはもちろん、企業所有ではないデバイスについても識別し、監視する機能が必要です。よって、企業の情報にアクセスするデバイスについては、「</w:t>
            </w:r>
            <w:bookmarkStart w:id="481" w:name="■シャドーIT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■シャドー</w:instrText>
            </w:r>
            <w:r w:rsidRPr="00D464EF">
              <w:instrText>IT"</w:instrText>
            </w:r>
            <w:r w:rsidRPr="00D464EF">
              <w:fldChar w:fldCharType="separate"/>
            </w:r>
            <w:r w:rsidRPr="00D464EF">
              <w:rPr>
                <w:rFonts w:hint="eastAsia"/>
                <w:color w:val="467886" w:themeColor="hyperlink"/>
                <w:u w:val="single"/>
              </w:rPr>
              <w:t>シャドーIT</w:t>
            </w:r>
            <w:bookmarkEnd w:id="481"/>
            <w:r w:rsidRPr="00D464EF">
              <w:fldChar w:fldCharType="end"/>
            </w:r>
            <w:r w:rsidRPr="00D464EF">
              <w:rPr>
                <w:rFonts w:hint="eastAsia"/>
              </w:rPr>
              <w:t>」も含めて可能な限り資産化する必要があります。なお、企業によって可視化されているもの（例：</w:t>
            </w:r>
            <w:bookmarkStart w:id="482" w:name="■MACアドレス18ー3－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MACアドレス"</w:instrText>
            </w:r>
            <w:r w:rsidRPr="00D464EF">
              <w:fldChar w:fldCharType="separate"/>
            </w:r>
            <w:r w:rsidRPr="00D464EF">
              <w:rPr>
                <w:rFonts w:hint="eastAsia"/>
                <w:color w:val="467886" w:themeColor="hyperlink"/>
                <w:u w:val="single"/>
              </w:rPr>
              <w:t>MACアドレス</w:t>
            </w:r>
            <w:bookmarkEnd w:id="482"/>
            <w:r w:rsidRPr="00D464EF">
              <w:fldChar w:fldCharType="end"/>
            </w:r>
            <w:r w:rsidRPr="00D464EF">
              <w:rPr>
                <w:rFonts w:hint="eastAsia"/>
              </w:rPr>
              <w:t>、</w:t>
            </w:r>
            <w:bookmarkStart w:id="483" w:name="■IPアドレス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IPアドレス"</w:instrText>
            </w:r>
            <w:r w:rsidRPr="00D464EF">
              <w:fldChar w:fldCharType="separate"/>
            </w:r>
            <w:r w:rsidRPr="00D464EF">
              <w:rPr>
                <w:rFonts w:hint="eastAsia"/>
                <w:color w:val="467886" w:themeColor="hyperlink"/>
                <w:u w:val="single"/>
              </w:rPr>
              <w:t>IPアドレス</w:t>
            </w:r>
            <w:bookmarkEnd w:id="483"/>
            <w:r w:rsidRPr="00D464EF">
              <w:fldChar w:fldCharType="end"/>
            </w:r>
            <w:r w:rsidRPr="00D464EF">
              <w:rPr>
                <w:rFonts w:hint="eastAsia"/>
              </w:rPr>
              <w:t>）と、管理者のデータ入力による追加分も含まれます。</w:t>
            </w:r>
          </w:p>
        </w:tc>
      </w:tr>
      <w:tr w:rsidR="00D464EF" w:rsidRPr="00D464EF" w14:paraId="0439597A" w14:textId="77777777" w:rsidTr="00153F56">
        <w:tc>
          <w:tcPr>
            <w:tcW w:w="10480" w:type="dxa"/>
            <w:shd w:val="clear" w:color="auto" w:fill="2F5597"/>
            <w:tcMar>
              <w:top w:w="72" w:type="dxa"/>
              <w:left w:w="144" w:type="dxa"/>
              <w:bottom w:w="72" w:type="dxa"/>
              <w:right w:w="144" w:type="dxa"/>
            </w:tcMar>
            <w:hideMark/>
          </w:tcPr>
          <w:p w14:paraId="2EA4D2D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3.キープロセスの特定とプロセス実行に伴うリスクの評価</w:t>
            </w:r>
          </w:p>
        </w:tc>
      </w:tr>
      <w:tr w:rsidR="00D464EF" w:rsidRPr="00D464EF" w14:paraId="1C39C17E" w14:textId="77777777" w:rsidTr="00153F56">
        <w:tc>
          <w:tcPr>
            <w:tcW w:w="10480" w:type="dxa"/>
            <w:tcMar>
              <w:top w:w="72" w:type="dxa"/>
              <w:left w:w="144" w:type="dxa"/>
              <w:bottom w:w="72" w:type="dxa"/>
              <w:right w:w="144" w:type="dxa"/>
            </w:tcMar>
            <w:hideMark/>
          </w:tcPr>
          <w:p w14:paraId="272A48DB" w14:textId="77777777" w:rsidR="00D464EF" w:rsidRPr="00D464EF" w:rsidRDefault="00D464EF" w:rsidP="00D464EF">
            <w:pPr>
              <w:tabs>
                <w:tab w:val="left" w:pos="1830"/>
              </w:tabs>
              <w:ind w:firstLineChars="0" w:firstLine="0"/>
              <w:jc w:val="left"/>
            </w:pPr>
            <w:r w:rsidRPr="00D464EF">
              <w:rPr>
                <w:rFonts w:hint="eastAsia"/>
              </w:rPr>
              <w:t>業務プロセス、データフロー、および組織のミッションにおけるそれらの関係（プロセス）を特定します。次に信用度レベルをつけ、ゼロトラストへ移行するプロセスを決めます。認証・認可の判断を導入することによる失敗のリスクを考慮し、初めはビジネスインパクトの低いビジネスプロセスから開始するとよいでしょう。ある程度、認証・認可の挙動を掴んでから対象を広げていくことで、リスクを抑えることができます。</w:t>
            </w:r>
          </w:p>
        </w:tc>
      </w:tr>
      <w:tr w:rsidR="00D464EF" w:rsidRPr="00D464EF" w14:paraId="73AAFA17" w14:textId="77777777" w:rsidTr="00153F56">
        <w:tc>
          <w:tcPr>
            <w:tcW w:w="10480" w:type="dxa"/>
            <w:shd w:val="clear" w:color="auto" w:fill="2F5597"/>
            <w:tcMar>
              <w:top w:w="72" w:type="dxa"/>
              <w:left w:w="144" w:type="dxa"/>
              <w:bottom w:w="72" w:type="dxa"/>
              <w:right w:w="144" w:type="dxa"/>
            </w:tcMar>
            <w:hideMark/>
          </w:tcPr>
          <w:p w14:paraId="6EC0C0A2"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4.ゼロトラスト導入候補の方針策定</w:t>
            </w:r>
          </w:p>
        </w:tc>
      </w:tr>
      <w:tr w:rsidR="00D464EF" w:rsidRPr="00D464EF" w14:paraId="6F349D98" w14:textId="77777777" w:rsidTr="00153F56">
        <w:tc>
          <w:tcPr>
            <w:tcW w:w="10480" w:type="dxa"/>
            <w:tcMar>
              <w:top w:w="72" w:type="dxa"/>
              <w:left w:w="144" w:type="dxa"/>
              <w:bottom w:w="72" w:type="dxa"/>
              <w:right w:w="144" w:type="dxa"/>
            </w:tcMar>
            <w:hideMark/>
          </w:tcPr>
          <w:p w14:paraId="01492C49" w14:textId="77777777" w:rsidR="00D464EF" w:rsidRPr="00D464EF" w:rsidRDefault="00D464EF" w:rsidP="00D464EF">
            <w:pPr>
              <w:tabs>
                <w:tab w:val="left" w:pos="1830"/>
              </w:tabs>
              <w:ind w:firstLineChars="0" w:firstLine="0"/>
              <w:jc w:val="left"/>
            </w:pPr>
            <w:r w:rsidRPr="00D464EF">
              <w:rPr>
                <w:rFonts w:hint="eastAsia"/>
              </w:rPr>
              <w:t>資産またはワークフローを特定したら、影響を受ける対象をすべて特定します。（上流リソース（例：ID管理システム）、下流リソース（例：セキュリティ監視）、</w:t>
            </w:r>
            <w:bookmarkStart w:id="484" w:name="■エンティティ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■エンティティ</w:instrText>
            </w:r>
            <w:r w:rsidRPr="00D464EF">
              <w:instrText>"</w:instrText>
            </w:r>
            <w:r w:rsidRPr="00D464EF">
              <w:fldChar w:fldCharType="separate"/>
            </w:r>
            <w:r w:rsidRPr="00D464EF">
              <w:rPr>
                <w:rFonts w:hint="eastAsia"/>
                <w:color w:val="467886" w:themeColor="hyperlink"/>
                <w:u w:val="single"/>
              </w:rPr>
              <w:t>エンティティ</w:t>
            </w:r>
            <w:bookmarkEnd w:id="484"/>
            <w:r w:rsidRPr="00D464EF">
              <w:fldChar w:fldCharType="end"/>
            </w:r>
            <w:r w:rsidRPr="00D464EF">
              <w:rPr>
                <w:rFonts w:hint="eastAsia"/>
              </w:rPr>
              <w:t>（例：主体ユーザー）。次に企業管理者は、候補となるビジネスプロセスで使用されるリソースの信用度レベルの重みを決定します。それらを踏まえて、何を対象に、どこへゼロトラストの機能を導入するのかを決定します。</w:t>
            </w:r>
          </w:p>
        </w:tc>
      </w:tr>
      <w:tr w:rsidR="00D464EF" w:rsidRPr="00D464EF" w14:paraId="11B93E21" w14:textId="77777777" w:rsidTr="00153F56">
        <w:tc>
          <w:tcPr>
            <w:tcW w:w="10480" w:type="dxa"/>
            <w:shd w:val="clear" w:color="auto" w:fill="2F5597"/>
            <w:tcMar>
              <w:top w:w="72" w:type="dxa"/>
              <w:left w:w="144" w:type="dxa"/>
              <w:bottom w:w="72" w:type="dxa"/>
              <w:right w:w="144" w:type="dxa"/>
            </w:tcMar>
            <w:hideMark/>
          </w:tcPr>
          <w:p w14:paraId="508ECF7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5.ソリューション候補を特定</w:t>
            </w:r>
          </w:p>
        </w:tc>
      </w:tr>
      <w:tr w:rsidR="00D464EF" w:rsidRPr="00D464EF" w14:paraId="004B4E3D" w14:textId="77777777" w:rsidTr="00153F56">
        <w:tc>
          <w:tcPr>
            <w:tcW w:w="10480" w:type="dxa"/>
            <w:tcMar>
              <w:top w:w="72" w:type="dxa"/>
              <w:left w:w="144" w:type="dxa"/>
              <w:bottom w:w="72" w:type="dxa"/>
              <w:right w:w="144" w:type="dxa"/>
            </w:tcMar>
            <w:hideMark/>
          </w:tcPr>
          <w:p w14:paraId="0A91392E" w14:textId="77777777" w:rsidR="00D464EF" w:rsidRPr="00D464EF" w:rsidRDefault="00D464EF" w:rsidP="00D464EF">
            <w:pPr>
              <w:tabs>
                <w:tab w:val="left" w:pos="1830"/>
              </w:tabs>
              <w:ind w:firstLineChars="0" w:firstLine="0"/>
              <w:jc w:val="left"/>
            </w:pPr>
            <w:r w:rsidRPr="00D464EF">
              <w:rPr>
                <w:rFonts w:hint="eastAsia"/>
              </w:rPr>
              <w:t>④で策定した内容をもとに、導入箇所に適する</w:t>
            </w:r>
            <w:bookmarkStart w:id="485" w:name="■ソリューション18ー3ー2"/>
            <w:r>
              <w:fldChar w:fldCharType="begin"/>
            </w:r>
            <w:r>
              <w:instrText>HYPERLINK \l "■ソリューション"</w:instrText>
            </w:r>
            <w:r>
              <w:fldChar w:fldCharType="separate"/>
            </w:r>
            <w:r w:rsidRPr="00D464EF">
              <w:rPr>
                <w:rFonts w:hint="eastAsia"/>
                <w:color w:val="467886" w:themeColor="hyperlink"/>
                <w:u w:val="single"/>
              </w:rPr>
              <w:t>ソリューション</w:t>
            </w:r>
            <w:r>
              <w:fldChar w:fldCharType="end"/>
            </w:r>
            <w:bookmarkEnd w:id="485"/>
            <w:r w:rsidRPr="00D464EF">
              <w:rPr>
                <w:rFonts w:hint="eastAsia"/>
              </w:rPr>
              <w:t>、製品を検討します。製品、ソリューションについては後述します。</w:t>
            </w:r>
          </w:p>
        </w:tc>
      </w:tr>
      <w:tr w:rsidR="00D464EF" w:rsidRPr="00D464EF" w14:paraId="379A6208" w14:textId="77777777" w:rsidTr="00153F56">
        <w:tc>
          <w:tcPr>
            <w:tcW w:w="10480" w:type="dxa"/>
            <w:shd w:val="clear" w:color="auto" w:fill="2F5597"/>
            <w:tcMar>
              <w:top w:w="72" w:type="dxa"/>
              <w:left w:w="144" w:type="dxa"/>
              <w:bottom w:w="72" w:type="dxa"/>
              <w:right w:w="144" w:type="dxa"/>
            </w:tcMar>
            <w:hideMark/>
          </w:tcPr>
          <w:p w14:paraId="64053A4C"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6.初期導入とモニタリング</w:t>
            </w:r>
          </w:p>
        </w:tc>
      </w:tr>
      <w:tr w:rsidR="00D464EF" w:rsidRPr="00D464EF" w14:paraId="46D05138" w14:textId="77777777" w:rsidTr="00153F56">
        <w:tc>
          <w:tcPr>
            <w:tcW w:w="10480" w:type="dxa"/>
            <w:tcMar>
              <w:top w:w="72" w:type="dxa"/>
              <w:left w:w="144" w:type="dxa"/>
              <w:bottom w:w="72" w:type="dxa"/>
              <w:right w:w="144" w:type="dxa"/>
            </w:tcMar>
            <w:hideMark/>
          </w:tcPr>
          <w:p w14:paraId="38AFAEC3" w14:textId="77777777" w:rsidR="00D464EF" w:rsidRPr="00D464EF" w:rsidRDefault="00D464EF" w:rsidP="00D464EF">
            <w:pPr>
              <w:tabs>
                <w:tab w:val="left" w:pos="1830"/>
              </w:tabs>
              <w:ind w:firstLineChars="0" w:firstLine="0"/>
              <w:jc w:val="left"/>
            </w:pPr>
            <w:r w:rsidRPr="00D464EF">
              <w:rPr>
                <w:rFonts w:hint="eastAsia"/>
              </w:rPr>
              <w:t>初期導入時には、適用したポリシーや初期動作の確認を含め、監視モードで運用することが推奨されます。初期導入後はしばらくシステムの動作を監視し、必要に応じて、システムの安全性を保ちつつ、業務効率を最大化するために調整を行います。</w:t>
            </w:r>
          </w:p>
        </w:tc>
      </w:tr>
      <w:tr w:rsidR="00D464EF" w:rsidRPr="00D464EF" w14:paraId="70333B06" w14:textId="77777777" w:rsidTr="00153F56">
        <w:tc>
          <w:tcPr>
            <w:tcW w:w="10480" w:type="dxa"/>
            <w:shd w:val="clear" w:color="auto" w:fill="2F5597"/>
            <w:tcMar>
              <w:top w:w="72" w:type="dxa"/>
              <w:left w:w="144" w:type="dxa"/>
              <w:bottom w:w="72" w:type="dxa"/>
              <w:right w:w="144" w:type="dxa"/>
            </w:tcMar>
            <w:hideMark/>
          </w:tcPr>
          <w:p w14:paraId="40C8BE24"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7.ゼロトラストの適用箇所拡大</w:t>
            </w:r>
          </w:p>
        </w:tc>
      </w:tr>
      <w:tr w:rsidR="00D464EF" w:rsidRPr="00D464EF" w14:paraId="6DFD8EF7" w14:textId="77777777" w:rsidTr="00153F56">
        <w:tc>
          <w:tcPr>
            <w:tcW w:w="10480" w:type="dxa"/>
            <w:tcMar>
              <w:top w:w="72" w:type="dxa"/>
              <w:left w:w="144" w:type="dxa"/>
              <w:bottom w:w="72" w:type="dxa"/>
              <w:right w:w="144" w:type="dxa"/>
            </w:tcMar>
            <w:hideMark/>
          </w:tcPr>
          <w:p w14:paraId="786C4E1C" w14:textId="77777777" w:rsidR="00D464EF" w:rsidRPr="00D464EF" w:rsidRDefault="00D464EF" w:rsidP="00D464EF">
            <w:pPr>
              <w:tabs>
                <w:tab w:val="left" w:pos="1830"/>
              </w:tabs>
              <w:ind w:firstLineChars="0" w:firstLine="0"/>
              <w:jc w:val="left"/>
            </w:pPr>
            <w:r w:rsidRPr="00D464EF">
              <w:rPr>
                <w:rFonts w:hint="eastAsia"/>
              </w:rPr>
              <w:t>運用フェーズに入ったら、ネットワークや資産の監視は継続し、</w:t>
            </w:r>
            <w:bookmarkStart w:id="486" w:name="■トラフィック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■トラフィック</w:instrText>
            </w:r>
            <w:r w:rsidRPr="00D464EF">
              <w:instrText>"</w:instrText>
            </w:r>
            <w:r w:rsidRPr="00D464EF">
              <w:fldChar w:fldCharType="separate"/>
            </w:r>
            <w:r w:rsidRPr="00D464EF">
              <w:rPr>
                <w:rFonts w:hint="eastAsia"/>
                <w:color w:val="467886" w:themeColor="hyperlink"/>
                <w:u w:val="single"/>
              </w:rPr>
              <w:t>トラフィック</w:t>
            </w:r>
            <w:bookmarkEnd w:id="486"/>
            <w:r w:rsidRPr="00D464EF">
              <w:fldChar w:fldCharType="end"/>
            </w:r>
            <w:r w:rsidRPr="00D464EF">
              <w:rPr>
                <w:rFonts w:hint="eastAsia"/>
              </w:rPr>
              <w:t>の記録を行います。これらを実施していく中で、ポリシーの変更や適用箇所の拡大を適宜実施していきます。ポリシー変更などを実施する場合は、深刻な問題にならないように行います。</w:t>
            </w:r>
          </w:p>
        </w:tc>
      </w:tr>
    </w:tbl>
    <w:p w14:paraId="3362913E" w14:textId="77777777" w:rsidR="00D464EF" w:rsidRPr="00D464EF" w:rsidRDefault="00D464EF" w:rsidP="00D464EF">
      <w:pPr>
        <w:ind w:firstLineChars="0" w:firstLine="0"/>
      </w:pPr>
    </w:p>
    <w:p w14:paraId="676AC692" w14:textId="77777777" w:rsidR="00D464EF" w:rsidRPr="00D464EF" w:rsidRDefault="00D464EF" w:rsidP="00D464EF">
      <w:pPr>
        <w:widowControl/>
        <w:ind w:firstLineChars="0" w:firstLine="0"/>
        <w:jc w:val="left"/>
        <w:outlineLvl w:val="4"/>
        <w:rPr>
          <w:rFonts w:asciiTheme="majorHAnsi" w:eastAsiaTheme="majorEastAsia" w:hAnsiTheme="majorHAnsi" w:cstheme="majorBidi"/>
          <w:b/>
          <w:color w:val="2E5496"/>
          <w:sz w:val="28"/>
          <w:szCs w:val="28"/>
        </w:rPr>
      </w:pPr>
      <w:r w:rsidRPr="00D464EF">
        <w:rPr>
          <w:rFonts w:asciiTheme="majorHAnsi" w:eastAsiaTheme="majorEastAsia" w:hAnsiTheme="majorHAnsi" w:cstheme="majorBidi" w:hint="eastAsia"/>
          <w:b/>
          <w:bCs/>
          <w:color w:val="2E5496"/>
          <w:sz w:val="28"/>
          <w:szCs w:val="28"/>
        </w:rPr>
        <w:t>ゼロトラスト導入に向けた実施手順（例）</w:t>
      </w:r>
    </w:p>
    <w:p w14:paraId="0650C115" w14:textId="77777777" w:rsidR="00D464EF" w:rsidRPr="00D464EF" w:rsidRDefault="00D464EF" w:rsidP="00D464EF">
      <w:r w:rsidRPr="00D464EF">
        <w:rPr>
          <w:rFonts w:hint="eastAsia"/>
        </w:rPr>
        <w:t>「ゼロトラスト導入に向けた進め方」で説明したプロセスをもとに、ゼロトラストを導入するための実施手順を、例を用いて説明します。また、実施手順を策定する上で、選択すべき管理策の例を紹介します。</w:t>
      </w:r>
    </w:p>
    <w:tbl>
      <w:tblPr>
        <w:tblW w:w="10480" w:type="dxa"/>
        <w:tblCellMar>
          <w:left w:w="0" w:type="dxa"/>
          <w:right w:w="0" w:type="dxa"/>
        </w:tblCellMar>
        <w:tblLook w:val="0420" w:firstRow="1" w:lastRow="0" w:firstColumn="0" w:lastColumn="0" w:noHBand="0" w:noVBand="1"/>
      </w:tblPr>
      <w:tblGrid>
        <w:gridCol w:w="7078"/>
        <w:gridCol w:w="3402"/>
      </w:tblGrid>
      <w:tr w:rsidR="00D464EF" w:rsidRPr="00D464EF" w14:paraId="606C817D" w14:textId="77777777" w:rsidTr="00153F56">
        <w:tc>
          <w:tcPr>
            <w:tcW w:w="7078"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630C07A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c>
          <w:tcPr>
            <w:tcW w:w="3402" w:type="dxa"/>
            <w:tcBorders>
              <w:top w:val="single" w:sz="8" w:space="0" w:color="000000"/>
              <w:left w:val="single" w:sz="4" w:space="0" w:color="auto"/>
              <w:bottom w:val="single" w:sz="8" w:space="0" w:color="000000"/>
              <w:right w:val="single" w:sz="8" w:space="0" w:color="000000"/>
            </w:tcBorders>
            <w:shd w:val="clear" w:color="auto" w:fill="2F5597"/>
            <w:tcMar>
              <w:top w:w="72" w:type="dxa"/>
              <w:left w:w="144" w:type="dxa"/>
              <w:bottom w:w="72" w:type="dxa"/>
              <w:right w:w="144" w:type="dxa"/>
            </w:tcMar>
            <w:hideMark/>
          </w:tcPr>
          <w:p w14:paraId="5F8DDD37"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選択すべき管理策（例）</w:t>
            </w:r>
          </w:p>
        </w:tc>
      </w:tr>
      <w:tr w:rsidR="00D464EF" w:rsidRPr="00D464EF" w14:paraId="1E317B0E" w14:textId="77777777" w:rsidTr="00153F56">
        <w:trPr>
          <w:trHeight w:val="632"/>
        </w:trPr>
        <w:tc>
          <w:tcPr>
            <w:tcW w:w="70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DB07193" w14:textId="77777777" w:rsidR="00D464EF" w:rsidRPr="00D464EF" w:rsidRDefault="00D464EF" w:rsidP="00D464EF">
            <w:pPr>
              <w:tabs>
                <w:tab w:val="left" w:pos="4820"/>
              </w:tabs>
              <w:ind w:firstLineChars="0" w:firstLine="0"/>
              <w:jc w:val="left"/>
              <w:rPr>
                <w:b/>
                <w:bCs/>
              </w:rPr>
            </w:pPr>
            <w:r w:rsidRPr="00D464EF">
              <w:rPr>
                <w:rFonts w:hint="eastAsia"/>
                <w:b/>
                <w:bCs/>
              </w:rPr>
              <w:t>準備工程</w:t>
            </w:r>
          </w:p>
          <w:p w14:paraId="3501F416" w14:textId="77777777" w:rsidR="00D464EF" w:rsidRPr="00D464EF" w:rsidRDefault="00D464EF" w:rsidP="00D464EF">
            <w:pPr>
              <w:tabs>
                <w:tab w:val="left" w:pos="1830"/>
              </w:tabs>
              <w:ind w:firstLineChars="0" w:firstLine="0"/>
              <w:jc w:val="left"/>
            </w:pPr>
            <w:r w:rsidRPr="00D464EF">
              <w:rPr>
                <w:rFonts w:hint="eastAsia"/>
              </w:rPr>
              <w:t>新たに導入する必要のあるプロセスやシステムを判断することおよびアクセスの認証・認可を正しく行うため、現在の運用状況を把握する。</w:t>
            </w:r>
          </w:p>
          <w:p w14:paraId="26FDC81C" w14:textId="77777777" w:rsidR="00D464EF" w:rsidRPr="00D464EF" w:rsidRDefault="00D464EF">
            <w:pPr>
              <w:numPr>
                <w:ilvl w:val="0"/>
                <w:numId w:val="50"/>
              </w:numPr>
              <w:tabs>
                <w:tab w:val="left" w:pos="1830"/>
              </w:tabs>
              <w:ind w:firstLineChars="0"/>
              <w:jc w:val="left"/>
            </w:pPr>
            <w:r w:rsidRPr="00D464EF">
              <w:rPr>
                <w:rFonts w:hint="eastAsia"/>
              </w:rPr>
              <w:t>情報システム管理者は、次の事項を調査し、詳細に理解する。</w:t>
            </w:r>
          </w:p>
          <w:p w14:paraId="70F2A506" w14:textId="77777777" w:rsidR="00D464EF" w:rsidRPr="00D464EF" w:rsidRDefault="00D464EF">
            <w:pPr>
              <w:numPr>
                <w:ilvl w:val="0"/>
                <w:numId w:val="85"/>
              </w:numPr>
              <w:tabs>
                <w:tab w:val="left" w:pos="1830"/>
              </w:tabs>
              <w:ind w:firstLineChars="0"/>
              <w:jc w:val="left"/>
            </w:pPr>
            <w:r w:rsidRPr="00D464EF">
              <w:rPr>
                <w:rFonts w:hint="eastAsia"/>
              </w:rPr>
              <w:t>資産（デバイスやネットワークなど）</w:t>
            </w:r>
          </w:p>
          <w:p w14:paraId="27B1C2A1" w14:textId="77777777" w:rsidR="00D464EF" w:rsidRPr="00D464EF" w:rsidRDefault="00D464EF">
            <w:pPr>
              <w:numPr>
                <w:ilvl w:val="0"/>
                <w:numId w:val="85"/>
              </w:numPr>
              <w:tabs>
                <w:tab w:val="left" w:pos="1830"/>
              </w:tabs>
              <w:ind w:firstLineChars="0"/>
              <w:jc w:val="left"/>
            </w:pPr>
            <w:r w:rsidRPr="00D464EF">
              <w:rPr>
                <w:rFonts w:hint="eastAsia"/>
              </w:rPr>
              <w:t>主体（ユーザー・権限など）</w:t>
            </w:r>
          </w:p>
          <w:p w14:paraId="6984603F" w14:textId="77777777" w:rsidR="00D464EF" w:rsidRPr="00D464EF" w:rsidRDefault="00D464EF">
            <w:pPr>
              <w:numPr>
                <w:ilvl w:val="0"/>
                <w:numId w:val="50"/>
              </w:numPr>
              <w:tabs>
                <w:tab w:val="left" w:pos="1830"/>
              </w:tabs>
              <w:ind w:firstLineChars="0"/>
              <w:jc w:val="left"/>
            </w:pPr>
            <w:r w:rsidRPr="00D464EF">
              <w:rPr>
                <w:rFonts w:hint="eastAsia"/>
              </w:rPr>
              <w:t>経営者は、次の事項を調査し、詳細に理解する。</w:t>
            </w:r>
          </w:p>
          <w:p w14:paraId="166D2EDA" w14:textId="77777777" w:rsidR="00D464EF" w:rsidRPr="00D464EF" w:rsidRDefault="00D464EF">
            <w:pPr>
              <w:numPr>
                <w:ilvl w:val="0"/>
                <w:numId w:val="86"/>
              </w:numPr>
              <w:tabs>
                <w:tab w:val="left" w:pos="1830"/>
              </w:tabs>
              <w:ind w:firstLineChars="0"/>
              <w:jc w:val="left"/>
            </w:pPr>
            <w:r w:rsidRPr="00D464EF">
              <w:rPr>
                <w:rFonts w:hint="eastAsia"/>
              </w:rPr>
              <w:t>ビジネスプロセス</w:t>
            </w:r>
          </w:p>
        </w:tc>
        <w:tc>
          <w:tcPr>
            <w:tcW w:w="3402" w:type="dxa"/>
            <w:tcBorders>
              <w:top w:val="single" w:sz="8" w:space="0" w:color="000000"/>
              <w:left w:val="single" w:sz="4" w:space="0" w:color="auto"/>
              <w:bottom w:val="single" w:sz="8" w:space="0" w:color="000000"/>
              <w:right w:val="single" w:sz="8" w:space="0" w:color="000000"/>
            </w:tcBorders>
            <w:shd w:val="clear" w:color="auto" w:fill="F2F2F2"/>
            <w:tcMar>
              <w:top w:w="72" w:type="dxa"/>
              <w:left w:w="144" w:type="dxa"/>
              <w:bottom w:w="72" w:type="dxa"/>
              <w:right w:w="144" w:type="dxa"/>
            </w:tcMar>
            <w:hideMark/>
          </w:tcPr>
          <w:p w14:paraId="75AB0C20" w14:textId="77777777" w:rsidR="00D464EF" w:rsidRPr="00D464EF" w:rsidRDefault="00D464EF" w:rsidP="00D464EF">
            <w:pPr>
              <w:tabs>
                <w:tab w:val="left" w:pos="1830"/>
              </w:tabs>
              <w:ind w:firstLineChars="0" w:firstLine="0"/>
              <w:jc w:val="left"/>
            </w:pPr>
            <w:r w:rsidRPr="00D464EF">
              <w:rPr>
                <w:rFonts w:hint="eastAsia"/>
              </w:rPr>
              <w:t>5.9 情報及びその他の関連資産の目録</w:t>
            </w:r>
          </w:p>
          <w:p w14:paraId="3DFD2AE6" w14:textId="77777777" w:rsidR="00D464EF" w:rsidRPr="00D464EF" w:rsidRDefault="00D464EF" w:rsidP="00D464EF">
            <w:pPr>
              <w:tabs>
                <w:tab w:val="left" w:pos="1830"/>
              </w:tabs>
              <w:ind w:firstLineChars="0" w:firstLine="0"/>
              <w:jc w:val="left"/>
            </w:pPr>
            <w:r w:rsidRPr="00D464EF">
              <w:rPr>
                <w:rFonts w:hint="eastAsia"/>
              </w:rPr>
              <w:t>5.16 識別情報の管理</w:t>
            </w:r>
          </w:p>
          <w:p w14:paraId="34639C63" w14:textId="77777777" w:rsidR="00D464EF" w:rsidRPr="00D464EF" w:rsidRDefault="00D464EF" w:rsidP="00D464EF">
            <w:pPr>
              <w:tabs>
                <w:tab w:val="left" w:pos="1830"/>
              </w:tabs>
              <w:ind w:firstLineChars="0" w:firstLine="0"/>
              <w:jc w:val="left"/>
            </w:pPr>
            <w:r w:rsidRPr="00D464EF">
              <w:rPr>
                <w:rFonts w:hint="eastAsia"/>
              </w:rPr>
              <w:t>5.18 アクセス権</w:t>
            </w:r>
          </w:p>
          <w:p w14:paraId="6C734BD7" w14:textId="77777777" w:rsidR="00D464EF" w:rsidRPr="00D464EF" w:rsidRDefault="00D464EF" w:rsidP="00D464EF">
            <w:pPr>
              <w:tabs>
                <w:tab w:val="left" w:pos="1830"/>
              </w:tabs>
              <w:ind w:firstLineChars="0" w:firstLine="0"/>
              <w:jc w:val="left"/>
            </w:pPr>
            <w:r w:rsidRPr="00D464EF">
              <w:rPr>
                <w:rFonts w:hint="eastAsia"/>
              </w:rPr>
              <w:t>8.2 特権的アクセス権</w:t>
            </w:r>
          </w:p>
        </w:tc>
      </w:tr>
      <w:tr w:rsidR="00D464EF" w:rsidRPr="00D464EF" w14:paraId="58E58D98" w14:textId="77777777" w:rsidTr="00153F56">
        <w:trPr>
          <w:trHeight w:val="373"/>
        </w:trPr>
        <w:tc>
          <w:tcPr>
            <w:tcW w:w="707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B4A9CFA" w14:textId="77777777" w:rsidR="00D464EF" w:rsidRPr="00D464EF" w:rsidRDefault="00D464EF" w:rsidP="00D464EF">
            <w:pPr>
              <w:tabs>
                <w:tab w:val="left" w:pos="4820"/>
              </w:tabs>
              <w:ind w:firstLineChars="0" w:firstLine="0"/>
              <w:jc w:val="left"/>
              <w:rPr>
                <w:b/>
                <w:bCs/>
              </w:rPr>
            </w:pPr>
            <w:r w:rsidRPr="00D464EF">
              <w:rPr>
                <w:rFonts w:hint="eastAsia"/>
                <w:b/>
                <w:bCs/>
              </w:rPr>
              <w:t>① 企業のアクターを特定</w:t>
            </w:r>
          </w:p>
          <w:p w14:paraId="28751B4F" w14:textId="77777777" w:rsidR="00D464EF" w:rsidRPr="00D464EF" w:rsidRDefault="00D464EF">
            <w:pPr>
              <w:numPr>
                <w:ilvl w:val="0"/>
                <w:numId w:val="51"/>
              </w:numPr>
              <w:tabs>
                <w:tab w:val="left" w:pos="1830"/>
              </w:tabs>
              <w:ind w:firstLineChars="0"/>
              <w:jc w:val="left"/>
            </w:pPr>
            <w:r w:rsidRPr="00D464EF">
              <w:rPr>
                <w:rFonts w:hint="eastAsia"/>
              </w:rPr>
              <w:t>情報システム管理者は、業務に必要な者のみ情報へアクセスできる権限を与える。</w:t>
            </w:r>
          </w:p>
          <w:p w14:paraId="2FA55C2C" w14:textId="77777777" w:rsidR="00D464EF" w:rsidRPr="00D464EF" w:rsidRDefault="00D464EF">
            <w:pPr>
              <w:numPr>
                <w:ilvl w:val="0"/>
                <w:numId w:val="51"/>
              </w:numPr>
              <w:tabs>
                <w:tab w:val="left" w:pos="1830"/>
              </w:tabs>
              <w:ind w:firstLineChars="0"/>
              <w:jc w:val="left"/>
            </w:pPr>
            <w:r w:rsidRPr="00D464EF">
              <w:rPr>
                <w:rFonts w:hint="eastAsia"/>
              </w:rPr>
              <w:t>アクセス権限および操作権限は、認められた場合以外は与えないようにする。</w:t>
            </w:r>
          </w:p>
        </w:tc>
        <w:tc>
          <w:tcPr>
            <w:tcW w:w="34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75CDDFD8" w14:textId="77777777" w:rsidR="00D464EF" w:rsidRPr="00D464EF" w:rsidRDefault="00D464EF" w:rsidP="00D464EF">
            <w:pPr>
              <w:tabs>
                <w:tab w:val="left" w:pos="1830"/>
              </w:tabs>
              <w:ind w:firstLineChars="0" w:firstLine="0"/>
              <w:jc w:val="left"/>
            </w:pPr>
            <w:r w:rsidRPr="00D464EF">
              <w:rPr>
                <w:rFonts w:hint="eastAsia"/>
              </w:rPr>
              <w:t>5.15 アクセス制御</w:t>
            </w:r>
          </w:p>
          <w:p w14:paraId="761155D4" w14:textId="77777777" w:rsidR="00D464EF" w:rsidRPr="00D464EF" w:rsidRDefault="00D464EF" w:rsidP="00D464EF">
            <w:pPr>
              <w:tabs>
                <w:tab w:val="left" w:pos="1830"/>
              </w:tabs>
              <w:ind w:firstLineChars="0" w:firstLine="0"/>
              <w:jc w:val="left"/>
            </w:pPr>
            <w:r w:rsidRPr="00D464EF">
              <w:rPr>
                <w:rFonts w:hint="eastAsia"/>
              </w:rPr>
              <w:t>5.16 識別情報の管理</w:t>
            </w:r>
          </w:p>
          <w:p w14:paraId="1216A9AB" w14:textId="77777777" w:rsidR="00D464EF" w:rsidRPr="00D464EF" w:rsidRDefault="00D464EF" w:rsidP="00D464EF">
            <w:pPr>
              <w:tabs>
                <w:tab w:val="left" w:pos="1830"/>
              </w:tabs>
              <w:ind w:firstLineChars="0" w:firstLine="0"/>
              <w:jc w:val="left"/>
            </w:pPr>
            <w:r w:rsidRPr="00D464EF">
              <w:rPr>
                <w:rFonts w:hint="eastAsia"/>
              </w:rPr>
              <w:t>5.17 認証情報</w:t>
            </w:r>
          </w:p>
          <w:p w14:paraId="0A77BE25" w14:textId="77777777" w:rsidR="00D464EF" w:rsidRPr="00D464EF" w:rsidRDefault="00D464EF" w:rsidP="00D464EF">
            <w:pPr>
              <w:tabs>
                <w:tab w:val="left" w:pos="1830"/>
              </w:tabs>
              <w:ind w:firstLineChars="0" w:firstLine="0"/>
              <w:jc w:val="left"/>
            </w:pPr>
            <w:r w:rsidRPr="00D464EF">
              <w:rPr>
                <w:rFonts w:hint="eastAsia"/>
              </w:rPr>
              <w:t>5.18 アクセス権</w:t>
            </w:r>
          </w:p>
          <w:p w14:paraId="2EC64DAF" w14:textId="77777777" w:rsidR="00D464EF" w:rsidRPr="00D464EF" w:rsidRDefault="00D464EF" w:rsidP="00D464EF">
            <w:pPr>
              <w:tabs>
                <w:tab w:val="left" w:pos="1830"/>
              </w:tabs>
              <w:ind w:firstLineChars="0" w:firstLine="0"/>
              <w:jc w:val="left"/>
            </w:pPr>
            <w:r w:rsidRPr="00D464EF">
              <w:rPr>
                <w:rFonts w:hint="eastAsia"/>
              </w:rPr>
              <w:t>8.2 特権的アクセス権</w:t>
            </w:r>
          </w:p>
          <w:p w14:paraId="089F0DEA" w14:textId="77777777" w:rsidR="00D464EF" w:rsidRPr="00D464EF" w:rsidRDefault="00D464EF" w:rsidP="00D464EF">
            <w:pPr>
              <w:tabs>
                <w:tab w:val="left" w:pos="1830"/>
              </w:tabs>
              <w:ind w:firstLineChars="0" w:firstLine="0"/>
              <w:jc w:val="left"/>
            </w:pPr>
            <w:r w:rsidRPr="00D464EF">
              <w:rPr>
                <w:rFonts w:hint="eastAsia"/>
              </w:rPr>
              <w:t>8.3 情報へのアクセス制限</w:t>
            </w:r>
          </w:p>
        </w:tc>
      </w:tr>
      <w:tr w:rsidR="00D464EF" w:rsidRPr="00D464EF" w14:paraId="1AA6F70C" w14:textId="77777777" w:rsidTr="00153F56">
        <w:trPr>
          <w:trHeight w:val="373"/>
        </w:trPr>
        <w:tc>
          <w:tcPr>
            <w:tcW w:w="70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975D3E9" w14:textId="77777777" w:rsidR="00D464EF" w:rsidRPr="00D464EF" w:rsidRDefault="00D464EF" w:rsidP="00D464EF">
            <w:pPr>
              <w:tabs>
                <w:tab w:val="left" w:pos="4820"/>
              </w:tabs>
              <w:ind w:firstLineChars="0" w:firstLine="0"/>
              <w:jc w:val="left"/>
              <w:rPr>
                <w:b/>
                <w:bCs/>
              </w:rPr>
            </w:pPr>
            <w:r w:rsidRPr="00D464EF">
              <w:rPr>
                <w:rFonts w:hint="eastAsia"/>
                <w:b/>
                <w:bCs/>
              </w:rPr>
              <w:t>② 企業が所有する資産を特定</w:t>
            </w:r>
          </w:p>
          <w:p w14:paraId="384F8DBA" w14:textId="77777777" w:rsidR="00D464EF" w:rsidRPr="00D464EF" w:rsidRDefault="00D464EF">
            <w:pPr>
              <w:numPr>
                <w:ilvl w:val="0"/>
                <w:numId w:val="52"/>
              </w:numPr>
              <w:tabs>
                <w:tab w:val="left" w:pos="1830"/>
              </w:tabs>
              <w:ind w:firstLineChars="0"/>
              <w:jc w:val="left"/>
            </w:pPr>
            <w:r w:rsidRPr="00D464EF">
              <w:rPr>
                <w:rFonts w:hint="eastAsia"/>
              </w:rPr>
              <w:t>デバイスを識別して管理する。</w:t>
            </w:r>
          </w:p>
          <w:p w14:paraId="5EFCEA9D" w14:textId="77777777" w:rsidR="00D464EF" w:rsidRPr="00D464EF" w:rsidRDefault="00D464EF" w:rsidP="00D464EF">
            <w:pPr>
              <w:tabs>
                <w:tab w:val="left" w:pos="1830"/>
              </w:tabs>
              <w:ind w:leftChars="171" w:left="410" w:firstLineChars="0" w:firstLine="0"/>
              <w:jc w:val="left"/>
            </w:pPr>
            <w:r w:rsidRPr="00D464EF">
              <w:rPr>
                <w:rFonts w:hint="eastAsia"/>
              </w:rPr>
              <w:t>企業の情報にアクセスするデバイスは、シャドーITを含めて、すべて識別して管理する。</w:t>
            </w:r>
          </w:p>
          <w:p w14:paraId="27C18545" w14:textId="77777777" w:rsidR="00D464EF" w:rsidRPr="00D464EF" w:rsidRDefault="00D464EF">
            <w:pPr>
              <w:numPr>
                <w:ilvl w:val="0"/>
                <w:numId w:val="52"/>
              </w:numPr>
              <w:tabs>
                <w:tab w:val="left" w:pos="1830"/>
              </w:tabs>
              <w:ind w:firstLineChars="0"/>
              <w:jc w:val="left"/>
            </w:pPr>
            <w:r w:rsidRPr="00D464EF">
              <w:rPr>
                <w:rFonts w:hint="eastAsia"/>
              </w:rPr>
              <w:t>シャドーITは可能な限り資産化する。</w:t>
            </w:r>
          </w:p>
        </w:tc>
        <w:tc>
          <w:tcPr>
            <w:tcW w:w="34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62261B0" w14:textId="77777777" w:rsidR="00D464EF" w:rsidRPr="00D464EF" w:rsidRDefault="00D464EF" w:rsidP="00D464EF">
            <w:pPr>
              <w:tabs>
                <w:tab w:val="left" w:pos="1830"/>
              </w:tabs>
              <w:ind w:firstLineChars="0" w:firstLine="0"/>
              <w:jc w:val="left"/>
            </w:pPr>
            <w:r w:rsidRPr="00D464EF">
              <w:rPr>
                <w:rFonts w:hint="eastAsia"/>
              </w:rPr>
              <w:t>5.9 情報及びその他の関連資産の目録</w:t>
            </w:r>
          </w:p>
          <w:p w14:paraId="300A6A91" w14:textId="77777777" w:rsidR="00D464EF" w:rsidRPr="00D464EF" w:rsidRDefault="00D464EF" w:rsidP="00D464EF">
            <w:pPr>
              <w:tabs>
                <w:tab w:val="left" w:pos="1830"/>
              </w:tabs>
              <w:ind w:firstLineChars="0" w:firstLine="0"/>
              <w:jc w:val="left"/>
            </w:pPr>
            <w:r w:rsidRPr="00D464EF">
              <w:rPr>
                <w:rFonts w:hint="eastAsia"/>
              </w:rPr>
              <w:t>8.1 利用者終端装置</w:t>
            </w:r>
          </w:p>
        </w:tc>
      </w:tr>
      <w:tr w:rsidR="00D464EF" w:rsidRPr="00D464EF" w14:paraId="039A4A5B" w14:textId="77777777" w:rsidTr="00153F56">
        <w:trPr>
          <w:trHeight w:val="3856"/>
        </w:trPr>
        <w:tc>
          <w:tcPr>
            <w:tcW w:w="7078"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hideMark/>
          </w:tcPr>
          <w:p w14:paraId="12604DF2" w14:textId="77777777" w:rsidR="00D464EF" w:rsidRPr="00D464EF" w:rsidRDefault="00D464EF" w:rsidP="00D464EF">
            <w:pPr>
              <w:tabs>
                <w:tab w:val="left" w:pos="4820"/>
              </w:tabs>
              <w:ind w:firstLineChars="0" w:firstLine="0"/>
              <w:jc w:val="left"/>
              <w:rPr>
                <w:b/>
                <w:bCs/>
              </w:rPr>
            </w:pPr>
            <w:r w:rsidRPr="00D464EF">
              <w:rPr>
                <w:rFonts w:hint="eastAsia"/>
                <w:b/>
                <w:bCs/>
              </w:rPr>
              <w:t>③ キープロセスの特定とプロセス実行に伴うリスクの評価</w:t>
            </w:r>
          </w:p>
          <w:p w14:paraId="139AF470" w14:textId="77777777" w:rsidR="00D464EF" w:rsidRPr="00D464EF" w:rsidRDefault="00D464EF">
            <w:pPr>
              <w:numPr>
                <w:ilvl w:val="0"/>
                <w:numId w:val="53"/>
              </w:numPr>
              <w:tabs>
                <w:tab w:val="left" w:pos="1830"/>
              </w:tabs>
              <w:ind w:firstLineChars="0"/>
              <w:jc w:val="left"/>
            </w:pPr>
            <w:r w:rsidRPr="00D464EF">
              <w:rPr>
                <w:rFonts w:hint="eastAsia"/>
              </w:rPr>
              <w:t>業務プロセス、データフロー、組織のミッションにおける業務プロセスとデータフローの関係（プロセス）を特定する。</w:t>
            </w:r>
          </w:p>
          <w:p w14:paraId="3AA03704" w14:textId="77777777" w:rsidR="00D464EF" w:rsidRPr="00D464EF" w:rsidRDefault="00D464EF">
            <w:pPr>
              <w:numPr>
                <w:ilvl w:val="0"/>
                <w:numId w:val="53"/>
              </w:numPr>
              <w:tabs>
                <w:tab w:val="left" w:pos="1830"/>
              </w:tabs>
              <w:ind w:firstLineChars="0"/>
              <w:jc w:val="left"/>
            </w:pPr>
            <w:r w:rsidRPr="00D464EF">
              <w:rPr>
                <w:rFonts w:hint="eastAsia"/>
              </w:rPr>
              <w:t>特定したプロセスのうち、ゼロトラストに移行するプロセスを決定する。</w:t>
            </w:r>
          </w:p>
          <w:p w14:paraId="2F6B757D" w14:textId="77777777" w:rsidR="00D464EF" w:rsidRPr="00D464EF" w:rsidRDefault="00D464EF" w:rsidP="00D464EF">
            <w:pPr>
              <w:tabs>
                <w:tab w:val="left" w:pos="1830"/>
              </w:tabs>
              <w:ind w:left="440" w:firstLineChars="0" w:firstLine="0"/>
              <w:jc w:val="left"/>
            </w:pPr>
            <w:r w:rsidRPr="00D464EF">
              <w:rPr>
                <w:rFonts w:hint="eastAsia"/>
              </w:rPr>
              <w:t>認証・認可の判断を導入することによる失敗のリスクを考慮し、初めは組織の事業に与える影響が低いビジネスプロセスを選択し、徐々に対象を広げる。</w:t>
            </w:r>
          </w:p>
          <w:p w14:paraId="4886F881" w14:textId="77777777" w:rsidR="00D464EF" w:rsidRPr="00D464EF" w:rsidRDefault="00D464EF" w:rsidP="00D464EF">
            <w:pPr>
              <w:tabs>
                <w:tab w:val="left" w:pos="1830"/>
              </w:tabs>
              <w:ind w:firstLineChars="0" w:firstLine="0"/>
              <w:jc w:val="left"/>
            </w:pPr>
          </w:p>
        </w:tc>
        <w:tc>
          <w:tcPr>
            <w:tcW w:w="3402" w:type="dxa"/>
            <w:tcBorders>
              <w:top w:val="single" w:sz="8" w:space="0" w:color="000000"/>
              <w:left w:val="single" w:sz="8" w:space="0" w:color="000000"/>
              <w:bottom w:val="single" w:sz="4" w:space="0" w:color="auto"/>
              <w:right w:val="single" w:sz="8" w:space="0" w:color="000000"/>
            </w:tcBorders>
            <w:shd w:val="clear" w:color="auto" w:fill="F2F2F2"/>
            <w:tcMar>
              <w:top w:w="72" w:type="dxa"/>
              <w:left w:w="144" w:type="dxa"/>
              <w:bottom w:w="72" w:type="dxa"/>
              <w:right w:w="144" w:type="dxa"/>
            </w:tcMar>
            <w:hideMark/>
          </w:tcPr>
          <w:p w14:paraId="7CF83A43" w14:textId="77777777" w:rsidR="00D464EF" w:rsidRPr="00D464EF" w:rsidRDefault="00D464EF" w:rsidP="00D464EF">
            <w:pPr>
              <w:tabs>
                <w:tab w:val="left" w:pos="1830"/>
              </w:tabs>
              <w:ind w:firstLineChars="0" w:firstLine="0"/>
              <w:jc w:val="left"/>
            </w:pPr>
            <w:r w:rsidRPr="00D464EF">
              <w:rPr>
                <w:rFonts w:hint="eastAsia"/>
              </w:rPr>
              <w:t>5.29 事業の中断・阻害時の情報セキュリティ</w:t>
            </w:r>
          </w:p>
          <w:p w14:paraId="59E00E88" w14:textId="77777777" w:rsidR="00D464EF" w:rsidRPr="00D464EF" w:rsidRDefault="00D464EF" w:rsidP="00D464EF">
            <w:pPr>
              <w:tabs>
                <w:tab w:val="left" w:pos="1830"/>
              </w:tabs>
              <w:ind w:firstLineChars="0" w:firstLine="0"/>
              <w:jc w:val="left"/>
            </w:pPr>
            <w:r w:rsidRPr="00D464EF">
              <w:rPr>
                <w:rFonts w:hint="eastAsia"/>
              </w:rPr>
              <w:t>5.30 事業継続のための</w:t>
            </w:r>
            <w:bookmarkStart w:id="487" w:name="■ICT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ICT"</w:instrText>
            </w:r>
            <w:r w:rsidRPr="00D464EF">
              <w:fldChar w:fldCharType="separate"/>
            </w:r>
            <w:r w:rsidRPr="00D464EF">
              <w:rPr>
                <w:rFonts w:hint="eastAsia"/>
                <w:color w:val="467886" w:themeColor="hyperlink"/>
                <w:u w:val="single"/>
              </w:rPr>
              <w:t>ICT</w:t>
            </w:r>
            <w:bookmarkEnd w:id="487"/>
            <w:r w:rsidRPr="00D464EF">
              <w:fldChar w:fldCharType="end"/>
            </w:r>
            <w:r w:rsidRPr="00D464EF">
              <w:rPr>
                <w:rFonts w:hint="eastAsia"/>
              </w:rPr>
              <w:t>の備え</w:t>
            </w:r>
          </w:p>
        </w:tc>
      </w:tr>
      <w:tr w:rsidR="00D464EF" w:rsidRPr="00D464EF" w14:paraId="28458D1C" w14:textId="77777777" w:rsidTr="00153F56">
        <w:trPr>
          <w:trHeight w:val="1011"/>
        </w:trPr>
        <w:tc>
          <w:tcPr>
            <w:tcW w:w="70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tcPr>
          <w:p w14:paraId="51233B75" w14:textId="77777777" w:rsidR="00D464EF" w:rsidRPr="00D464EF" w:rsidRDefault="00D464EF" w:rsidP="00D464EF">
            <w:pPr>
              <w:tabs>
                <w:tab w:val="left" w:pos="4820"/>
              </w:tabs>
              <w:ind w:firstLineChars="0" w:firstLine="0"/>
              <w:jc w:val="left"/>
              <w:rPr>
                <w:b/>
                <w:bCs/>
              </w:rPr>
            </w:pPr>
            <w:r w:rsidRPr="00D464EF">
              <w:rPr>
                <w:rFonts w:hint="eastAsia"/>
                <w:b/>
                <w:bCs/>
              </w:rPr>
              <w:t>④ ゼロトラスト導入候補の方針策定</w:t>
            </w:r>
          </w:p>
          <w:p w14:paraId="4FACCC66" w14:textId="77777777" w:rsidR="00D464EF" w:rsidRPr="00D464EF" w:rsidRDefault="00D464EF">
            <w:pPr>
              <w:numPr>
                <w:ilvl w:val="0"/>
                <w:numId w:val="54"/>
              </w:numPr>
              <w:tabs>
                <w:tab w:val="clear" w:pos="720"/>
                <w:tab w:val="num" w:pos="412"/>
                <w:tab w:val="left" w:pos="1830"/>
              </w:tabs>
              <w:ind w:left="412" w:firstLineChars="0" w:hanging="412"/>
              <w:jc w:val="left"/>
            </w:pPr>
            <w:r w:rsidRPr="00D464EF">
              <w:rPr>
                <w:rFonts w:hint="eastAsia"/>
              </w:rPr>
              <w:t>資産、プロセスの特定後、ゼロトラストの導入により影響を受ける対象をすべて特定する。</w:t>
            </w:r>
          </w:p>
          <w:p w14:paraId="332A372D" w14:textId="77777777" w:rsidR="00D464EF" w:rsidRPr="00D464EF" w:rsidRDefault="00D464EF">
            <w:pPr>
              <w:numPr>
                <w:ilvl w:val="0"/>
                <w:numId w:val="87"/>
              </w:numPr>
              <w:tabs>
                <w:tab w:val="left" w:pos="1830"/>
              </w:tabs>
              <w:ind w:firstLineChars="0"/>
              <w:jc w:val="left"/>
            </w:pPr>
            <w:r w:rsidRPr="00D464EF">
              <w:rPr>
                <w:rFonts w:hint="eastAsia"/>
              </w:rPr>
              <w:t>上流リソース（例：ID管理システム）</w:t>
            </w:r>
          </w:p>
          <w:p w14:paraId="7593962E" w14:textId="77777777" w:rsidR="00D464EF" w:rsidRPr="00D464EF" w:rsidRDefault="00D464EF">
            <w:pPr>
              <w:numPr>
                <w:ilvl w:val="0"/>
                <w:numId w:val="87"/>
              </w:numPr>
              <w:tabs>
                <w:tab w:val="left" w:pos="1830"/>
              </w:tabs>
              <w:ind w:firstLineChars="0"/>
              <w:jc w:val="left"/>
            </w:pPr>
            <w:r w:rsidRPr="00D464EF">
              <w:rPr>
                <w:rFonts w:hint="eastAsia"/>
              </w:rPr>
              <w:t>下流リソース（例：セキュリティ監視）</w:t>
            </w:r>
          </w:p>
          <w:p w14:paraId="39F564F0" w14:textId="77777777" w:rsidR="00D464EF" w:rsidRPr="00D464EF" w:rsidRDefault="00D464EF">
            <w:pPr>
              <w:numPr>
                <w:ilvl w:val="0"/>
                <w:numId w:val="87"/>
              </w:numPr>
              <w:tabs>
                <w:tab w:val="left" w:pos="1830"/>
              </w:tabs>
              <w:ind w:firstLineChars="0"/>
              <w:jc w:val="left"/>
            </w:pPr>
            <w:r w:rsidRPr="00D464EF">
              <w:rPr>
                <w:rFonts w:hint="eastAsia"/>
              </w:rPr>
              <w:t>エンティティ（例：主体ユーザー）</w:t>
            </w:r>
          </w:p>
          <w:p w14:paraId="162E1957" w14:textId="77777777" w:rsidR="00D464EF" w:rsidRPr="00D464EF" w:rsidRDefault="00D464EF">
            <w:pPr>
              <w:numPr>
                <w:ilvl w:val="0"/>
                <w:numId w:val="54"/>
              </w:numPr>
              <w:tabs>
                <w:tab w:val="clear" w:pos="720"/>
                <w:tab w:val="num" w:pos="412"/>
                <w:tab w:val="left" w:pos="1830"/>
              </w:tabs>
              <w:ind w:left="412" w:firstLineChars="0" w:hanging="412"/>
              <w:jc w:val="left"/>
            </w:pPr>
            <w:r w:rsidRPr="00D464EF">
              <w:rPr>
                <w:rFonts w:hint="eastAsia"/>
              </w:rPr>
              <w:t>ゼロトラスト導入候補となるビジネスプロセスで使用されるリソースの重要さを決定する。</w:t>
            </w:r>
          </w:p>
          <w:p w14:paraId="018EE365" w14:textId="77777777" w:rsidR="00D464EF" w:rsidRPr="00D464EF" w:rsidRDefault="00D464EF">
            <w:pPr>
              <w:numPr>
                <w:ilvl w:val="0"/>
                <w:numId w:val="54"/>
              </w:numPr>
              <w:tabs>
                <w:tab w:val="clear" w:pos="720"/>
                <w:tab w:val="num" w:pos="412"/>
                <w:tab w:val="left" w:pos="1830"/>
              </w:tabs>
              <w:ind w:left="412" w:firstLineChars="0" w:hanging="412"/>
              <w:jc w:val="left"/>
            </w:pPr>
            <w:r w:rsidRPr="00D464EF">
              <w:rPr>
                <w:rFonts w:hint="eastAsia"/>
              </w:rPr>
              <w:t>リソースの重要さを踏まえて、何を対象に、どこへゼロトラストの機能を導入するのかを決定する。</w:t>
            </w:r>
          </w:p>
        </w:tc>
        <w:tc>
          <w:tcPr>
            <w:tcW w:w="3402" w:type="dxa"/>
            <w:tcBorders>
              <w:top w:val="single" w:sz="4" w:space="0" w:color="auto"/>
              <w:left w:val="single" w:sz="8" w:space="0" w:color="000000"/>
              <w:bottom w:val="single" w:sz="4" w:space="0" w:color="auto"/>
              <w:right w:val="single" w:sz="8" w:space="0" w:color="000000"/>
            </w:tcBorders>
            <w:shd w:val="clear" w:color="auto" w:fill="F2F2F2"/>
            <w:tcMar>
              <w:top w:w="72" w:type="dxa"/>
              <w:left w:w="144" w:type="dxa"/>
              <w:bottom w:w="72" w:type="dxa"/>
              <w:right w:w="144" w:type="dxa"/>
            </w:tcMar>
          </w:tcPr>
          <w:p w14:paraId="61B6436D" w14:textId="77777777" w:rsidR="00D464EF" w:rsidRPr="00D464EF" w:rsidRDefault="00D464EF" w:rsidP="00D464EF">
            <w:pPr>
              <w:tabs>
                <w:tab w:val="left" w:pos="1830"/>
              </w:tabs>
              <w:ind w:firstLineChars="0" w:firstLine="0"/>
              <w:jc w:val="left"/>
            </w:pPr>
            <w:r w:rsidRPr="00D464EF">
              <w:rPr>
                <w:rFonts w:hint="eastAsia"/>
              </w:rPr>
              <w:t>5.9 情報及びその他の関連資産の目録</w:t>
            </w:r>
          </w:p>
        </w:tc>
      </w:tr>
      <w:tr w:rsidR="00D464EF" w:rsidRPr="00D464EF" w14:paraId="31A2E6D2" w14:textId="77777777" w:rsidTr="00153F56">
        <w:trPr>
          <w:trHeight w:val="869"/>
        </w:trPr>
        <w:tc>
          <w:tcPr>
            <w:tcW w:w="70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tcPr>
          <w:p w14:paraId="0F432851" w14:textId="77777777" w:rsidR="00D464EF" w:rsidRPr="00D464EF" w:rsidRDefault="00D464EF" w:rsidP="00D464EF">
            <w:pPr>
              <w:tabs>
                <w:tab w:val="left" w:pos="4820"/>
              </w:tabs>
              <w:ind w:firstLineChars="0" w:firstLine="0"/>
              <w:jc w:val="left"/>
              <w:rPr>
                <w:b/>
                <w:bCs/>
              </w:rPr>
            </w:pPr>
            <w:r w:rsidRPr="00D464EF">
              <w:rPr>
                <w:rFonts w:hint="eastAsia"/>
                <w:b/>
                <w:bCs/>
              </w:rPr>
              <w:t>⑤ ソリューション候補を特定</w:t>
            </w:r>
          </w:p>
          <w:p w14:paraId="1E6E674C" w14:textId="77777777" w:rsidR="00D464EF" w:rsidRPr="00D464EF" w:rsidRDefault="00D464EF" w:rsidP="00D464EF">
            <w:pPr>
              <w:tabs>
                <w:tab w:val="left" w:pos="1830"/>
              </w:tabs>
              <w:ind w:firstLineChars="0" w:firstLine="0"/>
              <w:jc w:val="left"/>
            </w:pPr>
            <w:r w:rsidRPr="00D464EF">
              <w:rPr>
                <w:rFonts w:hint="eastAsia"/>
              </w:rPr>
              <w:t>④で策定した内容をもとに、導入箇所に適するソリューションを検討する。</w:t>
            </w:r>
          </w:p>
        </w:tc>
        <w:tc>
          <w:tcPr>
            <w:tcW w:w="3402" w:type="dxa"/>
            <w:tcBorders>
              <w:top w:val="single" w:sz="4" w:space="0" w:color="auto"/>
              <w:left w:val="single" w:sz="8" w:space="0" w:color="000000"/>
              <w:bottom w:val="single" w:sz="4" w:space="0" w:color="auto"/>
              <w:right w:val="single" w:sz="8" w:space="0" w:color="000000"/>
            </w:tcBorders>
            <w:shd w:val="clear" w:color="auto" w:fill="F2F2F2"/>
            <w:tcMar>
              <w:top w:w="72" w:type="dxa"/>
              <w:left w:w="144" w:type="dxa"/>
              <w:bottom w:w="72" w:type="dxa"/>
              <w:right w:w="144" w:type="dxa"/>
            </w:tcMar>
          </w:tcPr>
          <w:p w14:paraId="0C7D871C" w14:textId="77777777" w:rsidR="00D464EF" w:rsidRPr="00D464EF" w:rsidRDefault="00D464EF" w:rsidP="00D464EF">
            <w:pPr>
              <w:tabs>
                <w:tab w:val="left" w:pos="1830"/>
              </w:tabs>
              <w:ind w:firstLineChars="0" w:firstLine="0"/>
              <w:jc w:val="left"/>
            </w:pPr>
            <w:r w:rsidRPr="00D464EF">
              <w:rPr>
                <w:rFonts w:hint="eastAsia"/>
              </w:rPr>
              <w:t>5.19 供給者関係における情報セキュリティ</w:t>
            </w:r>
          </w:p>
          <w:p w14:paraId="46B4EF00" w14:textId="77777777" w:rsidR="00D464EF" w:rsidRPr="00D464EF" w:rsidRDefault="00D464EF" w:rsidP="00D464EF">
            <w:pPr>
              <w:tabs>
                <w:tab w:val="left" w:pos="1830"/>
              </w:tabs>
              <w:ind w:firstLineChars="0" w:firstLine="0"/>
              <w:jc w:val="left"/>
            </w:pPr>
            <w:r w:rsidRPr="00D464EF">
              <w:rPr>
                <w:rFonts w:hint="eastAsia"/>
              </w:rPr>
              <w:t xml:space="preserve">5.20 </w:t>
            </w:r>
            <w:bookmarkStart w:id="488" w:name="■供給者18ー3ー2"/>
            <w:r>
              <w:fldChar w:fldCharType="begin"/>
            </w:r>
            <w:r>
              <w:instrText>HYPERLINK \l "■供給者"</w:instrText>
            </w:r>
            <w:r>
              <w:fldChar w:fldCharType="separate"/>
            </w:r>
            <w:r w:rsidRPr="00D464EF">
              <w:rPr>
                <w:rFonts w:hint="eastAsia"/>
                <w:color w:val="467886" w:themeColor="hyperlink"/>
                <w:u w:val="single"/>
              </w:rPr>
              <w:t>供給者</w:t>
            </w:r>
            <w:r>
              <w:fldChar w:fldCharType="end"/>
            </w:r>
            <w:bookmarkEnd w:id="488"/>
            <w:r w:rsidRPr="00D464EF">
              <w:rPr>
                <w:rFonts w:hint="eastAsia"/>
              </w:rPr>
              <w:t>との合意における情報セキュリティの取扱い</w:t>
            </w:r>
          </w:p>
          <w:p w14:paraId="2641A4D3" w14:textId="77777777" w:rsidR="00D464EF" w:rsidRPr="00D464EF" w:rsidRDefault="00D464EF" w:rsidP="00D464EF">
            <w:pPr>
              <w:tabs>
                <w:tab w:val="left" w:pos="1830"/>
              </w:tabs>
              <w:ind w:firstLineChars="0" w:firstLine="0"/>
              <w:jc w:val="left"/>
            </w:pPr>
            <w:r w:rsidRPr="00D464EF">
              <w:rPr>
                <w:rFonts w:hint="eastAsia"/>
              </w:rPr>
              <w:t>5.21 ICTサプライチェーンにおける情報セキュリティの管理</w:t>
            </w:r>
          </w:p>
          <w:p w14:paraId="3F5CF39E" w14:textId="77777777" w:rsidR="00D464EF" w:rsidRPr="00D464EF" w:rsidRDefault="00D464EF" w:rsidP="00D464EF">
            <w:pPr>
              <w:tabs>
                <w:tab w:val="left" w:pos="1830"/>
              </w:tabs>
              <w:ind w:firstLineChars="0" w:firstLine="0"/>
              <w:jc w:val="left"/>
            </w:pPr>
            <w:r w:rsidRPr="00D464EF">
              <w:rPr>
                <w:rFonts w:hint="eastAsia"/>
              </w:rPr>
              <w:t>5.22 供給者のサービス提供の監視、レビュー及び変更管理</w:t>
            </w:r>
          </w:p>
          <w:p w14:paraId="6BFABA61" w14:textId="77777777" w:rsidR="00D464EF" w:rsidRPr="00D464EF" w:rsidRDefault="00D464EF" w:rsidP="00D464EF">
            <w:pPr>
              <w:tabs>
                <w:tab w:val="left" w:pos="1830"/>
              </w:tabs>
              <w:ind w:firstLineChars="0" w:firstLine="0"/>
              <w:jc w:val="left"/>
            </w:pPr>
            <w:r w:rsidRPr="00D464EF">
              <w:rPr>
                <w:rFonts w:hint="eastAsia"/>
              </w:rPr>
              <w:t>5.23 クラウドサービスの利用における情報セキュリティ</w:t>
            </w:r>
          </w:p>
          <w:p w14:paraId="0CCD0E1B" w14:textId="77777777" w:rsidR="00D464EF" w:rsidRPr="00D464EF" w:rsidRDefault="00D464EF" w:rsidP="00D464EF">
            <w:pPr>
              <w:tabs>
                <w:tab w:val="left" w:pos="1830"/>
              </w:tabs>
              <w:ind w:firstLineChars="0" w:firstLine="0"/>
              <w:jc w:val="left"/>
            </w:pPr>
            <w:r w:rsidRPr="00D464EF">
              <w:rPr>
                <w:rFonts w:hint="eastAsia"/>
              </w:rPr>
              <w:t>8.21 ネットワークサービスのセキュリティ</w:t>
            </w:r>
          </w:p>
        </w:tc>
      </w:tr>
      <w:tr w:rsidR="00D464EF" w:rsidRPr="00D464EF" w14:paraId="13D42DB2" w14:textId="77777777" w:rsidTr="00153F56">
        <w:trPr>
          <w:trHeight w:val="1249"/>
        </w:trPr>
        <w:tc>
          <w:tcPr>
            <w:tcW w:w="70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tcPr>
          <w:p w14:paraId="517DC4EE" w14:textId="77777777" w:rsidR="00D464EF" w:rsidRPr="00D464EF" w:rsidRDefault="00D464EF" w:rsidP="00D464EF">
            <w:pPr>
              <w:tabs>
                <w:tab w:val="left" w:pos="4820"/>
              </w:tabs>
              <w:ind w:firstLineChars="0" w:firstLine="0"/>
              <w:jc w:val="left"/>
              <w:rPr>
                <w:b/>
                <w:bCs/>
              </w:rPr>
            </w:pPr>
            <w:r w:rsidRPr="00D464EF">
              <w:rPr>
                <w:rFonts w:hint="eastAsia"/>
                <w:b/>
                <w:bCs/>
              </w:rPr>
              <w:t>⑥ 初期導入とモニタリング</w:t>
            </w:r>
          </w:p>
          <w:p w14:paraId="60F8B29B" w14:textId="77777777" w:rsidR="00D464EF" w:rsidRPr="00D464EF" w:rsidRDefault="00D464EF">
            <w:pPr>
              <w:numPr>
                <w:ilvl w:val="0"/>
                <w:numId w:val="55"/>
              </w:numPr>
              <w:tabs>
                <w:tab w:val="left" w:pos="1830"/>
              </w:tabs>
              <w:ind w:firstLineChars="0"/>
              <w:jc w:val="left"/>
            </w:pPr>
            <w:r w:rsidRPr="00D464EF">
              <w:rPr>
                <w:rFonts w:hint="eastAsia"/>
              </w:rPr>
              <w:t>ソリューションの初期導入時は、実際に通信の遮断は行わず、適用したポリシーや初期動作の確認を行う。</w:t>
            </w:r>
          </w:p>
          <w:p w14:paraId="3FE8BD79" w14:textId="77777777" w:rsidR="00D464EF" w:rsidRPr="00D464EF" w:rsidRDefault="00D464EF">
            <w:pPr>
              <w:numPr>
                <w:ilvl w:val="0"/>
                <w:numId w:val="55"/>
              </w:numPr>
              <w:tabs>
                <w:tab w:val="left" w:pos="1830"/>
              </w:tabs>
              <w:ind w:firstLineChars="0"/>
              <w:jc w:val="left"/>
            </w:pPr>
            <w:r w:rsidRPr="00D464EF">
              <w:rPr>
                <w:rFonts w:hint="eastAsia"/>
              </w:rPr>
              <w:t>動作に問題がないことを確認後、運用を開始する。</w:t>
            </w:r>
          </w:p>
        </w:tc>
        <w:tc>
          <w:tcPr>
            <w:tcW w:w="3402" w:type="dxa"/>
            <w:tcBorders>
              <w:top w:val="single" w:sz="4" w:space="0" w:color="auto"/>
              <w:left w:val="single" w:sz="8" w:space="0" w:color="000000"/>
              <w:bottom w:val="single" w:sz="4" w:space="0" w:color="auto"/>
              <w:right w:val="single" w:sz="8" w:space="0" w:color="000000"/>
            </w:tcBorders>
            <w:shd w:val="clear" w:color="auto" w:fill="F2F2F2"/>
            <w:tcMar>
              <w:top w:w="72" w:type="dxa"/>
              <w:left w:w="144" w:type="dxa"/>
              <w:bottom w:w="72" w:type="dxa"/>
              <w:right w:w="144" w:type="dxa"/>
            </w:tcMar>
          </w:tcPr>
          <w:p w14:paraId="5EB9AAA4" w14:textId="77777777" w:rsidR="00D464EF" w:rsidRPr="00D464EF" w:rsidRDefault="00D464EF" w:rsidP="00D464EF">
            <w:pPr>
              <w:tabs>
                <w:tab w:val="left" w:pos="1830"/>
              </w:tabs>
              <w:ind w:firstLineChars="0" w:firstLine="0"/>
              <w:jc w:val="left"/>
            </w:pPr>
            <w:r w:rsidRPr="00D464EF">
              <w:rPr>
                <w:rFonts w:hint="eastAsia"/>
              </w:rPr>
              <w:t>8.16 監視活動</w:t>
            </w:r>
          </w:p>
        </w:tc>
      </w:tr>
      <w:tr w:rsidR="00D464EF" w:rsidRPr="00D464EF" w14:paraId="698778C4" w14:textId="77777777" w:rsidTr="00153F56">
        <w:trPr>
          <w:trHeight w:val="1964"/>
        </w:trPr>
        <w:tc>
          <w:tcPr>
            <w:tcW w:w="707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14:paraId="4DE9D084" w14:textId="77777777" w:rsidR="00D464EF" w:rsidRPr="00D464EF" w:rsidRDefault="00D464EF" w:rsidP="00D464EF">
            <w:pPr>
              <w:tabs>
                <w:tab w:val="left" w:pos="4820"/>
              </w:tabs>
              <w:ind w:firstLineChars="0" w:firstLine="0"/>
              <w:jc w:val="left"/>
              <w:rPr>
                <w:b/>
                <w:bCs/>
              </w:rPr>
            </w:pPr>
            <w:r w:rsidRPr="00D464EF">
              <w:rPr>
                <w:rFonts w:hint="eastAsia"/>
                <w:b/>
                <w:bCs/>
              </w:rPr>
              <w:t>⑦ ゼロトラストの適用箇所拡大</w:t>
            </w:r>
          </w:p>
          <w:p w14:paraId="1DF14367" w14:textId="77777777" w:rsidR="00D464EF" w:rsidRPr="00D464EF" w:rsidRDefault="00D464EF">
            <w:pPr>
              <w:numPr>
                <w:ilvl w:val="0"/>
                <w:numId w:val="56"/>
              </w:numPr>
              <w:tabs>
                <w:tab w:val="left" w:pos="1830"/>
              </w:tabs>
              <w:ind w:firstLineChars="0"/>
              <w:jc w:val="left"/>
            </w:pPr>
            <w:r w:rsidRPr="00D464EF">
              <w:rPr>
                <w:rFonts w:hint="eastAsia"/>
              </w:rPr>
              <w:t>運用開始後は、ネットワークや資産の監視は継続しつつ、トラフィックの記録を行う。</w:t>
            </w:r>
          </w:p>
          <w:p w14:paraId="4BB38C07" w14:textId="77777777" w:rsidR="00D464EF" w:rsidRPr="00D464EF" w:rsidRDefault="00D464EF">
            <w:pPr>
              <w:numPr>
                <w:ilvl w:val="0"/>
                <w:numId w:val="56"/>
              </w:numPr>
              <w:tabs>
                <w:tab w:val="left" w:pos="1830"/>
              </w:tabs>
              <w:ind w:firstLineChars="0"/>
              <w:jc w:val="left"/>
            </w:pPr>
            <w:r w:rsidRPr="00D464EF">
              <w:rPr>
                <w:rFonts w:hint="eastAsia"/>
              </w:rPr>
              <w:t>トラフィックを記録していく中で、ポリシーの変更や適用箇所の拡大を適宜実施する。</w:t>
            </w:r>
          </w:p>
          <w:p w14:paraId="420FB891" w14:textId="77777777" w:rsidR="00D464EF" w:rsidRPr="00D464EF" w:rsidRDefault="00D464EF">
            <w:pPr>
              <w:numPr>
                <w:ilvl w:val="0"/>
                <w:numId w:val="56"/>
              </w:numPr>
              <w:tabs>
                <w:tab w:val="left" w:pos="1830"/>
              </w:tabs>
              <w:ind w:firstLineChars="0"/>
              <w:jc w:val="left"/>
            </w:pPr>
            <w:r w:rsidRPr="00D464EF">
              <w:rPr>
                <w:rFonts w:hint="eastAsia"/>
              </w:rPr>
              <w:t>ポリシー変更を実施する場合は、影響が問題にならないように確認する。</w:t>
            </w:r>
          </w:p>
        </w:tc>
        <w:tc>
          <w:tcPr>
            <w:tcW w:w="3402" w:type="dxa"/>
            <w:tcBorders>
              <w:top w:val="single" w:sz="4" w:space="0" w:color="auto"/>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tcPr>
          <w:p w14:paraId="70286C36" w14:textId="77777777" w:rsidR="00D464EF" w:rsidRPr="00D464EF" w:rsidRDefault="00D464EF" w:rsidP="00D464EF">
            <w:pPr>
              <w:tabs>
                <w:tab w:val="left" w:pos="1830"/>
              </w:tabs>
              <w:ind w:firstLineChars="0" w:firstLine="0"/>
              <w:jc w:val="left"/>
            </w:pPr>
            <w:r w:rsidRPr="00D464EF">
              <w:rPr>
                <w:rFonts w:hint="eastAsia"/>
              </w:rPr>
              <w:t>8.15 ログ取得</w:t>
            </w:r>
          </w:p>
          <w:p w14:paraId="59CC5624" w14:textId="77777777" w:rsidR="00D464EF" w:rsidRPr="00D464EF" w:rsidRDefault="00D464EF" w:rsidP="00D464EF">
            <w:pPr>
              <w:tabs>
                <w:tab w:val="left" w:pos="1830"/>
              </w:tabs>
              <w:ind w:firstLineChars="0" w:firstLine="0"/>
              <w:jc w:val="left"/>
            </w:pPr>
            <w:r w:rsidRPr="00D464EF">
              <w:rPr>
                <w:rFonts w:hint="eastAsia"/>
              </w:rPr>
              <w:t>8.16 監視活動</w:t>
            </w:r>
          </w:p>
          <w:p w14:paraId="0F118D1B" w14:textId="77777777" w:rsidR="00D464EF" w:rsidRPr="00D464EF" w:rsidRDefault="00D464EF" w:rsidP="00D464EF">
            <w:pPr>
              <w:tabs>
                <w:tab w:val="left" w:pos="1830"/>
              </w:tabs>
              <w:ind w:firstLineChars="0" w:firstLine="0"/>
              <w:jc w:val="left"/>
            </w:pPr>
            <w:r w:rsidRPr="00D464EF">
              <w:rPr>
                <w:rFonts w:hint="eastAsia"/>
              </w:rPr>
              <w:t>8.32 変更管理</w:t>
            </w:r>
          </w:p>
          <w:p w14:paraId="2F5EF91C" w14:textId="77777777" w:rsidR="00D464EF" w:rsidRPr="00D464EF" w:rsidRDefault="00D464EF" w:rsidP="00D464EF">
            <w:pPr>
              <w:tabs>
                <w:tab w:val="left" w:pos="1830"/>
              </w:tabs>
              <w:ind w:left="440" w:firstLineChars="0" w:firstLine="0"/>
              <w:jc w:val="left"/>
            </w:pPr>
          </w:p>
        </w:tc>
      </w:tr>
    </w:tbl>
    <w:p w14:paraId="0D30EFFE" w14:textId="77777777" w:rsidR="00D464EF" w:rsidRPr="00D464EF" w:rsidRDefault="00D464EF" w:rsidP="00D464EF">
      <w:pPr>
        <w:ind w:firstLineChars="0" w:firstLine="0"/>
      </w:pPr>
    </w:p>
    <w:p w14:paraId="29738F42" w14:textId="77777777" w:rsidR="00D464EF" w:rsidRPr="00D464EF" w:rsidRDefault="00D464EF" w:rsidP="00D464EF">
      <w:pPr>
        <w:widowControl/>
        <w:ind w:firstLineChars="0" w:firstLine="0"/>
        <w:jc w:val="left"/>
        <w:outlineLvl w:val="4"/>
        <w:rPr>
          <w:rFonts w:asciiTheme="majorHAnsi" w:eastAsiaTheme="majorEastAsia" w:hAnsiTheme="majorHAnsi" w:cstheme="majorBidi"/>
          <w:b/>
          <w:color w:val="2E5496"/>
          <w:sz w:val="28"/>
          <w:szCs w:val="28"/>
        </w:rPr>
      </w:pPr>
      <w:r w:rsidRPr="00D464EF">
        <w:rPr>
          <w:rFonts w:asciiTheme="majorHAnsi" w:eastAsiaTheme="majorEastAsia" w:hAnsiTheme="majorHAnsi" w:cstheme="majorBidi" w:hint="eastAsia"/>
          <w:b/>
          <w:bCs/>
          <w:color w:val="2E5496"/>
          <w:sz w:val="28"/>
          <w:szCs w:val="28"/>
        </w:rPr>
        <w:t>ゼロトラストを実装するための主な技術要素</w:t>
      </w:r>
    </w:p>
    <w:p w14:paraId="514BA25B" w14:textId="77777777" w:rsidR="00D464EF" w:rsidRPr="00D464EF" w:rsidRDefault="00D464EF" w:rsidP="00D464EF">
      <w:r w:rsidRPr="00D464EF">
        <w:rPr>
          <w:rFonts w:hint="eastAsia"/>
        </w:rPr>
        <w:t>ゼロトラストを実装するために必要となる主な技術要素（製品、ソリューション）について説明します。</w:t>
      </w:r>
    </w:p>
    <w:p w14:paraId="5DA04C8E" w14:textId="77777777" w:rsidR="00D464EF" w:rsidRPr="00D464EF" w:rsidRDefault="00D464EF" w:rsidP="00D464EF"/>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D464EF" w:rsidRPr="00D464EF" w14:paraId="1A85808D" w14:textId="77777777" w:rsidTr="00153F56">
        <w:tc>
          <w:tcPr>
            <w:tcW w:w="10480" w:type="dxa"/>
            <w:shd w:val="clear" w:color="auto" w:fill="2F5597"/>
            <w:tcMar>
              <w:top w:w="72" w:type="dxa"/>
              <w:left w:w="144" w:type="dxa"/>
              <w:bottom w:w="72" w:type="dxa"/>
              <w:right w:w="144" w:type="dxa"/>
            </w:tcMar>
            <w:vAlign w:val="center"/>
            <w:hideMark/>
          </w:tcPr>
          <w:p w14:paraId="69A5D912"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CASB（Cloud Access Security Broker）</w:t>
            </w:r>
          </w:p>
        </w:tc>
      </w:tr>
      <w:tr w:rsidR="00D464EF" w:rsidRPr="00D464EF" w14:paraId="34CFF12D" w14:textId="77777777" w:rsidTr="00153F56">
        <w:tc>
          <w:tcPr>
            <w:tcW w:w="10480" w:type="dxa"/>
            <w:tcMar>
              <w:top w:w="72" w:type="dxa"/>
              <w:left w:w="144" w:type="dxa"/>
              <w:bottom w:w="72" w:type="dxa"/>
              <w:right w:w="144" w:type="dxa"/>
            </w:tcMar>
            <w:hideMark/>
          </w:tcPr>
          <w:p w14:paraId="0EA1621D" w14:textId="77777777" w:rsidR="00D464EF" w:rsidRPr="00D464EF" w:rsidRDefault="00D464EF" w:rsidP="00D464EF">
            <w:pPr>
              <w:tabs>
                <w:tab w:val="left" w:pos="1830"/>
              </w:tabs>
              <w:ind w:firstLineChars="0" w:firstLine="0"/>
              <w:jc w:val="left"/>
            </w:pPr>
            <w:r w:rsidRPr="00D464EF">
              <w:rPr>
                <w:rFonts w:hint="eastAsia"/>
              </w:rPr>
              <w:t>CASBとは、クラウドサービスの利活用における情報セキュリティのコンセプトですが、それを実装した製品もCASBと呼ばれます。CASBは、以下の4機能を備えています。</w:t>
            </w:r>
          </w:p>
          <w:p w14:paraId="603DB18C" w14:textId="77777777" w:rsidR="00D464EF" w:rsidRPr="00D464EF" w:rsidRDefault="00D464EF">
            <w:pPr>
              <w:numPr>
                <w:ilvl w:val="0"/>
                <w:numId w:val="106"/>
              </w:numPr>
              <w:tabs>
                <w:tab w:val="left" w:pos="1830"/>
              </w:tabs>
              <w:ind w:firstLineChars="0"/>
              <w:jc w:val="left"/>
            </w:pPr>
            <w:r w:rsidRPr="00D464EF">
              <w:rPr>
                <w:rFonts w:hint="eastAsia"/>
              </w:rPr>
              <w:t>可視化</w:t>
            </w:r>
          </w:p>
          <w:p w14:paraId="39D13ED9" w14:textId="77777777" w:rsidR="00D464EF" w:rsidRPr="00D464EF" w:rsidRDefault="00D464EF">
            <w:pPr>
              <w:numPr>
                <w:ilvl w:val="1"/>
                <w:numId w:val="106"/>
              </w:numPr>
              <w:tabs>
                <w:tab w:val="left" w:pos="1830"/>
              </w:tabs>
              <w:ind w:firstLineChars="0"/>
              <w:jc w:val="left"/>
            </w:pPr>
            <w:r w:rsidRPr="00D464EF">
              <w:rPr>
                <w:rFonts w:hint="eastAsia"/>
              </w:rPr>
              <w:t>クラウドストレージへの不審なアップロードやダウンロードの監視や、シャドーITの検知を行います。</w:t>
            </w:r>
          </w:p>
          <w:p w14:paraId="2B64CF65" w14:textId="77777777" w:rsidR="00D464EF" w:rsidRPr="00D464EF" w:rsidRDefault="00D464EF">
            <w:pPr>
              <w:numPr>
                <w:ilvl w:val="0"/>
                <w:numId w:val="106"/>
              </w:numPr>
              <w:tabs>
                <w:tab w:val="left" w:pos="1830"/>
              </w:tabs>
              <w:ind w:firstLineChars="0"/>
              <w:jc w:val="left"/>
            </w:pPr>
            <w:r w:rsidRPr="00D464EF">
              <w:rPr>
                <w:rFonts w:hint="eastAsia"/>
              </w:rPr>
              <w:t>データセキュリティ</w:t>
            </w:r>
          </w:p>
          <w:p w14:paraId="557510E2" w14:textId="77777777" w:rsidR="00D464EF" w:rsidRPr="00D464EF" w:rsidRDefault="00D464EF">
            <w:pPr>
              <w:numPr>
                <w:ilvl w:val="1"/>
                <w:numId w:val="106"/>
              </w:numPr>
              <w:tabs>
                <w:tab w:val="left" w:pos="1830"/>
              </w:tabs>
              <w:ind w:firstLineChars="0"/>
              <w:jc w:val="left"/>
            </w:pPr>
            <w:r w:rsidRPr="00D464EF">
              <w:rPr>
                <w:rFonts w:hint="eastAsia"/>
              </w:rPr>
              <w:t>アクセス権限の逸脱や機密情報の持ち出しをチェックし、ブロックします。</w:t>
            </w:r>
          </w:p>
          <w:p w14:paraId="07159AFA" w14:textId="77777777" w:rsidR="00D464EF" w:rsidRPr="00D464EF" w:rsidRDefault="00D464EF">
            <w:pPr>
              <w:numPr>
                <w:ilvl w:val="0"/>
                <w:numId w:val="106"/>
              </w:numPr>
              <w:tabs>
                <w:tab w:val="left" w:pos="1830"/>
              </w:tabs>
              <w:ind w:firstLineChars="0"/>
              <w:jc w:val="left"/>
            </w:pPr>
            <w:r w:rsidRPr="00D464EF">
              <w:rPr>
                <w:rFonts w:hint="eastAsia"/>
              </w:rPr>
              <w:t>コンプライアンス</w:t>
            </w:r>
          </w:p>
          <w:p w14:paraId="62E7195F" w14:textId="77777777" w:rsidR="00D464EF" w:rsidRPr="00D464EF" w:rsidRDefault="00D464EF">
            <w:pPr>
              <w:numPr>
                <w:ilvl w:val="1"/>
                <w:numId w:val="106"/>
              </w:numPr>
              <w:tabs>
                <w:tab w:val="left" w:pos="1830"/>
              </w:tabs>
              <w:ind w:firstLineChars="0"/>
              <w:jc w:val="left"/>
            </w:pPr>
            <w:r w:rsidRPr="00D464EF">
              <w:rPr>
                <w:rFonts w:hint="eastAsia"/>
              </w:rPr>
              <w:t>セキュリティに関する基準やポリシーを満たしていることを監査します。</w:t>
            </w:r>
          </w:p>
          <w:p w14:paraId="56C54653" w14:textId="77777777" w:rsidR="00D464EF" w:rsidRPr="00D464EF" w:rsidRDefault="00D464EF">
            <w:pPr>
              <w:numPr>
                <w:ilvl w:val="0"/>
                <w:numId w:val="106"/>
              </w:numPr>
              <w:tabs>
                <w:tab w:val="left" w:pos="1830"/>
              </w:tabs>
              <w:ind w:firstLineChars="0"/>
              <w:jc w:val="left"/>
            </w:pPr>
            <w:r w:rsidRPr="00D464EF">
              <w:rPr>
                <w:rFonts w:hint="eastAsia"/>
              </w:rPr>
              <w:t>脅威防御</w:t>
            </w:r>
          </w:p>
          <w:p w14:paraId="6927BECF" w14:textId="77777777" w:rsidR="00D464EF" w:rsidRPr="00D464EF" w:rsidRDefault="00D464EF">
            <w:pPr>
              <w:numPr>
                <w:ilvl w:val="0"/>
                <w:numId w:val="106"/>
              </w:numPr>
              <w:tabs>
                <w:tab w:val="left" w:pos="1830"/>
              </w:tabs>
              <w:ind w:firstLineChars="0"/>
              <w:jc w:val="left"/>
            </w:pPr>
            <w:r w:rsidRPr="00D464EF">
              <w:rPr>
                <w:rFonts w:hint="eastAsia"/>
              </w:rPr>
              <w:t>セキュリティ脅威の検出、分析や防御を行います。</w:t>
            </w:r>
          </w:p>
        </w:tc>
      </w:tr>
      <w:tr w:rsidR="00D464EF" w:rsidRPr="00D464EF" w14:paraId="262CC604" w14:textId="77777777" w:rsidTr="00153F56">
        <w:tc>
          <w:tcPr>
            <w:tcW w:w="10480" w:type="dxa"/>
            <w:shd w:val="clear" w:color="auto" w:fill="2F5597"/>
            <w:tcMar>
              <w:top w:w="72" w:type="dxa"/>
              <w:left w:w="144" w:type="dxa"/>
              <w:bottom w:w="72" w:type="dxa"/>
              <w:right w:w="144" w:type="dxa"/>
            </w:tcMar>
            <w:hideMark/>
          </w:tcPr>
          <w:p w14:paraId="28642D5B"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SWG（Secure Web Gateway）</w:t>
            </w:r>
          </w:p>
        </w:tc>
      </w:tr>
      <w:bookmarkStart w:id="489" w:name="■SWG18ー3－2"/>
      <w:tr w:rsidR="00D464EF" w:rsidRPr="00D464EF" w14:paraId="75977AD7" w14:textId="77777777" w:rsidTr="00153F56">
        <w:tc>
          <w:tcPr>
            <w:tcW w:w="10480" w:type="dxa"/>
            <w:tcMar>
              <w:top w:w="72" w:type="dxa"/>
              <w:left w:w="144" w:type="dxa"/>
              <w:bottom w:w="72" w:type="dxa"/>
              <w:right w:w="144" w:type="dxa"/>
            </w:tcMar>
            <w:hideMark/>
          </w:tcPr>
          <w:p w14:paraId="1EB545A5"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SWG"</w:instrText>
            </w:r>
            <w:r w:rsidRPr="00D464EF">
              <w:fldChar w:fldCharType="separate"/>
            </w:r>
            <w:r w:rsidRPr="00D464EF">
              <w:rPr>
                <w:rFonts w:hint="eastAsia"/>
                <w:color w:val="467886" w:themeColor="hyperlink"/>
                <w:u w:val="single"/>
              </w:rPr>
              <w:t>SWG</w:t>
            </w:r>
            <w:bookmarkEnd w:id="489"/>
            <w:r w:rsidRPr="00D464EF">
              <w:fldChar w:fldCharType="end"/>
            </w:r>
            <w:r w:rsidRPr="00D464EF">
              <w:rPr>
                <w:rFonts w:hint="eastAsia"/>
              </w:rPr>
              <w:t>は、外部ネットワークに対するすべてのアクセスを中継することで、危険なコンテンツをブロック・フィルタリングするセキュリティ製品です。物理的なアプライアンスとして提供されるものもありますが、クラウド型のソリューションが一般的です。利用者によるリスクの高い行為や許可されていない操作をブロックして、</w:t>
            </w:r>
            <w:bookmarkStart w:id="490" w:name="■エンドポイントデバイス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■エンドポイントデバイス</w:instrText>
            </w:r>
            <w:r w:rsidRPr="00D464EF">
              <w:instrText>"</w:instrText>
            </w:r>
            <w:r w:rsidRPr="00D464EF">
              <w:fldChar w:fldCharType="separate"/>
            </w:r>
            <w:r w:rsidRPr="00D464EF">
              <w:rPr>
                <w:rFonts w:hint="eastAsia"/>
                <w:color w:val="467886" w:themeColor="hyperlink"/>
                <w:u w:val="single"/>
              </w:rPr>
              <w:t>エンドポイントデバイス</w:t>
            </w:r>
            <w:bookmarkEnd w:id="490"/>
            <w:r w:rsidRPr="00D464EF">
              <w:fldChar w:fldCharType="end"/>
            </w:r>
            <w:r w:rsidRPr="00D464EF">
              <w:rPr>
                <w:rFonts w:hint="eastAsia"/>
              </w:rPr>
              <w:t>と社内ネットワークの安全性を保ちます。SWGの主な機能は、次の通りです。</w:t>
            </w:r>
          </w:p>
          <w:p w14:paraId="2B3D9BA4" w14:textId="77777777" w:rsidR="00D464EF" w:rsidRPr="00D464EF" w:rsidRDefault="00D464EF">
            <w:pPr>
              <w:numPr>
                <w:ilvl w:val="0"/>
                <w:numId w:val="107"/>
              </w:numPr>
              <w:tabs>
                <w:tab w:val="left" w:pos="1830"/>
              </w:tabs>
              <w:ind w:firstLineChars="0"/>
              <w:jc w:val="left"/>
            </w:pPr>
            <w:r w:rsidRPr="00D464EF">
              <w:rPr>
                <w:rFonts w:hint="eastAsia"/>
              </w:rPr>
              <w:t>リスクの高いURLやIPアドレスへのアクセスの遮断</w:t>
            </w:r>
          </w:p>
          <w:p w14:paraId="7588AE1A" w14:textId="77777777" w:rsidR="00D464EF" w:rsidRPr="00D464EF" w:rsidRDefault="00D464EF">
            <w:pPr>
              <w:numPr>
                <w:ilvl w:val="0"/>
                <w:numId w:val="107"/>
              </w:numPr>
              <w:tabs>
                <w:tab w:val="left" w:pos="1830"/>
              </w:tabs>
              <w:ind w:firstLineChars="0"/>
              <w:jc w:val="left"/>
            </w:pPr>
            <w:r w:rsidRPr="00D464EF">
              <w:rPr>
                <w:rFonts w:hint="eastAsia"/>
              </w:rPr>
              <w:t>マルウェアの検出とブロック</w:t>
            </w:r>
          </w:p>
          <w:p w14:paraId="178C1F3F" w14:textId="77777777" w:rsidR="00D464EF" w:rsidRPr="00D464EF" w:rsidRDefault="00D464EF">
            <w:pPr>
              <w:numPr>
                <w:ilvl w:val="0"/>
                <w:numId w:val="107"/>
              </w:numPr>
              <w:tabs>
                <w:tab w:val="left" w:pos="1830"/>
              </w:tabs>
              <w:ind w:firstLineChars="0"/>
              <w:jc w:val="left"/>
            </w:pPr>
            <w:r w:rsidRPr="00D464EF">
              <w:rPr>
                <w:rFonts w:hint="eastAsia"/>
              </w:rPr>
              <w:t>アプリケーション制御</w:t>
            </w:r>
          </w:p>
        </w:tc>
      </w:tr>
      <w:tr w:rsidR="00D464EF" w:rsidRPr="00D464EF" w14:paraId="5FEAE99D" w14:textId="77777777" w:rsidTr="00153F56">
        <w:tc>
          <w:tcPr>
            <w:tcW w:w="10480" w:type="dxa"/>
            <w:shd w:val="clear" w:color="auto" w:fill="2F5597"/>
            <w:tcMar>
              <w:top w:w="72" w:type="dxa"/>
              <w:left w:w="144" w:type="dxa"/>
              <w:bottom w:w="72" w:type="dxa"/>
              <w:right w:w="144" w:type="dxa"/>
            </w:tcMar>
            <w:hideMark/>
          </w:tcPr>
          <w:p w14:paraId="4F508AD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ZTNA（Zero Trust Network Access）</w:t>
            </w:r>
          </w:p>
        </w:tc>
      </w:tr>
      <w:tr w:rsidR="00D464EF" w:rsidRPr="00D464EF" w14:paraId="758DAC57" w14:textId="77777777" w:rsidTr="00153F56">
        <w:tc>
          <w:tcPr>
            <w:tcW w:w="10480" w:type="dxa"/>
            <w:tcMar>
              <w:top w:w="72" w:type="dxa"/>
              <w:left w:w="144" w:type="dxa"/>
              <w:bottom w:w="72" w:type="dxa"/>
              <w:right w:w="144" w:type="dxa"/>
            </w:tcMar>
            <w:hideMark/>
          </w:tcPr>
          <w:p w14:paraId="52111CE0" w14:textId="55024A63" w:rsidR="00D464EF" w:rsidRPr="00D464EF" w:rsidRDefault="00D464EF" w:rsidP="00D464EF">
            <w:pPr>
              <w:tabs>
                <w:tab w:val="left" w:pos="1830"/>
              </w:tabs>
              <w:ind w:firstLineChars="0" w:firstLine="0"/>
              <w:jc w:val="left"/>
            </w:pPr>
            <w:r w:rsidRPr="00D464EF">
              <w:rPr>
                <w:rFonts w:hint="eastAsia"/>
              </w:rPr>
              <w:t>ZTNAは、ユーザー認証によって、特定のサービスやアプリケーションへの安全なアクセスを提供する仕組みです。</w:t>
            </w:r>
            <w:bookmarkStart w:id="491" w:name="■VPN（VirtualPrivateNetwork）18ー3ー2"/>
            <w:r w:rsidRPr="00D464EF">
              <w:fldChar w:fldCharType="begin"/>
            </w:r>
            <w:r w:rsidR="00F658FC">
              <w:instrText>HYPERLINK  \l "■VPN"</w:instrText>
            </w:r>
            <w:r w:rsidRPr="00D464EF">
              <w:fldChar w:fldCharType="separate"/>
            </w:r>
            <w:r w:rsidRPr="00D464EF">
              <w:rPr>
                <w:rFonts w:hint="eastAsia"/>
                <w:color w:val="467886" w:themeColor="hyperlink"/>
                <w:u w:val="single"/>
              </w:rPr>
              <w:t>VPN</w:t>
            </w:r>
            <w:bookmarkEnd w:id="491"/>
            <w:r w:rsidRPr="00D464EF">
              <w:fldChar w:fldCharType="end"/>
            </w:r>
            <w:r w:rsidRPr="00D464EF">
              <w:rPr>
                <w:rFonts w:hint="eastAsia"/>
              </w:rPr>
              <w:t>と異なり、ネットワーク全体へのアクセスを許可するのではなく、特定のサービスやアプリケーションのみの利用を許可します（ユーザーが許可されていないサービスなどは表示されず、利用もできません）。必要最小限の権限を付与することで、セキュリティを向上することができます。</w:t>
            </w:r>
          </w:p>
        </w:tc>
      </w:tr>
      <w:tr w:rsidR="00D464EF" w:rsidRPr="00D464EF" w14:paraId="093D873A" w14:textId="77777777" w:rsidTr="00153F56">
        <w:tc>
          <w:tcPr>
            <w:tcW w:w="10480" w:type="dxa"/>
            <w:shd w:val="clear" w:color="auto" w:fill="2F5597"/>
            <w:tcMar>
              <w:top w:w="72" w:type="dxa"/>
              <w:left w:w="144" w:type="dxa"/>
              <w:bottom w:w="72" w:type="dxa"/>
              <w:right w:w="144" w:type="dxa"/>
            </w:tcMar>
            <w:hideMark/>
          </w:tcPr>
          <w:p w14:paraId="5719862E"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FWaaS（Firewall as a Service）</w:t>
            </w:r>
          </w:p>
        </w:tc>
      </w:tr>
      <w:tr w:rsidR="00D464EF" w:rsidRPr="00D464EF" w14:paraId="085121A9" w14:textId="77777777" w:rsidTr="00153F56">
        <w:tc>
          <w:tcPr>
            <w:tcW w:w="10480" w:type="dxa"/>
            <w:tcMar>
              <w:top w:w="72" w:type="dxa"/>
              <w:left w:w="144" w:type="dxa"/>
              <w:bottom w:w="72" w:type="dxa"/>
              <w:right w:w="144" w:type="dxa"/>
            </w:tcMar>
            <w:hideMark/>
          </w:tcPr>
          <w:p w14:paraId="187980DB" w14:textId="77777777" w:rsidR="00D464EF" w:rsidRPr="00D464EF" w:rsidRDefault="00D464EF" w:rsidP="00D464EF">
            <w:pPr>
              <w:tabs>
                <w:tab w:val="left" w:pos="1830"/>
              </w:tabs>
              <w:ind w:firstLineChars="0" w:firstLine="0"/>
              <w:jc w:val="left"/>
            </w:pPr>
            <w:r w:rsidRPr="00D464EF">
              <w:rPr>
                <w:rFonts w:hint="eastAsia"/>
              </w:rPr>
              <w:t>FWaaSとは、</w:t>
            </w:r>
            <w:bookmarkStart w:id="492" w:name="■ファイアウォール18ー3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492"/>
            <w:r w:rsidRPr="00D464EF">
              <w:fldChar w:fldCharType="end"/>
            </w:r>
            <w:r w:rsidRPr="00D464EF">
              <w:rPr>
                <w:rFonts w:hint="eastAsia"/>
              </w:rPr>
              <w:t>やその他ネットワークセキュリティの機能をクラウドサービスで提供するソリューションです。URLフィルタリングや</w:t>
            </w:r>
            <w:bookmarkStart w:id="493" w:name="■IPS18ー3－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IPS"</w:instrText>
            </w:r>
            <w:r w:rsidRPr="00D464EF">
              <w:fldChar w:fldCharType="separate"/>
            </w:r>
            <w:r w:rsidRPr="00D464EF">
              <w:rPr>
                <w:rFonts w:hint="eastAsia"/>
                <w:color w:val="467886" w:themeColor="hyperlink"/>
                <w:u w:val="single"/>
              </w:rPr>
              <w:t>IPS</w:t>
            </w:r>
            <w:bookmarkEnd w:id="493"/>
            <w:r w:rsidRPr="00D464EF">
              <w:fldChar w:fldCharType="end"/>
            </w:r>
            <w:r w:rsidRPr="00D464EF">
              <w:rPr>
                <w:rFonts w:hint="eastAsia"/>
              </w:rPr>
              <w:t>、アプリケーション制御の機能を持ち、セキュリティを高めます。FWaaSは、オンプレミス型のファイアウォールよりもネットワークの変更に柔軟に対応できます。</w:t>
            </w:r>
          </w:p>
        </w:tc>
      </w:tr>
      <w:tr w:rsidR="00D464EF" w:rsidRPr="00D464EF" w14:paraId="29F2282D" w14:textId="77777777" w:rsidTr="00153F56">
        <w:tc>
          <w:tcPr>
            <w:tcW w:w="10480" w:type="dxa"/>
            <w:shd w:val="clear" w:color="auto" w:fill="2F5597"/>
            <w:tcMar>
              <w:top w:w="72" w:type="dxa"/>
              <w:left w:w="144" w:type="dxa"/>
              <w:bottom w:w="72" w:type="dxa"/>
              <w:right w:w="144" w:type="dxa"/>
            </w:tcMar>
            <w:hideMark/>
          </w:tcPr>
          <w:p w14:paraId="2B850A8A"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SDP（Software Defined Perimeter）</w:t>
            </w:r>
          </w:p>
        </w:tc>
      </w:tr>
      <w:bookmarkStart w:id="494" w:name="■SDP18ー3－2"/>
      <w:tr w:rsidR="00D464EF" w:rsidRPr="00D464EF" w14:paraId="65216900" w14:textId="77777777" w:rsidTr="00153F56">
        <w:tc>
          <w:tcPr>
            <w:tcW w:w="10480" w:type="dxa"/>
            <w:tcMar>
              <w:top w:w="72" w:type="dxa"/>
              <w:left w:w="144" w:type="dxa"/>
              <w:bottom w:w="72" w:type="dxa"/>
              <w:right w:w="144" w:type="dxa"/>
            </w:tcMar>
            <w:hideMark/>
          </w:tcPr>
          <w:p w14:paraId="49FC0A3B"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SDP"</w:instrText>
            </w:r>
            <w:r w:rsidRPr="00D464EF">
              <w:fldChar w:fldCharType="separate"/>
            </w:r>
            <w:r w:rsidRPr="00D464EF">
              <w:rPr>
                <w:rFonts w:hint="eastAsia"/>
                <w:color w:val="467886" w:themeColor="hyperlink"/>
                <w:u w:val="single"/>
              </w:rPr>
              <w:t>SDP</w:t>
            </w:r>
            <w:bookmarkEnd w:id="494"/>
            <w:r w:rsidRPr="00D464EF">
              <w:fldChar w:fldCharType="end"/>
            </w:r>
            <w:r w:rsidRPr="00D464EF">
              <w:rPr>
                <w:rFonts w:hint="eastAsia"/>
              </w:rPr>
              <w:t>の機能はほぼZTNAと同じで、ユーザーに特定のサービスやアプリケーションへの安全なリモートアクセスを提供します。SDPは、ネットワークの内部と外部の境界（Perimeter）をソフトウェア上で構築、集中的に制御し、アクセス制御に関わる設定を柔軟に動的に変更することにより安全にデータを転送する技術のことです。従来のファイアウォールの概念をソフトウェア上に持ち、利用者がどこにいても動的にアクセスを制御します。</w:t>
            </w:r>
          </w:p>
        </w:tc>
      </w:tr>
    </w:tbl>
    <w:p w14:paraId="4DC61099" w14:textId="77777777" w:rsidR="00D464EF" w:rsidRPr="00D464EF" w:rsidRDefault="00D464EF" w:rsidP="00D464EF">
      <w:pPr>
        <w:ind w:firstLineChars="0" w:firstLine="0"/>
      </w:pPr>
    </w:p>
    <w:p w14:paraId="42779121" w14:textId="77777777" w:rsidR="00D464EF" w:rsidRPr="00D464EF" w:rsidRDefault="00D464EF">
      <w:pPr>
        <w:pStyle w:val="4"/>
        <w:numPr>
          <w:ilvl w:val="2"/>
          <w:numId w:val="185"/>
        </w:numPr>
      </w:pPr>
      <w:bookmarkStart w:id="495" w:name="_Toc175062954"/>
      <w:bookmarkStart w:id="496" w:name="_Toc185338990"/>
      <w:bookmarkStart w:id="497" w:name="_Toc188349090"/>
      <w:bookmarkStart w:id="498" w:name="_Toc209103845"/>
      <w:r w:rsidRPr="00D464EF">
        <w:rPr>
          <w:rFonts w:hint="eastAsia"/>
        </w:rPr>
        <w:t>SASE</w:t>
      </w:r>
      <w:bookmarkEnd w:id="495"/>
      <w:bookmarkEnd w:id="496"/>
      <w:bookmarkEnd w:id="497"/>
      <w:bookmarkEnd w:id="498"/>
    </w:p>
    <w:bookmarkStart w:id="499" w:name="■SASE（サシー）18ー3－3"/>
    <w:p w14:paraId="000766C6" w14:textId="77777777" w:rsidR="00D464EF" w:rsidRPr="00D464EF" w:rsidRDefault="00D464EF" w:rsidP="00D464EF">
      <w:r w:rsidRPr="00D464EF">
        <w:fldChar w:fldCharType="begin"/>
      </w:r>
      <w:r w:rsidRPr="00D464EF">
        <w:instrText>HYPERLINK  \l "■SASE（サシー）"</w:instrText>
      </w:r>
      <w:r w:rsidRPr="00D464EF">
        <w:fldChar w:fldCharType="separate"/>
      </w:r>
      <w:r w:rsidRPr="00D464EF">
        <w:rPr>
          <w:color w:val="467886" w:themeColor="hyperlink"/>
          <w:u w:val="single"/>
        </w:rPr>
        <w:t>SASE</w:t>
      </w:r>
      <w:bookmarkEnd w:id="499"/>
      <w:r w:rsidRPr="00D464EF">
        <w:fldChar w:fldCharType="end"/>
      </w:r>
      <w:r w:rsidRPr="00D464EF">
        <w:t>（Secure Access Service Edge）</w:t>
      </w:r>
      <w:r w:rsidRPr="00D464EF">
        <w:rPr>
          <w:rFonts w:hint="eastAsia"/>
        </w:rPr>
        <w:t>とは、「ネットワーク機能」と「セキュリティ機能」をまとめて提供する仕組みです。「ネットワーク機能」と、接続の安全性を確保する「セキュリティ機能」をまとめて</w:t>
      </w:r>
      <w:r w:rsidRPr="00D464EF">
        <w:t>1</w:t>
      </w:r>
      <w:r w:rsidRPr="00D464EF">
        <w:rPr>
          <w:rFonts w:hint="eastAsia"/>
        </w:rPr>
        <w:t>つの</w:t>
      </w:r>
      <w:r w:rsidRPr="00D464EF">
        <w:t>製品として提供します。</w:t>
      </w:r>
    </w:p>
    <w:p w14:paraId="36FE6DDB" w14:textId="77777777" w:rsidR="00D464EF" w:rsidRPr="00D464EF" w:rsidRDefault="00D464EF" w:rsidP="00D464EF">
      <w:r w:rsidRPr="00D464EF">
        <w:t>SASEに含まれる主な機能に以下のものがあります。</w:t>
      </w:r>
    </w:p>
    <w:p w14:paraId="59C93FAD" w14:textId="77777777" w:rsidR="00D464EF" w:rsidRPr="00D464EF" w:rsidRDefault="00D464EF" w:rsidP="00D464EF">
      <w:pPr>
        <w:ind w:firstLineChars="0" w:firstLine="0"/>
      </w:pPr>
    </w:p>
    <w:p w14:paraId="189CC484" w14:textId="77777777" w:rsidR="00D464EF" w:rsidRPr="00D464EF" w:rsidRDefault="00D464EF" w:rsidP="00D464EF">
      <w:pPr>
        <w:tabs>
          <w:tab w:val="left" w:pos="4820"/>
        </w:tabs>
        <w:jc w:val="left"/>
        <w:rPr>
          <w:b/>
          <w:bCs/>
        </w:rPr>
      </w:pPr>
      <w:r w:rsidRPr="00D464EF">
        <w:rPr>
          <w:rFonts w:hint="eastAsia"/>
          <w:b/>
          <w:bCs/>
        </w:rPr>
        <w:t>ネットワーク機能</w:t>
      </w:r>
    </w:p>
    <w:p w14:paraId="512BA84F" w14:textId="77777777" w:rsidR="00D464EF" w:rsidRPr="00D464EF" w:rsidRDefault="00D464EF">
      <w:pPr>
        <w:numPr>
          <w:ilvl w:val="0"/>
          <w:numId w:val="81"/>
        </w:numPr>
        <w:ind w:firstLineChars="0"/>
      </w:pPr>
      <w:r w:rsidRPr="00D464EF">
        <w:t>SD-WAN（Software Defined - Wide Area Network）</w:t>
      </w:r>
    </w:p>
    <w:p w14:paraId="12E4CCEC" w14:textId="77777777" w:rsidR="00D464EF" w:rsidRPr="00D464EF" w:rsidRDefault="00D464EF" w:rsidP="00D464EF">
      <w:r w:rsidRPr="00D464EF">
        <w:rPr>
          <w:rFonts w:hint="eastAsia"/>
        </w:rPr>
        <w:t>※</w:t>
      </w:r>
      <w:r w:rsidRPr="00D464EF">
        <w:t>SD-WANについては、「</w:t>
      </w:r>
      <w:r w:rsidRPr="00D464EF">
        <w:rPr>
          <w:rFonts w:hint="eastAsia"/>
        </w:rPr>
        <w:t>18</w:t>
      </w:r>
      <w:r w:rsidRPr="00D464EF">
        <w:t>-3</w:t>
      </w:r>
      <w:r w:rsidRPr="00D464EF">
        <w:rPr>
          <w:rFonts w:hint="eastAsia"/>
        </w:rPr>
        <w:t>-4</w:t>
      </w:r>
      <w:r w:rsidRPr="00D464EF">
        <w:t>. ネットワーク制御</w:t>
      </w:r>
      <w:r w:rsidRPr="00D464EF">
        <w:rPr>
          <w:rFonts w:hint="eastAsia"/>
        </w:rPr>
        <w:t>（</w:t>
      </w:r>
      <w:r w:rsidRPr="00D464EF">
        <w:t>Network as a Service）」で説明します。</w:t>
      </w:r>
    </w:p>
    <w:p w14:paraId="6E9634A0" w14:textId="77777777" w:rsidR="00D464EF" w:rsidRPr="00D464EF" w:rsidRDefault="00D464EF" w:rsidP="00D464EF"/>
    <w:p w14:paraId="136DD57D" w14:textId="77777777" w:rsidR="00D464EF" w:rsidRPr="00D464EF" w:rsidRDefault="00D464EF" w:rsidP="00D464EF">
      <w:pPr>
        <w:tabs>
          <w:tab w:val="left" w:pos="4820"/>
        </w:tabs>
        <w:jc w:val="left"/>
        <w:rPr>
          <w:b/>
          <w:bCs/>
        </w:rPr>
      </w:pPr>
      <w:r w:rsidRPr="00D464EF">
        <w:rPr>
          <w:rFonts w:hint="eastAsia"/>
          <w:b/>
          <w:bCs/>
        </w:rPr>
        <w:t>セキュリティ機能</w:t>
      </w:r>
    </w:p>
    <w:bookmarkStart w:id="500" w:name="■SWG18ー3－3"/>
    <w:p w14:paraId="77A3DD85" w14:textId="77777777" w:rsidR="00D464EF" w:rsidRPr="00D464EF" w:rsidRDefault="00D464EF">
      <w:pPr>
        <w:numPr>
          <w:ilvl w:val="0"/>
          <w:numId w:val="82"/>
        </w:numPr>
        <w:ind w:firstLineChars="0"/>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SWG"</w:instrText>
      </w:r>
      <w:r w:rsidRPr="00D464EF">
        <w:fldChar w:fldCharType="separate"/>
      </w:r>
      <w:r w:rsidRPr="00D464EF">
        <w:rPr>
          <w:rFonts w:hint="eastAsia"/>
          <w:color w:val="467886" w:themeColor="hyperlink"/>
          <w:u w:val="single"/>
        </w:rPr>
        <w:t>SWG</w:t>
      </w:r>
      <w:bookmarkEnd w:id="500"/>
      <w:r w:rsidRPr="00D464EF">
        <w:fldChar w:fldCharType="end"/>
      </w:r>
      <w:r w:rsidRPr="00D464EF">
        <w:rPr>
          <w:rFonts w:hint="eastAsia"/>
        </w:rPr>
        <w:t>（Secure Web Gateway）</w:t>
      </w:r>
    </w:p>
    <w:p w14:paraId="64763199" w14:textId="77777777" w:rsidR="00D464EF" w:rsidRPr="00D464EF" w:rsidRDefault="00D464EF">
      <w:pPr>
        <w:numPr>
          <w:ilvl w:val="0"/>
          <w:numId w:val="82"/>
        </w:numPr>
        <w:ind w:firstLineChars="0"/>
      </w:pPr>
      <w:r w:rsidRPr="00D464EF">
        <w:rPr>
          <w:rFonts w:hint="eastAsia"/>
        </w:rPr>
        <w:t>CASB（Cloud Access Security Broker）</w:t>
      </w:r>
    </w:p>
    <w:p w14:paraId="2559A535" w14:textId="77777777" w:rsidR="00D464EF" w:rsidRPr="00D464EF" w:rsidRDefault="00D464EF">
      <w:pPr>
        <w:numPr>
          <w:ilvl w:val="0"/>
          <w:numId w:val="82"/>
        </w:numPr>
        <w:ind w:firstLineChars="0"/>
      </w:pPr>
      <w:r w:rsidRPr="00D464EF">
        <w:rPr>
          <w:rFonts w:hint="eastAsia"/>
        </w:rPr>
        <w:t>FWaaS（Firewall as a Service）</w:t>
      </w:r>
    </w:p>
    <w:p w14:paraId="7B23A7EF" w14:textId="77777777" w:rsidR="00D464EF" w:rsidRPr="00D464EF" w:rsidRDefault="00D464EF">
      <w:pPr>
        <w:numPr>
          <w:ilvl w:val="0"/>
          <w:numId w:val="82"/>
        </w:numPr>
        <w:ind w:firstLineChars="0"/>
      </w:pPr>
      <w:r w:rsidRPr="00D464EF">
        <w:rPr>
          <w:noProof/>
        </w:rPr>
        <w:drawing>
          <wp:anchor distT="0" distB="0" distL="114300" distR="114300" simplePos="0" relativeHeight="251715584" behindDoc="0" locked="0" layoutInCell="1" allowOverlap="1" wp14:anchorId="7FF372D4" wp14:editId="39892807">
            <wp:simplePos x="0" y="0"/>
            <wp:positionH relativeFrom="margin">
              <wp:posOffset>798830</wp:posOffset>
            </wp:positionH>
            <wp:positionV relativeFrom="paragraph">
              <wp:posOffset>360359</wp:posOffset>
            </wp:positionV>
            <wp:extent cx="5041900" cy="3535680"/>
            <wp:effectExtent l="0" t="0" r="6350" b="0"/>
            <wp:wrapTopAndBottom/>
            <wp:docPr id="1819198053" name="図 19"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8053" name="図 19"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0" cy="3535680"/>
                    </a:xfrm>
                    <a:prstGeom prst="rect">
                      <a:avLst/>
                    </a:prstGeom>
                    <a:noFill/>
                    <a:ln>
                      <a:noFill/>
                    </a:ln>
                  </pic:spPr>
                </pic:pic>
              </a:graphicData>
            </a:graphic>
          </wp:anchor>
        </w:drawing>
      </w:r>
      <w:r w:rsidRPr="00D464EF">
        <w:rPr>
          <w:noProof/>
        </w:rPr>
        <mc:AlternateContent>
          <mc:Choice Requires="wps">
            <w:drawing>
              <wp:anchor distT="0" distB="0" distL="114300" distR="114300" simplePos="0" relativeHeight="251711488" behindDoc="0" locked="0" layoutInCell="1" allowOverlap="1" wp14:anchorId="5DD15581" wp14:editId="42CA2236">
                <wp:simplePos x="0" y="0"/>
                <wp:positionH relativeFrom="margin">
                  <wp:align>center</wp:align>
                </wp:positionH>
                <wp:positionV relativeFrom="paragraph">
                  <wp:posOffset>3895800</wp:posOffset>
                </wp:positionV>
                <wp:extent cx="5612130" cy="184150"/>
                <wp:effectExtent l="0" t="0" r="0" b="0"/>
                <wp:wrapTopAndBottom/>
                <wp:docPr id="704892700" name="テキスト ボックス 18"/>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2CE6139C" w14:textId="77777777" w:rsidR="00D464EF" w:rsidRDefault="00D464EF" w:rsidP="00D464EF">
                            <w:pPr>
                              <w:pStyle w:val="aff2"/>
                            </w:pPr>
                            <w:r>
                              <w:rPr>
                                <w:rFonts w:hint="eastAsia"/>
                              </w:rPr>
                              <w:t>図63. SASEのイメージ図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DD15581" id="テキスト ボックス 18" o:spid="_x0000_s1033" type="#_x0000_t202" style="position:absolute;left:0;text-align:left;margin-left:0;margin-top:306.75pt;width:441.9pt;height:14.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" filled="f" stroked="f">
                <v:textbox style="mso-fit-shape-to-text:t">
                  <w:txbxContent>
                    <w:p w14:paraId="2CE6139C" w14:textId="77777777" w:rsidR="00D464EF" w:rsidRDefault="00D464EF" w:rsidP="00D464EF">
                      <w:pPr>
                        <w:pStyle w:val="aff2"/>
                      </w:pPr>
                      <w:r>
                        <w:rPr>
                          <w:rFonts w:hint="eastAsia"/>
                        </w:rPr>
                        <w:t>図63. SASEのイメージ図</w:t>
                      </w:r>
                    </w:p>
                  </w:txbxContent>
                </v:textbox>
                <w10:wrap type="topAndBottom" anchorx="margin"/>
              </v:shape>
            </w:pict>
          </mc:Fallback>
        </mc:AlternateContent>
      </w:r>
      <w:r w:rsidRPr="00D464EF">
        <w:rPr>
          <w:rFonts w:hint="eastAsia"/>
        </w:rPr>
        <w:t>ZTNA（Zero Trust Network Access）</w:t>
      </w:r>
    </w:p>
    <w:p w14:paraId="21EE792E" w14:textId="77777777" w:rsidR="00D464EF" w:rsidRPr="00D464EF" w:rsidRDefault="00D464EF" w:rsidP="00D464EF"/>
    <w:p w14:paraId="54ABAF34" w14:textId="77777777" w:rsidR="00D464EF" w:rsidRPr="00D464EF" w:rsidRDefault="00D464EF" w:rsidP="00D464EF"/>
    <w:p w14:paraId="596D4165" w14:textId="77777777" w:rsidR="00D464EF" w:rsidRPr="00D464EF" w:rsidRDefault="00D464EF" w:rsidP="00D464EF">
      <w:pPr>
        <w:widowControl/>
        <w:ind w:firstLineChars="0" w:firstLine="0"/>
        <w:jc w:val="left"/>
        <w:outlineLvl w:val="4"/>
        <w:rPr>
          <w:rFonts w:asciiTheme="majorHAnsi" w:eastAsiaTheme="majorEastAsia" w:hAnsiTheme="majorHAnsi" w:cstheme="majorBidi"/>
          <w:b/>
          <w:color w:val="2E5496"/>
          <w:sz w:val="28"/>
          <w:szCs w:val="28"/>
        </w:rPr>
      </w:pPr>
      <w:r w:rsidRPr="00D464EF">
        <w:rPr>
          <w:rFonts w:asciiTheme="majorHAnsi" w:eastAsiaTheme="majorEastAsia" w:hAnsiTheme="majorHAnsi" w:cstheme="majorBidi" w:hint="eastAsia"/>
          <w:b/>
          <w:bCs/>
          <w:color w:val="2E5496"/>
          <w:sz w:val="28"/>
          <w:szCs w:val="28"/>
        </w:rPr>
        <w:t>ゼロトラスト導入事例</w:t>
      </w:r>
    </w:p>
    <w:tbl>
      <w:tblPr>
        <w:tblpPr w:leftFromText="142" w:rightFromText="142" w:vertAnchor="text" w:horzAnchor="margin" w:tblpY="119"/>
        <w:tblW w:w="10480" w:type="dxa"/>
        <w:tblCellMar>
          <w:left w:w="0" w:type="dxa"/>
          <w:right w:w="0" w:type="dxa"/>
        </w:tblCellMar>
        <w:tblLook w:val="0420" w:firstRow="1" w:lastRow="0" w:firstColumn="0" w:lastColumn="0" w:noHBand="0" w:noVBand="1"/>
      </w:tblPr>
      <w:tblGrid>
        <w:gridCol w:w="10480"/>
      </w:tblGrid>
      <w:tr w:rsidR="00D464EF" w:rsidRPr="00D464EF" w14:paraId="7BBAB997" w14:textId="77777777" w:rsidTr="00153F56">
        <w:trPr>
          <w:trHeight w:val="246"/>
        </w:trPr>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F72A1EC"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概要</w:t>
            </w:r>
          </w:p>
        </w:tc>
      </w:tr>
      <w:tr w:rsidR="00D464EF" w:rsidRPr="00D464EF" w14:paraId="47D7920A" w14:textId="77777777" w:rsidTr="00153F56">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56ED469" w14:textId="77777777" w:rsidR="00D464EF" w:rsidRPr="00D464EF" w:rsidRDefault="00D464EF" w:rsidP="00D464EF">
            <w:pPr>
              <w:tabs>
                <w:tab w:val="left" w:pos="1830"/>
              </w:tabs>
              <w:ind w:firstLineChars="0" w:firstLine="0"/>
              <w:jc w:val="left"/>
            </w:pPr>
            <w:r w:rsidRPr="00D464EF">
              <w:rPr>
                <w:rFonts w:hint="eastAsia"/>
              </w:rPr>
              <w:t>地方銀行は、個人顧客向けサービス以外にも、法人顧客向けサービスの充実を図っています。法人向け営業力強化方策の1つとして、営業職員にモバイル端末を配布し、場所を問わずに行内システムにアクセスを可能にすることになりました。そこで、高いセキュリティが求められる金融機関のリモートアクセス環境として、</w:t>
            </w:r>
            <w:bookmarkStart w:id="501" w:name="■ゼロトラスト１８－３－３"/>
            <w:r>
              <w:fldChar w:fldCharType="begin"/>
            </w:r>
            <w:r>
              <w:instrText>HYPERLINK \l "■ゼロトラスト"</w:instrText>
            </w:r>
            <w:r>
              <w:fldChar w:fldCharType="separate"/>
            </w:r>
            <w:r w:rsidRPr="00D464EF">
              <w:rPr>
                <w:rFonts w:hint="eastAsia"/>
                <w:color w:val="467886" w:themeColor="hyperlink"/>
                <w:u w:val="single"/>
              </w:rPr>
              <w:t>ゼロトラスト</w:t>
            </w:r>
            <w:r>
              <w:fldChar w:fldCharType="end"/>
            </w:r>
            <w:bookmarkEnd w:id="501"/>
            <w:r w:rsidRPr="00D464EF">
              <w:rPr>
                <w:rFonts w:hint="eastAsia"/>
              </w:rPr>
              <w:t>ネットワークアクセス機能を備えた「ZTNA」を導入しました。結果、安全で安定したリモートアクセスが可能となり、業務効率化と営業力強化を実現しました。</w:t>
            </w:r>
          </w:p>
        </w:tc>
      </w:tr>
    </w:tbl>
    <w:p w14:paraId="340A77EE" w14:textId="77777777" w:rsidR="00D464EF" w:rsidRPr="00D464EF" w:rsidRDefault="00D464EF" w:rsidP="00D464EF">
      <w:pPr>
        <w:ind w:firstLineChars="0" w:firstLine="0"/>
        <w:rPr>
          <w:noProof/>
        </w:rPr>
      </w:pPr>
      <w:r w:rsidRPr="00D464EF">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02272" behindDoc="0" locked="0" layoutInCell="1" allowOverlap="1" wp14:anchorId="5F8F3E1E" wp14:editId="154EF033">
                <wp:simplePos x="0" y="0"/>
                <wp:positionH relativeFrom="margin">
                  <wp:posOffset>68580</wp:posOffset>
                </wp:positionH>
                <wp:positionV relativeFrom="paragraph">
                  <wp:posOffset>2623820</wp:posOffset>
                </wp:positionV>
                <wp:extent cx="6521450" cy="184150"/>
                <wp:effectExtent l="0" t="0" r="0" b="0"/>
                <wp:wrapTopAndBottom/>
                <wp:docPr id="2100639590" name="テキスト ボックス 19"/>
                <wp:cNvGraphicFramePr/>
                <a:graphic xmlns:a="http://schemas.openxmlformats.org/drawingml/2006/main">
                  <a:graphicData uri="http://schemas.microsoft.com/office/word/2010/wordprocessingShape">
                    <wps:wsp>
                      <wps:cNvSpPr txBox="1"/>
                      <wps:spPr>
                        <a:xfrm>
                          <a:off x="0" y="0"/>
                          <a:ext cx="6521450" cy="184150"/>
                        </a:xfrm>
                        <a:prstGeom prst="rect">
                          <a:avLst/>
                        </a:prstGeom>
                        <a:noFill/>
                      </wps:spPr>
                      <wps:txbx>
                        <w:txbxContent>
                          <w:p w14:paraId="22018B38" w14:textId="77777777" w:rsidR="00D464EF" w:rsidRDefault="00D464EF" w:rsidP="00D464EF">
                            <w:pPr>
                              <w:pStyle w:val="aff2"/>
                            </w:pPr>
                            <w:r>
                              <w:rPr>
                                <w:rFonts w:hint="eastAsia"/>
                              </w:rPr>
                              <w:t>図64. 事例のイメージ図</w:t>
                            </w:r>
                          </w:p>
                        </w:txbxContent>
                      </wps:txbx>
                      <wps:bodyPr wrap="square" rtlCol="0">
                        <a:spAutoFit/>
                      </wps:bodyPr>
                    </wps:wsp>
                  </a:graphicData>
                </a:graphic>
                <wp14:sizeRelH relativeFrom="margin">
                  <wp14:pctWidth>0</wp14:pctWidth>
                </wp14:sizeRelH>
              </wp:anchor>
            </w:drawing>
          </mc:Choice>
          <mc:Fallback>
            <w:pict>
              <v:shape w14:anchorId="5F8F3E1E" id="テキスト ボックス 19" o:spid="_x0000_s1034" type="#_x0000_t202" style="position:absolute;left:0;text-align:left;margin-left:5.4pt;margin-top:206.6pt;width:513.5pt;height:14.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" filled="f" stroked="f">
                <v:textbox style="mso-fit-shape-to-text:t">
                  <w:txbxContent>
                    <w:p w14:paraId="22018B38" w14:textId="77777777" w:rsidR="00D464EF" w:rsidRDefault="00D464EF" w:rsidP="00D464EF">
                      <w:pPr>
                        <w:pStyle w:val="aff2"/>
                      </w:pPr>
                      <w:r>
                        <w:rPr>
                          <w:rFonts w:hint="eastAsia"/>
                        </w:rPr>
                        <w:t>図64. 事例のイメージ図</w:t>
                      </w:r>
                    </w:p>
                  </w:txbxContent>
                </v:textbox>
                <w10:wrap type="topAndBottom" anchorx="margin"/>
              </v:shape>
            </w:pict>
          </mc:Fallback>
        </mc:AlternateContent>
      </w:r>
      <w:r w:rsidRPr="00D464EF">
        <w:rPr>
          <w:rFonts w:asciiTheme="majorHAnsi" w:eastAsiaTheme="majorEastAsia" w:hAnsiTheme="majorHAnsi" w:cstheme="majorBidi"/>
          <w:b/>
          <w:bCs/>
          <w:noProof/>
          <w:color w:val="2E5496"/>
          <w:sz w:val="28"/>
          <w:szCs w:val="28"/>
        </w:rPr>
        <w:drawing>
          <wp:anchor distT="0" distB="0" distL="114300" distR="114300" simplePos="0" relativeHeight="251716608" behindDoc="1" locked="0" layoutInCell="1" allowOverlap="1" wp14:anchorId="10618C34" wp14:editId="094C58CC">
            <wp:simplePos x="0" y="0"/>
            <wp:positionH relativeFrom="margin">
              <wp:align>center</wp:align>
            </wp:positionH>
            <wp:positionV relativeFrom="paragraph">
              <wp:posOffset>0</wp:posOffset>
            </wp:positionV>
            <wp:extent cx="5663565" cy="2621280"/>
            <wp:effectExtent l="0" t="0" r="0" b="0"/>
            <wp:wrapTopAndBottom/>
            <wp:docPr id="1625794594" name="図 2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4594" name="図 21" descr="ダイアグラム&#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D464EF" w:rsidRPr="00D464EF" w14:paraId="0ACAE808" w14:textId="77777777" w:rsidTr="00153F56">
        <w:tc>
          <w:tcPr>
            <w:tcW w:w="10480" w:type="dxa"/>
            <w:shd w:val="clear" w:color="auto" w:fill="2F5597"/>
            <w:tcMar>
              <w:top w:w="72" w:type="dxa"/>
              <w:left w:w="144" w:type="dxa"/>
              <w:bottom w:w="72" w:type="dxa"/>
              <w:right w:w="144" w:type="dxa"/>
            </w:tcMar>
            <w:hideMark/>
          </w:tcPr>
          <w:p w14:paraId="10A7A75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導入前の課題</w:t>
            </w:r>
          </w:p>
        </w:tc>
      </w:tr>
      <w:tr w:rsidR="00D464EF" w:rsidRPr="00D464EF" w14:paraId="7CB41556" w14:textId="77777777" w:rsidTr="00153F56">
        <w:tc>
          <w:tcPr>
            <w:tcW w:w="10480" w:type="dxa"/>
            <w:tcMar>
              <w:top w:w="72" w:type="dxa"/>
              <w:left w:w="144" w:type="dxa"/>
              <w:bottom w:w="72" w:type="dxa"/>
              <w:right w:w="144" w:type="dxa"/>
            </w:tcMar>
            <w:hideMark/>
          </w:tcPr>
          <w:p w14:paraId="25343C52" w14:textId="77777777" w:rsidR="00D464EF" w:rsidRPr="00D464EF" w:rsidRDefault="00D464EF" w:rsidP="00D464EF">
            <w:pPr>
              <w:tabs>
                <w:tab w:val="left" w:pos="1830"/>
              </w:tabs>
              <w:ind w:firstLineChars="0" w:firstLine="0"/>
              <w:jc w:val="left"/>
            </w:pPr>
            <w:r w:rsidRPr="00D464EF">
              <w:rPr>
                <w:rFonts w:hint="eastAsia"/>
              </w:rPr>
              <w:t>営業力強化に向けてモバイル端末の必要性が高まり、次の課題があげられました。</w:t>
            </w:r>
          </w:p>
          <w:p w14:paraId="5FFADF38" w14:textId="77777777" w:rsidR="00D464EF" w:rsidRPr="00D464EF" w:rsidRDefault="00D464EF">
            <w:pPr>
              <w:numPr>
                <w:ilvl w:val="0"/>
                <w:numId w:val="108"/>
              </w:numPr>
              <w:tabs>
                <w:tab w:val="left" w:pos="1830"/>
              </w:tabs>
              <w:ind w:firstLineChars="0"/>
              <w:jc w:val="left"/>
            </w:pPr>
            <w:r w:rsidRPr="00D464EF">
              <w:rPr>
                <w:rFonts w:hint="eastAsia"/>
              </w:rPr>
              <w:t>行内だけの運用だったモバイル端末活用を、いつでもどこでも働ける環境に拡大すること。</w:t>
            </w:r>
          </w:p>
          <w:p w14:paraId="3652417C" w14:textId="77777777" w:rsidR="00D464EF" w:rsidRPr="00D464EF" w:rsidRDefault="00D464EF">
            <w:pPr>
              <w:numPr>
                <w:ilvl w:val="0"/>
                <w:numId w:val="108"/>
              </w:numPr>
              <w:tabs>
                <w:tab w:val="left" w:pos="1830"/>
              </w:tabs>
              <w:ind w:firstLineChars="0"/>
              <w:jc w:val="left"/>
            </w:pPr>
            <w:r w:rsidRPr="00D464EF">
              <w:rPr>
                <w:rFonts w:hint="eastAsia"/>
              </w:rPr>
              <w:t>渉外用タブレットは、外から行内システムやファイルサーバにアクセスできる必要があること。</w:t>
            </w:r>
          </w:p>
          <w:p w14:paraId="0CA6F93B" w14:textId="77777777" w:rsidR="00D464EF" w:rsidRPr="00D464EF" w:rsidRDefault="00D464EF">
            <w:pPr>
              <w:numPr>
                <w:ilvl w:val="0"/>
                <w:numId w:val="108"/>
              </w:numPr>
              <w:tabs>
                <w:tab w:val="left" w:pos="1830"/>
              </w:tabs>
              <w:ind w:firstLineChars="0"/>
              <w:jc w:val="left"/>
            </w:pPr>
            <w:r w:rsidRPr="00D464EF">
              <w:rPr>
                <w:rFonts w:hint="eastAsia"/>
              </w:rPr>
              <w:t>外部でモバイル端末を利用するためには、セキュリティや性能の担保が必要であること。</w:t>
            </w:r>
          </w:p>
        </w:tc>
      </w:tr>
      <w:tr w:rsidR="00D464EF" w:rsidRPr="00D464EF" w14:paraId="5198CC8B" w14:textId="77777777" w:rsidTr="00153F56">
        <w:tc>
          <w:tcPr>
            <w:tcW w:w="10480" w:type="dxa"/>
            <w:shd w:val="clear" w:color="auto" w:fill="2F5597"/>
            <w:tcMar>
              <w:top w:w="72" w:type="dxa"/>
              <w:left w:w="144" w:type="dxa"/>
              <w:bottom w:w="72" w:type="dxa"/>
              <w:right w:w="144" w:type="dxa"/>
            </w:tcMar>
            <w:hideMark/>
          </w:tcPr>
          <w:p w14:paraId="23A37A5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選定の決め手</w:t>
            </w:r>
          </w:p>
        </w:tc>
      </w:tr>
      <w:tr w:rsidR="00D464EF" w:rsidRPr="00D464EF" w14:paraId="3A92E20C" w14:textId="77777777" w:rsidTr="00153F56">
        <w:tc>
          <w:tcPr>
            <w:tcW w:w="10480" w:type="dxa"/>
            <w:tcMar>
              <w:top w:w="72" w:type="dxa"/>
              <w:left w:w="144" w:type="dxa"/>
              <w:bottom w:w="72" w:type="dxa"/>
              <w:right w:w="144" w:type="dxa"/>
            </w:tcMar>
            <w:hideMark/>
          </w:tcPr>
          <w:p w14:paraId="6DEBDD24" w14:textId="77777777" w:rsidR="00D464EF" w:rsidRPr="00D464EF" w:rsidRDefault="00D464EF" w:rsidP="00D464EF">
            <w:pPr>
              <w:tabs>
                <w:tab w:val="left" w:pos="1830"/>
              </w:tabs>
              <w:ind w:firstLineChars="0" w:firstLine="0"/>
              <w:jc w:val="left"/>
            </w:pPr>
            <w:r w:rsidRPr="00D464EF">
              <w:rPr>
                <w:rFonts w:hint="eastAsia"/>
              </w:rPr>
              <w:t>次の事項が導入の決め手となりました。</w:t>
            </w:r>
          </w:p>
          <w:p w14:paraId="0C8F9675" w14:textId="77777777" w:rsidR="00D464EF" w:rsidRPr="00D464EF" w:rsidRDefault="00D464EF">
            <w:pPr>
              <w:numPr>
                <w:ilvl w:val="0"/>
                <w:numId w:val="109"/>
              </w:numPr>
              <w:tabs>
                <w:tab w:val="left" w:pos="1830"/>
              </w:tabs>
              <w:ind w:firstLineChars="0"/>
              <w:jc w:val="left"/>
            </w:pPr>
            <w:r w:rsidRPr="00D464EF">
              <w:rPr>
                <w:rFonts w:hint="eastAsia"/>
              </w:rPr>
              <w:t>リモートアクセスとセキュリティのゼロトラスト機能が一体になっていること。</w:t>
            </w:r>
          </w:p>
          <w:p w14:paraId="7B8BBB06" w14:textId="77777777" w:rsidR="00D464EF" w:rsidRPr="00D464EF" w:rsidRDefault="00D464EF">
            <w:pPr>
              <w:numPr>
                <w:ilvl w:val="0"/>
                <w:numId w:val="109"/>
              </w:numPr>
              <w:tabs>
                <w:tab w:val="left" w:pos="1830"/>
              </w:tabs>
              <w:ind w:firstLineChars="0"/>
              <w:jc w:val="left"/>
            </w:pPr>
            <w:r w:rsidRPr="00D464EF">
              <w:rPr>
                <w:rFonts w:hint="eastAsia"/>
              </w:rPr>
              <w:t>動作検証でリモートアクセス時の速度・安定性が高いこと。</w:t>
            </w:r>
          </w:p>
        </w:tc>
      </w:tr>
      <w:tr w:rsidR="00D464EF" w:rsidRPr="00D464EF" w14:paraId="25415858" w14:textId="77777777" w:rsidTr="00153F56">
        <w:tc>
          <w:tcPr>
            <w:tcW w:w="10480" w:type="dxa"/>
            <w:shd w:val="clear" w:color="auto" w:fill="2F5597"/>
            <w:tcMar>
              <w:top w:w="72" w:type="dxa"/>
              <w:left w:w="144" w:type="dxa"/>
              <w:bottom w:w="72" w:type="dxa"/>
              <w:right w:w="144" w:type="dxa"/>
            </w:tcMar>
            <w:hideMark/>
          </w:tcPr>
          <w:p w14:paraId="2FF6AC6B"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導入後の効果</w:t>
            </w:r>
          </w:p>
        </w:tc>
      </w:tr>
      <w:tr w:rsidR="00D464EF" w:rsidRPr="00D464EF" w14:paraId="6830F451" w14:textId="77777777" w:rsidTr="00153F56">
        <w:tc>
          <w:tcPr>
            <w:tcW w:w="10480" w:type="dxa"/>
            <w:tcMar>
              <w:top w:w="72" w:type="dxa"/>
              <w:left w:w="144" w:type="dxa"/>
              <w:bottom w:w="72" w:type="dxa"/>
              <w:right w:w="144" w:type="dxa"/>
            </w:tcMar>
            <w:hideMark/>
          </w:tcPr>
          <w:p w14:paraId="56E6E8C8" w14:textId="77777777" w:rsidR="00D464EF" w:rsidRPr="00D464EF" w:rsidRDefault="00D464EF" w:rsidP="00D464EF">
            <w:pPr>
              <w:tabs>
                <w:tab w:val="left" w:pos="1830"/>
              </w:tabs>
              <w:ind w:firstLineChars="0" w:firstLine="0"/>
              <w:jc w:val="left"/>
            </w:pPr>
            <w:r w:rsidRPr="00D464EF">
              <w:rPr>
                <w:rFonts w:hint="eastAsia"/>
              </w:rPr>
              <w:t>導入後の効果は次の通りです。</w:t>
            </w:r>
          </w:p>
          <w:p w14:paraId="737D1F10" w14:textId="77777777" w:rsidR="00D464EF" w:rsidRPr="00D464EF" w:rsidRDefault="00D464EF">
            <w:pPr>
              <w:numPr>
                <w:ilvl w:val="0"/>
                <w:numId w:val="110"/>
              </w:numPr>
              <w:tabs>
                <w:tab w:val="left" w:pos="1830"/>
              </w:tabs>
              <w:ind w:firstLineChars="0"/>
              <w:jc w:val="left"/>
            </w:pPr>
            <w:r w:rsidRPr="00D464EF">
              <w:rPr>
                <w:rFonts w:hint="eastAsia"/>
              </w:rPr>
              <w:t>営業職員が行内に戻らず業務を遂行できるようになり、業務が効率化したこと。</w:t>
            </w:r>
          </w:p>
          <w:p w14:paraId="221DA3EC" w14:textId="77777777" w:rsidR="00D464EF" w:rsidRPr="00D464EF" w:rsidRDefault="00D464EF">
            <w:pPr>
              <w:numPr>
                <w:ilvl w:val="0"/>
                <w:numId w:val="110"/>
              </w:numPr>
              <w:tabs>
                <w:tab w:val="left" w:pos="1830"/>
              </w:tabs>
              <w:ind w:firstLineChars="0"/>
              <w:jc w:val="left"/>
            </w:pPr>
            <w:r w:rsidRPr="00D464EF">
              <w:rPr>
                <w:rFonts w:hint="eastAsia"/>
              </w:rPr>
              <w:t>許容した内容や業務だけの通信に限定できるので、安心して使用できること。</w:t>
            </w:r>
          </w:p>
          <w:p w14:paraId="662658FE" w14:textId="77777777" w:rsidR="00D464EF" w:rsidRPr="00D464EF" w:rsidRDefault="00D464EF">
            <w:pPr>
              <w:numPr>
                <w:ilvl w:val="0"/>
                <w:numId w:val="110"/>
              </w:numPr>
              <w:tabs>
                <w:tab w:val="left" w:pos="1830"/>
              </w:tabs>
              <w:ind w:firstLineChars="0"/>
              <w:jc w:val="left"/>
            </w:pPr>
            <w:r w:rsidRPr="00D464EF">
              <w:rPr>
                <w:rFonts w:hint="eastAsia"/>
              </w:rPr>
              <w:t>今後は渉外用タブレットを活用した業務改革の推進が見込まれること。</w:t>
            </w:r>
          </w:p>
        </w:tc>
      </w:tr>
    </w:tbl>
    <w:tbl>
      <w:tblPr>
        <w:tblStyle w:val="aa"/>
        <w:tblpPr w:leftFromText="142" w:rightFromText="142" w:vertAnchor="text" w:horzAnchor="margin" w:tblpY="395"/>
        <w:tblW w:w="0" w:type="auto"/>
        <w:tblLook w:val="04A0" w:firstRow="1" w:lastRow="0" w:firstColumn="1" w:lastColumn="0" w:noHBand="0" w:noVBand="1"/>
      </w:tblPr>
      <w:tblGrid>
        <w:gridCol w:w="3397"/>
        <w:gridCol w:w="7059"/>
      </w:tblGrid>
      <w:tr w:rsidR="00D464EF" w:rsidRPr="00D464EF" w14:paraId="2C9F0213" w14:textId="77777777" w:rsidTr="00153F56">
        <w:tc>
          <w:tcPr>
            <w:tcW w:w="10456" w:type="dxa"/>
            <w:gridSpan w:val="2"/>
          </w:tcPr>
          <w:p w14:paraId="3919C4C8"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7E721844" w14:textId="77777777" w:rsidTr="00153F56">
        <w:trPr>
          <w:trHeight w:val="70"/>
        </w:trPr>
        <w:tc>
          <w:tcPr>
            <w:tcW w:w="3397" w:type="dxa"/>
            <w:shd w:val="clear" w:color="auto" w:fill="F1A983" w:themeFill="accent2" w:themeFillTint="99"/>
          </w:tcPr>
          <w:p w14:paraId="6B1F6F70"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（参考資料</w:t>
            </w:r>
            <w:r w:rsidRPr="00D464EF">
              <w:rPr>
                <w:sz w:val="12"/>
                <w:szCs w:val="12"/>
              </w:rPr>
              <w:t>1）民間企業におけるゼロトラスト導入事例</w:t>
            </w:r>
          </w:p>
        </w:tc>
        <w:tc>
          <w:tcPr>
            <w:tcW w:w="7059" w:type="dxa"/>
          </w:tcPr>
          <w:p w14:paraId="3003020A" w14:textId="77777777" w:rsidR="00D464EF" w:rsidRPr="00D464EF" w:rsidRDefault="00D464EF" w:rsidP="00D464EF">
            <w:pPr>
              <w:widowControl/>
              <w:wordWrap w:val="0"/>
              <w:spacing w:line="240" w:lineRule="exact"/>
              <w:ind w:firstLineChars="0" w:firstLine="0"/>
              <w:jc w:val="center"/>
              <w:rPr>
                <w:sz w:val="12"/>
                <w:szCs w:val="12"/>
              </w:rPr>
            </w:pPr>
            <w:r w:rsidRPr="00D464EF">
              <w:rPr>
                <w:sz w:val="12"/>
                <w:szCs w:val="12"/>
              </w:rPr>
              <w:t>https://www.digital.go.jp/assets/contents/node/basic_page/field_ref_resources/5805a275-3e16-4296-8a94-6557b58c6a4c/dd52a824/20231124_meeting_network_casestudie_03.pdf</w:t>
            </w:r>
          </w:p>
        </w:tc>
      </w:tr>
    </w:tbl>
    <w:p w14:paraId="7A19D259" w14:textId="77777777" w:rsidR="00D464EF" w:rsidRPr="00D464EF" w:rsidRDefault="00D464EF" w:rsidP="00D464EF">
      <w:pPr>
        <w:widowControl/>
        <w:spacing w:line="240" w:lineRule="auto"/>
        <w:ind w:firstLineChars="0" w:firstLine="0"/>
        <w:jc w:val="left"/>
      </w:pPr>
    </w:p>
    <w:p w14:paraId="4BA7A508" w14:textId="77777777" w:rsidR="00D464EF" w:rsidRPr="00D464EF" w:rsidRDefault="00D464EF">
      <w:pPr>
        <w:pStyle w:val="4"/>
        <w:numPr>
          <w:ilvl w:val="2"/>
          <w:numId w:val="185"/>
        </w:numPr>
      </w:pPr>
      <w:bookmarkStart w:id="502" w:name="_Toc175062955"/>
      <w:bookmarkStart w:id="503" w:name="_Toc185338991"/>
      <w:bookmarkStart w:id="504" w:name="_Toc188349091"/>
      <w:bookmarkStart w:id="505" w:name="_Toc209103846"/>
      <w:r w:rsidRPr="00D464EF">
        <w:rPr>
          <w:rFonts w:hint="eastAsia"/>
        </w:rPr>
        <w:t>ネットワーク制御（</w:t>
      </w:r>
      <w:r w:rsidRPr="00D464EF">
        <w:t>Network as a Service）</w:t>
      </w:r>
      <w:bookmarkEnd w:id="502"/>
      <w:bookmarkEnd w:id="503"/>
      <w:bookmarkEnd w:id="504"/>
      <w:bookmarkEnd w:id="505"/>
    </w:p>
    <w:tbl>
      <w:tblPr>
        <w:tblStyle w:val="aa"/>
        <w:tblpPr w:leftFromText="142" w:rightFromText="142" w:vertAnchor="text" w:horzAnchor="margin" w:tblpY="164"/>
        <w:tblW w:w="0" w:type="auto"/>
        <w:tblBorders>
          <w:insideH w:val="none" w:sz="0" w:space="0" w:color="auto"/>
          <w:insideV w:val="none" w:sz="0" w:space="0" w:color="auto"/>
        </w:tblBorders>
        <w:tblLook w:val="04A0" w:firstRow="1" w:lastRow="0" w:firstColumn="1" w:lastColumn="0" w:noHBand="0" w:noVBand="1"/>
      </w:tblPr>
      <w:tblGrid>
        <w:gridCol w:w="10456"/>
      </w:tblGrid>
      <w:tr w:rsidR="00D464EF" w:rsidRPr="00D464EF" w14:paraId="49B16EC0" w14:textId="77777777" w:rsidTr="00153F56">
        <w:tc>
          <w:tcPr>
            <w:tcW w:w="10456" w:type="dxa"/>
          </w:tcPr>
          <w:p w14:paraId="7972F1C1" w14:textId="77777777" w:rsidR="00D464EF" w:rsidRPr="00D464EF" w:rsidRDefault="00D464EF" w:rsidP="00D464EF">
            <w:pPr>
              <w:tabs>
                <w:tab w:val="left" w:pos="4820"/>
              </w:tabs>
              <w:ind w:firstLineChars="0" w:firstLine="0"/>
              <w:jc w:val="left"/>
              <w:rPr>
                <w:b/>
                <w:bCs/>
              </w:rPr>
            </w:pPr>
            <w:r w:rsidRPr="00D464EF">
              <w:rPr>
                <w:rFonts w:hint="eastAsia"/>
                <w:b/>
                <w:bCs/>
              </w:rPr>
              <w:t>関連する主な管理策</w:t>
            </w:r>
          </w:p>
        </w:tc>
      </w:tr>
      <w:tr w:rsidR="00D464EF" w:rsidRPr="00D464EF" w14:paraId="146A07A2" w14:textId="77777777" w:rsidTr="00153F56">
        <w:tc>
          <w:tcPr>
            <w:tcW w:w="10456" w:type="dxa"/>
          </w:tcPr>
          <w:p w14:paraId="36F29C7C" w14:textId="77777777" w:rsidR="00D464EF" w:rsidRPr="00D464EF" w:rsidRDefault="00D464EF" w:rsidP="00D464EF">
            <w:pPr>
              <w:tabs>
                <w:tab w:val="left" w:pos="1830"/>
              </w:tabs>
              <w:ind w:firstLineChars="0" w:firstLine="0"/>
              <w:jc w:val="left"/>
            </w:pPr>
            <w:r w:rsidRPr="00D464EF">
              <w:rPr>
                <w:rFonts w:hint="eastAsia"/>
              </w:rPr>
              <w:t>5.23、6.7、8.20~8.24</w:t>
            </w:r>
          </w:p>
        </w:tc>
      </w:tr>
    </w:tbl>
    <w:p w14:paraId="42B38960" w14:textId="77777777" w:rsidR="00D464EF" w:rsidRPr="00D464EF" w:rsidRDefault="00D464EF" w:rsidP="00D464EF"/>
    <w:p w14:paraId="7CA9F233" w14:textId="77777777" w:rsidR="00D464EF" w:rsidRPr="00D464EF" w:rsidRDefault="00D464EF" w:rsidP="00D464EF">
      <w:r w:rsidRPr="00D464EF">
        <w:rPr>
          <w:rFonts w:hint="eastAsia"/>
        </w:rPr>
        <w:t>ネットワーク制御を説明するにあたって、クラウドサービスについて説明します。</w:t>
      </w:r>
    </w:p>
    <w:p w14:paraId="1EBD95ED" w14:textId="77777777" w:rsidR="00D464EF" w:rsidRPr="00D464EF" w:rsidRDefault="00D464EF" w:rsidP="00D464EF">
      <w:r w:rsidRPr="00D464EF">
        <w:rPr>
          <w:noProof/>
        </w:rPr>
        <mc:AlternateContent>
          <mc:Choice Requires="wps">
            <w:drawing>
              <wp:anchor distT="0" distB="0" distL="114300" distR="114300" simplePos="0" relativeHeight="251703296" behindDoc="0" locked="0" layoutInCell="1" allowOverlap="1" wp14:anchorId="50F73C89" wp14:editId="37DA36FA">
                <wp:simplePos x="0" y="0"/>
                <wp:positionH relativeFrom="margin">
                  <wp:align>center</wp:align>
                </wp:positionH>
                <wp:positionV relativeFrom="paragraph">
                  <wp:posOffset>3829050</wp:posOffset>
                </wp:positionV>
                <wp:extent cx="5612400" cy="184666"/>
                <wp:effectExtent l="0" t="0" r="0" b="0"/>
                <wp:wrapTopAndBottom/>
                <wp:docPr id="1053014218" name="テキスト ボックス 6"/>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23AC7312" w14:textId="77777777" w:rsidR="00D464EF" w:rsidRDefault="00D464EF" w:rsidP="00D464EF">
                            <w:pPr>
                              <w:pStyle w:val="aff2"/>
                            </w:pPr>
                            <w:r>
                              <w:rPr>
                                <w:rFonts w:hint="eastAsia"/>
                              </w:rPr>
                              <w:t>図65. クラウドサービス利用形態の概要図</w:t>
                            </w:r>
                          </w:p>
                        </w:txbxContent>
                      </wps:txbx>
                      <wps:bodyPr wrap="square" rtlCol="0">
                        <a:spAutoFit/>
                      </wps:bodyPr>
                    </wps:wsp>
                  </a:graphicData>
                </a:graphic>
              </wp:anchor>
            </w:drawing>
          </mc:Choice>
          <mc:Fallback>
            <w:pict>
              <v:shape w14:anchorId="50F73C89" id="_x0000_s1035" type="#_x0000_t202" style="position:absolute;left:0;text-align:left;margin-left:0;margin-top:301.5pt;width:441.9pt;height:14.55pt;z-index:251703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" filled="f" stroked="f">
                <v:textbox style="mso-fit-shape-to-text:t">
                  <w:txbxContent>
                    <w:p w14:paraId="23AC7312" w14:textId="77777777" w:rsidR="00D464EF" w:rsidRDefault="00D464EF" w:rsidP="00D464EF">
                      <w:pPr>
                        <w:pStyle w:val="aff2"/>
                      </w:pPr>
                      <w:r>
                        <w:rPr>
                          <w:rFonts w:hint="eastAsia"/>
                        </w:rPr>
                        <w:t>図65. クラウドサービス利用形態の概要図</w:t>
                      </w:r>
                    </w:p>
                  </w:txbxContent>
                </v:textbox>
                <w10:wrap type="topAndBottom" anchorx="margin"/>
              </v:shape>
            </w:pict>
          </mc:Fallback>
        </mc:AlternateContent>
      </w:r>
      <w:r w:rsidRPr="00D464EF">
        <w:rPr>
          <w:noProof/>
        </w:rPr>
        <w:drawing>
          <wp:anchor distT="0" distB="0" distL="114300" distR="114300" simplePos="0" relativeHeight="251723776" behindDoc="0" locked="0" layoutInCell="1" allowOverlap="1" wp14:anchorId="497BDB2D" wp14:editId="2F943CB1">
            <wp:simplePos x="0" y="0"/>
            <wp:positionH relativeFrom="margin">
              <wp:align>center</wp:align>
            </wp:positionH>
            <wp:positionV relativeFrom="paragraph">
              <wp:posOffset>1590675</wp:posOffset>
            </wp:positionV>
            <wp:extent cx="4798060" cy="2194560"/>
            <wp:effectExtent l="0" t="0" r="2540" b="0"/>
            <wp:wrapTopAndBottom/>
            <wp:docPr id="104564273" name="図 28"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4273" name="図 28" descr="テキスト が含まれている画像&#10;&#10;AI によって生成されたコンテンツは間違っている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8060" cy="2194560"/>
                    </a:xfrm>
                    <a:prstGeom prst="rect">
                      <a:avLst/>
                    </a:prstGeom>
                    <a:noFill/>
                    <a:ln>
                      <a:noFill/>
                    </a:ln>
                  </pic:spPr>
                </pic:pic>
              </a:graphicData>
            </a:graphic>
          </wp:anchor>
        </w:drawing>
      </w:r>
      <w:r w:rsidRPr="00D464EF">
        <w:rPr>
          <w:rFonts w:hint="eastAsia"/>
        </w:rPr>
        <w:t>クラウドサービスとは、サービス事業者がハードウェアの機能（サーバ、ハードディスクなど）、プラットフォームの機能（データベースやプログラム実行環境など）、ソフトウェアなどを、ネットワーク経由で利用者に提供するサービスのことです。利用者は、どの端末からでもさまざまなサービスを利用することができます。クラウドサービスの利用形態には、主に「IaaS＝アイアース」、「PaaS＝パース」、「SaaS＝サーズ」があります。また、「NaaS＝ナース」と呼ばれるネットワークインフラを提供するサービスもあります。</w:t>
      </w:r>
    </w:p>
    <w:p w14:paraId="6A2D6143" w14:textId="77777777" w:rsidR="00D464EF" w:rsidRPr="00D464EF" w:rsidRDefault="00D464EF" w:rsidP="00D464EF"/>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D464EF" w:rsidRPr="00D464EF" w14:paraId="1A689A9D" w14:textId="77777777" w:rsidTr="00153F56">
        <w:tc>
          <w:tcPr>
            <w:tcW w:w="10480" w:type="dxa"/>
            <w:shd w:val="clear" w:color="auto" w:fill="2F5597"/>
            <w:tcMar>
              <w:top w:w="72" w:type="dxa"/>
              <w:left w:w="144" w:type="dxa"/>
              <w:bottom w:w="72" w:type="dxa"/>
              <w:right w:w="144" w:type="dxa"/>
            </w:tcMar>
            <w:hideMark/>
          </w:tcPr>
          <w:p w14:paraId="69F94212"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IaaS（Infrastructure as a Service）</w:t>
            </w:r>
          </w:p>
        </w:tc>
      </w:tr>
      <w:tr w:rsidR="00D464EF" w:rsidRPr="00D464EF" w14:paraId="32BE5A84" w14:textId="77777777" w:rsidTr="00153F56">
        <w:tc>
          <w:tcPr>
            <w:tcW w:w="10480" w:type="dxa"/>
            <w:tcMar>
              <w:top w:w="72" w:type="dxa"/>
              <w:left w:w="144" w:type="dxa"/>
              <w:bottom w:w="72" w:type="dxa"/>
              <w:right w:w="144" w:type="dxa"/>
            </w:tcMar>
            <w:hideMark/>
          </w:tcPr>
          <w:p w14:paraId="3A0025FE" w14:textId="77777777" w:rsidR="00D464EF" w:rsidRPr="00D464EF" w:rsidRDefault="00D464EF" w:rsidP="00D464EF">
            <w:pPr>
              <w:tabs>
                <w:tab w:val="left" w:pos="1830"/>
              </w:tabs>
              <w:ind w:firstLineChars="0" w:firstLine="0"/>
              <w:jc w:val="left"/>
            </w:pPr>
            <w:r w:rsidRPr="00D464EF">
              <w:rPr>
                <w:rFonts w:hint="eastAsia"/>
              </w:rPr>
              <w:t>IaaSとは、インターネット経由でネットワークやサーバ（CPU・メモリ・ストレージ）などのハードウェアやインフラ機能を提供するサービスのことです。IaaSを利用することで、従来は自社で購入、構築し、運用する必要があったハードウェアやインフラの機能を、必要なときに必要なだけ利用できます。</w:t>
            </w:r>
          </w:p>
        </w:tc>
      </w:tr>
      <w:tr w:rsidR="00D464EF" w:rsidRPr="00D464EF" w14:paraId="4FFE3084" w14:textId="77777777" w:rsidTr="00153F56">
        <w:tc>
          <w:tcPr>
            <w:tcW w:w="10480" w:type="dxa"/>
            <w:shd w:val="clear" w:color="auto" w:fill="2F5597"/>
            <w:tcMar>
              <w:top w:w="72" w:type="dxa"/>
              <w:left w:w="144" w:type="dxa"/>
              <w:bottom w:w="72" w:type="dxa"/>
              <w:right w:w="144" w:type="dxa"/>
            </w:tcMar>
            <w:hideMark/>
          </w:tcPr>
          <w:p w14:paraId="4BA33A3E"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PaaS（Platform as a Service）</w:t>
            </w:r>
          </w:p>
        </w:tc>
      </w:tr>
      <w:tr w:rsidR="00D464EF" w:rsidRPr="00D464EF" w14:paraId="197EA16D" w14:textId="77777777" w:rsidTr="00153F56">
        <w:tc>
          <w:tcPr>
            <w:tcW w:w="10480" w:type="dxa"/>
            <w:tcMar>
              <w:top w:w="72" w:type="dxa"/>
              <w:left w:w="144" w:type="dxa"/>
              <w:bottom w:w="72" w:type="dxa"/>
              <w:right w:w="144" w:type="dxa"/>
            </w:tcMar>
            <w:hideMark/>
          </w:tcPr>
          <w:p w14:paraId="6598298B" w14:textId="77777777" w:rsidR="00D464EF" w:rsidRPr="00D464EF" w:rsidRDefault="00D464EF" w:rsidP="00D464EF">
            <w:pPr>
              <w:tabs>
                <w:tab w:val="left" w:pos="1830"/>
              </w:tabs>
              <w:ind w:firstLineChars="0" w:firstLine="0"/>
              <w:jc w:val="left"/>
            </w:pPr>
            <w:r w:rsidRPr="00D464EF">
              <w:rPr>
                <w:rFonts w:hint="eastAsia"/>
              </w:rPr>
              <w:t>PaaSとは、インターネット経由でアプリケーションサーバやデータベースなどのアプリケーションを実行するためのプラットフォーム機能を提供するサービスのことです。PaaSを利用することで、アプリケーションの開発前段階で必要な開発環境の準備（サーバの設置やOSや</w:t>
            </w:r>
            <w:bookmarkStart w:id="506" w:name="■ミドルウェア18ー3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■ミドルウェア</w:instrText>
            </w:r>
            <w:r w:rsidRPr="00D464EF">
              <w:instrText>"</w:instrText>
            </w:r>
            <w:r w:rsidRPr="00D464EF">
              <w:fldChar w:fldCharType="separate"/>
            </w:r>
            <w:r w:rsidRPr="00D464EF">
              <w:rPr>
                <w:rFonts w:hint="eastAsia"/>
                <w:color w:val="467886" w:themeColor="hyperlink"/>
                <w:u w:val="single"/>
              </w:rPr>
              <w:t>ミドルウェア</w:t>
            </w:r>
            <w:bookmarkEnd w:id="506"/>
            <w:r w:rsidRPr="00D464EF">
              <w:fldChar w:fldCharType="end"/>
            </w:r>
            <w:r w:rsidRPr="00D464EF">
              <w:rPr>
                <w:rFonts w:hint="eastAsia"/>
              </w:rPr>
              <w:t>のインストールと設定、ネットワークの設定など）を省略できます。</w:t>
            </w:r>
          </w:p>
        </w:tc>
      </w:tr>
      <w:tr w:rsidR="00D464EF" w:rsidRPr="00D464EF" w14:paraId="63DC7CD7" w14:textId="77777777" w:rsidTr="00153F56">
        <w:tc>
          <w:tcPr>
            <w:tcW w:w="10480" w:type="dxa"/>
            <w:shd w:val="clear" w:color="auto" w:fill="2F5597"/>
            <w:tcMar>
              <w:top w:w="72" w:type="dxa"/>
              <w:left w:w="144" w:type="dxa"/>
              <w:bottom w:w="72" w:type="dxa"/>
              <w:right w:w="144" w:type="dxa"/>
            </w:tcMar>
            <w:hideMark/>
          </w:tcPr>
          <w:p w14:paraId="2A03839A"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SaaS（Software as a Service）</w:t>
            </w:r>
          </w:p>
        </w:tc>
      </w:tr>
      <w:tr w:rsidR="00D464EF" w:rsidRPr="00D464EF" w14:paraId="61D05B47" w14:textId="77777777" w:rsidTr="00153F56">
        <w:tc>
          <w:tcPr>
            <w:tcW w:w="10480" w:type="dxa"/>
            <w:tcMar>
              <w:top w:w="72" w:type="dxa"/>
              <w:left w:w="144" w:type="dxa"/>
              <w:bottom w:w="72" w:type="dxa"/>
              <w:right w:w="144" w:type="dxa"/>
            </w:tcMar>
            <w:hideMark/>
          </w:tcPr>
          <w:p w14:paraId="1CAE3267" w14:textId="77777777" w:rsidR="00D464EF" w:rsidRPr="00D464EF" w:rsidRDefault="00D464EF" w:rsidP="00D464EF">
            <w:pPr>
              <w:tabs>
                <w:tab w:val="left" w:pos="1830"/>
              </w:tabs>
              <w:ind w:firstLineChars="0" w:firstLine="0"/>
              <w:jc w:val="left"/>
            </w:pPr>
            <w:r w:rsidRPr="00D464EF">
              <w:rPr>
                <w:rFonts w:hint="eastAsia"/>
              </w:rPr>
              <w:t>SaaSとは、インターネット経由で電子メール、顧客管理、財務会計などのアプリケーションソフトの機能を提供するサービスのことです。アカウントを持っていれば、インターネット経由でどこからでもアクセスすることができたり、チームでファイルやデータを共有できたりします。</w:t>
            </w:r>
          </w:p>
        </w:tc>
      </w:tr>
      <w:tr w:rsidR="00D464EF" w:rsidRPr="00D464EF" w14:paraId="77D068AE" w14:textId="77777777" w:rsidTr="00153F56">
        <w:tc>
          <w:tcPr>
            <w:tcW w:w="10480" w:type="dxa"/>
            <w:shd w:val="clear" w:color="auto" w:fill="2F5597"/>
            <w:tcMar>
              <w:top w:w="72" w:type="dxa"/>
              <w:left w:w="144" w:type="dxa"/>
              <w:bottom w:w="72" w:type="dxa"/>
              <w:right w:w="144" w:type="dxa"/>
            </w:tcMar>
            <w:hideMark/>
          </w:tcPr>
          <w:p w14:paraId="114AA609"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NaaS（Network as a Service）</w:t>
            </w:r>
          </w:p>
        </w:tc>
      </w:tr>
      <w:tr w:rsidR="00D464EF" w:rsidRPr="00D464EF" w14:paraId="19037F0C" w14:textId="77777777" w:rsidTr="00153F56">
        <w:tc>
          <w:tcPr>
            <w:tcW w:w="10480" w:type="dxa"/>
            <w:tcMar>
              <w:top w:w="72" w:type="dxa"/>
              <w:left w:w="144" w:type="dxa"/>
              <w:bottom w:w="72" w:type="dxa"/>
              <w:right w:w="144" w:type="dxa"/>
            </w:tcMar>
            <w:hideMark/>
          </w:tcPr>
          <w:p w14:paraId="114CCB02" w14:textId="77777777" w:rsidR="00D464EF" w:rsidRPr="00D464EF" w:rsidRDefault="00D464EF" w:rsidP="00D464EF">
            <w:pPr>
              <w:tabs>
                <w:tab w:val="left" w:pos="1830"/>
              </w:tabs>
              <w:ind w:firstLineChars="0" w:firstLine="0"/>
              <w:jc w:val="left"/>
            </w:pPr>
            <w:r w:rsidRPr="00D464EF">
              <w:rPr>
                <w:rFonts w:hint="eastAsia"/>
              </w:rPr>
              <w:t>NaaSとは、インターネット経由でネットワークインフラを提供するサービスのことです。</w:t>
            </w:r>
          </w:p>
          <w:p w14:paraId="4A14BF80" w14:textId="77777777" w:rsidR="00D464EF" w:rsidRPr="00D464EF" w:rsidRDefault="00D464EF" w:rsidP="00D464EF">
            <w:pPr>
              <w:tabs>
                <w:tab w:val="left" w:pos="1830"/>
              </w:tabs>
              <w:ind w:firstLineChars="0" w:firstLine="0"/>
              <w:jc w:val="left"/>
            </w:pPr>
            <w:r w:rsidRPr="00D464EF">
              <w:rPr>
                <w:rFonts w:hint="eastAsia"/>
              </w:rPr>
              <w:t>NaaSの導入により、ネットワーク環境の変更に柔軟に対応できるようになります。NaaSに含まれる主要な機能として、SDN、SD-WANなどがあります。</w:t>
            </w:r>
          </w:p>
        </w:tc>
      </w:tr>
    </w:tbl>
    <w:p w14:paraId="362DB844" w14:textId="77777777" w:rsidR="00D464EF" w:rsidRPr="00D464EF" w:rsidRDefault="00D464EF" w:rsidP="00D464EF">
      <w:pPr>
        <w:ind w:firstLineChars="0" w:firstLine="0"/>
      </w:pPr>
    </w:p>
    <w:p w14:paraId="1302D86E"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SDN・SD-WAN</w:t>
      </w:r>
    </w:p>
    <w:p w14:paraId="6F35B1A0" w14:textId="77777777" w:rsidR="00D464EF" w:rsidRPr="00D464EF" w:rsidRDefault="00D464EF" w:rsidP="00D464EF">
      <w:r w:rsidRPr="00D464EF">
        <w:rPr>
          <w:rFonts w:hint="eastAsia"/>
        </w:rPr>
        <w:t>クラウドサービスやWeb会議、リモートワークの普及に伴い、ネットワーク回線にアクセスが集中し、通信速度が低下したり、サービスへの接続ができなくなったりするなどの問題があります。その解決策としてSDNを応用したSD-WANがあります。SDN、SD-WANについて説明します。</w:t>
      </w:r>
    </w:p>
    <w:p w14:paraId="79EC33C5" w14:textId="77777777" w:rsidR="00D464EF" w:rsidRPr="00D464EF" w:rsidRDefault="00D464EF" w:rsidP="00D464EF"/>
    <w:p w14:paraId="758AF517" w14:textId="77777777" w:rsidR="00D464EF" w:rsidRPr="00D464EF" w:rsidRDefault="00D464EF" w:rsidP="00D464EF">
      <w:pPr>
        <w:tabs>
          <w:tab w:val="left" w:pos="4820"/>
        </w:tabs>
        <w:jc w:val="left"/>
        <w:rPr>
          <w:b/>
          <w:bCs/>
        </w:rPr>
      </w:pPr>
      <w:r w:rsidRPr="00D464EF">
        <w:rPr>
          <w:rFonts w:hint="eastAsia"/>
          <w:b/>
          <w:bCs/>
        </w:rPr>
        <w:t>SDN（Software Defined Networking）</w:t>
      </w:r>
    </w:p>
    <w:p w14:paraId="6EE95C2D" w14:textId="77777777" w:rsidR="00D464EF" w:rsidRPr="00D464EF" w:rsidRDefault="00D464EF" w:rsidP="00D464EF">
      <w:r w:rsidRPr="00D464EF">
        <w:rPr>
          <w:rFonts w:hint="eastAsia"/>
        </w:rPr>
        <w:t>SDNとは、ソフトウェアを用いてネットワーク構成を動的に変更することです。ネットワークを構成している機器（ルータやサーバ、スイッチなど）を、ソフトウェアを介して一括制御することで、機器設定やネットワーク構成を柔軟に変更できます。SDNのメリットは、ネットワーク機器に対して一括で設定を行えることです。従来のルータ、スイッチといった物理的なネットワーク機器・製品は、1台ごとに個別に設定を行う必要があり、大規模なネットワーク構成を変更する際には、大きな作業負荷がかかりました。しかし、SDNを用いてネットワークを制御することで、管理が1か所で行えるようになるため、ネットワーク機器・製品ごとに個別設定が不要になり、作業負荷が大幅に軽減できます。</w:t>
      </w:r>
    </w:p>
    <w:p w14:paraId="09822F0D" w14:textId="77777777" w:rsidR="00D464EF" w:rsidRPr="00D464EF" w:rsidRDefault="00D464EF" w:rsidP="00D464EF"/>
    <w:p w14:paraId="6253AD35" w14:textId="77777777" w:rsidR="00D464EF" w:rsidRPr="00D464EF" w:rsidRDefault="00D464EF" w:rsidP="00D464EF">
      <w:r w:rsidRPr="00D464EF">
        <w:rPr>
          <w:noProof/>
        </w:rPr>
        <mc:AlternateContent>
          <mc:Choice Requires="wps">
            <w:drawing>
              <wp:anchor distT="0" distB="0" distL="114300" distR="114300" simplePos="0" relativeHeight="251704320" behindDoc="0" locked="0" layoutInCell="1" allowOverlap="1" wp14:anchorId="64E928FE" wp14:editId="5FD6782E">
                <wp:simplePos x="0" y="0"/>
                <wp:positionH relativeFrom="margin">
                  <wp:align>center</wp:align>
                </wp:positionH>
                <wp:positionV relativeFrom="paragraph">
                  <wp:posOffset>3942699</wp:posOffset>
                </wp:positionV>
                <wp:extent cx="5612400" cy="184666"/>
                <wp:effectExtent l="0" t="0" r="0" b="0"/>
                <wp:wrapTopAndBottom/>
                <wp:docPr id="705021332" name="テキスト ボックス 173">
                  <a:extLst xmlns:a="http://schemas.openxmlformats.org/drawingml/2006/main">
                    <a:ext uri="{FF2B5EF4-FFF2-40B4-BE49-F238E27FC236}">
                      <a16:creationId xmlns:a16="http://schemas.microsoft.com/office/drawing/2014/main" id="{5B18A991-5A59-66BC-BC37-92C16CFA924C}"/>
                    </a:ext>
                  </a:extLst>
                </wp:docPr>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596460A2" w14:textId="77777777" w:rsidR="00D464EF" w:rsidRDefault="00D464EF" w:rsidP="00D464EF">
                            <w:pPr>
                              <w:pStyle w:val="aff2"/>
                            </w:pPr>
                            <w:r>
                              <w:rPr>
                                <w:rFonts w:hint="eastAsia"/>
                              </w:rPr>
                              <w:t>図66. 従来のネットワークとSDNによるネットワークの比較</w:t>
                            </w:r>
                          </w:p>
                        </w:txbxContent>
                      </wps:txbx>
                      <wps:bodyPr wrap="square" rtlCol="0">
                        <a:spAutoFit/>
                      </wps:bodyPr>
                    </wps:wsp>
                  </a:graphicData>
                </a:graphic>
              </wp:anchor>
            </w:drawing>
          </mc:Choice>
          <mc:Fallback>
            <w:pict>
              <v:shape w14:anchorId="64E928FE" id="テキスト ボックス 173" o:spid="_x0000_s1036" type="#_x0000_t202" style="position:absolute;left:0;text-align:left;margin-left:0;margin-top:310.45pt;width:441.9pt;height:14.55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" filled="f" stroked="f">
                <v:textbox style="mso-fit-shape-to-text:t">
                  <w:txbxContent>
                    <w:p w14:paraId="596460A2" w14:textId="77777777" w:rsidR="00D464EF" w:rsidRDefault="00D464EF" w:rsidP="00D464EF">
                      <w:pPr>
                        <w:pStyle w:val="aff2"/>
                      </w:pPr>
                      <w:r>
                        <w:rPr>
                          <w:rFonts w:hint="eastAsia"/>
                        </w:rPr>
                        <w:t>図66. 従来のネットワークとSDNによるネットワークの比較</w:t>
                      </w:r>
                    </w:p>
                  </w:txbxContent>
                </v:textbox>
                <w10:wrap type="topAndBottom" anchorx="margin"/>
              </v:shape>
            </w:pict>
          </mc:Fallback>
        </mc:AlternateContent>
      </w:r>
      <w:r w:rsidRPr="00D464EF">
        <w:rPr>
          <w:noProof/>
        </w:rPr>
        <w:drawing>
          <wp:anchor distT="0" distB="0" distL="114300" distR="114300" simplePos="0" relativeHeight="251717632" behindDoc="0" locked="0" layoutInCell="1" allowOverlap="1" wp14:anchorId="41CD69BB" wp14:editId="005E0FCB">
            <wp:simplePos x="0" y="0"/>
            <wp:positionH relativeFrom="margin">
              <wp:align>center</wp:align>
            </wp:positionH>
            <wp:positionV relativeFrom="paragraph">
              <wp:posOffset>544</wp:posOffset>
            </wp:positionV>
            <wp:extent cx="5316220" cy="3865245"/>
            <wp:effectExtent l="0" t="0" r="0" b="1905"/>
            <wp:wrapTopAndBottom/>
            <wp:docPr id="896713072" name="図 2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13072" name="図 22" descr="ダイアグラム&#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6220" cy="3865245"/>
                    </a:xfrm>
                    <a:prstGeom prst="rect">
                      <a:avLst/>
                    </a:prstGeom>
                    <a:noFill/>
                    <a:ln>
                      <a:noFill/>
                    </a:ln>
                  </pic:spPr>
                </pic:pic>
              </a:graphicData>
            </a:graphic>
          </wp:anchor>
        </w:drawing>
      </w:r>
    </w:p>
    <w:p w14:paraId="3F28BFE4" w14:textId="77777777" w:rsidR="00D464EF" w:rsidRPr="00D464EF" w:rsidRDefault="00D464EF" w:rsidP="00D464EF">
      <w:pPr>
        <w:tabs>
          <w:tab w:val="left" w:pos="4820"/>
        </w:tabs>
        <w:jc w:val="left"/>
        <w:rPr>
          <w:b/>
          <w:bCs/>
        </w:rPr>
      </w:pPr>
      <w:r w:rsidRPr="00D464EF">
        <w:rPr>
          <w:rFonts w:hint="eastAsia"/>
          <w:b/>
          <w:bCs/>
        </w:rPr>
        <w:t>SD-WAN（Software Defined-Wide Area Network）</w:t>
      </w:r>
    </w:p>
    <w:p w14:paraId="19566E6A" w14:textId="77777777" w:rsidR="00D464EF" w:rsidRPr="00D464EF" w:rsidRDefault="00D464EF" w:rsidP="00D464EF">
      <w:r w:rsidRPr="00D464EF">
        <w:rPr>
          <w:rFonts w:hint="eastAsia"/>
        </w:rPr>
        <w:t>SD-WANとは、ネットワークをソフトウェアで制御するSDNを、物理的なネットワーク機器で構築した</w:t>
      </w:r>
      <w:bookmarkStart w:id="507" w:name="■WAN18ー3－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WAN"</w:instrText>
      </w:r>
      <w:r w:rsidRPr="00D464EF">
        <w:fldChar w:fldCharType="separate"/>
      </w:r>
      <w:r w:rsidRPr="00D464EF">
        <w:rPr>
          <w:rFonts w:hint="eastAsia"/>
          <w:color w:val="467886" w:themeColor="hyperlink"/>
          <w:u w:val="single"/>
        </w:rPr>
        <w:t>WAN</w:t>
      </w:r>
      <w:bookmarkEnd w:id="507"/>
      <w:r w:rsidRPr="00D464EF">
        <w:fldChar w:fldCharType="end"/>
      </w:r>
      <w:r w:rsidRPr="00D464EF">
        <w:rPr>
          <w:rFonts w:hint="eastAsia"/>
        </w:rPr>
        <w:t>に適用する技術のことです。企業の拠点間接続や、クラウド接続などにおいて柔軟なネットワーク構成を実現したり、ネットワーク上で発生する通信を適切に制御したりすることができます。</w:t>
      </w:r>
    </w:p>
    <w:p w14:paraId="23D69128" w14:textId="77777777" w:rsidR="00D464EF" w:rsidRPr="00D464EF" w:rsidRDefault="00D464EF" w:rsidP="00D464EF">
      <w:r w:rsidRPr="00D464EF">
        <w:rPr>
          <w:rFonts w:hint="eastAsia"/>
        </w:rPr>
        <w:t>例えば、拠点間の通信には閉域網（不特定多数のユーザーが利用するインターネットとは異なり、関係者のみが接続できる通信回線）を使用し、信頼できるクラウドサービスには直接外部インターネットへ接続するように切り替えることで、</w:t>
      </w:r>
      <w:bookmarkStart w:id="508" w:name="■トラフィック18ー3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■トラフィック</w:instrText>
      </w:r>
      <w:r w:rsidRPr="00D464EF">
        <w:instrText>"</w:instrText>
      </w:r>
      <w:r w:rsidRPr="00D464EF">
        <w:fldChar w:fldCharType="separate"/>
      </w:r>
      <w:r w:rsidRPr="00D464EF">
        <w:rPr>
          <w:rFonts w:hint="eastAsia"/>
          <w:color w:val="467886" w:themeColor="hyperlink"/>
          <w:u w:val="single"/>
        </w:rPr>
        <w:t>トラフィック</w:t>
      </w:r>
      <w:bookmarkEnd w:id="508"/>
      <w:r w:rsidRPr="00D464EF">
        <w:fldChar w:fldCharType="end"/>
      </w:r>
      <w:r w:rsidRPr="00D464EF">
        <w:rPr>
          <w:rFonts w:hint="eastAsia"/>
        </w:rPr>
        <w:t>の最適化が行えます。</w:t>
      </w:r>
    </w:p>
    <w:p w14:paraId="798B6B4B" w14:textId="77777777" w:rsidR="00D464EF" w:rsidRPr="00D464EF" w:rsidRDefault="00D464EF" w:rsidP="00D464EF"/>
    <w:p w14:paraId="74A00C30" w14:textId="77777777" w:rsidR="00D464EF" w:rsidRPr="00D464EF" w:rsidRDefault="00D464EF" w:rsidP="00D464EF">
      <w:r w:rsidRPr="00D464EF">
        <w:rPr>
          <w:noProof/>
        </w:rPr>
        <mc:AlternateContent>
          <mc:Choice Requires="wps">
            <w:drawing>
              <wp:anchor distT="0" distB="0" distL="114300" distR="114300" simplePos="0" relativeHeight="251705344" behindDoc="0" locked="0" layoutInCell="1" allowOverlap="1" wp14:anchorId="33907E97" wp14:editId="49554843">
                <wp:simplePos x="0" y="0"/>
                <wp:positionH relativeFrom="margin">
                  <wp:align>center</wp:align>
                </wp:positionH>
                <wp:positionV relativeFrom="paragraph">
                  <wp:posOffset>3060881</wp:posOffset>
                </wp:positionV>
                <wp:extent cx="5612130" cy="184150"/>
                <wp:effectExtent l="0" t="0" r="0" b="0"/>
                <wp:wrapTopAndBottom/>
                <wp:docPr id="892974651" name="テキスト ボックス 74">
                  <a:extLst xmlns:a="http://schemas.openxmlformats.org/drawingml/2006/main">
                    <a:ext uri="{FF2B5EF4-FFF2-40B4-BE49-F238E27FC236}">
                      <a16:creationId xmlns:a16="http://schemas.microsoft.com/office/drawing/2014/main" id="{DA6567E8-DC7D-35BB-AE49-37F4D1CE4700}"/>
                    </a:ext>
                  </a:extLst>
                </wp:docPr>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6594B227" w14:textId="77777777" w:rsidR="00D464EF" w:rsidRDefault="00D464EF" w:rsidP="00D464EF">
                            <w:pPr>
                              <w:pStyle w:val="aff2"/>
                            </w:pPr>
                            <w:r>
                              <w:rPr>
                                <w:rFonts w:hint="eastAsia"/>
                              </w:rPr>
                              <w:t>図67. SD-WANで実現できることの例</w:t>
                            </w:r>
                          </w:p>
                        </w:txbxContent>
                      </wps:txbx>
                      <wps:bodyPr wrap="square" rtlCol="0">
                        <a:spAutoFit/>
                      </wps:bodyPr>
                    </wps:wsp>
                  </a:graphicData>
                </a:graphic>
              </wp:anchor>
            </w:drawing>
          </mc:Choice>
          <mc:Fallback>
            <w:pict>
              <v:shape w14:anchorId="33907E97" id="テキスト ボックス 74" o:spid="_x0000_s1037" type="#_x0000_t202" style="position:absolute;left:0;text-align:left;margin-left:0;margin-top:241pt;width:441.9pt;height:14.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" filled="f" stroked="f">
                <v:textbox style="mso-fit-shape-to-text:t">
                  <w:txbxContent>
                    <w:p w14:paraId="6594B227" w14:textId="77777777" w:rsidR="00D464EF" w:rsidRDefault="00D464EF" w:rsidP="00D464EF">
                      <w:pPr>
                        <w:pStyle w:val="aff2"/>
                      </w:pPr>
                      <w:r>
                        <w:rPr>
                          <w:rFonts w:hint="eastAsia"/>
                        </w:rPr>
                        <w:t>図67. SD-WANで実現できることの例</w:t>
                      </w:r>
                    </w:p>
                  </w:txbxContent>
                </v:textbox>
                <w10:wrap type="topAndBottom" anchorx="margin"/>
              </v:shape>
            </w:pict>
          </mc:Fallback>
        </mc:AlternateContent>
      </w:r>
      <w:r w:rsidRPr="00D464EF">
        <w:rPr>
          <w:noProof/>
        </w:rPr>
        <w:drawing>
          <wp:anchor distT="0" distB="0" distL="114300" distR="114300" simplePos="0" relativeHeight="251718656" behindDoc="0" locked="1" layoutInCell="1" allowOverlap="1" wp14:anchorId="67C21FA8" wp14:editId="1D4570C3">
            <wp:simplePos x="0" y="0"/>
            <wp:positionH relativeFrom="margin">
              <wp:align>center</wp:align>
            </wp:positionH>
            <wp:positionV relativeFrom="paragraph">
              <wp:posOffset>94615</wp:posOffset>
            </wp:positionV>
            <wp:extent cx="5010785" cy="2717165"/>
            <wp:effectExtent l="0" t="0" r="0" b="0"/>
            <wp:wrapTopAndBottom/>
            <wp:docPr id="626145865" name="図 23" descr="光, スポーツゲーム, 座る, 暗い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5865" name="図 23" descr="光, スポーツゲーム, 座る, 暗い が含まれている画像&#10;&#10;AI によって生成されたコンテンツは間違っている可能性がありま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078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075AA"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VPN</w:t>
      </w:r>
    </w:p>
    <w:p w14:paraId="1BAEC7B6" w14:textId="68ADE4BC" w:rsidR="00D464EF" w:rsidRPr="00D464EF" w:rsidRDefault="00D464EF" w:rsidP="00D464EF">
      <w:r w:rsidRPr="00D464EF">
        <w:rPr>
          <w:rFonts w:hint="eastAsia"/>
        </w:rPr>
        <w:t>個人情報などの重要なデータをインターネット経由で扱う機会が増えたことや、</w:t>
      </w:r>
      <w:bookmarkStart w:id="509" w:name="■サイバー攻撃18ー3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■サイバー攻撃</w:instrText>
      </w:r>
      <w:r w:rsidRPr="00D464EF">
        <w:instrText>"</w:instrText>
      </w:r>
      <w:r w:rsidRPr="00D464EF">
        <w:fldChar w:fldCharType="separate"/>
      </w:r>
      <w:r w:rsidRPr="00D464EF">
        <w:rPr>
          <w:rFonts w:hint="eastAsia"/>
          <w:color w:val="467886" w:themeColor="hyperlink"/>
          <w:u w:val="single"/>
        </w:rPr>
        <w:t>サイバー攻撃</w:t>
      </w:r>
      <w:bookmarkEnd w:id="509"/>
      <w:r w:rsidRPr="00D464EF">
        <w:fldChar w:fldCharType="end"/>
      </w:r>
      <w:r w:rsidRPr="00D464EF">
        <w:rPr>
          <w:rFonts w:hint="eastAsia"/>
        </w:rPr>
        <w:t>の手口が年々巧妙化しているなどの状況を背景に、</w:t>
      </w:r>
      <w:bookmarkStart w:id="510" w:name="■VPN（VirtualPrivateNetwork）18ー3ー4"/>
      <w:r w:rsidRPr="00D464EF">
        <w:fldChar w:fldCharType="begin"/>
      </w:r>
      <w:r w:rsidR="007724D5">
        <w:instrText>HYPERLINK  \l "■VPN"</w:instrText>
      </w:r>
      <w:r w:rsidRPr="00D464EF">
        <w:fldChar w:fldCharType="separate"/>
      </w:r>
      <w:r w:rsidRPr="00D464EF">
        <w:rPr>
          <w:rFonts w:hint="eastAsia"/>
          <w:color w:val="467886" w:themeColor="hyperlink"/>
          <w:u w:val="single"/>
        </w:rPr>
        <w:t>VPN</w:t>
      </w:r>
      <w:bookmarkEnd w:id="510"/>
      <w:r w:rsidRPr="00D464EF">
        <w:fldChar w:fldCharType="end"/>
      </w:r>
      <w:r w:rsidRPr="00D464EF">
        <w:rPr>
          <w:rFonts w:hint="eastAsia"/>
        </w:rPr>
        <w:t>が注目されています。</w:t>
      </w:r>
    </w:p>
    <w:p w14:paraId="1B305980" w14:textId="77777777" w:rsidR="00D464EF" w:rsidRPr="00D464EF" w:rsidRDefault="00D464EF" w:rsidP="00D464EF"/>
    <w:p w14:paraId="28E648CF" w14:textId="77777777" w:rsidR="00D464EF" w:rsidRPr="00D464EF" w:rsidRDefault="00D464EF" w:rsidP="00D464EF">
      <w:pPr>
        <w:tabs>
          <w:tab w:val="left" w:pos="4820"/>
        </w:tabs>
        <w:jc w:val="left"/>
        <w:rPr>
          <w:b/>
          <w:bCs/>
        </w:rPr>
      </w:pPr>
      <w:r w:rsidRPr="00D464EF">
        <w:rPr>
          <w:rFonts w:hint="eastAsia"/>
          <w:b/>
          <w:bCs/>
        </w:rPr>
        <w:t>VPN（Virtual Private Network）</w:t>
      </w:r>
    </w:p>
    <w:p w14:paraId="258407B7" w14:textId="77777777" w:rsidR="00D464EF" w:rsidRPr="00D464EF" w:rsidRDefault="00D464EF" w:rsidP="00D464EF">
      <w:r w:rsidRPr="00D464EF">
        <w:rPr>
          <w:noProof/>
        </w:rPr>
        <w:drawing>
          <wp:anchor distT="0" distB="0" distL="114300" distR="114300" simplePos="0" relativeHeight="251719680" behindDoc="0" locked="0" layoutInCell="1" allowOverlap="1" wp14:anchorId="0C039E91" wp14:editId="01E6DD39">
            <wp:simplePos x="0" y="0"/>
            <wp:positionH relativeFrom="margin">
              <wp:align>center</wp:align>
            </wp:positionH>
            <wp:positionV relativeFrom="paragraph">
              <wp:posOffset>860375</wp:posOffset>
            </wp:positionV>
            <wp:extent cx="5218430" cy="1225550"/>
            <wp:effectExtent l="0" t="0" r="1270" b="0"/>
            <wp:wrapTopAndBottom/>
            <wp:docPr id="866394502" name="図 24"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4502" name="図 24"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8430" cy="1225550"/>
                    </a:xfrm>
                    <a:prstGeom prst="rect">
                      <a:avLst/>
                    </a:prstGeom>
                    <a:noFill/>
                    <a:ln>
                      <a:noFill/>
                    </a:ln>
                  </pic:spPr>
                </pic:pic>
              </a:graphicData>
            </a:graphic>
          </wp:anchor>
        </w:drawing>
      </w:r>
      <w:r w:rsidRPr="00D464EF">
        <w:rPr>
          <w:noProof/>
        </w:rPr>
        <mc:AlternateContent>
          <mc:Choice Requires="wps">
            <w:drawing>
              <wp:anchor distT="0" distB="0" distL="114300" distR="114300" simplePos="0" relativeHeight="251706368" behindDoc="0" locked="0" layoutInCell="1" allowOverlap="1" wp14:anchorId="10C17E32" wp14:editId="6A12F744">
                <wp:simplePos x="0" y="0"/>
                <wp:positionH relativeFrom="margin">
                  <wp:align>center</wp:align>
                </wp:positionH>
                <wp:positionV relativeFrom="paragraph">
                  <wp:posOffset>2113056</wp:posOffset>
                </wp:positionV>
                <wp:extent cx="5612400" cy="184666"/>
                <wp:effectExtent l="0" t="0" r="0" b="0"/>
                <wp:wrapTopAndBottom/>
                <wp:docPr id="82" name="テキスト ボックス 81">
                  <a:extLst xmlns:a="http://schemas.openxmlformats.org/drawingml/2006/main">
                    <a:ext uri="{FF2B5EF4-FFF2-40B4-BE49-F238E27FC236}">
                      <a16:creationId xmlns:a16="http://schemas.microsoft.com/office/drawing/2014/main" id="{65535E29-0034-F96E-A548-3D920F7E3555}"/>
                    </a:ext>
                  </a:extLst>
                </wp:docPr>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0F53800E" w14:textId="77777777" w:rsidR="00D464EF" w:rsidRDefault="00D464EF" w:rsidP="00D464EF">
                            <w:pPr>
                              <w:pStyle w:val="aff2"/>
                            </w:pPr>
                            <w:r>
                              <w:rPr>
                                <w:rFonts w:hint="eastAsia"/>
                              </w:rPr>
                              <w:t>図68. VPNの概要図</w:t>
                            </w:r>
                          </w:p>
                        </w:txbxContent>
                      </wps:txbx>
                      <wps:bodyPr wrap="square" rtlCol="0">
                        <a:spAutoFit/>
                      </wps:bodyPr>
                    </wps:wsp>
                  </a:graphicData>
                </a:graphic>
              </wp:anchor>
            </w:drawing>
          </mc:Choice>
          <mc:Fallback>
            <w:pict>
              <v:shape w14:anchorId="10C17E32" id="テキスト ボックス 81" o:spid="_x0000_s1038" type="#_x0000_t202" style="position:absolute;left:0;text-align:left;margin-left:0;margin-top:166.4pt;width:441.9pt;height:14.5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" filled="f" stroked="f">
                <v:textbox style="mso-fit-shape-to-text:t">
                  <w:txbxContent>
                    <w:p w14:paraId="0F53800E" w14:textId="77777777" w:rsidR="00D464EF" w:rsidRDefault="00D464EF" w:rsidP="00D464EF">
                      <w:pPr>
                        <w:pStyle w:val="aff2"/>
                      </w:pPr>
                      <w:r>
                        <w:rPr>
                          <w:rFonts w:hint="eastAsia"/>
                        </w:rPr>
                        <w:t>図68. VPNの概要図</w:t>
                      </w:r>
                    </w:p>
                  </w:txbxContent>
                </v:textbox>
                <w10:wrap type="topAndBottom" anchorx="margin"/>
              </v:shape>
            </w:pict>
          </mc:Fallback>
        </mc:AlternateContent>
      </w:r>
      <w:r w:rsidRPr="00D464EF">
        <w:rPr>
          <w:rFonts w:hint="eastAsia"/>
        </w:rPr>
        <w:t>インターネット上で安全性の高い通信を実現するための手法です。通信データを</w:t>
      </w:r>
      <w:bookmarkStart w:id="511" w:name="■暗号化18ー3－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■暗号化</w:instrText>
      </w:r>
      <w:r w:rsidRPr="00D464EF">
        <w:instrText>"</w:instrText>
      </w:r>
      <w:r w:rsidRPr="00D464EF">
        <w:fldChar w:fldCharType="separate"/>
      </w:r>
      <w:r w:rsidRPr="00D464EF">
        <w:rPr>
          <w:rFonts w:hint="eastAsia"/>
          <w:color w:val="467886" w:themeColor="hyperlink"/>
          <w:u w:val="single"/>
        </w:rPr>
        <w:t>暗号化</w:t>
      </w:r>
      <w:bookmarkEnd w:id="511"/>
      <w:r w:rsidRPr="00D464EF">
        <w:fldChar w:fldCharType="end"/>
      </w:r>
      <w:r w:rsidRPr="00D464EF">
        <w:rPr>
          <w:rFonts w:hint="eastAsia"/>
        </w:rPr>
        <w:t>し、送信元から送信先までの通信を保護することで、盗聴やデータの</w:t>
      </w:r>
      <w:bookmarkStart w:id="512" w:name="■改ざん18ー3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■改ざん</w:instrText>
      </w:r>
      <w:r w:rsidRPr="00D464EF">
        <w:instrText>"</w:instrText>
      </w:r>
      <w:r w:rsidRPr="00D464EF">
        <w:fldChar w:fldCharType="separate"/>
      </w:r>
      <w:r w:rsidRPr="00D464EF">
        <w:rPr>
          <w:rFonts w:hint="eastAsia"/>
          <w:color w:val="467886" w:themeColor="hyperlink"/>
          <w:u w:val="single"/>
        </w:rPr>
        <w:t>改ざん</w:t>
      </w:r>
      <w:bookmarkEnd w:id="512"/>
      <w:r w:rsidRPr="00D464EF">
        <w:fldChar w:fldCharType="end"/>
      </w:r>
      <w:r w:rsidRPr="00D464EF">
        <w:rPr>
          <w:rFonts w:hint="eastAsia"/>
        </w:rPr>
        <w:t>を防ぎます。VPNを使用することで、ユーザーは物理的な専用線で通信しているかのような安全な通信を行えます。</w:t>
      </w:r>
    </w:p>
    <w:p w14:paraId="5528BB24" w14:textId="77777777" w:rsidR="00D464EF" w:rsidRPr="00D464EF" w:rsidRDefault="00D464EF" w:rsidP="00D464EF"/>
    <w:p w14:paraId="16A02EBF" w14:textId="77777777" w:rsidR="00D464EF" w:rsidRPr="00D464EF" w:rsidRDefault="00D464EF">
      <w:pPr>
        <w:pStyle w:val="4"/>
        <w:numPr>
          <w:ilvl w:val="2"/>
          <w:numId w:val="185"/>
        </w:numPr>
      </w:pPr>
      <w:bookmarkStart w:id="513" w:name="_Toc175062956"/>
      <w:bookmarkStart w:id="514" w:name="_Toc185338992"/>
      <w:bookmarkStart w:id="515" w:name="_Toc188349092"/>
      <w:bookmarkStart w:id="516" w:name="_Toc209103847"/>
      <w:r w:rsidRPr="00D464EF">
        <w:rPr>
          <w:rFonts w:hint="eastAsia"/>
        </w:rPr>
        <w:t>セキュリティ統制（</w:t>
      </w:r>
      <w:r w:rsidRPr="00D464EF">
        <w:t>Security as a Service）</w:t>
      </w:r>
      <w:bookmarkEnd w:id="513"/>
      <w:bookmarkEnd w:id="514"/>
      <w:bookmarkEnd w:id="515"/>
      <w:bookmarkEnd w:id="516"/>
    </w:p>
    <w:tbl>
      <w:tblPr>
        <w:tblStyle w:val="aa"/>
        <w:tblpPr w:leftFromText="142" w:rightFromText="142" w:vertAnchor="text" w:horzAnchor="margin" w:tblpY="141"/>
        <w:tblW w:w="0" w:type="auto"/>
        <w:tblBorders>
          <w:insideH w:val="none" w:sz="0" w:space="0" w:color="auto"/>
          <w:insideV w:val="none" w:sz="0" w:space="0" w:color="auto"/>
        </w:tblBorders>
        <w:tblLook w:val="04A0" w:firstRow="1" w:lastRow="0" w:firstColumn="1" w:lastColumn="0" w:noHBand="0" w:noVBand="1"/>
      </w:tblPr>
      <w:tblGrid>
        <w:gridCol w:w="10456"/>
      </w:tblGrid>
      <w:tr w:rsidR="00D464EF" w:rsidRPr="00D464EF" w14:paraId="71DAA62E" w14:textId="77777777" w:rsidTr="00153F56">
        <w:tc>
          <w:tcPr>
            <w:tcW w:w="10456" w:type="dxa"/>
          </w:tcPr>
          <w:p w14:paraId="1A2E009F" w14:textId="77777777" w:rsidR="00D464EF" w:rsidRPr="00D464EF" w:rsidRDefault="00D464EF" w:rsidP="00D464EF">
            <w:pPr>
              <w:tabs>
                <w:tab w:val="left" w:pos="4820"/>
              </w:tabs>
              <w:ind w:firstLineChars="0" w:firstLine="0"/>
              <w:jc w:val="left"/>
              <w:rPr>
                <w:b/>
                <w:bCs/>
              </w:rPr>
            </w:pPr>
            <w:r w:rsidRPr="00D464EF">
              <w:rPr>
                <w:rFonts w:hint="eastAsia"/>
                <w:b/>
                <w:bCs/>
              </w:rPr>
              <w:t>関連する主な管理策</w:t>
            </w:r>
          </w:p>
        </w:tc>
      </w:tr>
      <w:tr w:rsidR="00D464EF" w:rsidRPr="00D464EF" w14:paraId="0F5C99B1" w14:textId="77777777" w:rsidTr="00153F56">
        <w:tc>
          <w:tcPr>
            <w:tcW w:w="10456" w:type="dxa"/>
          </w:tcPr>
          <w:p w14:paraId="6C262B6B" w14:textId="77777777" w:rsidR="00D464EF" w:rsidRPr="00D464EF" w:rsidRDefault="00D464EF" w:rsidP="00D464EF">
            <w:pPr>
              <w:tabs>
                <w:tab w:val="left" w:pos="1830"/>
              </w:tabs>
              <w:ind w:firstLineChars="0" w:firstLine="0"/>
              <w:jc w:val="left"/>
            </w:pPr>
            <w:r w:rsidRPr="00D464EF">
              <w:rPr>
                <w:rFonts w:hint="eastAsia"/>
              </w:rPr>
              <w:t>5.1、5.9、5.15～5.18、5.23～5.28、8.1～8.5</w:t>
            </w:r>
          </w:p>
        </w:tc>
      </w:tr>
    </w:tbl>
    <w:p w14:paraId="6E80CB7A" w14:textId="77777777" w:rsidR="00D464EF" w:rsidRPr="00D464EF" w:rsidRDefault="00D464EF" w:rsidP="00D464EF">
      <w:r w:rsidRPr="00D464EF">
        <w:rPr>
          <w:rFonts w:hint="eastAsia"/>
        </w:rPr>
        <w:t>セキュリティ統制とは、組織が</w:t>
      </w:r>
      <w:bookmarkStart w:id="517" w:name="■情報資産18ー3－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■情報資産</w:instrText>
      </w:r>
      <w:r w:rsidRPr="00D464EF">
        <w:instrText>"</w:instrText>
      </w:r>
      <w:r w:rsidRPr="00D464EF">
        <w:fldChar w:fldCharType="separate"/>
      </w:r>
      <w:r w:rsidRPr="00D464EF">
        <w:rPr>
          <w:rFonts w:hint="eastAsia"/>
          <w:color w:val="467886" w:themeColor="hyperlink"/>
          <w:u w:val="single"/>
        </w:rPr>
        <w:t>情報資産</w:t>
      </w:r>
      <w:bookmarkEnd w:id="517"/>
      <w:r w:rsidRPr="00D464EF">
        <w:fldChar w:fldCharType="end"/>
      </w:r>
      <w:r w:rsidRPr="00D464EF">
        <w:rPr>
          <w:rFonts w:hint="eastAsia"/>
        </w:rPr>
        <w:t>を守るために採用するセキュリティ対策や仕組みになります。</w:t>
      </w:r>
      <w:bookmarkStart w:id="518" w:name="■機密性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■機密性</w:instrText>
      </w:r>
      <w:r w:rsidRPr="00D464EF">
        <w:instrText>"</w:instrText>
      </w:r>
      <w:r w:rsidRPr="00D464EF">
        <w:fldChar w:fldCharType="separate"/>
      </w:r>
      <w:r w:rsidRPr="00D464EF">
        <w:rPr>
          <w:rFonts w:hint="eastAsia"/>
          <w:color w:val="467886" w:themeColor="hyperlink"/>
          <w:u w:val="single"/>
        </w:rPr>
        <w:t>機密性</w:t>
      </w:r>
      <w:bookmarkEnd w:id="518"/>
      <w:r w:rsidRPr="00D464EF">
        <w:fldChar w:fldCharType="end"/>
      </w:r>
      <w:r w:rsidRPr="00D464EF">
        <w:rPr>
          <w:rFonts w:hint="eastAsia"/>
        </w:rPr>
        <w:t>、</w:t>
      </w:r>
      <w:bookmarkStart w:id="519" w:name="■完全性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■完全性</w:instrText>
      </w:r>
      <w:r w:rsidRPr="00D464EF">
        <w:instrText>"</w:instrText>
      </w:r>
      <w:r w:rsidRPr="00D464EF">
        <w:fldChar w:fldCharType="separate"/>
      </w:r>
      <w:r w:rsidRPr="00D464EF">
        <w:rPr>
          <w:rFonts w:hint="eastAsia"/>
          <w:color w:val="467886" w:themeColor="hyperlink"/>
          <w:u w:val="single"/>
        </w:rPr>
        <w:t>完全性</w:t>
      </w:r>
      <w:bookmarkEnd w:id="519"/>
      <w:r w:rsidRPr="00D464EF">
        <w:fldChar w:fldCharType="end"/>
      </w:r>
      <w:r w:rsidRPr="00D464EF">
        <w:rPr>
          <w:rFonts w:hint="eastAsia"/>
        </w:rPr>
        <w:t>、</w:t>
      </w:r>
      <w:bookmarkStart w:id="520" w:name="■可用性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■可用性</w:instrText>
      </w:r>
      <w:r w:rsidRPr="00D464EF">
        <w:instrText>"</w:instrText>
      </w:r>
      <w:r w:rsidRPr="00D464EF">
        <w:fldChar w:fldCharType="separate"/>
      </w:r>
      <w:r w:rsidRPr="00D464EF">
        <w:rPr>
          <w:rFonts w:hint="eastAsia"/>
          <w:color w:val="467886" w:themeColor="hyperlink"/>
          <w:u w:val="single"/>
        </w:rPr>
        <w:t>可用性</w:t>
      </w:r>
      <w:bookmarkEnd w:id="520"/>
      <w:r w:rsidRPr="00D464EF">
        <w:fldChar w:fldCharType="end"/>
      </w:r>
      <w:r w:rsidRPr="00D464EF">
        <w:rPr>
          <w:rFonts w:hint="eastAsia"/>
        </w:rPr>
        <w:t>などの情報セキュリティの目標を達成するために監視、記録を行い</w:t>
      </w:r>
      <w:r w:rsidRPr="00D464EF">
        <w:rPr>
          <w:noProof/>
        </w:rPr>
        <mc:AlternateContent>
          <mc:Choice Requires="wps">
            <w:drawing>
              <wp:anchor distT="0" distB="0" distL="114300" distR="114300" simplePos="0" relativeHeight="251707392" behindDoc="0" locked="0" layoutInCell="1" allowOverlap="1" wp14:anchorId="74A4D7E6" wp14:editId="72FB777B">
                <wp:simplePos x="0" y="0"/>
                <wp:positionH relativeFrom="margin">
                  <wp:align>center</wp:align>
                </wp:positionH>
                <wp:positionV relativeFrom="paragraph">
                  <wp:posOffset>6306053</wp:posOffset>
                </wp:positionV>
                <wp:extent cx="5612130" cy="184150"/>
                <wp:effectExtent l="0" t="0" r="0" b="0"/>
                <wp:wrapTopAndBottom/>
                <wp:docPr id="101153546" name="テキスト ボックス 47">
                  <a:extLst xmlns:a="http://schemas.openxmlformats.org/drawingml/2006/main">
                    <a:ext uri="{FF2B5EF4-FFF2-40B4-BE49-F238E27FC236}">
                      <a16:creationId xmlns:a16="http://schemas.microsoft.com/office/drawing/2014/main" id="{3A9EFA8E-ECEF-68AD-6DF6-4FC9B6C2CCA0}"/>
                    </a:ext>
                  </a:extLst>
                </wp:docPr>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521EA7DC" w14:textId="77777777" w:rsidR="00D464EF" w:rsidRDefault="00D464EF" w:rsidP="00D464EF">
                            <w:pPr>
                              <w:pStyle w:val="aff2"/>
                            </w:pPr>
                            <w:r>
                              <w:rPr>
                                <w:rFonts w:hint="eastAsia"/>
                              </w:rPr>
                              <w:t>図69. セキュリティ統制の概要図</w:t>
                            </w:r>
                          </w:p>
                        </w:txbxContent>
                      </wps:txbx>
                      <wps:bodyPr wrap="square" rtlCol="0">
                        <a:spAutoFit/>
                      </wps:bodyPr>
                    </wps:wsp>
                  </a:graphicData>
                </a:graphic>
              </wp:anchor>
            </w:drawing>
          </mc:Choice>
          <mc:Fallback>
            <w:pict>
              <v:shape w14:anchorId="74A4D7E6" id="テキスト ボックス 47" o:spid="_x0000_s1039" type="#_x0000_t202" style="position:absolute;left:0;text-align:left;margin-left:0;margin-top:496.55pt;width:441.9pt;height:14.5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" filled="f" stroked="f">
                <v:textbox style="mso-fit-shape-to-text:t">
                  <w:txbxContent>
                    <w:p w14:paraId="521EA7DC" w14:textId="77777777" w:rsidR="00D464EF" w:rsidRDefault="00D464EF" w:rsidP="00D464EF">
                      <w:pPr>
                        <w:pStyle w:val="aff2"/>
                      </w:pPr>
                      <w:r>
                        <w:rPr>
                          <w:rFonts w:hint="eastAsia"/>
                        </w:rPr>
                        <w:t>図69. セキュリティ統制の概要図</w:t>
                      </w:r>
                    </w:p>
                  </w:txbxContent>
                </v:textbox>
                <w10:wrap type="topAndBottom" anchorx="margin"/>
              </v:shape>
            </w:pict>
          </mc:Fallback>
        </mc:AlternateContent>
      </w:r>
      <w:r w:rsidRPr="00D464EF">
        <w:rPr>
          <w:noProof/>
        </w:rPr>
        <w:drawing>
          <wp:anchor distT="0" distB="0" distL="114300" distR="114300" simplePos="0" relativeHeight="251720704" behindDoc="0" locked="0" layoutInCell="1" allowOverlap="1" wp14:anchorId="34239D4D" wp14:editId="555650F0">
            <wp:simplePos x="0" y="0"/>
            <wp:positionH relativeFrom="margin">
              <wp:align>center</wp:align>
            </wp:positionH>
            <wp:positionV relativeFrom="paragraph">
              <wp:posOffset>427512</wp:posOffset>
            </wp:positionV>
            <wp:extent cx="5414010" cy="5779770"/>
            <wp:effectExtent l="0" t="0" r="0" b="0"/>
            <wp:wrapTopAndBottom/>
            <wp:docPr id="815522690" name="図 25"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2690" name="図 25" descr="ダイアグラム&#10;&#10;AI によって生成されたコンテンツは間違っている可能性がありま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4010" cy="5779770"/>
                    </a:xfrm>
                    <a:prstGeom prst="rect">
                      <a:avLst/>
                    </a:prstGeom>
                    <a:noFill/>
                    <a:ln>
                      <a:noFill/>
                    </a:ln>
                  </pic:spPr>
                </pic:pic>
              </a:graphicData>
            </a:graphic>
          </wp:anchor>
        </w:drawing>
      </w:r>
      <w:r w:rsidRPr="00D464EF">
        <w:rPr>
          <w:rFonts w:hint="eastAsia"/>
        </w:rPr>
        <w:t>統制します。</w:t>
      </w:r>
    </w:p>
    <w:p w14:paraId="5E0AFFA7" w14:textId="77777777" w:rsidR="00D464EF" w:rsidRPr="00D464EF" w:rsidRDefault="00D464EF" w:rsidP="00D464EF">
      <w:pPr>
        <w:ind w:firstLineChars="0" w:firstLine="0"/>
      </w:pPr>
    </w:p>
    <w:p w14:paraId="66FE9F14" w14:textId="77777777" w:rsidR="00D464EF" w:rsidRPr="00D464EF" w:rsidRDefault="00D464EF" w:rsidP="00D464EF">
      <w:r w:rsidRPr="00D464EF">
        <w:rPr>
          <w:rFonts w:hint="eastAsia"/>
        </w:rPr>
        <w:t>以下は、セキュリティ統制を確立するための実施例となります。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94"/>
        <w:gridCol w:w="3686"/>
      </w:tblGrid>
      <w:tr w:rsidR="00D464EF" w:rsidRPr="00D464EF" w14:paraId="69BCA7C1" w14:textId="77777777" w:rsidTr="00153F56">
        <w:tc>
          <w:tcPr>
            <w:tcW w:w="6794" w:type="dxa"/>
            <w:shd w:val="clear" w:color="auto" w:fill="2F5597"/>
            <w:tcMar>
              <w:top w:w="72" w:type="dxa"/>
              <w:left w:w="144" w:type="dxa"/>
              <w:bottom w:w="72" w:type="dxa"/>
              <w:right w:w="144" w:type="dxa"/>
            </w:tcMar>
            <w:hideMark/>
          </w:tcPr>
          <w:p w14:paraId="5129B44E"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実施内容（例）</w:t>
            </w:r>
          </w:p>
        </w:tc>
        <w:tc>
          <w:tcPr>
            <w:tcW w:w="3686" w:type="dxa"/>
            <w:shd w:val="clear" w:color="auto" w:fill="2F5597"/>
            <w:tcMar>
              <w:top w:w="72" w:type="dxa"/>
              <w:left w:w="144" w:type="dxa"/>
              <w:bottom w:w="72" w:type="dxa"/>
              <w:right w:w="144" w:type="dxa"/>
            </w:tcMar>
            <w:hideMark/>
          </w:tcPr>
          <w:p w14:paraId="47F6FFB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選択すべき管理策（例）</w:t>
            </w:r>
          </w:p>
        </w:tc>
      </w:tr>
      <w:bookmarkStart w:id="521" w:name="■リスク評価18ー3ー5"/>
      <w:tr w:rsidR="00D464EF" w:rsidRPr="00D464EF" w14:paraId="6ECD7EC8" w14:textId="77777777" w:rsidTr="00153F56">
        <w:trPr>
          <w:trHeight w:val="632"/>
        </w:trPr>
        <w:tc>
          <w:tcPr>
            <w:tcW w:w="6794" w:type="dxa"/>
            <w:tcMar>
              <w:top w:w="72" w:type="dxa"/>
              <w:left w:w="144" w:type="dxa"/>
              <w:bottom w:w="72" w:type="dxa"/>
              <w:right w:w="144" w:type="dxa"/>
            </w:tcMar>
            <w:hideMark/>
          </w:tcPr>
          <w:p w14:paraId="057C91A0" w14:textId="77777777" w:rsidR="00D464EF" w:rsidRPr="00D464EF" w:rsidRDefault="00D464EF" w:rsidP="00D464EF">
            <w:pPr>
              <w:tabs>
                <w:tab w:val="left" w:pos="4820"/>
              </w:tabs>
              <w:ind w:firstLineChars="0" w:firstLine="0"/>
              <w:jc w:val="left"/>
              <w:rPr>
                <w:b/>
                <w:bCs/>
              </w:rPr>
            </w:pPr>
            <w:r w:rsidRPr="00D464EF">
              <w:rPr>
                <w:b/>
                <w:bCs/>
              </w:rPr>
              <w:fldChar w:fldCharType="begin"/>
            </w:r>
            <w:r w:rsidRPr="00D464EF">
              <w:rPr>
                <w:rFonts w:hint="eastAsia"/>
                <w:b/>
                <w:bCs/>
              </w:rPr>
              <w:instrText xml:space="preserve">HYPERLINK </w:instrText>
            </w:r>
            <w:r w:rsidRPr="00D464EF">
              <w:rPr>
                <w:b/>
                <w:bCs/>
              </w:rPr>
              <w:instrText xml:space="preserve"> \l "</w:instrText>
            </w:r>
            <w:r w:rsidRPr="00D464EF">
              <w:rPr>
                <w:rFonts w:hint="eastAsia"/>
                <w:b/>
                <w:bCs/>
              </w:rPr>
              <w:instrText>■リスク評価</w:instrText>
            </w:r>
            <w:r w:rsidRPr="00D464EF">
              <w:rPr>
                <w:b/>
                <w:bCs/>
              </w:rPr>
              <w:instrText>"</w:instrText>
            </w:r>
            <w:r w:rsidRPr="00D464EF">
              <w:rPr>
                <w:b/>
                <w:bCs/>
              </w:rPr>
            </w:r>
            <w:r w:rsidRPr="00D464EF">
              <w:rPr>
                <w:b/>
                <w:bCs/>
              </w:rPr>
              <w:fldChar w:fldCharType="separate"/>
            </w:r>
            <w:r w:rsidRPr="00D464EF">
              <w:rPr>
                <w:rFonts w:hint="eastAsia"/>
                <w:b/>
                <w:bCs/>
                <w:color w:val="467886" w:themeColor="hyperlink"/>
                <w:u w:val="single"/>
              </w:rPr>
              <w:t>リスク評価</w:t>
            </w:r>
            <w:bookmarkEnd w:id="521"/>
            <w:r w:rsidRPr="00D464EF">
              <w:rPr>
                <w:b/>
                <w:bCs/>
              </w:rPr>
              <w:fldChar w:fldCharType="end"/>
            </w:r>
            <w:r w:rsidRPr="00D464EF">
              <w:rPr>
                <w:rFonts w:hint="eastAsia"/>
                <w:b/>
                <w:bCs/>
              </w:rPr>
              <w:t>と分析</w:t>
            </w:r>
          </w:p>
          <w:p w14:paraId="16EB59EE" w14:textId="77777777" w:rsidR="00D464EF" w:rsidRPr="00D464EF" w:rsidRDefault="00D464EF">
            <w:pPr>
              <w:numPr>
                <w:ilvl w:val="0"/>
                <w:numId w:val="112"/>
              </w:numPr>
              <w:tabs>
                <w:tab w:val="left" w:pos="1830"/>
              </w:tabs>
              <w:ind w:firstLineChars="0"/>
              <w:jc w:val="left"/>
            </w:pPr>
            <w:r w:rsidRPr="00D464EF">
              <w:rPr>
                <w:rFonts w:hint="eastAsia"/>
              </w:rPr>
              <w:t>組織内の情報資産やプロセスを評価し、セキュリティリスクを特定</w:t>
            </w:r>
          </w:p>
          <w:p w14:paraId="5DE5B8C8" w14:textId="77777777" w:rsidR="00D464EF" w:rsidRPr="00D464EF" w:rsidRDefault="00D464EF">
            <w:pPr>
              <w:numPr>
                <w:ilvl w:val="0"/>
                <w:numId w:val="112"/>
              </w:numPr>
              <w:tabs>
                <w:tab w:val="left" w:pos="1830"/>
              </w:tabs>
              <w:ind w:firstLineChars="0"/>
              <w:jc w:val="left"/>
            </w:pPr>
            <w:r w:rsidRPr="00D464EF">
              <w:rPr>
                <w:rFonts w:hint="eastAsia"/>
              </w:rPr>
              <w:t>リスクの重要度や影響を評価し、優先順位づけ</w:t>
            </w:r>
          </w:p>
        </w:tc>
        <w:tc>
          <w:tcPr>
            <w:tcW w:w="3686" w:type="dxa"/>
            <w:shd w:val="clear" w:color="auto" w:fill="F2F2F2"/>
            <w:tcMar>
              <w:top w:w="72" w:type="dxa"/>
              <w:left w:w="144" w:type="dxa"/>
              <w:bottom w:w="72" w:type="dxa"/>
              <w:right w:w="144" w:type="dxa"/>
            </w:tcMar>
            <w:hideMark/>
          </w:tcPr>
          <w:p w14:paraId="50EEA8C5" w14:textId="77777777" w:rsidR="00D464EF" w:rsidRPr="00D464EF" w:rsidRDefault="00D464EF" w:rsidP="00D464EF">
            <w:pPr>
              <w:tabs>
                <w:tab w:val="left" w:pos="1830"/>
              </w:tabs>
              <w:ind w:firstLineChars="0" w:firstLine="0"/>
              <w:jc w:val="left"/>
            </w:pPr>
            <w:r w:rsidRPr="00D464EF">
              <w:rPr>
                <w:rFonts w:hint="eastAsia"/>
              </w:rPr>
              <w:t>5.9 情報及びその他の関連資産の目録</w:t>
            </w:r>
          </w:p>
        </w:tc>
      </w:tr>
      <w:tr w:rsidR="00D464EF" w:rsidRPr="00D464EF" w14:paraId="3D5F3B80" w14:textId="77777777" w:rsidTr="00153F56">
        <w:trPr>
          <w:trHeight w:val="373"/>
        </w:trPr>
        <w:tc>
          <w:tcPr>
            <w:tcW w:w="6794" w:type="dxa"/>
            <w:tcMar>
              <w:top w:w="72" w:type="dxa"/>
              <w:left w:w="144" w:type="dxa"/>
              <w:bottom w:w="72" w:type="dxa"/>
              <w:right w:w="144" w:type="dxa"/>
            </w:tcMar>
            <w:hideMark/>
          </w:tcPr>
          <w:p w14:paraId="5C85AA1A" w14:textId="77777777" w:rsidR="00D464EF" w:rsidRPr="00D464EF" w:rsidRDefault="00D464EF" w:rsidP="00D464EF">
            <w:pPr>
              <w:tabs>
                <w:tab w:val="left" w:pos="4820"/>
              </w:tabs>
              <w:ind w:firstLineChars="0" w:firstLine="0"/>
              <w:jc w:val="left"/>
              <w:rPr>
                <w:b/>
                <w:bCs/>
              </w:rPr>
            </w:pPr>
            <w:r w:rsidRPr="00D464EF">
              <w:rPr>
                <w:rFonts w:hint="eastAsia"/>
                <w:b/>
                <w:bCs/>
              </w:rPr>
              <w:t>ポリシーの策定</w:t>
            </w:r>
          </w:p>
          <w:bookmarkStart w:id="522" w:name="■セキュリティポリシー１８－３－５"/>
          <w:p w14:paraId="0EDB9392" w14:textId="77777777" w:rsidR="00D464EF" w:rsidRPr="00D464EF" w:rsidRDefault="00D464EF">
            <w:pPr>
              <w:numPr>
                <w:ilvl w:val="0"/>
                <w:numId w:val="113"/>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■セキュリティポリシー</w:instrText>
            </w:r>
            <w:r w:rsidRPr="00D464EF">
              <w:instrText>"</w:instrText>
            </w:r>
            <w:r w:rsidRPr="00D464EF">
              <w:fldChar w:fldCharType="separate"/>
            </w:r>
            <w:r w:rsidRPr="00D464EF">
              <w:rPr>
                <w:rFonts w:hint="eastAsia"/>
                <w:color w:val="467886" w:themeColor="hyperlink"/>
                <w:u w:val="single"/>
              </w:rPr>
              <w:t>セキュリティポリシー</w:t>
            </w:r>
            <w:bookmarkEnd w:id="522"/>
            <w:r w:rsidRPr="00D464EF">
              <w:fldChar w:fldCharType="end"/>
            </w:r>
            <w:r w:rsidRPr="00D464EF">
              <w:rPr>
                <w:rFonts w:hint="eastAsia"/>
              </w:rPr>
              <w:t>を作成し、組織内での適用範囲や要件を定義</w:t>
            </w:r>
          </w:p>
          <w:p w14:paraId="18B8FFA3" w14:textId="77777777" w:rsidR="00D464EF" w:rsidRPr="00D464EF" w:rsidRDefault="00D464EF">
            <w:pPr>
              <w:numPr>
                <w:ilvl w:val="0"/>
                <w:numId w:val="113"/>
              </w:numPr>
              <w:tabs>
                <w:tab w:val="left" w:pos="1830"/>
              </w:tabs>
              <w:ind w:firstLineChars="0"/>
              <w:jc w:val="left"/>
            </w:pPr>
            <w:r w:rsidRPr="00D464EF">
              <w:rPr>
                <w:rFonts w:hint="eastAsia"/>
              </w:rPr>
              <w:t>ポリシーは法規制や業界のガイドラインに準拠</w:t>
            </w:r>
          </w:p>
        </w:tc>
        <w:tc>
          <w:tcPr>
            <w:tcW w:w="3686" w:type="dxa"/>
            <w:shd w:val="clear" w:color="auto" w:fill="F2F2F2"/>
            <w:tcMar>
              <w:top w:w="72" w:type="dxa"/>
              <w:left w:w="144" w:type="dxa"/>
              <w:bottom w:w="72" w:type="dxa"/>
              <w:right w:w="144" w:type="dxa"/>
            </w:tcMar>
            <w:hideMark/>
          </w:tcPr>
          <w:p w14:paraId="0C33E184" w14:textId="77777777" w:rsidR="00D464EF" w:rsidRPr="00D464EF" w:rsidRDefault="00D464EF" w:rsidP="00D464EF">
            <w:pPr>
              <w:tabs>
                <w:tab w:val="left" w:pos="1830"/>
              </w:tabs>
              <w:ind w:firstLineChars="0" w:firstLine="0"/>
              <w:jc w:val="left"/>
            </w:pPr>
            <w:r w:rsidRPr="00D464EF">
              <w:rPr>
                <w:rFonts w:hint="eastAsia"/>
              </w:rPr>
              <w:t>5.1 情報セキュリティのための方針群</w:t>
            </w:r>
          </w:p>
        </w:tc>
      </w:tr>
      <w:tr w:rsidR="00D464EF" w:rsidRPr="00D464EF" w14:paraId="38C3DBD3" w14:textId="77777777" w:rsidTr="00153F56">
        <w:trPr>
          <w:trHeight w:val="567"/>
        </w:trPr>
        <w:tc>
          <w:tcPr>
            <w:tcW w:w="6794" w:type="dxa"/>
            <w:tcMar>
              <w:top w:w="72" w:type="dxa"/>
              <w:left w:w="144" w:type="dxa"/>
              <w:bottom w:w="72" w:type="dxa"/>
              <w:right w:w="144" w:type="dxa"/>
            </w:tcMar>
            <w:hideMark/>
          </w:tcPr>
          <w:p w14:paraId="097A8056" w14:textId="77777777" w:rsidR="00D464EF" w:rsidRPr="00D464EF" w:rsidRDefault="00D464EF" w:rsidP="00D464EF">
            <w:pPr>
              <w:tabs>
                <w:tab w:val="left" w:pos="4820"/>
              </w:tabs>
              <w:ind w:firstLineChars="0" w:firstLine="0"/>
              <w:jc w:val="left"/>
              <w:rPr>
                <w:b/>
                <w:bCs/>
              </w:rPr>
            </w:pPr>
            <w:r w:rsidRPr="00D464EF">
              <w:rPr>
                <w:rFonts w:hint="eastAsia"/>
                <w:b/>
                <w:bCs/>
              </w:rPr>
              <w:t>技術的対策の実施</w:t>
            </w:r>
          </w:p>
          <w:p w14:paraId="3B9A06C2" w14:textId="77777777" w:rsidR="00D464EF" w:rsidRPr="00D464EF" w:rsidRDefault="00D464EF">
            <w:pPr>
              <w:numPr>
                <w:ilvl w:val="0"/>
                <w:numId w:val="57"/>
              </w:numPr>
              <w:tabs>
                <w:tab w:val="left" w:pos="1830"/>
              </w:tabs>
              <w:ind w:firstLineChars="0"/>
              <w:jc w:val="left"/>
            </w:pPr>
            <w:r w:rsidRPr="00D464EF">
              <w:rPr>
                <w:rFonts w:hint="eastAsia"/>
              </w:rPr>
              <w:t>資産に対してセキュリティ対策の実施</w:t>
            </w:r>
          </w:p>
          <w:p w14:paraId="1F021E10" w14:textId="77777777" w:rsidR="00D464EF" w:rsidRPr="00D464EF" w:rsidRDefault="00D464EF">
            <w:pPr>
              <w:numPr>
                <w:ilvl w:val="0"/>
                <w:numId w:val="59"/>
              </w:numPr>
              <w:tabs>
                <w:tab w:val="left" w:pos="1830"/>
              </w:tabs>
              <w:ind w:firstLineChars="0"/>
              <w:jc w:val="left"/>
            </w:pPr>
            <w:r w:rsidRPr="00D464EF">
              <w:rPr>
                <w:rFonts w:hint="eastAsia"/>
              </w:rPr>
              <w:t>ワークロード</w:t>
            </w:r>
          </w:p>
          <w:p w14:paraId="2F4820A2" w14:textId="77777777" w:rsidR="00D464EF" w:rsidRPr="00D464EF" w:rsidRDefault="00D464EF">
            <w:pPr>
              <w:numPr>
                <w:ilvl w:val="0"/>
                <w:numId w:val="59"/>
              </w:numPr>
              <w:tabs>
                <w:tab w:val="left" w:pos="1830"/>
              </w:tabs>
              <w:ind w:firstLineChars="0"/>
              <w:jc w:val="left"/>
            </w:pPr>
            <w:r w:rsidRPr="00D464EF">
              <w:rPr>
                <w:rFonts w:hint="eastAsia"/>
              </w:rPr>
              <w:t>データ</w:t>
            </w:r>
          </w:p>
          <w:p w14:paraId="7D18B200" w14:textId="77777777" w:rsidR="00D464EF" w:rsidRPr="00D464EF" w:rsidRDefault="00D464EF">
            <w:pPr>
              <w:numPr>
                <w:ilvl w:val="0"/>
                <w:numId w:val="59"/>
              </w:numPr>
              <w:tabs>
                <w:tab w:val="left" w:pos="1830"/>
              </w:tabs>
              <w:ind w:firstLineChars="0"/>
              <w:jc w:val="left"/>
            </w:pPr>
            <w:r w:rsidRPr="00D464EF">
              <w:rPr>
                <w:rFonts w:hint="eastAsia"/>
              </w:rPr>
              <w:t>アイデンティティ</w:t>
            </w:r>
          </w:p>
          <w:p w14:paraId="3771B152" w14:textId="77777777" w:rsidR="00D464EF" w:rsidRPr="00D464EF" w:rsidRDefault="00D464EF">
            <w:pPr>
              <w:numPr>
                <w:ilvl w:val="0"/>
                <w:numId w:val="59"/>
              </w:numPr>
              <w:tabs>
                <w:tab w:val="left" w:pos="1830"/>
              </w:tabs>
              <w:ind w:firstLineChars="0"/>
              <w:jc w:val="left"/>
            </w:pPr>
            <w:r w:rsidRPr="00D464EF">
              <w:rPr>
                <w:rFonts w:hint="eastAsia"/>
              </w:rPr>
              <w:t>ネットワーク</w:t>
            </w:r>
          </w:p>
          <w:p w14:paraId="1FAC726E" w14:textId="77777777" w:rsidR="00D464EF" w:rsidRPr="00D464EF" w:rsidRDefault="00D464EF">
            <w:pPr>
              <w:numPr>
                <w:ilvl w:val="0"/>
                <w:numId w:val="59"/>
              </w:numPr>
              <w:tabs>
                <w:tab w:val="left" w:pos="1830"/>
              </w:tabs>
              <w:ind w:firstLineChars="0"/>
              <w:jc w:val="left"/>
            </w:pPr>
            <w:r w:rsidRPr="00D464EF">
              <w:rPr>
                <w:rFonts w:hint="eastAsia"/>
              </w:rPr>
              <w:t>デバイスなど</w:t>
            </w:r>
          </w:p>
        </w:tc>
        <w:tc>
          <w:tcPr>
            <w:tcW w:w="3686" w:type="dxa"/>
            <w:shd w:val="clear" w:color="auto" w:fill="F2F2F2"/>
            <w:tcMar>
              <w:top w:w="72" w:type="dxa"/>
              <w:left w:w="144" w:type="dxa"/>
              <w:bottom w:w="72" w:type="dxa"/>
              <w:right w:w="144" w:type="dxa"/>
            </w:tcMar>
            <w:hideMark/>
          </w:tcPr>
          <w:p w14:paraId="35AE9F0F" w14:textId="77777777" w:rsidR="00D464EF" w:rsidRPr="00D464EF" w:rsidRDefault="00D464EF" w:rsidP="00D464EF">
            <w:pPr>
              <w:tabs>
                <w:tab w:val="left" w:pos="1830"/>
              </w:tabs>
              <w:ind w:firstLineChars="0" w:firstLine="0"/>
              <w:jc w:val="left"/>
            </w:pPr>
            <w:r w:rsidRPr="00D464EF">
              <w:rPr>
                <w:rFonts w:hint="eastAsia"/>
              </w:rPr>
              <w:t xml:space="preserve">5.15 </w:t>
            </w:r>
            <w:bookmarkStart w:id="523" w:name="■アクセス制御18ー3－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■アクセス制御</w:instrText>
            </w:r>
            <w:r w:rsidRPr="00D464EF">
              <w:instrText>"</w:instrText>
            </w:r>
            <w:r w:rsidRPr="00D464EF">
              <w:fldChar w:fldCharType="separate"/>
            </w:r>
            <w:r w:rsidRPr="00D464EF">
              <w:rPr>
                <w:rFonts w:hint="eastAsia"/>
                <w:color w:val="467886" w:themeColor="hyperlink"/>
                <w:u w:val="single"/>
              </w:rPr>
              <w:t>アクセス制御</w:t>
            </w:r>
            <w:bookmarkEnd w:id="523"/>
            <w:r w:rsidRPr="00D464EF">
              <w:fldChar w:fldCharType="end"/>
            </w:r>
          </w:p>
          <w:p w14:paraId="0718C5AA" w14:textId="77777777" w:rsidR="00D464EF" w:rsidRPr="00D464EF" w:rsidRDefault="00D464EF" w:rsidP="00D464EF">
            <w:pPr>
              <w:tabs>
                <w:tab w:val="left" w:pos="1830"/>
              </w:tabs>
              <w:ind w:firstLineChars="0" w:firstLine="0"/>
              <w:jc w:val="left"/>
            </w:pPr>
            <w:r w:rsidRPr="00D464EF">
              <w:rPr>
                <w:rFonts w:hint="eastAsia"/>
              </w:rPr>
              <w:t>5.16 識別情報の管理</w:t>
            </w:r>
          </w:p>
          <w:p w14:paraId="5C63BB9C" w14:textId="77777777" w:rsidR="00D464EF" w:rsidRPr="00D464EF" w:rsidRDefault="00D464EF" w:rsidP="00D464EF">
            <w:pPr>
              <w:tabs>
                <w:tab w:val="left" w:pos="1830"/>
              </w:tabs>
              <w:ind w:firstLineChars="0" w:firstLine="0"/>
              <w:jc w:val="left"/>
            </w:pPr>
            <w:r w:rsidRPr="00D464EF">
              <w:rPr>
                <w:rFonts w:hint="eastAsia"/>
              </w:rPr>
              <w:t>5.17 認証情報</w:t>
            </w:r>
          </w:p>
          <w:p w14:paraId="792139FE" w14:textId="77777777" w:rsidR="00D464EF" w:rsidRPr="00D464EF" w:rsidRDefault="00D464EF" w:rsidP="00D464EF">
            <w:pPr>
              <w:tabs>
                <w:tab w:val="left" w:pos="1830"/>
              </w:tabs>
              <w:ind w:firstLineChars="0" w:firstLine="0"/>
              <w:jc w:val="left"/>
            </w:pPr>
            <w:r w:rsidRPr="00D464EF">
              <w:rPr>
                <w:rFonts w:hint="eastAsia"/>
              </w:rPr>
              <w:t>5.18 アクセス権</w:t>
            </w:r>
          </w:p>
          <w:p w14:paraId="0ABABBD0" w14:textId="77777777" w:rsidR="00D464EF" w:rsidRPr="00D464EF" w:rsidRDefault="00D464EF" w:rsidP="00D464EF">
            <w:pPr>
              <w:tabs>
                <w:tab w:val="left" w:pos="1830"/>
              </w:tabs>
              <w:ind w:firstLineChars="0" w:firstLine="0"/>
              <w:jc w:val="left"/>
            </w:pPr>
            <w:r w:rsidRPr="00D464EF">
              <w:rPr>
                <w:rFonts w:hint="eastAsia"/>
              </w:rPr>
              <w:t>5.23 クラウドサービスの利用における情報セキュリティ</w:t>
            </w:r>
          </w:p>
        </w:tc>
      </w:tr>
      <w:tr w:rsidR="00D464EF" w:rsidRPr="00D464EF" w14:paraId="09F8D70A" w14:textId="77777777" w:rsidTr="00153F56">
        <w:trPr>
          <w:trHeight w:val="596"/>
        </w:trPr>
        <w:tc>
          <w:tcPr>
            <w:tcW w:w="6794" w:type="dxa"/>
            <w:tcMar>
              <w:top w:w="72" w:type="dxa"/>
              <w:left w:w="144" w:type="dxa"/>
              <w:bottom w:w="72" w:type="dxa"/>
              <w:right w:w="144" w:type="dxa"/>
            </w:tcMar>
            <w:hideMark/>
          </w:tcPr>
          <w:p w14:paraId="4CD50F82" w14:textId="77777777" w:rsidR="00D464EF" w:rsidRPr="00D464EF" w:rsidRDefault="00D464EF" w:rsidP="00D464EF">
            <w:pPr>
              <w:tabs>
                <w:tab w:val="left" w:pos="4820"/>
              </w:tabs>
              <w:ind w:firstLineChars="0" w:firstLine="0"/>
              <w:jc w:val="left"/>
              <w:rPr>
                <w:b/>
                <w:bCs/>
              </w:rPr>
            </w:pPr>
            <w:r w:rsidRPr="00D464EF">
              <w:rPr>
                <w:rFonts w:hint="eastAsia"/>
                <w:b/>
                <w:bCs/>
              </w:rPr>
              <w:t>監視と評価</w:t>
            </w:r>
          </w:p>
          <w:p w14:paraId="24C0D09C" w14:textId="77777777" w:rsidR="00D464EF" w:rsidRPr="00D464EF" w:rsidRDefault="00D464EF">
            <w:pPr>
              <w:numPr>
                <w:ilvl w:val="0"/>
                <w:numId w:val="114"/>
              </w:numPr>
              <w:tabs>
                <w:tab w:val="left" w:pos="1830"/>
              </w:tabs>
              <w:ind w:firstLineChars="0"/>
              <w:jc w:val="left"/>
            </w:pPr>
            <w:r w:rsidRPr="00D464EF">
              <w:rPr>
                <w:rFonts w:hint="eastAsia"/>
              </w:rPr>
              <w:t>セキュリティ対策の効果を監視し、定期的な評価の実施</w:t>
            </w:r>
          </w:p>
          <w:bookmarkStart w:id="524" w:name="■セキュリティインシデント18ー3ー5"/>
          <w:p w14:paraId="140FB71C" w14:textId="77777777" w:rsidR="00D464EF" w:rsidRPr="00D464EF" w:rsidRDefault="00D464EF">
            <w:pPr>
              <w:numPr>
                <w:ilvl w:val="0"/>
                <w:numId w:val="114"/>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■セキュリティインシデント</w:instrText>
            </w:r>
            <w:r w:rsidRPr="00D464EF">
              <w:instrText>"</w:instrText>
            </w:r>
            <w:r w:rsidRPr="00D464EF">
              <w:fldChar w:fldCharType="separate"/>
            </w:r>
            <w:r w:rsidRPr="00D464EF">
              <w:rPr>
                <w:rFonts w:hint="eastAsia"/>
                <w:color w:val="467886" w:themeColor="hyperlink"/>
                <w:u w:val="single"/>
              </w:rPr>
              <w:t>セキュリティインシデント</w:t>
            </w:r>
            <w:bookmarkEnd w:id="524"/>
            <w:r w:rsidRPr="00D464EF">
              <w:fldChar w:fldCharType="end"/>
            </w:r>
            <w:r w:rsidRPr="00D464EF">
              <w:rPr>
                <w:rFonts w:hint="eastAsia"/>
              </w:rPr>
              <w:t>が発生した場合は、原因を分析し、対策の改善</w:t>
            </w:r>
          </w:p>
        </w:tc>
        <w:tc>
          <w:tcPr>
            <w:tcW w:w="3686" w:type="dxa"/>
            <w:shd w:val="clear" w:color="auto" w:fill="F2F2F2"/>
            <w:tcMar>
              <w:top w:w="72" w:type="dxa"/>
              <w:left w:w="144" w:type="dxa"/>
              <w:bottom w:w="72" w:type="dxa"/>
              <w:right w:w="144" w:type="dxa"/>
            </w:tcMar>
            <w:hideMark/>
          </w:tcPr>
          <w:p w14:paraId="39F056C2" w14:textId="77777777" w:rsidR="00D464EF" w:rsidRPr="00D464EF" w:rsidRDefault="00D464EF" w:rsidP="00D464EF">
            <w:pPr>
              <w:tabs>
                <w:tab w:val="left" w:pos="1830"/>
              </w:tabs>
              <w:ind w:firstLineChars="0" w:firstLine="0"/>
              <w:jc w:val="left"/>
            </w:pPr>
            <w:r w:rsidRPr="00D464EF">
              <w:rPr>
                <w:rFonts w:hint="eastAsia"/>
              </w:rPr>
              <w:t xml:space="preserve">5.25 </w:t>
            </w:r>
            <w:bookmarkStart w:id="525" w:name="■情報セキュリティ事象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■情報セキュリティ事象</w:instrText>
            </w:r>
            <w:r w:rsidRPr="00D464EF">
              <w:instrText>"</w:instrText>
            </w:r>
            <w:r w:rsidRPr="00D464EF">
              <w:fldChar w:fldCharType="separate"/>
            </w:r>
            <w:r w:rsidRPr="00D464EF">
              <w:rPr>
                <w:rFonts w:hint="eastAsia"/>
                <w:color w:val="467886" w:themeColor="hyperlink"/>
                <w:u w:val="single"/>
              </w:rPr>
              <w:t>情報セキュリティ事象</w:t>
            </w:r>
            <w:bookmarkEnd w:id="525"/>
            <w:r w:rsidRPr="00D464EF">
              <w:fldChar w:fldCharType="end"/>
            </w:r>
            <w:r w:rsidRPr="00D464EF">
              <w:rPr>
                <w:rFonts w:hint="eastAsia"/>
              </w:rPr>
              <w:t>の評価及び決定</w:t>
            </w:r>
          </w:p>
          <w:p w14:paraId="543D230C" w14:textId="77777777" w:rsidR="00D464EF" w:rsidRPr="00D464EF" w:rsidRDefault="00D464EF" w:rsidP="00D464EF">
            <w:pPr>
              <w:tabs>
                <w:tab w:val="left" w:pos="1830"/>
              </w:tabs>
              <w:ind w:firstLineChars="0" w:firstLine="0"/>
              <w:jc w:val="left"/>
            </w:pPr>
            <w:r w:rsidRPr="00D464EF">
              <w:rPr>
                <w:rFonts w:hint="eastAsia"/>
              </w:rPr>
              <w:t>5.27 情報セキュリティインシデントからの学習</w:t>
            </w:r>
          </w:p>
          <w:p w14:paraId="487663A4" w14:textId="77777777" w:rsidR="00D464EF" w:rsidRPr="00D464EF" w:rsidRDefault="00D464EF" w:rsidP="00D464EF">
            <w:pPr>
              <w:tabs>
                <w:tab w:val="left" w:pos="1830"/>
              </w:tabs>
              <w:ind w:firstLineChars="0" w:firstLine="0"/>
              <w:jc w:val="left"/>
            </w:pPr>
            <w:r w:rsidRPr="00D464EF">
              <w:rPr>
                <w:rFonts w:hint="eastAsia"/>
              </w:rPr>
              <w:t>5.28 証拠の収集</w:t>
            </w:r>
          </w:p>
          <w:p w14:paraId="00D97415" w14:textId="77777777" w:rsidR="00D464EF" w:rsidRPr="00D464EF" w:rsidRDefault="00D464EF" w:rsidP="00D464EF">
            <w:pPr>
              <w:tabs>
                <w:tab w:val="left" w:pos="1830"/>
              </w:tabs>
              <w:ind w:firstLineChars="0" w:firstLine="0"/>
              <w:jc w:val="left"/>
            </w:pPr>
            <w:r w:rsidRPr="00D464EF">
              <w:rPr>
                <w:rFonts w:hint="eastAsia"/>
              </w:rPr>
              <w:t>8.15 ログ取得</w:t>
            </w:r>
          </w:p>
          <w:p w14:paraId="3146F384" w14:textId="77777777" w:rsidR="00D464EF" w:rsidRPr="00D464EF" w:rsidRDefault="00D464EF" w:rsidP="00D464EF">
            <w:pPr>
              <w:tabs>
                <w:tab w:val="left" w:pos="1830"/>
              </w:tabs>
              <w:ind w:firstLineChars="0" w:firstLine="0"/>
              <w:jc w:val="left"/>
            </w:pPr>
            <w:r w:rsidRPr="00D464EF">
              <w:rPr>
                <w:rFonts w:hint="eastAsia"/>
              </w:rPr>
              <w:t>8.16 監視活動</w:t>
            </w:r>
          </w:p>
        </w:tc>
      </w:tr>
      <w:tr w:rsidR="00D464EF" w:rsidRPr="00D464EF" w14:paraId="086EBE38" w14:textId="77777777" w:rsidTr="00153F56">
        <w:trPr>
          <w:trHeight w:val="567"/>
        </w:trPr>
        <w:tc>
          <w:tcPr>
            <w:tcW w:w="6794" w:type="dxa"/>
            <w:tcMar>
              <w:top w:w="72" w:type="dxa"/>
              <w:left w:w="144" w:type="dxa"/>
              <w:bottom w:w="72" w:type="dxa"/>
              <w:right w:w="144" w:type="dxa"/>
            </w:tcMar>
            <w:hideMark/>
          </w:tcPr>
          <w:p w14:paraId="2A5E4F92" w14:textId="77777777" w:rsidR="00D464EF" w:rsidRPr="00D464EF" w:rsidRDefault="00D464EF" w:rsidP="00D464EF">
            <w:pPr>
              <w:tabs>
                <w:tab w:val="left" w:pos="4820"/>
              </w:tabs>
              <w:ind w:firstLineChars="0" w:firstLine="0"/>
              <w:jc w:val="left"/>
              <w:rPr>
                <w:b/>
                <w:bCs/>
              </w:rPr>
            </w:pPr>
            <w:r w:rsidRPr="00D464EF">
              <w:rPr>
                <w:rFonts w:hint="eastAsia"/>
                <w:b/>
                <w:bCs/>
              </w:rPr>
              <w:t>変更管理</w:t>
            </w:r>
          </w:p>
          <w:p w14:paraId="7F1F6751" w14:textId="77777777" w:rsidR="00D464EF" w:rsidRPr="00D464EF" w:rsidRDefault="00D464EF">
            <w:pPr>
              <w:numPr>
                <w:ilvl w:val="0"/>
                <w:numId w:val="58"/>
              </w:numPr>
              <w:tabs>
                <w:tab w:val="left" w:pos="1830"/>
              </w:tabs>
              <w:ind w:firstLineChars="0"/>
              <w:jc w:val="left"/>
            </w:pPr>
            <w:r w:rsidRPr="00D464EF">
              <w:rPr>
                <w:rFonts w:hint="eastAsia"/>
              </w:rPr>
              <w:t>システムやポリシーに変更があった場合、セキュリティに影響を与えないように変更管理プロセスを確立</w:t>
            </w:r>
          </w:p>
        </w:tc>
        <w:tc>
          <w:tcPr>
            <w:tcW w:w="3686" w:type="dxa"/>
            <w:shd w:val="clear" w:color="auto" w:fill="F2F2F2"/>
            <w:tcMar>
              <w:top w:w="72" w:type="dxa"/>
              <w:left w:w="144" w:type="dxa"/>
              <w:bottom w:w="72" w:type="dxa"/>
              <w:right w:w="144" w:type="dxa"/>
            </w:tcMar>
            <w:hideMark/>
          </w:tcPr>
          <w:p w14:paraId="72CB9DB9" w14:textId="77777777" w:rsidR="00D464EF" w:rsidRPr="00D464EF" w:rsidRDefault="00D464EF" w:rsidP="00D464EF">
            <w:pPr>
              <w:tabs>
                <w:tab w:val="left" w:pos="1830"/>
              </w:tabs>
              <w:ind w:firstLineChars="0" w:firstLine="0"/>
              <w:jc w:val="left"/>
            </w:pPr>
            <w:r w:rsidRPr="00D464EF">
              <w:rPr>
                <w:rFonts w:hint="eastAsia"/>
              </w:rPr>
              <w:t>8.32 変更管理</w:t>
            </w:r>
          </w:p>
        </w:tc>
      </w:tr>
      <w:tr w:rsidR="00D464EF" w:rsidRPr="00D464EF" w14:paraId="7F4B40D1" w14:textId="77777777" w:rsidTr="00153F56">
        <w:trPr>
          <w:trHeight w:val="567"/>
        </w:trPr>
        <w:tc>
          <w:tcPr>
            <w:tcW w:w="6794" w:type="dxa"/>
            <w:tcMar>
              <w:top w:w="72" w:type="dxa"/>
              <w:left w:w="144" w:type="dxa"/>
              <w:bottom w:w="72" w:type="dxa"/>
              <w:right w:w="144" w:type="dxa"/>
            </w:tcMar>
            <w:hideMark/>
          </w:tcPr>
          <w:p w14:paraId="1B840F23" w14:textId="77777777" w:rsidR="00D464EF" w:rsidRPr="00D464EF" w:rsidRDefault="00D464EF" w:rsidP="00D464EF">
            <w:pPr>
              <w:tabs>
                <w:tab w:val="left" w:pos="4820"/>
              </w:tabs>
              <w:ind w:firstLineChars="0" w:firstLine="0"/>
              <w:jc w:val="left"/>
              <w:rPr>
                <w:b/>
                <w:bCs/>
              </w:rPr>
            </w:pPr>
            <w:r w:rsidRPr="00D464EF">
              <w:rPr>
                <w:rFonts w:hint="eastAsia"/>
                <w:b/>
                <w:bCs/>
              </w:rPr>
              <w:t>対応計画の策定</w:t>
            </w:r>
          </w:p>
          <w:p w14:paraId="34456C4F" w14:textId="77777777" w:rsidR="00D464EF" w:rsidRPr="00D464EF" w:rsidRDefault="00D464EF">
            <w:pPr>
              <w:numPr>
                <w:ilvl w:val="0"/>
                <w:numId w:val="57"/>
              </w:numPr>
              <w:tabs>
                <w:tab w:val="left" w:pos="1830"/>
              </w:tabs>
              <w:ind w:firstLineChars="0"/>
              <w:jc w:val="left"/>
            </w:pPr>
            <w:r w:rsidRPr="00D464EF">
              <w:rPr>
                <w:rFonts w:hint="eastAsia"/>
              </w:rPr>
              <w:t>セキュリティインシデントが発生した場合の対応計画を策定し、迅速かつ効果的に対処</w:t>
            </w:r>
          </w:p>
        </w:tc>
        <w:tc>
          <w:tcPr>
            <w:tcW w:w="3686" w:type="dxa"/>
            <w:shd w:val="clear" w:color="auto" w:fill="F2F2F2"/>
            <w:tcMar>
              <w:top w:w="72" w:type="dxa"/>
              <w:left w:w="144" w:type="dxa"/>
              <w:bottom w:w="72" w:type="dxa"/>
              <w:right w:w="144" w:type="dxa"/>
            </w:tcMar>
            <w:hideMark/>
          </w:tcPr>
          <w:p w14:paraId="6658EE2F" w14:textId="77777777" w:rsidR="00D464EF" w:rsidRPr="00D464EF" w:rsidRDefault="00D464EF" w:rsidP="00D464EF">
            <w:pPr>
              <w:tabs>
                <w:tab w:val="left" w:pos="1830"/>
              </w:tabs>
              <w:ind w:firstLineChars="0" w:firstLine="0"/>
              <w:jc w:val="left"/>
            </w:pPr>
            <w:r w:rsidRPr="00D464EF">
              <w:rPr>
                <w:rFonts w:hint="eastAsia"/>
              </w:rPr>
              <w:t>5.24 情報セキュリティインシデント管理の計画及び準備</w:t>
            </w:r>
          </w:p>
          <w:p w14:paraId="7CB678F5" w14:textId="77777777" w:rsidR="00D464EF" w:rsidRPr="00D464EF" w:rsidRDefault="00D464EF" w:rsidP="00D464EF">
            <w:pPr>
              <w:tabs>
                <w:tab w:val="left" w:pos="1830"/>
              </w:tabs>
              <w:ind w:firstLineChars="0" w:firstLine="0"/>
              <w:jc w:val="left"/>
            </w:pPr>
            <w:r w:rsidRPr="00D464EF">
              <w:rPr>
                <w:rFonts w:hint="eastAsia"/>
              </w:rPr>
              <w:t>5.26 情報セキュリティインシデントへの対応</w:t>
            </w:r>
          </w:p>
        </w:tc>
      </w:tr>
    </w:tbl>
    <w:p w14:paraId="05028ED6" w14:textId="77777777" w:rsidR="00D464EF" w:rsidRPr="00D464EF" w:rsidRDefault="00D464EF" w:rsidP="00D464EF"/>
    <w:p w14:paraId="4E2E536D"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SECaaS（Security as a Service）</w:t>
      </w:r>
    </w:p>
    <w:p w14:paraId="62435277" w14:textId="77777777" w:rsidR="00D464EF" w:rsidRPr="00D464EF" w:rsidRDefault="00D464EF" w:rsidP="00D464EF">
      <w:r w:rsidRPr="00D464EF">
        <w:rPr>
          <w:rFonts w:hint="eastAsia"/>
        </w:rPr>
        <w:t>SECaaSはセキュリティをサービスとして提供します。組織がセキュリティに関する機能をクラウドベースのサービスプロバイダから提供される形態で利用します。従来では、オンプレミスで利用していたセキュリティ機能をクラウド上に移行し、サブスクリプションで利用することが可能になります。</w:t>
      </w:r>
    </w:p>
    <w:p w14:paraId="4BBF7F37" w14:textId="77777777" w:rsidR="00D464EF" w:rsidRPr="00D464EF" w:rsidRDefault="00D464EF" w:rsidP="00D464EF">
      <w:pPr>
        <w:ind w:firstLineChars="0" w:firstLine="0"/>
      </w:pPr>
    </w:p>
    <w:p w14:paraId="0C802E9C" w14:textId="77777777" w:rsidR="00D464EF" w:rsidRPr="00D464EF" w:rsidRDefault="00D464EF" w:rsidP="00D464EF">
      <w:pPr>
        <w:tabs>
          <w:tab w:val="left" w:pos="4820"/>
        </w:tabs>
        <w:jc w:val="left"/>
        <w:rPr>
          <w:b/>
          <w:bCs/>
        </w:rPr>
      </w:pPr>
      <w:r w:rsidRPr="00D464EF">
        <w:rPr>
          <w:b/>
          <w:bCs/>
        </w:rPr>
        <w:t>SECaaSのメリット</w:t>
      </w:r>
    </w:p>
    <w:p w14:paraId="2C88D10B" w14:textId="77777777" w:rsidR="00D464EF" w:rsidRPr="00D464EF" w:rsidRDefault="00D464EF">
      <w:pPr>
        <w:numPr>
          <w:ilvl w:val="0"/>
          <w:numId w:val="111"/>
        </w:numPr>
        <w:ind w:firstLineChars="0"/>
      </w:pPr>
      <w:r w:rsidRPr="00D464EF">
        <w:t>コスト最適化</w:t>
      </w:r>
    </w:p>
    <w:p w14:paraId="17C85995" w14:textId="77777777" w:rsidR="00D464EF" w:rsidRPr="00D464EF" w:rsidRDefault="00D464EF">
      <w:pPr>
        <w:numPr>
          <w:ilvl w:val="0"/>
          <w:numId w:val="111"/>
        </w:numPr>
        <w:ind w:firstLineChars="0"/>
      </w:pPr>
      <w:r w:rsidRPr="00D464EF">
        <w:t>スケーラビリティ</w:t>
      </w:r>
    </w:p>
    <w:p w14:paraId="7C2160A6" w14:textId="77777777" w:rsidR="00D464EF" w:rsidRPr="00D464EF" w:rsidRDefault="00D464EF">
      <w:pPr>
        <w:numPr>
          <w:ilvl w:val="0"/>
          <w:numId w:val="111"/>
        </w:numPr>
        <w:ind w:firstLineChars="0"/>
      </w:pPr>
      <w:r w:rsidRPr="00D464EF">
        <w:t>変化への柔軟な対応</w:t>
      </w:r>
    </w:p>
    <w:p w14:paraId="2785B100" w14:textId="77777777" w:rsidR="00D464EF" w:rsidRPr="00D464EF" w:rsidRDefault="00D464EF">
      <w:pPr>
        <w:numPr>
          <w:ilvl w:val="0"/>
          <w:numId w:val="111"/>
        </w:numPr>
        <w:ind w:firstLineChars="0"/>
      </w:pPr>
      <w:r w:rsidRPr="00D464EF">
        <w:t>冗長性</w:t>
      </w:r>
    </w:p>
    <w:p w14:paraId="4EE407AB" w14:textId="77777777" w:rsidR="00D464EF" w:rsidRPr="00D464EF" w:rsidRDefault="00D464EF">
      <w:pPr>
        <w:numPr>
          <w:ilvl w:val="0"/>
          <w:numId w:val="111"/>
        </w:numPr>
        <w:ind w:firstLineChars="0"/>
      </w:pPr>
      <w:r w:rsidRPr="00D464EF">
        <w:t>高い可用性</w:t>
      </w:r>
    </w:p>
    <w:p w14:paraId="1D070D94" w14:textId="77777777" w:rsidR="00D464EF" w:rsidRPr="00D464EF" w:rsidRDefault="00D464EF">
      <w:pPr>
        <w:numPr>
          <w:ilvl w:val="0"/>
          <w:numId w:val="111"/>
        </w:numPr>
        <w:ind w:firstLineChars="0"/>
      </w:pPr>
      <w:r w:rsidRPr="00D464EF">
        <w:rPr>
          <w:rFonts w:hint="eastAsia"/>
        </w:rPr>
        <w:t>障害耐性</w:t>
      </w:r>
    </w:p>
    <w:p w14:paraId="32A0B42B" w14:textId="77777777" w:rsidR="00D464EF" w:rsidRPr="00D464EF" w:rsidRDefault="00D464EF" w:rsidP="00D464EF">
      <w:pPr>
        <w:ind w:firstLineChars="0" w:firstLine="0"/>
      </w:pPr>
    </w:p>
    <w:p w14:paraId="5A2CA172" w14:textId="77777777" w:rsidR="00D464EF" w:rsidRPr="00D464EF" w:rsidRDefault="00D464EF" w:rsidP="00D464EF">
      <w:pPr>
        <w:ind w:firstLineChars="0" w:firstLine="0"/>
      </w:pPr>
      <w:r w:rsidRPr="00D464EF">
        <w:rPr>
          <w:rFonts w:hint="eastAsia"/>
        </w:rPr>
        <w:t>セキュリティ統制を確立するために実施することができる技術を紹介します。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76"/>
        <w:gridCol w:w="6804"/>
      </w:tblGrid>
      <w:tr w:rsidR="00D464EF" w:rsidRPr="00D464EF" w14:paraId="4A0F14F8" w14:textId="77777777" w:rsidTr="00153F56">
        <w:tc>
          <w:tcPr>
            <w:tcW w:w="10480" w:type="dxa"/>
            <w:gridSpan w:val="2"/>
            <w:shd w:val="clear" w:color="auto" w:fill="2F5597"/>
            <w:tcMar>
              <w:top w:w="72" w:type="dxa"/>
              <w:left w:w="144" w:type="dxa"/>
              <w:bottom w:w="72" w:type="dxa"/>
              <w:right w:w="144" w:type="dxa"/>
            </w:tcMar>
            <w:vAlign w:val="center"/>
            <w:hideMark/>
          </w:tcPr>
          <w:p w14:paraId="7D3A8BB8"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ネットワークセキュリティ</w:t>
            </w:r>
          </w:p>
        </w:tc>
      </w:tr>
      <w:bookmarkStart w:id="526" w:name="■SWG18ー3－5"/>
      <w:tr w:rsidR="00D464EF" w:rsidRPr="00D464EF" w14:paraId="177E4E4B" w14:textId="77777777" w:rsidTr="00153F56">
        <w:trPr>
          <w:trHeight w:val="720"/>
        </w:trPr>
        <w:tc>
          <w:tcPr>
            <w:tcW w:w="3676" w:type="dxa"/>
            <w:shd w:val="clear" w:color="auto" w:fill="F2F2F2"/>
            <w:tcMar>
              <w:top w:w="72" w:type="dxa"/>
              <w:left w:w="144" w:type="dxa"/>
              <w:bottom w:w="72" w:type="dxa"/>
              <w:right w:w="144" w:type="dxa"/>
            </w:tcMar>
            <w:vAlign w:val="center"/>
            <w:hideMark/>
          </w:tcPr>
          <w:p w14:paraId="3FA44323"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SWG"</w:instrText>
            </w:r>
            <w:r w:rsidRPr="00D464EF">
              <w:fldChar w:fldCharType="separate"/>
            </w:r>
            <w:r w:rsidRPr="00D464EF">
              <w:rPr>
                <w:rFonts w:hint="eastAsia"/>
                <w:color w:val="467886" w:themeColor="hyperlink"/>
                <w:u w:val="single"/>
              </w:rPr>
              <w:t>SWG</w:t>
            </w:r>
            <w:bookmarkEnd w:id="526"/>
            <w:r w:rsidRPr="00D464EF">
              <w:fldChar w:fldCharType="end"/>
            </w:r>
          </w:p>
          <w:p w14:paraId="1BB075C7" w14:textId="77777777" w:rsidR="00D464EF" w:rsidRPr="00D464EF" w:rsidRDefault="00D464EF" w:rsidP="00D464EF">
            <w:pPr>
              <w:tabs>
                <w:tab w:val="left" w:pos="1830"/>
              </w:tabs>
              <w:ind w:firstLineChars="0" w:firstLine="0"/>
              <w:jc w:val="left"/>
            </w:pPr>
            <w:r w:rsidRPr="00D464EF">
              <w:rPr>
                <w:rFonts w:hint="eastAsia"/>
              </w:rPr>
              <w:t>（Secure Web Gateway）</w:t>
            </w:r>
          </w:p>
        </w:tc>
        <w:tc>
          <w:tcPr>
            <w:tcW w:w="6804" w:type="dxa"/>
            <w:shd w:val="clear" w:color="auto" w:fill="FFFFFF"/>
            <w:tcMar>
              <w:top w:w="72" w:type="dxa"/>
              <w:left w:w="144" w:type="dxa"/>
              <w:bottom w:w="72" w:type="dxa"/>
              <w:right w:w="144" w:type="dxa"/>
            </w:tcMar>
            <w:vAlign w:val="center"/>
            <w:hideMark/>
          </w:tcPr>
          <w:p w14:paraId="5BA30186" w14:textId="77777777" w:rsidR="00D464EF" w:rsidRPr="00D464EF" w:rsidRDefault="00D464EF" w:rsidP="00D464EF">
            <w:pPr>
              <w:tabs>
                <w:tab w:val="left" w:pos="1830"/>
              </w:tabs>
              <w:ind w:firstLineChars="0" w:firstLine="0"/>
              <w:jc w:val="left"/>
            </w:pPr>
            <w:r w:rsidRPr="00D464EF">
              <w:rPr>
                <w:rFonts w:hint="eastAsia"/>
              </w:rPr>
              <w:t>Webアクセスを中継する</w:t>
            </w:r>
            <w:bookmarkStart w:id="527" w:name="■プロキシ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■プロキシ</w:instrText>
            </w:r>
            <w:r w:rsidRPr="00D464EF">
              <w:instrText>"</w:instrText>
            </w:r>
            <w:r w:rsidRPr="00D464EF">
              <w:fldChar w:fldCharType="separate"/>
            </w:r>
            <w:r w:rsidRPr="00D464EF">
              <w:rPr>
                <w:rFonts w:hint="eastAsia"/>
                <w:color w:val="467886" w:themeColor="hyperlink"/>
                <w:u w:val="single"/>
              </w:rPr>
              <w:t>プロキシ</w:t>
            </w:r>
            <w:r w:rsidRPr="00D464EF">
              <w:fldChar w:fldCharType="end"/>
            </w:r>
            <w:bookmarkEnd w:id="527"/>
            <w:r w:rsidRPr="00D464EF">
              <w:rPr>
                <w:rFonts w:hint="eastAsia"/>
              </w:rPr>
              <w:t>の一種で、危険なサイトやコンテンツへのアクセスを遮断するセキュリティ機能をクラウドサービスとして実施。</w:t>
            </w:r>
          </w:p>
        </w:tc>
      </w:tr>
      <w:bookmarkStart w:id="528" w:name="■SDP18ー3－5"/>
      <w:tr w:rsidR="00D464EF" w:rsidRPr="00D464EF" w14:paraId="3F3199EF" w14:textId="77777777" w:rsidTr="00153F56">
        <w:trPr>
          <w:trHeight w:val="720"/>
        </w:trPr>
        <w:tc>
          <w:tcPr>
            <w:tcW w:w="3676" w:type="dxa"/>
            <w:shd w:val="clear" w:color="auto" w:fill="F2F2F2"/>
            <w:tcMar>
              <w:top w:w="72" w:type="dxa"/>
              <w:left w:w="144" w:type="dxa"/>
              <w:bottom w:w="72" w:type="dxa"/>
              <w:right w:w="144" w:type="dxa"/>
            </w:tcMar>
            <w:vAlign w:val="center"/>
            <w:hideMark/>
          </w:tcPr>
          <w:p w14:paraId="638E5A34"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SDP"</w:instrText>
            </w:r>
            <w:r w:rsidRPr="00D464EF">
              <w:fldChar w:fldCharType="separate"/>
            </w:r>
            <w:r w:rsidRPr="00D464EF">
              <w:rPr>
                <w:rFonts w:hint="eastAsia"/>
                <w:color w:val="467886" w:themeColor="hyperlink"/>
                <w:u w:val="single"/>
              </w:rPr>
              <w:t>SDP</w:t>
            </w:r>
            <w:bookmarkEnd w:id="528"/>
            <w:r w:rsidRPr="00D464EF">
              <w:fldChar w:fldCharType="end"/>
            </w:r>
          </w:p>
          <w:p w14:paraId="67275741" w14:textId="77777777" w:rsidR="00D464EF" w:rsidRPr="00D464EF" w:rsidRDefault="00D464EF" w:rsidP="00D464EF">
            <w:pPr>
              <w:tabs>
                <w:tab w:val="left" w:pos="1830"/>
              </w:tabs>
              <w:ind w:firstLineChars="0" w:firstLine="0"/>
              <w:jc w:val="left"/>
            </w:pPr>
            <w:r w:rsidRPr="00D464EF">
              <w:rPr>
                <w:rFonts w:hint="eastAsia"/>
              </w:rPr>
              <w:t>（Software Defined Perimeter）</w:t>
            </w:r>
          </w:p>
        </w:tc>
        <w:tc>
          <w:tcPr>
            <w:tcW w:w="6804" w:type="dxa"/>
            <w:shd w:val="clear" w:color="auto" w:fill="FFFFFF"/>
            <w:tcMar>
              <w:top w:w="72" w:type="dxa"/>
              <w:left w:w="144" w:type="dxa"/>
              <w:bottom w:w="72" w:type="dxa"/>
              <w:right w:w="144" w:type="dxa"/>
            </w:tcMar>
            <w:vAlign w:val="center"/>
            <w:hideMark/>
          </w:tcPr>
          <w:p w14:paraId="6B4B34B3" w14:textId="77777777" w:rsidR="00D464EF" w:rsidRPr="00D464EF" w:rsidRDefault="00D464EF" w:rsidP="00D464EF">
            <w:pPr>
              <w:tabs>
                <w:tab w:val="left" w:pos="1830"/>
              </w:tabs>
              <w:ind w:firstLineChars="0" w:firstLine="0"/>
              <w:jc w:val="left"/>
            </w:pPr>
            <w:r w:rsidRPr="00D464EF">
              <w:rPr>
                <w:rFonts w:hint="eastAsia"/>
              </w:rPr>
              <w:t>アクセス制御をソフトウェアで制御し、認証とアクセス制御を接続ごとに行うことで、動的なマイクロセグメンテーションおよびセキュアなリモートアクセスを実現。</w:t>
            </w:r>
          </w:p>
        </w:tc>
      </w:tr>
      <w:tr w:rsidR="00D464EF" w:rsidRPr="00D464EF" w14:paraId="169D3DF4" w14:textId="77777777" w:rsidTr="00153F56">
        <w:tc>
          <w:tcPr>
            <w:tcW w:w="10480" w:type="dxa"/>
            <w:gridSpan w:val="2"/>
            <w:shd w:val="clear" w:color="auto" w:fill="2F5597"/>
            <w:tcMar>
              <w:top w:w="72" w:type="dxa"/>
              <w:left w:w="144" w:type="dxa"/>
              <w:bottom w:w="72" w:type="dxa"/>
              <w:right w:w="144" w:type="dxa"/>
            </w:tcMar>
            <w:vAlign w:val="center"/>
            <w:hideMark/>
          </w:tcPr>
          <w:p w14:paraId="6CEB36AB"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デバイスセキュリティ</w:t>
            </w:r>
          </w:p>
        </w:tc>
      </w:tr>
      <w:bookmarkStart w:id="529" w:name="■EDR18ー3－5"/>
      <w:tr w:rsidR="00D464EF" w:rsidRPr="00D464EF" w14:paraId="7C1C0104" w14:textId="77777777" w:rsidTr="00153F56">
        <w:trPr>
          <w:trHeight w:val="243"/>
        </w:trPr>
        <w:tc>
          <w:tcPr>
            <w:tcW w:w="3676" w:type="dxa"/>
            <w:shd w:val="clear" w:color="auto" w:fill="F2F2F2"/>
            <w:tcMar>
              <w:top w:w="72" w:type="dxa"/>
              <w:left w:w="144" w:type="dxa"/>
              <w:bottom w:w="72" w:type="dxa"/>
              <w:right w:w="144" w:type="dxa"/>
            </w:tcMar>
            <w:vAlign w:val="center"/>
            <w:hideMark/>
          </w:tcPr>
          <w:p w14:paraId="295E689F"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EDR"</w:instrText>
            </w:r>
            <w:r w:rsidRPr="00D464EF">
              <w:fldChar w:fldCharType="separate"/>
            </w:r>
            <w:r w:rsidRPr="00D464EF">
              <w:rPr>
                <w:rFonts w:hint="eastAsia"/>
                <w:color w:val="467886" w:themeColor="hyperlink"/>
                <w:u w:val="single"/>
              </w:rPr>
              <w:t>EDR</w:t>
            </w:r>
            <w:r w:rsidRPr="00D464EF">
              <w:fldChar w:fldCharType="end"/>
            </w:r>
          </w:p>
          <w:bookmarkEnd w:id="529"/>
          <w:p w14:paraId="25E07155" w14:textId="77777777" w:rsidR="00D464EF" w:rsidRPr="00D464EF" w:rsidRDefault="00D464EF" w:rsidP="00D464EF">
            <w:pPr>
              <w:tabs>
                <w:tab w:val="left" w:pos="1830"/>
              </w:tabs>
              <w:ind w:firstLineChars="0" w:firstLine="0"/>
              <w:jc w:val="left"/>
            </w:pPr>
            <w:r w:rsidRPr="00D464EF">
              <w:rPr>
                <w:rFonts w:hint="eastAsia"/>
              </w:rPr>
              <w:t>（Endpoint Detection and Response）</w:t>
            </w:r>
          </w:p>
        </w:tc>
        <w:tc>
          <w:tcPr>
            <w:tcW w:w="6804" w:type="dxa"/>
            <w:shd w:val="clear" w:color="auto" w:fill="FFFFFF"/>
            <w:tcMar>
              <w:top w:w="72" w:type="dxa"/>
              <w:left w:w="144" w:type="dxa"/>
              <w:bottom w:w="72" w:type="dxa"/>
              <w:right w:w="144" w:type="dxa"/>
            </w:tcMar>
            <w:vAlign w:val="center"/>
            <w:hideMark/>
          </w:tcPr>
          <w:p w14:paraId="2E688DFD" w14:textId="57C4AFC7" w:rsidR="00D464EF" w:rsidRPr="00D464EF" w:rsidRDefault="00D464EF" w:rsidP="00D464EF">
            <w:pPr>
              <w:tabs>
                <w:tab w:val="left" w:pos="1830"/>
              </w:tabs>
              <w:ind w:firstLineChars="0" w:firstLine="0"/>
              <w:jc w:val="left"/>
            </w:pPr>
            <w:r w:rsidRPr="00D464EF">
              <w:rPr>
                <w:rFonts w:hint="eastAsia"/>
              </w:rPr>
              <w:t>パソコンやサーバ、スマートフォンなどの</w:t>
            </w:r>
            <w:bookmarkStart w:id="530" w:name="■エンドポイントデバイス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■エンドポイントデバイス</w:instrText>
            </w:r>
            <w:r w:rsidRPr="00D464EF">
              <w:instrText>"</w:instrText>
            </w:r>
            <w:r w:rsidRPr="00D464EF">
              <w:fldChar w:fldCharType="separate"/>
            </w:r>
            <w:r w:rsidRPr="00D464EF">
              <w:rPr>
                <w:rFonts w:hint="eastAsia"/>
                <w:color w:val="467886" w:themeColor="hyperlink"/>
                <w:u w:val="single"/>
              </w:rPr>
              <w:t>エンドポイントデバイス</w:t>
            </w:r>
            <w:bookmarkEnd w:id="530"/>
            <w:r w:rsidRPr="00D464EF">
              <w:fldChar w:fldCharType="end"/>
            </w:r>
            <w:r w:rsidRPr="00D464EF">
              <w:rPr>
                <w:rFonts w:hint="eastAsia"/>
              </w:rPr>
              <w:t>に侵入したマルウェアや</w:t>
            </w:r>
            <w:bookmarkStart w:id="531" w:name="■ランサムウェア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■ランサムウェア</w:instrText>
            </w:r>
            <w:r w:rsidRPr="00D464EF">
              <w:instrText>"</w:instrText>
            </w:r>
            <w:r w:rsidRPr="00D464EF">
              <w:fldChar w:fldCharType="separate"/>
            </w:r>
            <w:r w:rsidRPr="00D464EF">
              <w:rPr>
                <w:rFonts w:hint="eastAsia"/>
                <w:color w:val="467886" w:themeColor="hyperlink"/>
                <w:u w:val="single"/>
              </w:rPr>
              <w:t>ランサムウェア</w:t>
            </w:r>
            <w:bookmarkEnd w:id="531"/>
            <w:r w:rsidRPr="00D464EF">
              <w:fldChar w:fldCharType="end"/>
            </w:r>
            <w:r w:rsidRPr="00D464EF">
              <w:rPr>
                <w:rFonts w:hint="eastAsia"/>
              </w:rPr>
              <w:t>などを検出し、通知するシステム。</w:t>
            </w:r>
            <w:bookmarkStart w:id="532" w:name="■マルウェア18ー3ー5"/>
            <w:r>
              <w:fldChar w:fldCharType="begin"/>
            </w:r>
            <w:r w:rsidR="0041445E">
              <w:instrText>HYPERLINK  \l "■マルウェア"</w:instrText>
            </w:r>
            <w:r>
              <w:fldChar w:fldCharType="separate"/>
            </w:r>
            <w:r w:rsidRPr="00D464EF">
              <w:rPr>
                <w:rFonts w:hint="eastAsia"/>
                <w:color w:val="467886" w:themeColor="hyperlink"/>
                <w:u w:val="single"/>
              </w:rPr>
              <w:t>マルウェア</w:t>
            </w:r>
            <w:r>
              <w:fldChar w:fldCharType="end"/>
            </w:r>
            <w:bookmarkEnd w:id="532"/>
            <w:r w:rsidRPr="00D464EF">
              <w:rPr>
                <w:rFonts w:hint="eastAsia"/>
              </w:rPr>
              <w:t>感染後の被害拡大防止に有効。</w:t>
            </w:r>
          </w:p>
        </w:tc>
      </w:tr>
      <w:tr w:rsidR="00D464EF" w:rsidRPr="00D464EF" w14:paraId="15F54560" w14:textId="77777777" w:rsidTr="00153F56">
        <w:trPr>
          <w:trHeight w:val="243"/>
        </w:trPr>
        <w:tc>
          <w:tcPr>
            <w:tcW w:w="3676" w:type="dxa"/>
            <w:shd w:val="clear" w:color="auto" w:fill="F2F2F2"/>
            <w:tcMar>
              <w:top w:w="72" w:type="dxa"/>
              <w:left w:w="144" w:type="dxa"/>
              <w:bottom w:w="72" w:type="dxa"/>
              <w:right w:w="144" w:type="dxa"/>
            </w:tcMar>
            <w:vAlign w:val="center"/>
            <w:hideMark/>
          </w:tcPr>
          <w:p w14:paraId="595FFC0D" w14:textId="77777777" w:rsidR="00D464EF" w:rsidRPr="00D464EF" w:rsidRDefault="00D464EF" w:rsidP="00D464EF">
            <w:pPr>
              <w:tabs>
                <w:tab w:val="left" w:pos="1830"/>
              </w:tabs>
              <w:ind w:firstLineChars="0" w:firstLine="0"/>
              <w:jc w:val="left"/>
            </w:pPr>
            <w:r w:rsidRPr="00D464EF">
              <w:rPr>
                <w:rFonts w:hint="eastAsia"/>
              </w:rPr>
              <w:t>EPP</w:t>
            </w:r>
          </w:p>
          <w:p w14:paraId="52555377" w14:textId="77777777" w:rsidR="00D464EF" w:rsidRPr="00D464EF" w:rsidRDefault="00D464EF" w:rsidP="00D464EF">
            <w:pPr>
              <w:tabs>
                <w:tab w:val="left" w:pos="1830"/>
              </w:tabs>
              <w:ind w:firstLineChars="0" w:firstLine="0"/>
              <w:jc w:val="left"/>
            </w:pPr>
            <w:r w:rsidRPr="00D464EF">
              <w:rPr>
                <w:rFonts w:hint="eastAsia"/>
              </w:rPr>
              <w:t>（Endpoint Protection Platform）</w:t>
            </w:r>
          </w:p>
        </w:tc>
        <w:tc>
          <w:tcPr>
            <w:tcW w:w="6804" w:type="dxa"/>
            <w:shd w:val="clear" w:color="auto" w:fill="FFFFFF"/>
            <w:tcMar>
              <w:top w:w="72" w:type="dxa"/>
              <w:left w:w="144" w:type="dxa"/>
              <w:bottom w:w="72" w:type="dxa"/>
              <w:right w:w="144" w:type="dxa"/>
            </w:tcMar>
            <w:vAlign w:val="center"/>
            <w:hideMark/>
          </w:tcPr>
          <w:p w14:paraId="2E6FE6C8" w14:textId="77777777" w:rsidR="00D464EF" w:rsidRPr="00D464EF" w:rsidRDefault="00D464EF" w:rsidP="00D464EF">
            <w:pPr>
              <w:tabs>
                <w:tab w:val="left" w:pos="1830"/>
              </w:tabs>
              <w:ind w:firstLineChars="0" w:firstLine="0"/>
              <w:jc w:val="left"/>
            </w:pPr>
            <w:r w:rsidRPr="00D464EF">
              <w:rPr>
                <w:rFonts w:hint="eastAsia"/>
              </w:rPr>
              <w:t>パソコンやサーバ、スマートフォンなどのエンドポイントデバイスへのマルウェアの侵入を防御する</w:t>
            </w:r>
            <w:bookmarkStart w:id="533" w:name="■ソリューション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■ソリューション</w:instrText>
            </w:r>
            <w:r w:rsidRPr="00D464EF">
              <w:instrText>"</w:instrText>
            </w:r>
            <w:r w:rsidRPr="00D464EF">
              <w:fldChar w:fldCharType="separate"/>
            </w:r>
            <w:r w:rsidRPr="00D464EF">
              <w:rPr>
                <w:rFonts w:hint="eastAsia"/>
                <w:color w:val="467886" w:themeColor="hyperlink"/>
                <w:u w:val="single"/>
              </w:rPr>
              <w:t>ソリューション</w:t>
            </w:r>
            <w:bookmarkEnd w:id="533"/>
            <w:r w:rsidRPr="00D464EF">
              <w:fldChar w:fldCharType="end"/>
            </w:r>
            <w:r w:rsidRPr="00D464EF">
              <w:rPr>
                <w:rFonts w:hint="eastAsia"/>
              </w:rPr>
              <w:t>。未知のマルウェアの検知・駆除にも対応。</w:t>
            </w:r>
          </w:p>
        </w:tc>
      </w:tr>
      <w:tr w:rsidR="00D464EF" w:rsidRPr="00D464EF" w14:paraId="45EA572B" w14:textId="77777777" w:rsidTr="00153F56">
        <w:tc>
          <w:tcPr>
            <w:tcW w:w="10480" w:type="dxa"/>
            <w:gridSpan w:val="2"/>
            <w:shd w:val="clear" w:color="auto" w:fill="2F5597"/>
            <w:tcMar>
              <w:top w:w="72" w:type="dxa"/>
              <w:left w:w="144" w:type="dxa"/>
              <w:bottom w:w="72" w:type="dxa"/>
              <w:right w:w="144" w:type="dxa"/>
            </w:tcMar>
            <w:vAlign w:val="center"/>
            <w:hideMark/>
          </w:tcPr>
          <w:p w14:paraId="7D73289F"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アイデンティティセキュリティ</w:t>
            </w:r>
          </w:p>
        </w:tc>
      </w:tr>
      <w:tr w:rsidR="00D464EF" w:rsidRPr="00D464EF" w14:paraId="7D203CEF" w14:textId="77777777" w:rsidTr="00153F56">
        <w:trPr>
          <w:trHeight w:val="720"/>
        </w:trPr>
        <w:tc>
          <w:tcPr>
            <w:tcW w:w="3676" w:type="dxa"/>
            <w:shd w:val="clear" w:color="auto" w:fill="F2F2F2"/>
            <w:tcMar>
              <w:top w:w="72" w:type="dxa"/>
              <w:left w:w="144" w:type="dxa"/>
              <w:bottom w:w="72" w:type="dxa"/>
              <w:right w:w="144" w:type="dxa"/>
            </w:tcMar>
            <w:vAlign w:val="center"/>
            <w:hideMark/>
          </w:tcPr>
          <w:p w14:paraId="4A1EECC1" w14:textId="77777777" w:rsidR="00D464EF" w:rsidRPr="00D464EF" w:rsidRDefault="00D464EF" w:rsidP="00D464EF">
            <w:pPr>
              <w:tabs>
                <w:tab w:val="left" w:pos="1830"/>
              </w:tabs>
              <w:ind w:firstLineChars="0" w:firstLine="0"/>
              <w:jc w:val="left"/>
            </w:pPr>
            <w:r w:rsidRPr="00D464EF">
              <w:rPr>
                <w:rFonts w:hint="eastAsia"/>
              </w:rPr>
              <w:t>IAM</w:t>
            </w:r>
          </w:p>
          <w:p w14:paraId="1F6D83AE" w14:textId="77777777" w:rsidR="00D464EF" w:rsidRPr="00D464EF" w:rsidRDefault="00D464EF" w:rsidP="00D464EF">
            <w:pPr>
              <w:tabs>
                <w:tab w:val="left" w:pos="1830"/>
              </w:tabs>
              <w:ind w:firstLineChars="0" w:firstLine="0"/>
              <w:jc w:val="left"/>
            </w:pPr>
            <w:r w:rsidRPr="00D464EF">
              <w:rPr>
                <w:rFonts w:hint="eastAsia"/>
              </w:rPr>
              <w:t>（Identity and Access Management）</w:t>
            </w:r>
          </w:p>
        </w:tc>
        <w:tc>
          <w:tcPr>
            <w:tcW w:w="6804" w:type="dxa"/>
            <w:shd w:val="clear" w:color="auto" w:fill="FFFFFF"/>
            <w:tcMar>
              <w:top w:w="72" w:type="dxa"/>
              <w:left w:w="144" w:type="dxa"/>
              <w:bottom w:w="72" w:type="dxa"/>
              <w:right w:w="144" w:type="dxa"/>
            </w:tcMar>
            <w:vAlign w:val="center"/>
            <w:hideMark/>
          </w:tcPr>
          <w:p w14:paraId="47615C56" w14:textId="77777777" w:rsidR="00D464EF" w:rsidRPr="00D464EF" w:rsidRDefault="00D464EF" w:rsidP="00D464EF">
            <w:pPr>
              <w:tabs>
                <w:tab w:val="left" w:pos="1830"/>
              </w:tabs>
              <w:ind w:firstLineChars="0" w:firstLine="0"/>
              <w:jc w:val="left"/>
            </w:pPr>
            <w:r w:rsidRPr="00D464EF">
              <w:rPr>
                <w:rFonts w:hint="eastAsia"/>
              </w:rPr>
              <w:t>情報システムのユーザーIDを管理・認証・認可。</w:t>
            </w:r>
          </w:p>
        </w:tc>
      </w:tr>
      <w:tr w:rsidR="00D464EF" w:rsidRPr="00D464EF" w14:paraId="2802A685" w14:textId="77777777" w:rsidTr="00153F56">
        <w:trPr>
          <w:trHeight w:val="363"/>
        </w:trPr>
        <w:tc>
          <w:tcPr>
            <w:tcW w:w="3676" w:type="dxa"/>
            <w:shd w:val="clear" w:color="auto" w:fill="F2F2F2"/>
            <w:tcMar>
              <w:top w:w="72" w:type="dxa"/>
              <w:left w:w="144" w:type="dxa"/>
              <w:bottom w:w="72" w:type="dxa"/>
              <w:right w:w="144" w:type="dxa"/>
            </w:tcMar>
            <w:vAlign w:val="center"/>
            <w:hideMark/>
          </w:tcPr>
          <w:p w14:paraId="58CE9A07" w14:textId="77777777" w:rsidR="00D464EF" w:rsidRPr="00D464EF" w:rsidRDefault="00D464EF" w:rsidP="00D464EF">
            <w:pPr>
              <w:tabs>
                <w:tab w:val="left" w:pos="1830"/>
              </w:tabs>
              <w:ind w:firstLineChars="0" w:firstLine="0"/>
              <w:jc w:val="left"/>
            </w:pPr>
            <w:r w:rsidRPr="00D464EF">
              <w:rPr>
                <w:rFonts w:hint="eastAsia"/>
              </w:rPr>
              <w:t>FIDO</w:t>
            </w:r>
          </w:p>
          <w:p w14:paraId="08F7EC77" w14:textId="77777777" w:rsidR="00D464EF" w:rsidRPr="00D464EF" w:rsidRDefault="00D464EF" w:rsidP="00D464EF">
            <w:pPr>
              <w:tabs>
                <w:tab w:val="left" w:pos="1830"/>
              </w:tabs>
              <w:ind w:firstLineChars="0" w:firstLine="0"/>
              <w:jc w:val="left"/>
            </w:pPr>
            <w:r w:rsidRPr="00D464EF">
              <w:rPr>
                <w:rFonts w:hint="eastAsia"/>
              </w:rPr>
              <w:t>（Fast Identity Online）</w:t>
            </w:r>
          </w:p>
        </w:tc>
        <w:tc>
          <w:tcPr>
            <w:tcW w:w="6804" w:type="dxa"/>
            <w:shd w:val="clear" w:color="auto" w:fill="FFFFFF"/>
            <w:tcMar>
              <w:top w:w="72" w:type="dxa"/>
              <w:left w:w="144" w:type="dxa"/>
              <w:bottom w:w="72" w:type="dxa"/>
              <w:right w:w="144" w:type="dxa"/>
            </w:tcMar>
            <w:vAlign w:val="center"/>
            <w:hideMark/>
          </w:tcPr>
          <w:p w14:paraId="2A37569E" w14:textId="77777777" w:rsidR="00D464EF" w:rsidRPr="00D464EF" w:rsidRDefault="00D464EF" w:rsidP="00D464EF">
            <w:pPr>
              <w:tabs>
                <w:tab w:val="left" w:pos="1830"/>
              </w:tabs>
              <w:ind w:firstLineChars="0" w:firstLine="0"/>
              <w:jc w:val="left"/>
            </w:pPr>
            <w:r w:rsidRPr="00D464EF">
              <w:rPr>
                <w:rFonts w:hint="eastAsia"/>
              </w:rPr>
              <w:t>ID/パスワード方式に代わる認証技術。指紋や虹彩といった生体情報、公開鍵暗号、端末ID、ワンタイムパスワードなどを利用した認証方法がある。</w:t>
            </w:r>
          </w:p>
        </w:tc>
      </w:tr>
      <w:tr w:rsidR="00D464EF" w:rsidRPr="00D464EF" w14:paraId="085CDB9A" w14:textId="77777777" w:rsidTr="00153F56">
        <w:tc>
          <w:tcPr>
            <w:tcW w:w="10480" w:type="dxa"/>
            <w:gridSpan w:val="2"/>
            <w:shd w:val="clear" w:color="auto" w:fill="2F5597"/>
            <w:tcMar>
              <w:top w:w="72" w:type="dxa"/>
              <w:left w:w="144" w:type="dxa"/>
              <w:bottom w:w="72" w:type="dxa"/>
              <w:right w:w="144" w:type="dxa"/>
            </w:tcMar>
            <w:vAlign w:val="center"/>
            <w:hideMark/>
          </w:tcPr>
          <w:p w14:paraId="08BAFBDC"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ワークロードセキュリティ</w:t>
            </w:r>
          </w:p>
        </w:tc>
      </w:tr>
      <w:tr w:rsidR="00D464EF" w:rsidRPr="00D464EF" w14:paraId="49D1FBBF" w14:textId="77777777" w:rsidTr="00153F56">
        <w:trPr>
          <w:trHeight w:val="243"/>
        </w:trPr>
        <w:tc>
          <w:tcPr>
            <w:tcW w:w="3676" w:type="dxa"/>
            <w:shd w:val="clear" w:color="auto" w:fill="F2F2F2"/>
            <w:tcMar>
              <w:top w:w="72" w:type="dxa"/>
              <w:left w:w="144" w:type="dxa"/>
              <w:bottom w:w="72" w:type="dxa"/>
              <w:right w:w="144" w:type="dxa"/>
            </w:tcMar>
            <w:vAlign w:val="center"/>
            <w:hideMark/>
          </w:tcPr>
          <w:p w14:paraId="6D614AA8" w14:textId="77777777" w:rsidR="00D464EF" w:rsidRPr="00D464EF" w:rsidRDefault="00D464EF" w:rsidP="00D464EF">
            <w:pPr>
              <w:tabs>
                <w:tab w:val="left" w:pos="1830"/>
              </w:tabs>
              <w:ind w:firstLineChars="0" w:firstLine="0"/>
              <w:jc w:val="left"/>
            </w:pPr>
            <w:r w:rsidRPr="00D464EF">
              <w:rPr>
                <w:rFonts w:hint="eastAsia"/>
              </w:rPr>
              <w:t>CWPP</w:t>
            </w:r>
          </w:p>
          <w:p w14:paraId="4879F336" w14:textId="77777777" w:rsidR="00D464EF" w:rsidRPr="00D464EF" w:rsidRDefault="00D464EF" w:rsidP="00D464EF">
            <w:pPr>
              <w:tabs>
                <w:tab w:val="left" w:pos="1830"/>
              </w:tabs>
              <w:ind w:firstLineChars="0" w:firstLine="0"/>
              <w:jc w:val="left"/>
            </w:pPr>
            <w:r w:rsidRPr="00D464EF">
              <w:rPr>
                <w:rFonts w:hint="eastAsia"/>
              </w:rPr>
              <w:t>（Cloud Workload Protection Platform）</w:t>
            </w:r>
          </w:p>
        </w:tc>
        <w:tc>
          <w:tcPr>
            <w:tcW w:w="6804" w:type="dxa"/>
            <w:shd w:val="clear" w:color="auto" w:fill="FFFFFF"/>
            <w:tcMar>
              <w:top w:w="72" w:type="dxa"/>
              <w:left w:w="144" w:type="dxa"/>
              <w:bottom w:w="72" w:type="dxa"/>
              <w:right w:w="144" w:type="dxa"/>
            </w:tcMar>
            <w:vAlign w:val="center"/>
            <w:hideMark/>
          </w:tcPr>
          <w:p w14:paraId="097432EA" w14:textId="77777777" w:rsidR="00D464EF" w:rsidRPr="00D464EF" w:rsidRDefault="00D464EF" w:rsidP="00D464EF">
            <w:pPr>
              <w:tabs>
                <w:tab w:val="left" w:pos="1830"/>
              </w:tabs>
              <w:ind w:firstLineChars="0" w:firstLine="0"/>
              <w:jc w:val="left"/>
            </w:pPr>
            <w:r w:rsidRPr="00D464EF">
              <w:rPr>
                <w:rFonts w:hint="eastAsia"/>
              </w:rPr>
              <w:t>クラウド上コンテナ（実行環境）や仮想マシンなどに導入し、クラウドワークロード（クラウド上で実行されるプログラムやアプリケーション）の監視と保護を行うソリューション。</w:t>
            </w:r>
          </w:p>
        </w:tc>
      </w:tr>
      <w:tr w:rsidR="00D464EF" w:rsidRPr="00D464EF" w14:paraId="61ED8EE1" w14:textId="77777777" w:rsidTr="00153F56">
        <w:tc>
          <w:tcPr>
            <w:tcW w:w="10480" w:type="dxa"/>
            <w:gridSpan w:val="2"/>
            <w:shd w:val="clear" w:color="auto" w:fill="2F5597"/>
            <w:tcMar>
              <w:top w:w="72" w:type="dxa"/>
              <w:left w:w="144" w:type="dxa"/>
              <w:bottom w:w="72" w:type="dxa"/>
              <w:right w:w="144" w:type="dxa"/>
            </w:tcMar>
            <w:vAlign w:val="center"/>
            <w:hideMark/>
          </w:tcPr>
          <w:p w14:paraId="17B3A5D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データセキュリティ</w:t>
            </w:r>
          </w:p>
        </w:tc>
      </w:tr>
      <w:tr w:rsidR="00D464EF" w:rsidRPr="00D464EF" w14:paraId="42DCEDB2" w14:textId="77777777" w:rsidTr="00153F56">
        <w:trPr>
          <w:trHeight w:val="720"/>
        </w:trPr>
        <w:tc>
          <w:tcPr>
            <w:tcW w:w="3676" w:type="dxa"/>
            <w:shd w:val="clear" w:color="auto" w:fill="F2F2F2"/>
            <w:tcMar>
              <w:top w:w="72" w:type="dxa"/>
              <w:left w:w="144" w:type="dxa"/>
              <w:bottom w:w="72" w:type="dxa"/>
              <w:right w:w="144" w:type="dxa"/>
            </w:tcMar>
            <w:vAlign w:val="center"/>
            <w:hideMark/>
          </w:tcPr>
          <w:p w14:paraId="718F37E9" w14:textId="77777777" w:rsidR="00D464EF" w:rsidRPr="00D464EF" w:rsidRDefault="00D464EF" w:rsidP="00D464EF">
            <w:pPr>
              <w:tabs>
                <w:tab w:val="left" w:pos="1830"/>
              </w:tabs>
              <w:ind w:firstLineChars="0" w:firstLine="0"/>
              <w:jc w:val="left"/>
            </w:pPr>
            <w:r w:rsidRPr="00D464EF">
              <w:rPr>
                <w:rFonts w:hint="eastAsia"/>
              </w:rPr>
              <w:t>DLP</w:t>
            </w:r>
          </w:p>
          <w:p w14:paraId="1E60CE3F" w14:textId="77777777" w:rsidR="00D464EF" w:rsidRPr="00D464EF" w:rsidRDefault="00D464EF" w:rsidP="00D464EF">
            <w:pPr>
              <w:tabs>
                <w:tab w:val="left" w:pos="1830"/>
              </w:tabs>
              <w:ind w:firstLineChars="0" w:firstLine="0"/>
              <w:jc w:val="left"/>
            </w:pPr>
            <w:r w:rsidRPr="00D464EF">
              <w:rPr>
                <w:rFonts w:hint="eastAsia"/>
              </w:rPr>
              <w:t>（Data Loss Prevention）</w:t>
            </w:r>
          </w:p>
        </w:tc>
        <w:tc>
          <w:tcPr>
            <w:tcW w:w="6804" w:type="dxa"/>
            <w:shd w:val="clear" w:color="auto" w:fill="FFFFFF"/>
            <w:tcMar>
              <w:top w:w="72" w:type="dxa"/>
              <w:left w:w="144" w:type="dxa"/>
              <w:bottom w:w="72" w:type="dxa"/>
              <w:right w:w="144" w:type="dxa"/>
            </w:tcMar>
            <w:vAlign w:val="center"/>
            <w:hideMark/>
          </w:tcPr>
          <w:p w14:paraId="02D5103F" w14:textId="77777777" w:rsidR="00D464EF" w:rsidRPr="00D464EF" w:rsidRDefault="00D464EF" w:rsidP="00D464EF">
            <w:pPr>
              <w:tabs>
                <w:tab w:val="left" w:pos="1830"/>
              </w:tabs>
              <w:ind w:firstLineChars="0" w:firstLine="0"/>
              <w:jc w:val="left"/>
            </w:pPr>
            <w:r w:rsidRPr="00D464EF">
              <w:rPr>
                <w:rFonts w:hint="eastAsia"/>
              </w:rPr>
              <w:t>情報漏えい防止を目的とするセキュリティツール。従来のシステムと異なり、データそのものを監視して情報漏えいを防ぐため、高い効果が期待できる。</w:t>
            </w:r>
          </w:p>
        </w:tc>
      </w:tr>
      <w:tr w:rsidR="00D464EF" w:rsidRPr="00D464EF" w14:paraId="41A159A1" w14:textId="77777777" w:rsidTr="00153F56">
        <w:tc>
          <w:tcPr>
            <w:tcW w:w="10480" w:type="dxa"/>
            <w:gridSpan w:val="2"/>
            <w:shd w:val="clear" w:color="auto" w:fill="2F5597"/>
            <w:tcMar>
              <w:top w:w="72" w:type="dxa"/>
              <w:left w:w="144" w:type="dxa"/>
              <w:bottom w:w="72" w:type="dxa"/>
              <w:right w:w="144" w:type="dxa"/>
            </w:tcMar>
            <w:vAlign w:val="center"/>
            <w:hideMark/>
          </w:tcPr>
          <w:p w14:paraId="309790F8"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可視化と分析</w:t>
            </w:r>
          </w:p>
        </w:tc>
      </w:tr>
      <w:tr w:rsidR="00D464EF" w:rsidRPr="00D464EF" w14:paraId="72EEEDDC" w14:textId="77777777" w:rsidTr="00153F56">
        <w:trPr>
          <w:trHeight w:val="243"/>
        </w:trPr>
        <w:tc>
          <w:tcPr>
            <w:tcW w:w="3676" w:type="dxa"/>
            <w:shd w:val="clear" w:color="auto" w:fill="F2F2F2"/>
            <w:tcMar>
              <w:top w:w="72" w:type="dxa"/>
              <w:left w:w="144" w:type="dxa"/>
              <w:bottom w:w="72" w:type="dxa"/>
              <w:right w:w="144" w:type="dxa"/>
            </w:tcMar>
            <w:vAlign w:val="center"/>
            <w:hideMark/>
          </w:tcPr>
          <w:p w14:paraId="65F83FAA" w14:textId="77777777" w:rsidR="00D464EF" w:rsidRPr="00D464EF" w:rsidRDefault="00D464EF" w:rsidP="00D464EF">
            <w:pPr>
              <w:tabs>
                <w:tab w:val="left" w:pos="1830"/>
              </w:tabs>
              <w:ind w:firstLineChars="0" w:firstLine="0"/>
              <w:jc w:val="left"/>
            </w:pPr>
            <w:r w:rsidRPr="00D464EF">
              <w:rPr>
                <w:rFonts w:hint="eastAsia"/>
              </w:rPr>
              <w:t>CASB</w:t>
            </w:r>
          </w:p>
          <w:p w14:paraId="7FAF5637" w14:textId="77777777" w:rsidR="00D464EF" w:rsidRPr="00D464EF" w:rsidRDefault="00D464EF" w:rsidP="00D464EF">
            <w:pPr>
              <w:tabs>
                <w:tab w:val="left" w:pos="1830"/>
              </w:tabs>
              <w:ind w:firstLineChars="0" w:firstLine="0"/>
              <w:jc w:val="left"/>
            </w:pPr>
            <w:r w:rsidRPr="00D464EF">
              <w:rPr>
                <w:rFonts w:hint="eastAsia"/>
              </w:rPr>
              <w:t>（Cloud Access Security Broker）</w:t>
            </w:r>
          </w:p>
        </w:tc>
        <w:tc>
          <w:tcPr>
            <w:tcW w:w="6804" w:type="dxa"/>
            <w:shd w:val="clear" w:color="auto" w:fill="FFFFFF"/>
            <w:tcMar>
              <w:top w:w="72" w:type="dxa"/>
              <w:left w:w="144" w:type="dxa"/>
              <w:bottom w:w="72" w:type="dxa"/>
              <w:right w:w="144" w:type="dxa"/>
            </w:tcMar>
            <w:vAlign w:val="center"/>
            <w:hideMark/>
          </w:tcPr>
          <w:p w14:paraId="048B66AF" w14:textId="77777777" w:rsidR="00D464EF" w:rsidRPr="00D464EF" w:rsidRDefault="00D464EF" w:rsidP="00D464EF">
            <w:pPr>
              <w:tabs>
                <w:tab w:val="left" w:pos="1830"/>
              </w:tabs>
              <w:ind w:firstLineChars="0" w:firstLine="0"/>
              <w:jc w:val="left"/>
            </w:pPr>
            <w:r w:rsidRPr="00D464EF">
              <w:rPr>
                <w:rFonts w:hint="eastAsia"/>
              </w:rPr>
              <w:t>クラウドサービスの脆弱性対策ソリューション。クラウドサービスの利用状況を可視化すると同時にクラウド環境への</w:t>
            </w:r>
            <w:bookmarkStart w:id="534" w:name="■不正アクセス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534"/>
            <w:r w:rsidRPr="00D464EF">
              <w:fldChar w:fldCharType="end"/>
            </w:r>
            <w:r w:rsidRPr="00D464EF">
              <w:rPr>
                <w:rFonts w:hint="eastAsia"/>
              </w:rPr>
              <w:t>検知と防御も可能。</w:t>
            </w:r>
          </w:p>
        </w:tc>
      </w:tr>
      <w:tr w:rsidR="00D464EF" w:rsidRPr="00D464EF" w14:paraId="0A8A4227" w14:textId="77777777" w:rsidTr="00153F56">
        <w:trPr>
          <w:trHeight w:val="243"/>
        </w:trPr>
        <w:tc>
          <w:tcPr>
            <w:tcW w:w="3676" w:type="dxa"/>
            <w:shd w:val="clear" w:color="auto" w:fill="F2F2F2"/>
            <w:tcMar>
              <w:top w:w="72" w:type="dxa"/>
              <w:left w:w="144" w:type="dxa"/>
              <w:bottom w:w="72" w:type="dxa"/>
              <w:right w:w="144" w:type="dxa"/>
            </w:tcMar>
            <w:vAlign w:val="center"/>
            <w:hideMark/>
          </w:tcPr>
          <w:p w14:paraId="53280A28" w14:textId="77777777" w:rsidR="00D464EF" w:rsidRPr="00D464EF" w:rsidRDefault="00D464EF" w:rsidP="00D464EF">
            <w:pPr>
              <w:tabs>
                <w:tab w:val="left" w:pos="1830"/>
              </w:tabs>
              <w:ind w:firstLineChars="0" w:firstLine="0"/>
              <w:jc w:val="left"/>
            </w:pPr>
            <w:r w:rsidRPr="00D464EF">
              <w:rPr>
                <w:rFonts w:hint="eastAsia"/>
              </w:rPr>
              <w:t>SIEM</w:t>
            </w:r>
          </w:p>
          <w:p w14:paraId="421A7679" w14:textId="77777777" w:rsidR="00D464EF" w:rsidRPr="00D464EF" w:rsidRDefault="00D464EF" w:rsidP="00D464EF">
            <w:pPr>
              <w:tabs>
                <w:tab w:val="left" w:pos="1830"/>
              </w:tabs>
              <w:ind w:firstLineChars="0" w:firstLine="0"/>
              <w:jc w:val="left"/>
            </w:pPr>
            <w:r w:rsidRPr="00D464EF">
              <w:rPr>
                <w:rFonts w:hint="eastAsia"/>
              </w:rPr>
              <w:t>（Security Information and Event Management）</w:t>
            </w:r>
          </w:p>
        </w:tc>
        <w:bookmarkStart w:id="535" w:name="■ファイアウォール18ー3ー5"/>
        <w:tc>
          <w:tcPr>
            <w:tcW w:w="6804" w:type="dxa"/>
            <w:shd w:val="clear" w:color="auto" w:fill="FFFFFF"/>
            <w:tcMar>
              <w:top w:w="72" w:type="dxa"/>
              <w:left w:w="144" w:type="dxa"/>
              <w:bottom w:w="72" w:type="dxa"/>
              <w:right w:w="144" w:type="dxa"/>
            </w:tcMar>
            <w:vAlign w:val="center"/>
            <w:hideMark/>
          </w:tcPr>
          <w:p w14:paraId="0C3FE6E9" w14:textId="77777777" w:rsidR="00D464EF" w:rsidRPr="00D464EF" w:rsidRDefault="00D464EF" w:rsidP="00D464EF">
            <w:pPr>
              <w:tabs>
                <w:tab w:val="left" w:pos="1830"/>
              </w:tabs>
              <w:ind w:firstLineChars="0" w:firstLine="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535"/>
            <w:r w:rsidRPr="00D464EF">
              <w:fldChar w:fldCharType="end"/>
            </w:r>
            <w:r w:rsidRPr="00D464EF">
              <w:rPr>
                <w:rFonts w:hint="eastAsia"/>
              </w:rPr>
              <w:t>や</w:t>
            </w:r>
            <w:bookmarkStart w:id="536" w:name="■IDS18ー3－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IDS"</w:instrText>
            </w:r>
            <w:r w:rsidRPr="00D464EF">
              <w:fldChar w:fldCharType="separate"/>
            </w:r>
            <w:r w:rsidRPr="00D464EF">
              <w:rPr>
                <w:rFonts w:hint="eastAsia"/>
                <w:color w:val="467886" w:themeColor="hyperlink"/>
                <w:u w:val="single"/>
              </w:rPr>
              <w:t>IDS</w:t>
            </w:r>
            <w:bookmarkEnd w:id="536"/>
            <w:r w:rsidRPr="00D464EF">
              <w:fldChar w:fldCharType="end"/>
            </w:r>
            <w:r w:rsidRPr="00D464EF">
              <w:rPr>
                <w:rFonts w:hint="eastAsia"/>
              </w:rPr>
              <w:t>/</w:t>
            </w:r>
            <w:bookmarkStart w:id="537" w:name="■IPS18ー3－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IPS"</w:instrText>
            </w:r>
            <w:r w:rsidRPr="00D464EF">
              <w:fldChar w:fldCharType="separate"/>
            </w:r>
            <w:r w:rsidRPr="00D464EF">
              <w:rPr>
                <w:rFonts w:hint="eastAsia"/>
                <w:color w:val="467886" w:themeColor="hyperlink"/>
                <w:u w:val="single"/>
              </w:rPr>
              <w:t>IPS</w:t>
            </w:r>
            <w:bookmarkEnd w:id="537"/>
            <w:r w:rsidRPr="00D464EF">
              <w:fldChar w:fldCharType="end"/>
            </w:r>
            <w:r w:rsidRPr="00D464EF">
              <w:rPr>
                <w:rFonts w:hint="eastAsia"/>
              </w:rPr>
              <w:t>などから出力されるログやデータを一元的に集約し、集約したデータを組み合わせて相関分析を行うことにより、</w:t>
            </w:r>
            <w:bookmarkStart w:id="538" w:name="■サイバー攻撃18ー3ー5"/>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■サイバー攻撃</w:instrText>
            </w:r>
            <w:r w:rsidRPr="00D464EF">
              <w:instrText>"</w:instrText>
            </w:r>
            <w:r w:rsidRPr="00D464EF">
              <w:fldChar w:fldCharType="separate"/>
            </w:r>
            <w:r w:rsidRPr="00D464EF">
              <w:rPr>
                <w:rFonts w:hint="eastAsia"/>
                <w:color w:val="467886" w:themeColor="hyperlink"/>
                <w:u w:val="single"/>
              </w:rPr>
              <w:t>サイバー攻撃</w:t>
            </w:r>
            <w:bookmarkEnd w:id="538"/>
            <w:r w:rsidRPr="00D464EF">
              <w:fldChar w:fldCharType="end"/>
            </w:r>
            <w:r w:rsidRPr="00D464EF">
              <w:rPr>
                <w:rFonts w:hint="eastAsia"/>
              </w:rPr>
              <w:t>やマルウェア感染などのセキュリティインシデントをリアルタイムで検知。</w:t>
            </w:r>
          </w:p>
        </w:tc>
      </w:tr>
      <w:tr w:rsidR="00D464EF" w:rsidRPr="00D464EF" w14:paraId="6AFD035C" w14:textId="77777777" w:rsidTr="00153F56">
        <w:trPr>
          <w:trHeight w:val="243"/>
        </w:trPr>
        <w:tc>
          <w:tcPr>
            <w:tcW w:w="3676" w:type="dxa"/>
            <w:tcBorders>
              <w:bottom w:val="single" w:sz="4" w:space="0" w:color="auto"/>
            </w:tcBorders>
            <w:shd w:val="clear" w:color="auto" w:fill="F2F2F2"/>
            <w:tcMar>
              <w:top w:w="72" w:type="dxa"/>
              <w:left w:w="144" w:type="dxa"/>
              <w:bottom w:w="72" w:type="dxa"/>
              <w:right w:w="144" w:type="dxa"/>
            </w:tcMar>
            <w:vAlign w:val="center"/>
            <w:hideMark/>
          </w:tcPr>
          <w:p w14:paraId="75188CE9" w14:textId="77777777" w:rsidR="00D464EF" w:rsidRPr="00D464EF" w:rsidRDefault="00D464EF" w:rsidP="00D464EF">
            <w:pPr>
              <w:tabs>
                <w:tab w:val="left" w:pos="1830"/>
              </w:tabs>
              <w:ind w:firstLineChars="0" w:firstLine="0"/>
              <w:jc w:val="left"/>
            </w:pPr>
            <w:r w:rsidRPr="00D464EF">
              <w:rPr>
                <w:rFonts w:hint="eastAsia"/>
              </w:rPr>
              <w:t>CSPM</w:t>
            </w:r>
          </w:p>
          <w:p w14:paraId="49E2B012" w14:textId="77777777" w:rsidR="00D464EF" w:rsidRPr="00D464EF" w:rsidRDefault="00D464EF" w:rsidP="00D464EF">
            <w:pPr>
              <w:tabs>
                <w:tab w:val="left" w:pos="1830"/>
              </w:tabs>
              <w:ind w:firstLineChars="0" w:firstLine="0"/>
              <w:jc w:val="left"/>
            </w:pPr>
            <w:r w:rsidRPr="00D464EF">
              <w:rPr>
                <w:rFonts w:hint="eastAsia"/>
              </w:rPr>
              <w:t>（Cloud Security Posture Management）</w:t>
            </w:r>
          </w:p>
        </w:tc>
        <w:tc>
          <w:tcPr>
            <w:tcW w:w="6804" w:type="dxa"/>
            <w:tcBorders>
              <w:bottom w:val="single" w:sz="4" w:space="0" w:color="auto"/>
            </w:tcBorders>
            <w:shd w:val="clear" w:color="auto" w:fill="FFFFFF"/>
            <w:tcMar>
              <w:top w:w="72" w:type="dxa"/>
              <w:left w:w="144" w:type="dxa"/>
              <w:bottom w:w="72" w:type="dxa"/>
              <w:right w:w="144" w:type="dxa"/>
            </w:tcMar>
            <w:vAlign w:val="center"/>
            <w:hideMark/>
          </w:tcPr>
          <w:p w14:paraId="18896BE6" w14:textId="77777777" w:rsidR="00D464EF" w:rsidRPr="00D464EF" w:rsidRDefault="00D464EF" w:rsidP="00D464EF">
            <w:pPr>
              <w:tabs>
                <w:tab w:val="left" w:pos="1830"/>
              </w:tabs>
              <w:ind w:firstLineChars="0" w:firstLine="0"/>
              <w:jc w:val="left"/>
            </w:pPr>
            <w:r w:rsidRPr="00D464EF">
              <w:rPr>
                <w:rFonts w:hint="eastAsia"/>
              </w:rPr>
              <w:t>クラウド環境の設定状況を可視化し、あらかじめ設定したルールに基づいて、不適切な設定や</w:t>
            </w:r>
            <w:bookmarkStart w:id="539" w:name="■脆弱性18ー3ー5"/>
            <w:r>
              <w:fldChar w:fldCharType="begin"/>
            </w:r>
            <w:r>
              <w:instrText>HYPERLINK \l "■脆弱性"</w:instrText>
            </w:r>
            <w:r>
              <w:fldChar w:fldCharType="separate"/>
            </w:r>
            <w:r w:rsidRPr="00D464EF">
              <w:rPr>
                <w:rFonts w:hint="eastAsia"/>
                <w:color w:val="467886" w:themeColor="hyperlink"/>
                <w:u w:val="single"/>
              </w:rPr>
              <w:t>脆弱性</w:t>
            </w:r>
            <w:r>
              <w:fldChar w:fldCharType="end"/>
            </w:r>
            <w:bookmarkEnd w:id="539"/>
            <w:r w:rsidRPr="00D464EF">
              <w:rPr>
                <w:rFonts w:hint="eastAsia"/>
              </w:rPr>
              <w:t>の有無を検知。</w:t>
            </w:r>
          </w:p>
        </w:tc>
      </w:tr>
      <w:tr w:rsidR="00D464EF" w:rsidRPr="00D464EF" w14:paraId="746684F5" w14:textId="77777777" w:rsidTr="00153F56">
        <w:tc>
          <w:tcPr>
            <w:tcW w:w="10480" w:type="dxa"/>
            <w:gridSpan w:val="2"/>
            <w:shd w:val="clear" w:color="auto" w:fill="2F5597"/>
            <w:tcMar>
              <w:top w:w="72" w:type="dxa"/>
              <w:left w:w="144" w:type="dxa"/>
              <w:bottom w:w="72" w:type="dxa"/>
              <w:right w:w="144" w:type="dxa"/>
            </w:tcMar>
            <w:vAlign w:val="center"/>
            <w:hideMark/>
          </w:tcPr>
          <w:p w14:paraId="0776D218"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自動化</w:t>
            </w:r>
          </w:p>
        </w:tc>
      </w:tr>
      <w:tr w:rsidR="00D464EF" w:rsidRPr="00D464EF" w14:paraId="09418CCD" w14:textId="77777777" w:rsidTr="00153F56">
        <w:trPr>
          <w:trHeight w:val="308"/>
        </w:trPr>
        <w:tc>
          <w:tcPr>
            <w:tcW w:w="3676" w:type="dxa"/>
            <w:shd w:val="clear" w:color="auto" w:fill="F2F2F2"/>
            <w:tcMar>
              <w:top w:w="72" w:type="dxa"/>
              <w:left w:w="144" w:type="dxa"/>
              <w:bottom w:w="72" w:type="dxa"/>
              <w:right w:w="144" w:type="dxa"/>
            </w:tcMar>
            <w:vAlign w:val="center"/>
            <w:hideMark/>
          </w:tcPr>
          <w:p w14:paraId="1C07AB95" w14:textId="77777777" w:rsidR="00D464EF" w:rsidRPr="00D464EF" w:rsidRDefault="00D464EF" w:rsidP="00D464EF">
            <w:pPr>
              <w:tabs>
                <w:tab w:val="left" w:pos="1830"/>
              </w:tabs>
              <w:ind w:firstLineChars="0" w:firstLine="0"/>
              <w:jc w:val="left"/>
            </w:pPr>
            <w:r w:rsidRPr="00D464EF">
              <w:rPr>
                <w:rFonts w:hint="eastAsia"/>
              </w:rPr>
              <w:t>SOAR</w:t>
            </w:r>
          </w:p>
          <w:p w14:paraId="6D4E4147" w14:textId="77777777" w:rsidR="00D464EF" w:rsidRPr="00D464EF" w:rsidRDefault="00D464EF" w:rsidP="00D464EF">
            <w:pPr>
              <w:tabs>
                <w:tab w:val="left" w:pos="1830"/>
              </w:tabs>
              <w:ind w:firstLineChars="0" w:firstLine="0"/>
              <w:jc w:val="left"/>
            </w:pPr>
            <w:r w:rsidRPr="00D464EF">
              <w:rPr>
                <w:rFonts w:hint="eastAsia"/>
              </w:rPr>
              <w:t>（Security Orchestration Automation and Response）</w:t>
            </w:r>
          </w:p>
        </w:tc>
        <w:tc>
          <w:tcPr>
            <w:tcW w:w="6804" w:type="dxa"/>
            <w:shd w:val="clear" w:color="auto" w:fill="FFFFFF"/>
            <w:tcMar>
              <w:top w:w="72" w:type="dxa"/>
              <w:left w:w="144" w:type="dxa"/>
              <w:bottom w:w="72" w:type="dxa"/>
              <w:right w:w="144" w:type="dxa"/>
            </w:tcMar>
            <w:vAlign w:val="center"/>
            <w:hideMark/>
          </w:tcPr>
          <w:p w14:paraId="6E2B2BF0" w14:textId="77777777" w:rsidR="00D464EF" w:rsidRPr="00D464EF" w:rsidRDefault="00D464EF" w:rsidP="00D464EF">
            <w:pPr>
              <w:tabs>
                <w:tab w:val="left" w:pos="1830"/>
              </w:tabs>
              <w:ind w:firstLineChars="0" w:firstLine="0"/>
              <w:jc w:val="left"/>
            </w:pPr>
            <w:r w:rsidRPr="00D464EF">
              <w:rPr>
                <w:rFonts w:hint="eastAsia"/>
              </w:rPr>
              <w:t>セキュリティインシデントの監視、データの収集・分析、対応などのセキュリティ運用業務を自動化・効率化する技術。</w:t>
            </w:r>
          </w:p>
        </w:tc>
      </w:tr>
    </w:tbl>
    <w:p w14:paraId="32C35CA1" w14:textId="77777777" w:rsidR="00D464EF" w:rsidRPr="00D464EF" w:rsidRDefault="00D464EF" w:rsidP="00D464EF"/>
    <w:p w14:paraId="0BC56342"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FIDO（Fast Identity Online）</w:t>
      </w:r>
    </w:p>
    <w:p w14:paraId="2E7D9B7E" w14:textId="77777777" w:rsidR="00D464EF" w:rsidRPr="00D464EF" w:rsidRDefault="00D464EF" w:rsidP="00D464EF">
      <w:r w:rsidRPr="00D464EF">
        <w:rPr>
          <w:rFonts w:hint="eastAsia"/>
        </w:rPr>
        <w:t>FIDOは、従来のパスワードによる認証方式に代わる、パスワードを使わない「パスワードレス認証」を実現する技術です。認証には、公開鍵暗号方式を利用したデジタル署名の仕組みが用いられます。</w:t>
      </w:r>
    </w:p>
    <w:p w14:paraId="23C2F350" w14:textId="77777777" w:rsidR="00D464EF" w:rsidRPr="00D464EF" w:rsidRDefault="00D464EF" w:rsidP="00D464EF"/>
    <w:p w14:paraId="08FD02EE" w14:textId="77777777" w:rsidR="00D464EF" w:rsidRPr="00D464EF" w:rsidRDefault="00D464EF" w:rsidP="00D464EF">
      <w:pPr>
        <w:tabs>
          <w:tab w:val="left" w:pos="4820"/>
        </w:tabs>
        <w:jc w:val="left"/>
        <w:rPr>
          <w:b/>
          <w:bCs/>
        </w:rPr>
      </w:pPr>
      <w:r w:rsidRPr="00D464EF">
        <w:rPr>
          <w:rFonts w:hint="eastAsia"/>
          <w:b/>
          <w:bCs/>
        </w:rPr>
        <w:t>デジタル署名による送信者確認の仕組み</w:t>
      </w:r>
    </w:p>
    <w:p w14:paraId="6D662725" w14:textId="77777777" w:rsidR="00D464EF" w:rsidRPr="00D464EF" w:rsidRDefault="00D464EF" w:rsidP="00D464EF">
      <w:r w:rsidRPr="00D464EF">
        <w:rPr>
          <w:noProof/>
        </w:rPr>
        <w:drawing>
          <wp:anchor distT="0" distB="0" distL="114300" distR="114300" simplePos="0" relativeHeight="251721728" behindDoc="0" locked="0" layoutInCell="1" allowOverlap="1" wp14:anchorId="6B6BE957" wp14:editId="25E3ACDD">
            <wp:simplePos x="0" y="0"/>
            <wp:positionH relativeFrom="margin">
              <wp:align>center</wp:align>
            </wp:positionH>
            <wp:positionV relativeFrom="paragraph">
              <wp:posOffset>1045779</wp:posOffset>
            </wp:positionV>
            <wp:extent cx="5370830" cy="1048385"/>
            <wp:effectExtent l="0" t="0" r="0" b="0"/>
            <wp:wrapTopAndBottom/>
            <wp:docPr id="179951919" name="図 2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919" name="図 26" descr="グラフィカル ユーザー インターフェイス&#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048385"/>
                    </a:xfrm>
                    <a:prstGeom prst="rect">
                      <a:avLst/>
                    </a:prstGeom>
                    <a:noFill/>
                    <a:ln>
                      <a:noFill/>
                    </a:ln>
                  </pic:spPr>
                </pic:pic>
              </a:graphicData>
            </a:graphic>
          </wp:anchor>
        </w:drawing>
      </w:r>
      <w:r w:rsidRPr="00D464EF">
        <w:rPr>
          <w:noProof/>
        </w:rPr>
        <mc:AlternateContent>
          <mc:Choice Requires="wps">
            <w:drawing>
              <wp:anchor distT="0" distB="0" distL="114300" distR="114300" simplePos="0" relativeHeight="251708416" behindDoc="0" locked="0" layoutInCell="1" allowOverlap="1" wp14:anchorId="2A6B504F" wp14:editId="71F4BF1D">
                <wp:simplePos x="0" y="0"/>
                <wp:positionH relativeFrom="margin">
                  <wp:posOffset>529590</wp:posOffset>
                </wp:positionH>
                <wp:positionV relativeFrom="paragraph">
                  <wp:posOffset>2035660</wp:posOffset>
                </wp:positionV>
                <wp:extent cx="5586095" cy="184150"/>
                <wp:effectExtent l="0" t="0" r="0" b="0"/>
                <wp:wrapTopAndBottom/>
                <wp:docPr id="1979616504" name="テキスト ボックス 99">
                  <a:extLst xmlns:a="http://schemas.openxmlformats.org/drawingml/2006/main">
                    <a:ext uri="{FF2B5EF4-FFF2-40B4-BE49-F238E27FC236}">
                      <a16:creationId xmlns:a16="http://schemas.microsoft.com/office/drawing/2014/main" id="{B46B6608-26A8-351D-BE92-2CAC7946846D}"/>
                    </a:ext>
                  </a:extLst>
                </wp:docPr>
                <wp:cNvGraphicFramePr/>
                <a:graphic xmlns:a="http://schemas.openxmlformats.org/drawingml/2006/main">
                  <a:graphicData uri="http://schemas.microsoft.com/office/word/2010/wordprocessingShape">
                    <wps:wsp>
                      <wps:cNvSpPr txBox="1"/>
                      <wps:spPr>
                        <a:xfrm>
                          <a:off x="0" y="0"/>
                          <a:ext cx="5586095" cy="184150"/>
                        </a:xfrm>
                        <a:prstGeom prst="rect">
                          <a:avLst/>
                        </a:prstGeom>
                        <a:noFill/>
                      </wps:spPr>
                      <wps:txbx>
                        <w:txbxContent>
                          <w:p w14:paraId="7DDA835E" w14:textId="77777777" w:rsidR="00D464EF" w:rsidRDefault="00D464EF" w:rsidP="00D464EF">
                            <w:pPr>
                              <w:pStyle w:val="aff2"/>
                            </w:pPr>
                            <w:r>
                              <w:rPr>
                                <w:rFonts w:hint="eastAsia"/>
                              </w:rPr>
                              <w:t>図70. デジタル署名による送信者確認の仕組み</w:t>
                            </w:r>
                          </w:p>
                        </w:txbxContent>
                      </wps:txbx>
                      <wps:bodyPr wrap="square" rtlCol="0">
                        <a:spAutoFit/>
                      </wps:bodyPr>
                    </wps:wsp>
                  </a:graphicData>
                </a:graphic>
              </wp:anchor>
            </w:drawing>
          </mc:Choice>
          <mc:Fallback>
            <w:pict>
              <v:shape w14:anchorId="2A6B504F" id="テキスト ボックス 99" o:spid="_x0000_s1040" type="#_x0000_t202" style="position:absolute;left:0;text-align:left;margin-left:41.7pt;margin-top:160.3pt;width:439.85pt;height:14.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" filled="f" stroked="f">
                <v:textbox style="mso-fit-shape-to-text:t">
                  <w:txbxContent>
                    <w:p w14:paraId="7DDA835E" w14:textId="77777777" w:rsidR="00D464EF" w:rsidRDefault="00D464EF" w:rsidP="00D464EF">
                      <w:pPr>
                        <w:pStyle w:val="aff2"/>
                      </w:pPr>
                      <w:r>
                        <w:rPr>
                          <w:rFonts w:hint="eastAsia"/>
                        </w:rPr>
                        <w:t>図70. デジタル署名による送信者確認の仕組み</w:t>
                      </w:r>
                    </w:p>
                  </w:txbxContent>
                </v:textbox>
                <w10:wrap type="topAndBottom" anchorx="margin"/>
              </v:shape>
            </w:pict>
          </mc:Fallback>
        </mc:AlternateContent>
      </w:r>
      <w:r w:rsidRPr="00D464EF">
        <w:rPr>
          <w:rFonts w:hint="eastAsia"/>
        </w:rPr>
        <w:t>デジタル署名では公開鍵と秘密鍵、</w:t>
      </w:r>
      <w:r w:rsidRPr="00D464EF">
        <w:t>2つの鍵を使用します。公開鍵は公開される誰でも取得できる鍵で、秘密鍵は本人だけが保持している鍵です。秘密鍵で署名したデータは、対となる公開鍵で検証できます。この仕組みを利用し、受信者は送られてきたデータが間違いなく送信者本人から送られてきたか確認できます。</w:t>
      </w:r>
    </w:p>
    <w:p w14:paraId="02F8A99C" w14:textId="77777777" w:rsidR="00D464EF" w:rsidRPr="00D464EF" w:rsidRDefault="00D464EF" w:rsidP="00D464EF">
      <w:pPr>
        <w:tabs>
          <w:tab w:val="left" w:pos="4820"/>
        </w:tabs>
        <w:jc w:val="left"/>
        <w:rPr>
          <w:b/>
          <w:bCs/>
        </w:rPr>
      </w:pPr>
    </w:p>
    <w:p w14:paraId="188F8032" w14:textId="77777777" w:rsidR="00D464EF" w:rsidRPr="00D464EF" w:rsidRDefault="00D464EF" w:rsidP="00D464EF">
      <w:pPr>
        <w:tabs>
          <w:tab w:val="left" w:pos="4820"/>
        </w:tabs>
        <w:jc w:val="left"/>
        <w:rPr>
          <w:b/>
          <w:bCs/>
        </w:rPr>
      </w:pPr>
      <w:r w:rsidRPr="00D464EF">
        <w:rPr>
          <w:rFonts w:hint="eastAsia"/>
          <w:b/>
          <w:bCs/>
        </w:rPr>
        <w:t>FIDO2</w:t>
      </w:r>
    </w:p>
    <w:p w14:paraId="5435AC52" w14:textId="77777777" w:rsidR="00D464EF" w:rsidRPr="00D464EF" w:rsidRDefault="00D464EF" w:rsidP="00D464EF">
      <w:r w:rsidRPr="00D464EF">
        <w:t>FIDO2</w:t>
      </w:r>
      <w:r w:rsidRPr="00D464EF">
        <w:rPr>
          <w:rFonts w:hint="eastAsia"/>
        </w:rPr>
        <w:t>とは、パスワードレス認証の技術仕様です。</w:t>
      </w:r>
      <w:r w:rsidRPr="00D464EF">
        <w:t>FIDO2</w:t>
      </w:r>
      <w:r w:rsidRPr="00D464EF">
        <w:rPr>
          <w:rFonts w:hint="eastAsia"/>
        </w:rPr>
        <w:t>では、端末で生体認証行い、利用者を認証します。サーバとは、デジタル署名による本人確認の仕組みを用いて認証します。サーバ側には公開鍵、端末側には秘密鍵が保管され、鍵同士がペアとなります。正式サイトを偽装したフィッシングサイトがログインを求めても、ペアとなる鍵がないためログインを防げます。</w:t>
      </w:r>
      <w:r w:rsidRPr="00D464EF">
        <w:t>FIDO2</w:t>
      </w:r>
      <w:r w:rsidRPr="00D464EF">
        <w:rPr>
          <w:rFonts w:hint="eastAsia"/>
        </w:rPr>
        <w:t>を利用したパスキーという仕組みでは、認証資格情報を複数の端末で同期できるため、機種変更や端末紛失などの場合に、一からの作成する必要はありません。</w:t>
      </w:r>
    </w:p>
    <w:p w14:paraId="2A20B270" w14:textId="77777777" w:rsidR="00D464EF" w:rsidRPr="00D464EF" w:rsidRDefault="00D464EF" w:rsidP="00D464EF"/>
    <w:p w14:paraId="436A34B3" w14:textId="77777777" w:rsidR="00D464EF" w:rsidRPr="00D464EF" w:rsidRDefault="00D464EF" w:rsidP="00D464EF">
      <w:pPr>
        <w:tabs>
          <w:tab w:val="left" w:pos="4820"/>
        </w:tabs>
        <w:jc w:val="left"/>
        <w:rPr>
          <w:b/>
          <w:bCs/>
        </w:rPr>
      </w:pPr>
      <w:r w:rsidRPr="00D464EF">
        <w:rPr>
          <w:rFonts w:hint="eastAsia"/>
          <w:b/>
          <w:bCs/>
        </w:rPr>
        <w:t>メリット</w:t>
      </w:r>
    </w:p>
    <w:p w14:paraId="5C7491D7" w14:textId="77777777" w:rsidR="00D464EF" w:rsidRPr="00D464EF" w:rsidRDefault="00D464EF">
      <w:pPr>
        <w:numPr>
          <w:ilvl w:val="0"/>
          <w:numId w:val="91"/>
        </w:numPr>
        <w:ind w:firstLineChars="0"/>
      </w:pPr>
      <w:r w:rsidRPr="00D464EF">
        <w:t>認証に必要な秘密情報（秘密鍵）は、認証を行う端末側のみに保存され、利用する際は</w:t>
      </w:r>
      <w:r w:rsidRPr="00D464EF">
        <w:rPr>
          <w:rFonts w:hint="eastAsia"/>
        </w:rPr>
        <w:t>指紋認証や顔認証などによって本人確認を行うため</w:t>
      </w:r>
      <w:r w:rsidRPr="00D464EF">
        <w:t>、パスワードを覚える必要がありません。</w:t>
      </w:r>
    </w:p>
    <w:p w14:paraId="7F0BC4A3" w14:textId="77777777" w:rsidR="00D464EF" w:rsidRPr="00D464EF" w:rsidRDefault="00D464EF">
      <w:pPr>
        <w:numPr>
          <w:ilvl w:val="0"/>
          <w:numId w:val="91"/>
        </w:numPr>
        <w:ind w:firstLineChars="0"/>
      </w:pPr>
      <w:r w:rsidRPr="00D464EF">
        <w:rPr>
          <w:noProof/>
        </w:rPr>
        <mc:AlternateContent>
          <mc:Choice Requires="wps">
            <w:drawing>
              <wp:anchor distT="0" distB="0" distL="114300" distR="114300" simplePos="0" relativeHeight="251709440" behindDoc="0" locked="0" layoutInCell="1" allowOverlap="1" wp14:anchorId="5554A243" wp14:editId="2AE1BF61">
                <wp:simplePos x="0" y="0"/>
                <wp:positionH relativeFrom="margin">
                  <wp:align>center</wp:align>
                </wp:positionH>
                <wp:positionV relativeFrom="paragraph">
                  <wp:posOffset>1926590</wp:posOffset>
                </wp:positionV>
                <wp:extent cx="5588000" cy="184150"/>
                <wp:effectExtent l="0" t="0" r="0" b="0"/>
                <wp:wrapTopAndBottom/>
                <wp:docPr id="454779075" name="テキスト ボックス 93">
                  <a:extLst xmlns:a="http://schemas.openxmlformats.org/drawingml/2006/main">
                    <a:ext uri="{FF2B5EF4-FFF2-40B4-BE49-F238E27FC236}">
                      <a16:creationId xmlns:a16="http://schemas.microsoft.com/office/drawing/2014/main" id="{A3ABB583-B4C4-1A70-8ECE-BCD587325E43}"/>
                    </a:ext>
                  </a:extLst>
                </wp:docPr>
                <wp:cNvGraphicFramePr/>
                <a:graphic xmlns:a="http://schemas.openxmlformats.org/drawingml/2006/main">
                  <a:graphicData uri="http://schemas.microsoft.com/office/word/2010/wordprocessingShape">
                    <wps:wsp>
                      <wps:cNvSpPr txBox="1"/>
                      <wps:spPr>
                        <a:xfrm>
                          <a:off x="0" y="0"/>
                          <a:ext cx="5588000" cy="184150"/>
                        </a:xfrm>
                        <a:prstGeom prst="rect">
                          <a:avLst/>
                        </a:prstGeom>
                        <a:noFill/>
                      </wps:spPr>
                      <wps:txbx>
                        <w:txbxContent>
                          <w:p w14:paraId="5A07213C" w14:textId="77777777" w:rsidR="00D464EF" w:rsidRDefault="00D464EF" w:rsidP="00D464EF">
                            <w:pPr>
                              <w:pStyle w:val="aff2"/>
                            </w:pPr>
                            <w:r>
                              <w:rPr>
                                <w:rFonts w:hint="eastAsia"/>
                              </w:rPr>
                              <w:t>図71. FIDO2の仕組み</w:t>
                            </w:r>
                          </w:p>
                        </w:txbxContent>
                      </wps:txbx>
                      <wps:bodyPr wrap="square" rtlCol="0">
                        <a:spAutoFit/>
                      </wps:bodyPr>
                    </wps:wsp>
                  </a:graphicData>
                </a:graphic>
              </wp:anchor>
            </w:drawing>
          </mc:Choice>
          <mc:Fallback>
            <w:pict>
              <v:shape w14:anchorId="5554A243" id="テキスト ボックス 93" o:spid="_x0000_s1041" type="#_x0000_t202" style="position:absolute;left:0;text-align:left;margin-left:0;margin-top:151.7pt;width:440pt;height:14.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" filled="f" stroked="f">
                <v:textbox style="mso-fit-shape-to-text:t">
                  <w:txbxContent>
                    <w:p w14:paraId="5A07213C" w14:textId="77777777" w:rsidR="00D464EF" w:rsidRDefault="00D464EF" w:rsidP="00D464EF">
                      <w:pPr>
                        <w:pStyle w:val="aff2"/>
                      </w:pPr>
                      <w:r>
                        <w:rPr>
                          <w:rFonts w:hint="eastAsia"/>
                        </w:rPr>
                        <w:t>図71. FIDO2の仕組み</w:t>
                      </w:r>
                    </w:p>
                  </w:txbxContent>
                </v:textbox>
                <w10:wrap type="topAndBottom" anchorx="margin"/>
              </v:shape>
            </w:pict>
          </mc:Fallback>
        </mc:AlternateContent>
      </w:r>
      <w:r w:rsidRPr="00D464EF">
        <w:rPr>
          <w:noProof/>
        </w:rPr>
        <w:drawing>
          <wp:anchor distT="0" distB="0" distL="114300" distR="114300" simplePos="0" relativeHeight="251722752" behindDoc="0" locked="0" layoutInCell="1" allowOverlap="1" wp14:anchorId="3177BA51" wp14:editId="5933733E">
            <wp:simplePos x="0" y="0"/>
            <wp:positionH relativeFrom="margin">
              <wp:align>center</wp:align>
            </wp:positionH>
            <wp:positionV relativeFrom="paragraph">
              <wp:posOffset>614045</wp:posOffset>
            </wp:positionV>
            <wp:extent cx="5450205" cy="1286510"/>
            <wp:effectExtent l="0" t="0" r="0" b="0"/>
            <wp:wrapTopAndBottom/>
            <wp:docPr id="38567965" name="図 27"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965" name="図 27" descr="テキスト&#10;&#10;AI によって生成されたコンテンツは間違っている可能性がありま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0205" cy="1286510"/>
                    </a:xfrm>
                    <a:prstGeom prst="rect">
                      <a:avLst/>
                    </a:prstGeom>
                    <a:noFill/>
                    <a:ln>
                      <a:noFill/>
                    </a:ln>
                  </pic:spPr>
                </pic:pic>
              </a:graphicData>
            </a:graphic>
          </wp:anchor>
        </w:drawing>
      </w:r>
      <w:r w:rsidRPr="00D464EF">
        <w:rPr>
          <w:rFonts w:hint="eastAsia"/>
        </w:rPr>
        <w:t>パスワードや認証に必要な機密情報がインターネットに流れず、サーバ側で保存されないため、漏えいのリスクが低減されます。</w:t>
      </w:r>
    </w:p>
    <w:p w14:paraId="018391C3" w14:textId="77777777" w:rsidR="00D464EF" w:rsidRPr="00D464EF" w:rsidRDefault="00D464EF" w:rsidP="00D464EF">
      <w:pPr>
        <w:ind w:firstLineChars="0" w:firstLine="0"/>
      </w:pPr>
    </w:p>
    <w:p w14:paraId="2F7B92B9" w14:textId="77777777" w:rsidR="00D464EF" w:rsidRPr="00D464EF" w:rsidRDefault="00D464EF">
      <w:pPr>
        <w:numPr>
          <w:ilvl w:val="0"/>
          <w:numId w:val="92"/>
        </w:numPr>
        <w:ind w:firstLineChars="0"/>
        <w:rPr>
          <w:b/>
          <w:bCs/>
        </w:rPr>
      </w:pPr>
      <w:r w:rsidRPr="00D464EF">
        <w:rPr>
          <w:rFonts w:hint="eastAsia"/>
          <w:b/>
          <w:bCs/>
        </w:rPr>
        <w:t>本人検証依頼</w:t>
      </w:r>
    </w:p>
    <w:p w14:paraId="32B8957B" w14:textId="77777777" w:rsidR="00D464EF" w:rsidRPr="00D464EF" w:rsidRDefault="00D464EF" w:rsidP="00D464EF">
      <w:pPr>
        <w:ind w:firstLineChars="0" w:firstLine="0"/>
      </w:pPr>
      <w:r w:rsidRPr="00D464EF">
        <w:rPr>
          <w:rFonts w:hint="eastAsia"/>
        </w:rPr>
        <w:t>サーバは、ユーザーの端末に向けてチャレンジコード（ランダムな文字列）を送信します。</w:t>
      </w:r>
    </w:p>
    <w:p w14:paraId="6E4B5F98" w14:textId="77777777" w:rsidR="00D464EF" w:rsidRPr="00D464EF" w:rsidRDefault="00D464EF" w:rsidP="00D464EF">
      <w:pPr>
        <w:ind w:firstLineChars="0" w:firstLine="0"/>
      </w:pPr>
    </w:p>
    <w:p w14:paraId="5C9F2C7C" w14:textId="77777777" w:rsidR="00D464EF" w:rsidRPr="00D464EF" w:rsidRDefault="00D464EF">
      <w:pPr>
        <w:numPr>
          <w:ilvl w:val="0"/>
          <w:numId w:val="92"/>
        </w:numPr>
        <w:ind w:firstLineChars="0"/>
      </w:pPr>
      <w:r w:rsidRPr="00D464EF">
        <w:rPr>
          <w:rFonts w:hint="eastAsia"/>
          <w:b/>
          <w:bCs/>
        </w:rPr>
        <w:t>生体情報を入力</w:t>
      </w:r>
    </w:p>
    <w:p w14:paraId="617A869C" w14:textId="77777777" w:rsidR="00D464EF" w:rsidRPr="00D464EF" w:rsidRDefault="00D464EF" w:rsidP="00D464EF">
      <w:pPr>
        <w:ind w:firstLineChars="0" w:firstLine="0"/>
      </w:pPr>
      <w:r w:rsidRPr="00D464EF">
        <w:rPr>
          <w:rFonts w:hint="eastAsia"/>
        </w:rPr>
        <w:t>ユーザーは生体情報を入力し、端末はユーザーを認証します。</w:t>
      </w:r>
    </w:p>
    <w:p w14:paraId="348AE84A" w14:textId="77777777" w:rsidR="00D464EF" w:rsidRPr="00D464EF" w:rsidRDefault="00D464EF" w:rsidP="00D464EF">
      <w:pPr>
        <w:ind w:firstLineChars="0" w:firstLine="0"/>
      </w:pPr>
    </w:p>
    <w:p w14:paraId="4FFE1BA6" w14:textId="77777777" w:rsidR="00D464EF" w:rsidRPr="00D464EF" w:rsidRDefault="00D464EF">
      <w:pPr>
        <w:numPr>
          <w:ilvl w:val="0"/>
          <w:numId w:val="92"/>
        </w:numPr>
        <w:ind w:firstLineChars="0"/>
      </w:pPr>
      <w:r w:rsidRPr="00D464EF">
        <w:rPr>
          <w:rFonts w:hint="eastAsia"/>
          <w:b/>
          <w:bCs/>
        </w:rPr>
        <w:t>検証結果を送信</w:t>
      </w:r>
    </w:p>
    <w:p w14:paraId="6277950E" w14:textId="77777777" w:rsidR="00D464EF" w:rsidRPr="00D464EF" w:rsidRDefault="00D464EF" w:rsidP="00D464EF">
      <w:pPr>
        <w:ind w:firstLineChars="0" w:firstLine="0"/>
      </w:pPr>
      <w:r w:rsidRPr="00D464EF">
        <w:rPr>
          <w:rFonts w:hint="eastAsia"/>
        </w:rPr>
        <w:t>ユーザーの認証に成功したら、端末はチャレンジコードをユーザーの秘密鍵で署名し、サーバへ送信します。</w:t>
      </w:r>
    </w:p>
    <w:p w14:paraId="209E2D8D" w14:textId="77777777" w:rsidR="00D464EF" w:rsidRPr="00D464EF" w:rsidRDefault="00D464EF" w:rsidP="00D464EF">
      <w:pPr>
        <w:ind w:firstLineChars="0" w:firstLine="0"/>
      </w:pPr>
    </w:p>
    <w:p w14:paraId="6F46508A" w14:textId="77777777" w:rsidR="00D464EF" w:rsidRPr="00D464EF" w:rsidRDefault="00D464EF" w:rsidP="00D464EF">
      <w:pPr>
        <w:ind w:firstLineChars="0" w:firstLine="0"/>
      </w:pPr>
      <w:r w:rsidRPr="00D464EF">
        <w:rPr>
          <w:rFonts w:hint="eastAsia"/>
          <w:b/>
          <w:bCs/>
        </w:rPr>
        <w:t>④検証結果の確認</w:t>
      </w:r>
    </w:p>
    <w:p w14:paraId="778CA18F" w14:textId="77777777" w:rsidR="00D464EF" w:rsidRPr="00D464EF" w:rsidRDefault="00D464EF" w:rsidP="00D464EF">
      <w:pPr>
        <w:ind w:firstLineChars="0" w:firstLine="0"/>
      </w:pPr>
      <w:r w:rsidRPr="00D464EF">
        <w:rPr>
          <w:rFonts w:hint="eastAsia"/>
        </w:rPr>
        <w:t>サーバは、署名されたチャレンジコードを受け取ったら、ユーザーの公開鍵で検証します。検証に成功するとユーザーのログインを受入れ、認証完了となります。</w:t>
      </w:r>
    </w:p>
    <w:p w14:paraId="691EECA6" w14:textId="77777777" w:rsidR="00D464EF" w:rsidRPr="00D464EF" w:rsidRDefault="00D464EF">
      <w:pPr>
        <w:pStyle w:val="3"/>
        <w:numPr>
          <w:ilvl w:val="1"/>
          <w:numId w:val="127"/>
        </w:numPr>
        <w:ind w:left="0"/>
      </w:pPr>
      <w:bookmarkStart w:id="540" w:name="_Toc175062957"/>
      <w:bookmarkStart w:id="541" w:name="_Toc185338993"/>
      <w:bookmarkStart w:id="542" w:name="_Toc188349093"/>
      <w:bookmarkStart w:id="543" w:name="_Toc209103848"/>
      <w:r w:rsidRPr="00D464EF">
        <w:rPr>
          <w:rFonts w:hint="eastAsia"/>
        </w:rPr>
        <w:t>インシデント対応</w:t>
      </w:r>
      <w:bookmarkEnd w:id="540"/>
      <w:bookmarkEnd w:id="541"/>
      <w:bookmarkEnd w:id="542"/>
      <w:bookmarkEnd w:id="543"/>
    </w:p>
    <w:tbl>
      <w:tblPr>
        <w:tblStyle w:val="aa"/>
        <w:tblpPr w:leftFromText="142" w:rightFromText="142" w:vertAnchor="text" w:horzAnchor="margin" w:tblpY="28"/>
        <w:tblW w:w="0" w:type="auto"/>
        <w:tblBorders>
          <w:insideH w:val="none" w:sz="0" w:space="0" w:color="auto"/>
          <w:insideV w:val="none" w:sz="0" w:space="0" w:color="auto"/>
        </w:tblBorders>
        <w:tblLook w:val="04A0" w:firstRow="1" w:lastRow="0" w:firstColumn="1" w:lastColumn="0" w:noHBand="0" w:noVBand="1"/>
      </w:tblPr>
      <w:tblGrid>
        <w:gridCol w:w="10456"/>
      </w:tblGrid>
      <w:tr w:rsidR="00D464EF" w:rsidRPr="00D464EF" w14:paraId="05531F2F" w14:textId="77777777" w:rsidTr="00153F56">
        <w:tc>
          <w:tcPr>
            <w:tcW w:w="10456" w:type="dxa"/>
          </w:tcPr>
          <w:p w14:paraId="62698654" w14:textId="77777777" w:rsidR="00D464EF" w:rsidRPr="00D464EF" w:rsidRDefault="00D464EF" w:rsidP="00D464EF">
            <w:pPr>
              <w:tabs>
                <w:tab w:val="left" w:pos="4820"/>
              </w:tabs>
              <w:ind w:firstLineChars="0" w:firstLine="0"/>
              <w:jc w:val="left"/>
              <w:rPr>
                <w:b/>
                <w:bCs/>
              </w:rPr>
            </w:pPr>
            <w:r w:rsidRPr="00D464EF">
              <w:rPr>
                <w:rFonts w:hint="eastAsia"/>
                <w:b/>
                <w:bCs/>
              </w:rPr>
              <w:t>関連する主な管理策</w:t>
            </w:r>
          </w:p>
        </w:tc>
      </w:tr>
      <w:tr w:rsidR="00D464EF" w:rsidRPr="00D464EF" w14:paraId="0B6C1E20" w14:textId="77777777" w:rsidTr="00153F56">
        <w:tc>
          <w:tcPr>
            <w:tcW w:w="10456" w:type="dxa"/>
          </w:tcPr>
          <w:p w14:paraId="60DFF94E" w14:textId="77777777" w:rsidR="00D464EF" w:rsidRPr="00D464EF" w:rsidRDefault="00D464EF" w:rsidP="00D464EF">
            <w:pPr>
              <w:tabs>
                <w:tab w:val="left" w:pos="1830"/>
              </w:tabs>
              <w:ind w:firstLineChars="0" w:firstLine="0"/>
              <w:jc w:val="left"/>
            </w:pPr>
            <w:r w:rsidRPr="00D464EF">
              <w:rPr>
                <w:rFonts w:hint="eastAsia"/>
              </w:rPr>
              <w:t>5.5、5.6、5.24~5.28、6.8</w:t>
            </w:r>
          </w:p>
        </w:tc>
      </w:tr>
    </w:tbl>
    <w:p w14:paraId="4DCC5D9B" w14:textId="77777777" w:rsidR="00D464EF" w:rsidRPr="00D464EF" w:rsidRDefault="00D464EF" w:rsidP="00D464EF">
      <w:pPr>
        <w:ind w:firstLineChars="0" w:firstLine="0"/>
      </w:pPr>
    </w:p>
    <w:p w14:paraId="342FF50D"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インシデント発生時の対応</w:t>
      </w:r>
    </w:p>
    <w:bookmarkStart w:id="544" w:name="■セキュリティインシデント18ー4"/>
    <w:p w14:paraId="2ED8C339" w14:textId="77777777" w:rsidR="00D464EF" w:rsidRPr="00D464EF" w:rsidRDefault="00D464EF" w:rsidP="00D464EF">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■セキュリティインシデント</w:instrText>
      </w:r>
      <w:r w:rsidRPr="00D464EF">
        <w:instrText>"</w:instrText>
      </w:r>
      <w:r w:rsidRPr="00D464EF">
        <w:fldChar w:fldCharType="separate"/>
      </w:r>
      <w:r w:rsidRPr="00D464EF">
        <w:rPr>
          <w:rFonts w:hint="eastAsia"/>
          <w:color w:val="467886" w:themeColor="hyperlink"/>
          <w:u w:val="single"/>
        </w:rPr>
        <w:t>セキュリティインシデント</w:t>
      </w:r>
      <w:bookmarkEnd w:id="544"/>
      <w:r w:rsidRPr="00D464EF">
        <w:fldChar w:fldCharType="end"/>
      </w:r>
      <w:r w:rsidRPr="00D464EF">
        <w:rPr>
          <w:rFonts w:hint="eastAsia"/>
        </w:rPr>
        <w:t>が発生した際の基本的な対応の流れは、「第５章. 事例を知る：重大なインシデント発生から課題解決まで」で説明した「1. 検知・初動対応」、「2. 報告・公表」、「3. 復旧・再発防止」です。インシデント対応の実施手順について、ウイルス感染が起きた際の例を用いて説明します。</w:t>
      </w:r>
    </w:p>
    <w:p w14:paraId="4CC630D5" w14:textId="77777777" w:rsidR="00D464EF" w:rsidRPr="00D464EF" w:rsidRDefault="00D464EF" w:rsidP="00D464EF"/>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08"/>
        <w:gridCol w:w="9872"/>
      </w:tblGrid>
      <w:tr w:rsidR="00D464EF" w:rsidRPr="00D464EF" w14:paraId="078E836F" w14:textId="77777777" w:rsidTr="00153F56">
        <w:tc>
          <w:tcPr>
            <w:tcW w:w="10480" w:type="dxa"/>
            <w:gridSpan w:val="2"/>
            <w:shd w:val="clear" w:color="auto" w:fill="2F5597"/>
            <w:tcMar>
              <w:top w:w="79" w:type="dxa"/>
              <w:left w:w="101" w:type="dxa"/>
              <w:bottom w:w="79" w:type="dxa"/>
              <w:right w:w="101" w:type="dxa"/>
            </w:tcMar>
            <w:vAlign w:val="center"/>
            <w:hideMark/>
          </w:tcPr>
          <w:p w14:paraId="6A4C2E06"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2CC3A55C" w14:textId="77777777" w:rsidTr="00153F56">
        <w:trPr>
          <w:trHeight w:val="760"/>
        </w:trPr>
        <w:tc>
          <w:tcPr>
            <w:tcW w:w="608" w:type="dxa"/>
            <w:shd w:val="clear" w:color="auto" w:fill="F2F2F2"/>
            <w:tcMar>
              <w:top w:w="79" w:type="dxa"/>
              <w:left w:w="101" w:type="dxa"/>
              <w:bottom w:w="79" w:type="dxa"/>
              <w:right w:w="101" w:type="dxa"/>
            </w:tcMar>
            <w:textDirection w:val="tbRlV"/>
            <w:vAlign w:val="center"/>
            <w:hideMark/>
          </w:tcPr>
          <w:p w14:paraId="0154F858" w14:textId="77777777" w:rsidR="00D464EF" w:rsidRPr="00D464EF" w:rsidRDefault="00D464EF" w:rsidP="00D464EF">
            <w:pPr>
              <w:tabs>
                <w:tab w:val="left" w:pos="4820"/>
              </w:tabs>
              <w:ind w:firstLineChars="0" w:firstLine="0"/>
              <w:jc w:val="center"/>
              <w:rPr>
                <w:b/>
                <w:bCs/>
              </w:rPr>
            </w:pPr>
            <w:r w:rsidRPr="00D464EF">
              <w:rPr>
                <w:rFonts w:hint="eastAsia"/>
                <w:b/>
                <w:bCs/>
              </w:rPr>
              <w:t>① 検知・初動対応</w:t>
            </w:r>
          </w:p>
        </w:tc>
        <w:tc>
          <w:tcPr>
            <w:tcW w:w="9872" w:type="dxa"/>
            <w:shd w:val="clear" w:color="auto" w:fill="FFFFFF"/>
            <w:tcMar>
              <w:top w:w="79" w:type="dxa"/>
              <w:left w:w="101" w:type="dxa"/>
              <w:bottom w:w="79" w:type="dxa"/>
              <w:right w:w="101" w:type="dxa"/>
            </w:tcMar>
            <w:vAlign w:val="center"/>
            <w:hideMark/>
          </w:tcPr>
          <w:p w14:paraId="33C7F23B" w14:textId="77777777" w:rsidR="00D464EF" w:rsidRPr="00D464EF" w:rsidRDefault="00D464EF" w:rsidP="00D464EF">
            <w:pPr>
              <w:tabs>
                <w:tab w:val="left" w:pos="1830"/>
              </w:tabs>
              <w:ind w:firstLineChars="0" w:firstLine="0"/>
              <w:jc w:val="left"/>
            </w:pPr>
            <w:r w:rsidRPr="00D464EF">
              <w:rPr>
                <w:rFonts w:hint="eastAsia"/>
              </w:rPr>
              <w:t>検知と連絡受付：</w:t>
            </w:r>
          </w:p>
          <w:p w14:paraId="18A485FF" w14:textId="77777777" w:rsidR="00D464EF" w:rsidRPr="00D464EF" w:rsidRDefault="00D464EF">
            <w:pPr>
              <w:numPr>
                <w:ilvl w:val="0"/>
                <w:numId w:val="115"/>
              </w:numPr>
              <w:tabs>
                <w:tab w:val="left" w:pos="1830"/>
              </w:tabs>
              <w:ind w:firstLineChars="0"/>
              <w:jc w:val="left"/>
            </w:pPr>
            <w:r w:rsidRPr="00D464EF">
              <w:rPr>
                <w:rFonts w:hint="eastAsia"/>
              </w:rPr>
              <w:t>パソコンの動作異常やウイルス対策ソフトの警告が表示された場合、ウイルス感染の可能性があるため、情報セキュリティ責任者に報告する。</w:t>
            </w:r>
          </w:p>
          <w:p w14:paraId="7AB54E54" w14:textId="77777777" w:rsidR="00D464EF" w:rsidRPr="00D464EF" w:rsidRDefault="00D464EF">
            <w:pPr>
              <w:numPr>
                <w:ilvl w:val="0"/>
                <w:numId w:val="115"/>
              </w:numPr>
              <w:tabs>
                <w:tab w:val="left" w:pos="1830"/>
              </w:tabs>
              <w:ind w:firstLineChars="0"/>
              <w:jc w:val="left"/>
            </w:pPr>
            <w:r w:rsidRPr="00D464EF">
              <w:rPr>
                <w:rFonts w:hint="eastAsia"/>
              </w:rPr>
              <w:t>ウイルスが添付されたメールを受け取った外部から通知を受けて発覚した場合も、情報セキュリティ責任者に報告する。</w:t>
            </w:r>
          </w:p>
          <w:p w14:paraId="188AE80A" w14:textId="77777777" w:rsidR="00D464EF" w:rsidRPr="00D464EF" w:rsidRDefault="00D464EF">
            <w:pPr>
              <w:numPr>
                <w:ilvl w:val="0"/>
                <w:numId w:val="115"/>
              </w:numPr>
              <w:tabs>
                <w:tab w:val="left" w:pos="1830"/>
              </w:tabs>
              <w:ind w:firstLineChars="0"/>
              <w:jc w:val="left"/>
            </w:pPr>
            <w:r w:rsidRPr="00D464EF">
              <w:rPr>
                <w:rFonts w:hint="eastAsia"/>
              </w:rPr>
              <w:t>内部から外部への不正な通信、外部からの意図しない通信や、一時的な大量の通信、ウイルスに関係する特定サイトへのアクセスなどは、ウイルス感染を疑う。</w:t>
            </w:r>
          </w:p>
          <w:p w14:paraId="23F478B6" w14:textId="77777777" w:rsidR="00D464EF" w:rsidRPr="00D464EF" w:rsidRDefault="00D464EF" w:rsidP="00D464EF">
            <w:pPr>
              <w:tabs>
                <w:tab w:val="left" w:pos="1830"/>
              </w:tabs>
              <w:ind w:firstLineChars="0" w:firstLine="0"/>
              <w:jc w:val="left"/>
            </w:pPr>
            <w:r w:rsidRPr="00D464EF">
              <w:rPr>
                <w:rFonts w:hint="eastAsia"/>
              </w:rPr>
              <w:t>初動対応：</w:t>
            </w:r>
          </w:p>
          <w:p w14:paraId="74C7B6FB" w14:textId="77777777" w:rsidR="00D464EF" w:rsidRPr="00D464EF" w:rsidRDefault="00D464EF">
            <w:pPr>
              <w:numPr>
                <w:ilvl w:val="0"/>
                <w:numId w:val="60"/>
              </w:numPr>
              <w:tabs>
                <w:tab w:val="left" w:pos="1830"/>
              </w:tabs>
              <w:ind w:firstLineChars="0"/>
              <w:jc w:val="left"/>
            </w:pPr>
            <w:r w:rsidRPr="00D464EF">
              <w:rPr>
                <w:rFonts w:hint="eastAsia"/>
              </w:rPr>
              <w:t>感染したパソコンやサーバの利用を停止し、ネットワークから切り離す。</w:t>
            </w:r>
          </w:p>
        </w:tc>
      </w:tr>
      <w:tr w:rsidR="00D464EF" w:rsidRPr="00D464EF" w14:paraId="40315A69" w14:textId="77777777" w:rsidTr="00153F56">
        <w:trPr>
          <w:trHeight w:val="1560"/>
        </w:trPr>
        <w:tc>
          <w:tcPr>
            <w:tcW w:w="608" w:type="dxa"/>
            <w:shd w:val="clear" w:color="auto" w:fill="F2F2F2"/>
            <w:tcMar>
              <w:top w:w="79" w:type="dxa"/>
              <w:left w:w="101" w:type="dxa"/>
              <w:bottom w:w="79" w:type="dxa"/>
              <w:right w:w="101" w:type="dxa"/>
            </w:tcMar>
            <w:textDirection w:val="tbRlV"/>
            <w:vAlign w:val="center"/>
            <w:hideMark/>
          </w:tcPr>
          <w:p w14:paraId="68AB7CBB" w14:textId="77777777" w:rsidR="00D464EF" w:rsidRPr="00D464EF" w:rsidRDefault="00D464EF" w:rsidP="00D464EF">
            <w:pPr>
              <w:tabs>
                <w:tab w:val="left" w:pos="4820"/>
              </w:tabs>
              <w:ind w:firstLineChars="0" w:firstLine="0"/>
              <w:jc w:val="center"/>
              <w:rPr>
                <w:b/>
                <w:bCs/>
              </w:rPr>
            </w:pPr>
            <w:r w:rsidRPr="00D464EF">
              <w:rPr>
                <w:rFonts w:hint="eastAsia"/>
                <w:b/>
                <w:bCs/>
              </w:rPr>
              <w:t>② 報告・公表</w:t>
            </w:r>
          </w:p>
        </w:tc>
        <w:tc>
          <w:tcPr>
            <w:tcW w:w="9872" w:type="dxa"/>
            <w:shd w:val="clear" w:color="auto" w:fill="FFFFFF"/>
            <w:tcMar>
              <w:top w:w="79" w:type="dxa"/>
              <w:left w:w="101" w:type="dxa"/>
              <w:bottom w:w="79" w:type="dxa"/>
              <w:right w:w="101" w:type="dxa"/>
            </w:tcMar>
            <w:vAlign w:val="center"/>
            <w:hideMark/>
          </w:tcPr>
          <w:p w14:paraId="15DD089F" w14:textId="77777777" w:rsidR="00D464EF" w:rsidRPr="00D464EF" w:rsidRDefault="00D464EF" w:rsidP="00D464EF">
            <w:pPr>
              <w:tabs>
                <w:tab w:val="left" w:pos="1830"/>
              </w:tabs>
              <w:ind w:firstLineChars="0" w:firstLine="0"/>
              <w:jc w:val="left"/>
            </w:pPr>
            <w:r w:rsidRPr="00D464EF">
              <w:rPr>
                <w:rFonts w:hint="eastAsia"/>
              </w:rPr>
              <w:t>第二報以降・最終報：</w:t>
            </w:r>
          </w:p>
          <w:p w14:paraId="5BA08ACF" w14:textId="77777777" w:rsidR="00D464EF" w:rsidRPr="00D464EF" w:rsidRDefault="00D464EF">
            <w:pPr>
              <w:numPr>
                <w:ilvl w:val="0"/>
                <w:numId w:val="116"/>
              </w:numPr>
              <w:tabs>
                <w:tab w:val="left" w:pos="1830"/>
              </w:tabs>
              <w:ind w:firstLineChars="0"/>
              <w:jc w:val="left"/>
            </w:pPr>
            <w:r w:rsidRPr="00D464EF">
              <w:rPr>
                <w:rFonts w:hint="eastAsia"/>
              </w:rPr>
              <w:t>影響を及ぼした取引先や顧客に対して、セキュリティインシデントに関する報告を行う。</w:t>
            </w:r>
          </w:p>
          <w:p w14:paraId="38FA193E" w14:textId="77777777" w:rsidR="00D464EF" w:rsidRPr="00D464EF" w:rsidRDefault="00D464EF">
            <w:pPr>
              <w:numPr>
                <w:ilvl w:val="0"/>
                <w:numId w:val="116"/>
              </w:numPr>
              <w:tabs>
                <w:tab w:val="left" w:pos="1830"/>
              </w:tabs>
              <w:ind w:firstLineChars="0"/>
              <w:jc w:val="left"/>
            </w:pPr>
            <w:r w:rsidRPr="00D464EF">
              <w:rPr>
                <w:rFonts w:hint="eastAsia"/>
              </w:rPr>
              <w:t>ウイルス感染による影響によって、業法などで報告が求められる場合は所管の省庁へ報告する。</w:t>
            </w:r>
          </w:p>
          <w:p w14:paraId="6DA72488" w14:textId="77777777" w:rsidR="00D464EF" w:rsidRPr="00D464EF" w:rsidRDefault="00D464EF">
            <w:pPr>
              <w:numPr>
                <w:ilvl w:val="0"/>
                <w:numId w:val="116"/>
              </w:numPr>
              <w:tabs>
                <w:tab w:val="left" w:pos="1830"/>
              </w:tabs>
              <w:ind w:firstLineChars="0"/>
              <w:jc w:val="left"/>
            </w:pPr>
            <w:r w:rsidRPr="00D464EF">
              <w:rPr>
                <w:rFonts w:hint="eastAsia"/>
              </w:rPr>
              <w:t>ウイルス感染や</w:t>
            </w:r>
            <w:bookmarkStart w:id="545" w:name="■ランサムウェア18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■ランサムウェア</w:instrText>
            </w:r>
            <w:r w:rsidRPr="00D464EF">
              <w:instrText>"</w:instrText>
            </w:r>
            <w:r w:rsidRPr="00D464EF">
              <w:fldChar w:fldCharType="separate"/>
            </w:r>
            <w:r w:rsidRPr="00D464EF">
              <w:rPr>
                <w:rFonts w:hint="eastAsia"/>
                <w:color w:val="467886" w:themeColor="hyperlink"/>
                <w:u w:val="single"/>
              </w:rPr>
              <w:t>ランサムウェア</w:t>
            </w:r>
            <w:bookmarkEnd w:id="545"/>
            <w:r w:rsidRPr="00D464EF">
              <w:fldChar w:fldCharType="end"/>
            </w:r>
            <w:r w:rsidRPr="00D464EF">
              <w:rPr>
                <w:rFonts w:hint="eastAsia"/>
              </w:rPr>
              <w:t>感染の場合は、IPAの届出窓口へ届け出る。</w:t>
            </w:r>
          </w:p>
        </w:tc>
      </w:tr>
      <w:tr w:rsidR="00D464EF" w:rsidRPr="00D464EF" w14:paraId="43E38E6B" w14:textId="77777777" w:rsidTr="00153F56">
        <w:trPr>
          <w:trHeight w:val="760"/>
        </w:trPr>
        <w:tc>
          <w:tcPr>
            <w:tcW w:w="608" w:type="dxa"/>
            <w:shd w:val="clear" w:color="auto" w:fill="F2F2F2"/>
            <w:tcMar>
              <w:top w:w="79" w:type="dxa"/>
              <w:left w:w="101" w:type="dxa"/>
              <w:bottom w:w="79" w:type="dxa"/>
              <w:right w:w="101" w:type="dxa"/>
            </w:tcMar>
            <w:textDirection w:val="tbRlV"/>
            <w:vAlign w:val="center"/>
            <w:hideMark/>
          </w:tcPr>
          <w:p w14:paraId="4066424A" w14:textId="77777777" w:rsidR="00D464EF" w:rsidRPr="00D464EF" w:rsidRDefault="00D464EF" w:rsidP="00D464EF">
            <w:pPr>
              <w:tabs>
                <w:tab w:val="left" w:pos="4820"/>
              </w:tabs>
              <w:ind w:firstLineChars="0" w:firstLine="0"/>
              <w:jc w:val="center"/>
              <w:rPr>
                <w:b/>
                <w:bCs/>
              </w:rPr>
            </w:pPr>
            <w:r w:rsidRPr="00D464EF">
              <w:rPr>
                <w:rFonts w:hint="eastAsia"/>
                <w:b/>
                <w:bCs/>
              </w:rPr>
              <w:t>③ 復旧・再発防止</w:t>
            </w:r>
          </w:p>
        </w:tc>
        <w:tc>
          <w:tcPr>
            <w:tcW w:w="9872" w:type="dxa"/>
            <w:shd w:val="clear" w:color="auto" w:fill="FFFFFF"/>
            <w:tcMar>
              <w:top w:w="79" w:type="dxa"/>
              <w:left w:w="101" w:type="dxa"/>
              <w:bottom w:w="79" w:type="dxa"/>
              <w:right w:w="101" w:type="dxa"/>
            </w:tcMar>
            <w:vAlign w:val="center"/>
            <w:hideMark/>
          </w:tcPr>
          <w:p w14:paraId="2E09EA0D" w14:textId="77777777" w:rsidR="00D464EF" w:rsidRPr="00D464EF" w:rsidRDefault="00D464EF" w:rsidP="00D464EF">
            <w:pPr>
              <w:tabs>
                <w:tab w:val="left" w:pos="1830"/>
              </w:tabs>
              <w:ind w:firstLineChars="0" w:firstLine="0"/>
              <w:jc w:val="left"/>
            </w:pPr>
            <w:r w:rsidRPr="00D464EF">
              <w:rPr>
                <w:rFonts w:hint="eastAsia"/>
              </w:rPr>
              <w:t>調査・対応：</w:t>
            </w:r>
          </w:p>
          <w:p w14:paraId="4D64AE0B" w14:textId="77777777" w:rsidR="00D464EF" w:rsidRPr="00D464EF" w:rsidRDefault="00D464EF">
            <w:pPr>
              <w:numPr>
                <w:ilvl w:val="0"/>
                <w:numId w:val="117"/>
              </w:numPr>
              <w:tabs>
                <w:tab w:val="left" w:pos="1830"/>
              </w:tabs>
              <w:ind w:firstLineChars="0"/>
              <w:jc w:val="left"/>
            </w:pPr>
            <w:r w:rsidRPr="00D464EF">
              <w:rPr>
                <w:rFonts w:hint="eastAsia"/>
              </w:rPr>
              <w:t>他のパソコンやサーバがウイルスに感染していないか、ウイルス対策ソフトの定義ファイルを最新にしてからチェックする。</w:t>
            </w:r>
          </w:p>
          <w:p w14:paraId="2A75B41D" w14:textId="77777777" w:rsidR="00D464EF" w:rsidRPr="00D464EF" w:rsidRDefault="00D464EF">
            <w:pPr>
              <w:numPr>
                <w:ilvl w:val="0"/>
                <w:numId w:val="117"/>
              </w:numPr>
              <w:tabs>
                <w:tab w:val="left" w:pos="1830"/>
              </w:tabs>
              <w:ind w:firstLineChars="0"/>
              <w:jc w:val="left"/>
            </w:pPr>
            <w:r w:rsidRPr="00D464EF">
              <w:rPr>
                <w:rFonts w:hint="eastAsia"/>
              </w:rPr>
              <w:t>ウイルス対策ソフトに従ってウイルスを駆除する。</w:t>
            </w:r>
          </w:p>
          <w:p w14:paraId="008B8765" w14:textId="77777777" w:rsidR="00D464EF" w:rsidRPr="00D464EF" w:rsidRDefault="00D464EF">
            <w:pPr>
              <w:numPr>
                <w:ilvl w:val="0"/>
                <w:numId w:val="117"/>
              </w:numPr>
              <w:tabs>
                <w:tab w:val="left" w:pos="1830"/>
              </w:tabs>
              <w:ind w:firstLineChars="0"/>
              <w:jc w:val="left"/>
            </w:pPr>
            <w:r w:rsidRPr="00D464EF">
              <w:rPr>
                <w:rFonts w:hint="eastAsia"/>
              </w:rPr>
              <w:t>ウイルス駆除ができない場合、OSの</w:t>
            </w:r>
            <w:bookmarkStart w:id="546" w:name="クリーンインストール18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■クリーンインストール</w:instrText>
            </w:r>
            <w:r w:rsidRPr="00D464EF">
              <w:instrText>"</w:instrText>
            </w:r>
            <w:r w:rsidRPr="00D464EF">
              <w:fldChar w:fldCharType="separate"/>
            </w:r>
            <w:r w:rsidRPr="00D464EF">
              <w:rPr>
                <w:rFonts w:hint="eastAsia"/>
                <w:color w:val="467886" w:themeColor="hyperlink"/>
                <w:u w:val="single"/>
              </w:rPr>
              <w:t>クリーンインストール</w:t>
            </w:r>
            <w:r w:rsidRPr="00D464EF">
              <w:fldChar w:fldCharType="end"/>
            </w:r>
            <w:bookmarkEnd w:id="546"/>
            <w:r w:rsidRPr="00D464EF">
              <w:rPr>
                <w:rFonts w:hint="eastAsia"/>
              </w:rPr>
              <w:t>を実施し、すべてのプログラムを入れ直す。</w:t>
            </w:r>
          </w:p>
          <w:p w14:paraId="03D5CC6A" w14:textId="77777777" w:rsidR="00D464EF" w:rsidRPr="00D464EF" w:rsidRDefault="00D464EF" w:rsidP="00D464EF">
            <w:pPr>
              <w:tabs>
                <w:tab w:val="left" w:pos="1830"/>
              </w:tabs>
              <w:ind w:firstLineChars="0" w:firstLine="0"/>
              <w:jc w:val="left"/>
            </w:pPr>
            <w:r w:rsidRPr="00D464EF">
              <w:rPr>
                <w:rFonts w:hint="eastAsia"/>
              </w:rPr>
              <w:t>復旧：</w:t>
            </w:r>
          </w:p>
          <w:p w14:paraId="3C0FC41E" w14:textId="77777777" w:rsidR="00D464EF" w:rsidRPr="00D464EF" w:rsidRDefault="00D464EF">
            <w:pPr>
              <w:numPr>
                <w:ilvl w:val="0"/>
                <w:numId w:val="61"/>
              </w:numPr>
              <w:tabs>
                <w:tab w:val="left" w:pos="1830"/>
              </w:tabs>
              <w:ind w:firstLineChars="0"/>
              <w:jc w:val="left"/>
            </w:pPr>
            <w:r w:rsidRPr="00D464EF">
              <w:rPr>
                <w:rFonts w:hint="eastAsia"/>
              </w:rPr>
              <w:t>ウイルスの駆除が確認できたら、対象のパソコンやサーバをネットワークに接続し、復旧する。</w:t>
            </w:r>
          </w:p>
        </w:tc>
      </w:tr>
    </w:tbl>
    <w:p w14:paraId="0BDB7F75" w14:textId="77777777" w:rsidR="00D464EF" w:rsidRPr="00D464EF" w:rsidRDefault="00D464EF" w:rsidP="00D464EF">
      <w:pPr>
        <w:ind w:firstLineChars="0" w:firstLine="0"/>
      </w:pPr>
      <w:r w:rsidRPr="00D464EF">
        <w:rPr>
          <w:noProof/>
        </w:rPr>
        <mc:AlternateContent>
          <mc:Choice Requires="wps">
            <w:drawing>
              <wp:anchor distT="0" distB="0" distL="114300" distR="114300" simplePos="0" relativeHeight="251712512" behindDoc="0" locked="0" layoutInCell="1" allowOverlap="1" wp14:anchorId="25D8E5BF" wp14:editId="0CF28A29">
                <wp:simplePos x="0" y="0"/>
                <wp:positionH relativeFrom="column">
                  <wp:posOffset>-32385</wp:posOffset>
                </wp:positionH>
                <wp:positionV relativeFrom="paragraph">
                  <wp:posOffset>80907</wp:posOffset>
                </wp:positionV>
                <wp:extent cx="6630670" cy="276860"/>
                <wp:effectExtent l="0" t="0" r="0" b="0"/>
                <wp:wrapTopAndBottom/>
                <wp:docPr id="1756963356" name="テキスト ボックス 17"/>
                <wp:cNvGraphicFramePr/>
                <a:graphic xmlns:a="http://schemas.openxmlformats.org/drawingml/2006/main">
                  <a:graphicData uri="http://schemas.microsoft.com/office/word/2010/wordprocessingShape">
                    <wps:wsp>
                      <wps:cNvSpPr txBox="1"/>
                      <wps:spPr>
                        <a:xfrm>
                          <a:off x="0" y="0"/>
                          <a:ext cx="6630670" cy="276860"/>
                        </a:xfrm>
                        <a:prstGeom prst="rect">
                          <a:avLst/>
                        </a:prstGeom>
                        <a:noFill/>
                      </wps:spPr>
                      <wps:txbx>
                        <w:txbxContent>
                          <w:p w14:paraId="420861FB" w14:textId="77777777" w:rsidR="00D464EF" w:rsidRDefault="00D464EF" w:rsidP="00D464EF">
                            <w:pPr>
                              <w:pStyle w:val="aff2"/>
                            </w:pPr>
                            <w:r w:rsidRPr="00266748">
                              <w:rPr>
                                <w:rFonts w:hint="eastAsia"/>
                              </w:rPr>
                              <w:t>インシデント対応の実施手順について、ウイルス感染が起きた際の例</w:t>
                            </w:r>
                          </w:p>
                          <w:p w14:paraId="56A3BD16" w14:textId="77777777" w:rsidR="00D464EF" w:rsidRDefault="00D464EF" w:rsidP="00D464EF">
                            <w:pPr>
                              <w:pStyle w:val="aff2"/>
                            </w:pPr>
                            <w:r>
                              <w:rPr>
                                <w:rFonts w:hint="eastAsia"/>
                              </w:rPr>
                              <w:t>（出典）IPA「</w:t>
                            </w:r>
                            <w:r w:rsidRPr="003F5349">
                              <w:rPr>
                                <w:rFonts w:hint="eastAsia"/>
                              </w:rPr>
                              <w:t>中小企業のためのセキュリティインシデント対応の手引き</w:t>
                            </w:r>
                            <w:r>
                              <w:rPr>
                                <w:rFonts w:hint="eastAsia"/>
                              </w:rPr>
                              <w:t>」をもとに作成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5D8E5BF" id="_x0000_s1042" type="#_x0000_t202" style="position:absolute;left:0;text-align:left;margin-left:-2.55pt;margin-top:6.35pt;width:522.1pt;height:2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" filled="f" stroked="f">
                <v:textbox style="mso-fit-shape-to-text:t">
                  <w:txbxContent>
                    <w:p w14:paraId="420861FB" w14:textId="77777777" w:rsidR="00D464EF" w:rsidRDefault="00D464EF" w:rsidP="00D464EF">
                      <w:pPr>
                        <w:pStyle w:val="aff2"/>
                      </w:pPr>
                      <w:r w:rsidRPr="00266748">
                        <w:rPr>
                          <w:rFonts w:hint="eastAsia"/>
                        </w:rPr>
                        <w:t>インシデント対応の実施手順について、ウイルス感染が起きた際の例</w:t>
                      </w:r>
                    </w:p>
                    <w:p w14:paraId="56A3BD16" w14:textId="77777777" w:rsidR="00D464EF" w:rsidRDefault="00D464EF" w:rsidP="00D464EF">
                      <w:pPr>
                        <w:pStyle w:val="aff2"/>
                      </w:pPr>
                      <w:r>
                        <w:rPr>
                          <w:rFonts w:hint="eastAsia"/>
                        </w:rPr>
                        <w:t>（出典）IPA「</w:t>
                      </w:r>
                      <w:r w:rsidRPr="003F5349">
                        <w:rPr>
                          <w:rFonts w:hint="eastAsia"/>
                        </w:rPr>
                        <w:t>中小企業のためのセキュリティインシデント対応の手引き</w:t>
                      </w:r>
                      <w:r>
                        <w:rPr>
                          <w:rFonts w:hint="eastAsia"/>
                        </w:rPr>
                        <w:t>」をもとに作成</w:t>
                      </w:r>
                    </w:p>
                  </w:txbxContent>
                </v:textbox>
                <w10:wrap type="topAndBottom"/>
              </v:shape>
            </w:pict>
          </mc:Fallback>
        </mc:AlternateContent>
      </w:r>
    </w:p>
    <w:tbl>
      <w:tblPr>
        <w:tblStyle w:val="aa"/>
        <w:tblpPr w:leftFromText="142" w:rightFromText="142" w:vertAnchor="text" w:horzAnchor="margin" w:tblpY="68"/>
        <w:tblW w:w="0" w:type="auto"/>
        <w:tblLook w:val="04A0" w:firstRow="1" w:lastRow="0" w:firstColumn="1" w:lastColumn="0" w:noHBand="0" w:noVBand="1"/>
      </w:tblPr>
      <w:tblGrid>
        <w:gridCol w:w="4673"/>
        <w:gridCol w:w="5783"/>
      </w:tblGrid>
      <w:tr w:rsidR="00D464EF" w:rsidRPr="00D464EF" w14:paraId="0FCFEBEF" w14:textId="77777777" w:rsidTr="00153F56">
        <w:tc>
          <w:tcPr>
            <w:tcW w:w="10456" w:type="dxa"/>
            <w:gridSpan w:val="2"/>
          </w:tcPr>
          <w:p w14:paraId="7EB56425"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2D7B9033" w14:textId="77777777" w:rsidTr="00153F56">
        <w:tc>
          <w:tcPr>
            <w:tcW w:w="4673" w:type="dxa"/>
            <w:shd w:val="clear" w:color="auto" w:fill="F1A983" w:themeFill="accent2" w:themeFillTint="99"/>
          </w:tcPr>
          <w:p w14:paraId="369AF97B"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中小企業のためのセキュリティインシデント対応の手引き</w:t>
            </w:r>
          </w:p>
        </w:tc>
        <w:tc>
          <w:tcPr>
            <w:tcW w:w="5783" w:type="dxa"/>
          </w:tcPr>
          <w:p w14:paraId="281E4CF8" w14:textId="77777777" w:rsidR="00D464EF" w:rsidRPr="00D464EF" w:rsidRDefault="00D464EF" w:rsidP="00D464EF">
            <w:pPr>
              <w:widowControl/>
              <w:wordWrap w:val="0"/>
              <w:spacing w:line="240" w:lineRule="exact"/>
              <w:ind w:firstLineChars="0" w:firstLine="0"/>
              <w:jc w:val="center"/>
              <w:rPr>
                <w:color w:val="EE0000"/>
                <w:sz w:val="12"/>
                <w:szCs w:val="12"/>
              </w:rPr>
            </w:pPr>
            <w:r w:rsidRPr="00D464EF">
              <w:rPr>
                <w:sz w:val="12"/>
                <w:szCs w:val="12"/>
              </w:rPr>
              <w:t>https://www.meti.go.jp/policy/netsecurity/sme_incident.html</w:t>
            </w:r>
          </w:p>
        </w:tc>
      </w:tr>
    </w:tbl>
    <w:p w14:paraId="7857C0A7" w14:textId="77777777" w:rsidR="00D464EF" w:rsidRPr="00D464EF" w:rsidRDefault="00D464EF" w:rsidP="00D464EF">
      <w:pPr>
        <w:ind w:firstLineChars="0" w:firstLine="0"/>
      </w:pPr>
    </w:p>
    <w:p w14:paraId="5986B57C"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フォレンジック</w:t>
      </w:r>
    </w:p>
    <w:p w14:paraId="1FED48C4" w14:textId="77777777" w:rsidR="00D464EF" w:rsidRPr="00D464EF" w:rsidRDefault="00D464EF" w:rsidP="00D464EF">
      <w:pPr>
        <w:ind w:firstLineChars="0" w:firstLine="0"/>
      </w:pPr>
      <w:r w:rsidRPr="00D464EF">
        <w:rPr>
          <w:rFonts w:hint="eastAsia"/>
        </w:rPr>
        <w:t>インシデント対応の「復旧・再発防止」のステップでは、訴訟対応などを見越して事実関係を裏づける情報や証拠を保全し、必要に応じてフォレンジックを行います。</w:t>
      </w:r>
    </w:p>
    <w:tbl>
      <w:tblPr>
        <w:tblW w:w="10338" w:type="dxa"/>
        <w:tblCellMar>
          <w:left w:w="0" w:type="dxa"/>
          <w:right w:w="0" w:type="dxa"/>
        </w:tblCellMar>
        <w:tblLook w:val="0420" w:firstRow="1" w:lastRow="0" w:firstColumn="0" w:lastColumn="0" w:noHBand="0" w:noVBand="1"/>
      </w:tblPr>
      <w:tblGrid>
        <w:gridCol w:w="10338"/>
      </w:tblGrid>
      <w:tr w:rsidR="00D464EF" w:rsidRPr="00D464EF" w14:paraId="301810CE" w14:textId="77777777" w:rsidTr="00153F56">
        <w:trPr>
          <w:trHeight w:val="330"/>
        </w:trPr>
        <w:tc>
          <w:tcPr>
            <w:tcW w:w="10338"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6D0D3E33"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フォレンジックとは</w:t>
            </w:r>
          </w:p>
        </w:tc>
      </w:tr>
      <w:bookmarkStart w:id="547" w:name="■フォレンジック18ー4"/>
      <w:tr w:rsidR="00D464EF" w:rsidRPr="00D464EF" w14:paraId="6DB6EA66" w14:textId="77777777" w:rsidTr="00153F56">
        <w:tc>
          <w:tcPr>
            <w:tcW w:w="1033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649866E" w14:textId="77777777" w:rsidR="00D464EF" w:rsidRPr="00D464EF" w:rsidRDefault="00D464EF" w:rsidP="00D464EF">
            <w:pPr>
              <w:tabs>
                <w:tab w:val="left" w:pos="1830"/>
              </w:tabs>
              <w:ind w:firstLineChars="0" w:firstLine="0"/>
              <w:jc w:val="left"/>
            </w:pPr>
            <w:r>
              <w:fldChar w:fldCharType="begin"/>
            </w:r>
            <w:r>
              <w:instrText>HYPERLINK \l "■フォレンジック"</w:instrText>
            </w:r>
            <w:r>
              <w:fldChar w:fldCharType="separate"/>
            </w:r>
            <w:r w:rsidRPr="00D464EF">
              <w:rPr>
                <w:rFonts w:hint="eastAsia"/>
                <w:color w:val="467886" w:themeColor="hyperlink"/>
                <w:u w:val="single"/>
              </w:rPr>
              <w:t>フォレンジック</w:t>
            </w:r>
            <w:r>
              <w:fldChar w:fldCharType="end"/>
            </w:r>
            <w:bookmarkEnd w:id="547"/>
            <w:r w:rsidRPr="00D464EF">
              <w:rPr>
                <w:rFonts w:hint="eastAsia"/>
              </w:rPr>
              <w:t>とは、セキュリティインシデントが起きた際に、コンピュータやネットワーク内の情報を収集し、被害状況の解明や犯罪捜査に必要な法的証拠を調査・解析する技術・手法・手続きを指します。</w:t>
            </w:r>
          </w:p>
        </w:tc>
      </w:tr>
    </w:tbl>
    <w:p w14:paraId="1D4B2CFD" w14:textId="77777777" w:rsidR="00D464EF" w:rsidRPr="00D464EF" w:rsidRDefault="00D464EF" w:rsidP="00D464EF"/>
    <w:p w14:paraId="6809A8F8" w14:textId="77777777" w:rsidR="00D464EF" w:rsidRPr="00D464EF" w:rsidRDefault="00D464EF" w:rsidP="00D464EF">
      <w:pPr>
        <w:tabs>
          <w:tab w:val="left" w:pos="4820"/>
        </w:tabs>
        <w:jc w:val="left"/>
        <w:rPr>
          <w:b/>
          <w:bCs/>
        </w:rPr>
      </w:pPr>
      <w:r w:rsidRPr="00D464EF">
        <w:rPr>
          <w:rFonts w:hint="eastAsia"/>
          <w:b/>
          <w:bCs/>
        </w:rPr>
        <w:t>フォレンジックを行う際の注意点</w:t>
      </w:r>
    </w:p>
    <w:p w14:paraId="55A421BC" w14:textId="77777777" w:rsidR="00D464EF" w:rsidRPr="00D464EF" w:rsidRDefault="00D464EF" w:rsidP="00D464EF">
      <w:r w:rsidRPr="00D464EF">
        <w:rPr>
          <w:rFonts w:hint="eastAsia"/>
        </w:rPr>
        <w:t>フォレンジックを行う必要がある際は、専門の調査会社に依頼する選択肢も考慮することが大切です。なぜなら、フォレンジックには専門知識が必要であり、自社で対応しようとすると、証拠となるデータの収集・保全が困難になる可能性があるためです。例えば、データのコピーが客観的証拠として認められない可能性や、誤操作によるデータの破損などがあります。事前に相談する専門の調査会社を決めておくことが大切です。</w:t>
      </w:r>
    </w:p>
    <w:p w14:paraId="14AF1BDD" w14:textId="77777777" w:rsidR="00D464EF" w:rsidRPr="00D464EF" w:rsidRDefault="00D464EF" w:rsidP="00D464EF"/>
    <w:p w14:paraId="1CCCBCB6" w14:textId="77777777" w:rsidR="00D464EF" w:rsidRPr="00D464EF" w:rsidRDefault="00D464EF" w:rsidP="00D464EF">
      <w:pPr>
        <w:tabs>
          <w:tab w:val="left" w:pos="4820"/>
        </w:tabs>
        <w:jc w:val="left"/>
        <w:rPr>
          <w:b/>
          <w:bCs/>
        </w:rPr>
      </w:pPr>
      <w:r w:rsidRPr="00D464EF">
        <w:rPr>
          <w:rFonts w:hint="eastAsia"/>
          <w:b/>
          <w:bCs/>
        </w:rPr>
        <w:t>セキュリティインシデント発生直後の対応についての実施手順策定</w:t>
      </w:r>
    </w:p>
    <w:p w14:paraId="75705A45" w14:textId="77777777" w:rsidR="00D464EF" w:rsidRPr="00D464EF" w:rsidRDefault="00D464EF" w:rsidP="00D464EF">
      <w:r w:rsidRPr="00D464EF">
        <w:rPr>
          <w:rFonts w:hint="eastAsia"/>
        </w:rPr>
        <w:t>フォレンジックに関して、「証拠保全ガイドライン」が参考になります。想定読者として、「フォレンジックに関する専門知識を習得しているとは限らないが、専門事業者または捜査機関に引き継ぐために証拠保全手続きを行う可能性のある担当者」が含まれています。</w:t>
      </w:r>
    </w:p>
    <w:p w14:paraId="72440632" w14:textId="77777777" w:rsidR="00D464EF" w:rsidRPr="00D464EF" w:rsidRDefault="00D464EF" w:rsidP="00D464EF">
      <w:r w:rsidRPr="00D464EF">
        <w:rPr>
          <w:rFonts w:hint="eastAsia"/>
        </w:rPr>
        <w:t>セキュリティインシデント発生直後の初動対応についての実施手順を、例を用いて説明します。セキュリティインシデントが検知された、または発生していたことが明らかになった直後は、証拠保全を適切かつ円滑に実施するため、次の事項を実施することが大切です。</w:t>
      </w:r>
    </w:p>
    <w:p w14:paraId="36AE9331" w14:textId="77777777" w:rsidR="00D464EF" w:rsidRPr="00D464EF" w:rsidRDefault="00D464EF" w:rsidP="00D464EF">
      <w:r w:rsidRPr="00D464EF">
        <w:rPr>
          <w:noProof/>
        </w:rPr>
        <mc:AlternateContent>
          <mc:Choice Requires="wps">
            <w:drawing>
              <wp:anchor distT="0" distB="0" distL="114300" distR="114300" simplePos="0" relativeHeight="251710464" behindDoc="0" locked="0" layoutInCell="1" allowOverlap="1" wp14:anchorId="4FAAFC18" wp14:editId="6D95FD35">
                <wp:simplePos x="0" y="0"/>
                <wp:positionH relativeFrom="margin">
                  <wp:align>center</wp:align>
                </wp:positionH>
                <wp:positionV relativeFrom="paragraph">
                  <wp:posOffset>1108634</wp:posOffset>
                </wp:positionV>
                <wp:extent cx="5612400" cy="184666"/>
                <wp:effectExtent l="0" t="0" r="0" b="0"/>
                <wp:wrapTopAndBottom/>
                <wp:docPr id="1072502422" name="テキスト ボックス 23"/>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4607605B" w14:textId="77777777" w:rsidR="00D464EF" w:rsidRDefault="00D464EF" w:rsidP="00D464EF">
                            <w:pPr>
                              <w:pStyle w:val="aff2"/>
                            </w:pPr>
                            <w:r>
                              <w:rPr>
                                <w:rFonts w:hint="eastAsia"/>
                              </w:rPr>
                              <w:t>図72. インシデント発生直後の対応の流れ</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FAAFC18" id="テキスト ボックス 23" o:spid="_x0000_s1043" type="#_x0000_t202" style="position:absolute;left:0;text-align:left;margin-left:0;margin-top:87.3pt;width:441.9pt;height:14.5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" filled="f" stroked="f">
                <v:textbox style="mso-fit-shape-to-text:t">
                  <w:txbxContent>
                    <w:p w14:paraId="4607605B" w14:textId="77777777" w:rsidR="00D464EF" w:rsidRDefault="00D464EF" w:rsidP="00D464EF">
                      <w:pPr>
                        <w:pStyle w:val="aff2"/>
                      </w:pPr>
                      <w:r>
                        <w:rPr>
                          <w:rFonts w:hint="eastAsia"/>
                        </w:rPr>
                        <w:t>図72. インシデント発生直後の対応の流れ</w:t>
                      </w:r>
                    </w:p>
                  </w:txbxContent>
                </v:textbox>
                <w10:wrap type="topAndBottom" anchorx="margin"/>
              </v:shape>
            </w:pict>
          </mc:Fallback>
        </mc:AlternateContent>
      </w:r>
      <w:r w:rsidRPr="00D464EF">
        <w:rPr>
          <w:noProof/>
        </w:rPr>
        <w:drawing>
          <wp:anchor distT="0" distB="0" distL="114300" distR="114300" simplePos="0" relativeHeight="251725824" behindDoc="0" locked="0" layoutInCell="1" allowOverlap="1" wp14:anchorId="2E1FC7F3" wp14:editId="14468C1F">
            <wp:simplePos x="0" y="0"/>
            <wp:positionH relativeFrom="margin">
              <wp:align>right</wp:align>
            </wp:positionH>
            <wp:positionV relativeFrom="paragraph">
              <wp:posOffset>185445</wp:posOffset>
            </wp:positionV>
            <wp:extent cx="6565900" cy="921385"/>
            <wp:effectExtent l="0" t="0" r="0" b="0"/>
            <wp:wrapTopAndBottom/>
            <wp:docPr id="2055131638" name="図 1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1638" name="図 18" descr="グラフィカル ユーザー インターフェイス, アプリケーション&#10;&#10;AI によって生成されたコンテンツは間違っている可能性があります。"/>
                    <pic:cNvPicPr>
                      <a:picLocks noChangeAspect="1" noChangeArrowheads="1"/>
                    </pic:cNvPicPr>
                  </pic:nvPicPr>
                  <pic:blipFill rotWithShape="1">
                    <a:blip r:embed="rId38">
                      <a:extLst>
                        <a:ext uri="{28A0092B-C50C-407E-A947-70E740481C1C}">
                          <a14:useLocalDpi xmlns:a14="http://schemas.microsoft.com/office/drawing/2010/main" val="0"/>
                        </a:ext>
                      </a:extLst>
                    </a:blip>
                    <a:srcRect t="36777" b="37329"/>
                    <a:stretch/>
                  </pic:blipFill>
                  <pic:spPr bwMode="auto">
                    <a:xfrm>
                      <a:off x="0" y="0"/>
                      <a:ext cx="6565900" cy="92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4EF">
        <w:rPr>
          <w:rFonts w:hint="eastAsia"/>
        </w:rPr>
        <w:t xml:space="preserve">   </w:t>
      </w:r>
    </w:p>
    <w:p w14:paraId="62518F59" w14:textId="77777777" w:rsidR="00D464EF" w:rsidRPr="00D464EF" w:rsidRDefault="00D464EF" w:rsidP="00D464EF">
      <w:pPr>
        <w:ind w:firstLineChars="0" w:firstLine="0"/>
      </w:pPr>
    </w:p>
    <w:tbl>
      <w:tblPr>
        <w:tblStyle w:val="aa"/>
        <w:tblpPr w:leftFromText="142" w:rightFromText="142" w:vertAnchor="text" w:horzAnchor="margin" w:tblpY="-130"/>
        <w:tblW w:w="0" w:type="auto"/>
        <w:tblLook w:val="04A0" w:firstRow="1" w:lastRow="0" w:firstColumn="1" w:lastColumn="0" w:noHBand="0" w:noVBand="1"/>
      </w:tblPr>
      <w:tblGrid>
        <w:gridCol w:w="4814"/>
        <w:gridCol w:w="5642"/>
      </w:tblGrid>
      <w:tr w:rsidR="00D464EF" w:rsidRPr="00D464EF" w14:paraId="71D72F32" w14:textId="77777777" w:rsidTr="00153F56">
        <w:tc>
          <w:tcPr>
            <w:tcW w:w="10456" w:type="dxa"/>
            <w:gridSpan w:val="2"/>
          </w:tcPr>
          <w:p w14:paraId="6DF52D49"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sz w:val="12"/>
                <w:szCs w:val="12"/>
              </w:rPr>
              <w:t>詳細理解のため参考となる文献（参考文献）</w:t>
            </w:r>
          </w:p>
        </w:tc>
      </w:tr>
      <w:tr w:rsidR="00D464EF" w:rsidRPr="00D464EF" w14:paraId="5D11B3F7" w14:textId="77777777" w:rsidTr="00153F56">
        <w:tc>
          <w:tcPr>
            <w:tcW w:w="4814" w:type="dxa"/>
            <w:shd w:val="clear" w:color="auto" w:fill="F1A983" w:themeFill="accent2" w:themeFillTint="99"/>
          </w:tcPr>
          <w:p w14:paraId="49F676C7" w14:textId="77777777" w:rsidR="00D464EF" w:rsidRPr="00D464EF" w:rsidRDefault="00D464EF" w:rsidP="00D464EF">
            <w:pPr>
              <w:widowControl/>
              <w:wordWrap w:val="0"/>
              <w:spacing w:line="240" w:lineRule="exact"/>
              <w:ind w:firstLineChars="0" w:firstLine="0"/>
              <w:jc w:val="center"/>
              <w:rPr>
                <w:sz w:val="12"/>
                <w:szCs w:val="12"/>
              </w:rPr>
            </w:pPr>
            <w:r w:rsidRPr="00D464EF">
              <w:rPr>
                <w:rFonts w:hint="eastAsia"/>
                <w:color w:val="EE0000"/>
                <w:sz w:val="12"/>
                <w:szCs w:val="12"/>
              </w:rPr>
              <w:t>証拠保全ガイドライン第</w:t>
            </w:r>
            <w:r w:rsidRPr="00D464EF">
              <w:rPr>
                <w:color w:val="EE0000"/>
                <w:sz w:val="12"/>
                <w:szCs w:val="12"/>
              </w:rPr>
              <w:t>10版</w:t>
            </w:r>
          </w:p>
        </w:tc>
        <w:tc>
          <w:tcPr>
            <w:tcW w:w="5642" w:type="dxa"/>
            <w:vAlign w:val="center"/>
          </w:tcPr>
          <w:p w14:paraId="6289D733" w14:textId="77777777" w:rsidR="00D464EF" w:rsidRPr="00D464EF" w:rsidRDefault="00D464EF" w:rsidP="00D464EF">
            <w:pPr>
              <w:widowControl/>
              <w:wordWrap w:val="0"/>
              <w:spacing w:line="240" w:lineRule="exact"/>
              <w:ind w:firstLineChars="0" w:firstLine="0"/>
              <w:jc w:val="center"/>
              <w:rPr>
                <w:sz w:val="12"/>
                <w:szCs w:val="12"/>
              </w:rPr>
            </w:pPr>
            <w:r w:rsidRPr="00D464EF">
              <w:rPr>
                <w:color w:val="EE0000"/>
                <w:sz w:val="12"/>
                <w:szCs w:val="12"/>
              </w:rPr>
              <w:t>https://digitalforensic.jp/home/act/products/df-guideline-10th/</w:t>
            </w:r>
          </w:p>
        </w:tc>
      </w:tr>
    </w:tbl>
    <w:tbl>
      <w:tblPr>
        <w:tblW w:w="10480" w:type="dxa"/>
        <w:tblCellMar>
          <w:left w:w="0" w:type="dxa"/>
          <w:right w:w="0" w:type="dxa"/>
        </w:tblCellMar>
        <w:tblLook w:val="0420" w:firstRow="1" w:lastRow="0" w:firstColumn="0" w:lastColumn="0" w:noHBand="0" w:noVBand="1"/>
      </w:tblPr>
      <w:tblGrid>
        <w:gridCol w:w="10480"/>
      </w:tblGrid>
      <w:tr w:rsidR="00D464EF" w:rsidRPr="00D464EF" w14:paraId="15A734DE" w14:textId="77777777" w:rsidTr="00153F56">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B31EEEA"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実施手順（例）</w:t>
            </w:r>
          </w:p>
        </w:tc>
      </w:tr>
      <w:tr w:rsidR="00D464EF" w:rsidRPr="00D464EF" w14:paraId="0C31FE70" w14:textId="77777777" w:rsidTr="00153F56">
        <w:tc>
          <w:tcPr>
            <w:tcW w:w="10480" w:type="dxa"/>
            <w:tcBorders>
              <w:top w:val="single" w:sz="4" w:space="0" w:color="auto"/>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4AA3E26B" w14:textId="77777777" w:rsidR="00D464EF" w:rsidRPr="00D464EF" w:rsidRDefault="00D464EF" w:rsidP="00D464EF">
            <w:pPr>
              <w:tabs>
                <w:tab w:val="left" w:pos="4820"/>
              </w:tabs>
              <w:ind w:firstLineChars="0" w:firstLine="0"/>
              <w:jc w:val="left"/>
              <w:rPr>
                <w:b/>
                <w:bCs/>
              </w:rPr>
            </w:pPr>
            <w:r w:rsidRPr="00D464EF">
              <w:rPr>
                <w:rFonts w:hint="eastAsia"/>
                <w:b/>
                <w:bCs/>
              </w:rPr>
              <w:t>1. 発生したインシデントの内容把握</w:t>
            </w:r>
          </w:p>
        </w:tc>
      </w:tr>
      <w:tr w:rsidR="00D464EF" w:rsidRPr="00D464EF" w14:paraId="177D53D0" w14:textId="77777777" w:rsidTr="00153F56">
        <w:trPr>
          <w:trHeight w:val="930"/>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4FAC0D0" w14:textId="77777777" w:rsidR="00D464EF" w:rsidRPr="00D464EF" w:rsidRDefault="00D464EF" w:rsidP="00D464EF">
            <w:pPr>
              <w:tabs>
                <w:tab w:val="left" w:pos="1830"/>
              </w:tabs>
              <w:ind w:firstLineChars="0" w:firstLine="0"/>
              <w:jc w:val="left"/>
            </w:pPr>
            <w:r w:rsidRPr="00D464EF">
              <w:rPr>
                <w:rFonts w:hint="eastAsia"/>
              </w:rPr>
              <w:t>発生したインシデントを把握します。</w:t>
            </w:r>
          </w:p>
          <w:p w14:paraId="52C3D942" w14:textId="77777777" w:rsidR="00D464EF" w:rsidRPr="00D464EF" w:rsidRDefault="00D464EF" w:rsidP="00D464EF">
            <w:pPr>
              <w:tabs>
                <w:tab w:val="left" w:pos="4820"/>
              </w:tabs>
              <w:ind w:firstLineChars="0" w:firstLine="0"/>
              <w:jc w:val="left"/>
              <w:rPr>
                <w:b/>
                <w:bCs/>
              </w:rPr>
            </w:pPr>
            <w:r w:rsidRPr="00D464EF">
              <w:rPr>
                <w:rFonts w:hint="eastAsia"/>
                <w:b/>
                <w:bCs/>
              </w:rPr>
              <w:t>インシデントの種類</w:t>
            </w:r>
          </w:p>
          <w:p w14:paraId="3E728FD2" w14:textId="77777777" w:rsidR="00D464EF" w:rsidRPr="00D464EF" w:rsidRDefault="00D464EF">
            <w:pPr>
              <w:numPr>
                <w:ilvl w:val="0"/>
                <w:numId w:val="118"/>
              </w:numPr>
              <w:tabs>
                <w:tab w:val="left" w:pos="1830"/>
              </w:tabs>
              <w:ind w:firstLineChars="0"/>
              <w:jc w:val="left"/>
            </w:pPr>
            <w:r w:rsidRPr="00D464EF">
              <w:rPr>
                <w:rFonts w:hint="eastAsia"/>
              </w:rPr>
              <w:t>情報流出・データ破壊</w:t>
            </w:r>
          </w:p>
          <w:bookmarkStart w:id="548" w:name="■不正アクセス18ー4"/>
          <w:p w14:paraId="4C0432C5" w14:textId="77777777" w:rsidR="00D464EF" w:rsidRPr="00D464EF" w:rsidRDefault="00D464EF">
            <w:pPr>
              <w:numPr>
                <w:ilvl w:val="0"/>
                <w:numId w:val="118"/>
              </w:numPr>
              <w:tabs>
                <w:tab w:val="left" w:pos="1830"/>
              </w:tabs>
              <w:ind w:firstLineChars="0"/>
              <w:jc w:val="left"/>
            </w:pPr>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■不正アクセス</w:instrText>
            </w:r>
            <w:r w:rsidRPr="00D464EF">
              <w:instrText>"</w:instrText>
            </w:r>
            <w:r w:rsidRPr="00D464EF">
              <w:fldChar w:fldCharType="separate"/>
            </w:r>
            <w:r w:rsidRPr="00D464EF">
              <w:rPr>
                <w:rFonts w:hint="eastAsia"/>
                <w:color w:val="467886" w:themeColor="hyperlink"/>
                <w:u w:val="single"/>
              </w:rPr>
              <w:t>不正アクセス</w:t>
            </w:r>
            <w:bookmarkEnd w:id="548"/>
            <w:r w:rsidRPr="00D464EF">
              <w:fldChar w:fldCharType="end"/>
            </w:r>
            <w:r w:rsidRPr="00D464EF">
              <w:rPr>
                <w:rFonts w:hint="eastAsia"/>
              </w:rPr>
              <w:t>、不正プログラムの実行</w:t>
            </w:r>
          </w:p>
          <w:p w14:paraId="581C9458" w14:textId="77777777" w:rsidR="00D464EF" w:rsidRPr="00D464EF" w:rsidRDefault="00D464EF">
            <w:pPr>
              <w:numPr>
                <w:ilvl w:val="0"/>
                <w:numId w:val="118"/>
              </w:numPr>
              <w:tabs>
                <w:tab w:val="left" w:pos="1830"/>
              </w:tabs>
              <w:ind w:firstLineChars="0"/>
              <w:jc w:val="left"/>
            </w:pPr>
            <w:r w:rsidRPr="00D464EF">
              <w:rPr>
                <w:rFonts w:hint="eastAsia"/>
              </w:rPr>
              <w:t>操作・設定ミスなど</w:t>
            </w:r>
          </w:p>
          <w:p w14:paraId="5B73D992" w14:textId="77777777" w:rsidR="00D464EF" w:rsidRPr="00D464EF" w:rsidRDefault="00D464EF" w:rsidP="00D464EF">
            <w:pPr>
              <w:tabs>
                <w:tab w:val="left" w:pos="1830"/>
              </w:tabs>
              <w:ind w:left="440" w:firstLineChars="0" w:firstLine="0"/>
              <w:jc w:val="left"/>
            </w:pPr>
          </w:p>
          <w:p w14:paraId="066E9B92" w14:textId="77777777" w:rsidR="00D464EF" w:rsidRPr="00D464EF" w:rsidRDefault="00D464EF" w:rsidP="00D464EF">
            <w:pPr>
              <w:tabs>
                <w:tab w:val="left" w:pos="4820"/>
              </w:tabs>
              <w:ind w:firstLineChars="0" w:firstLine="0"/>
              <w:jc w:val="left"/>
              <w:rPr>
                <w:b/>
                <w:bCs/>
              </w:rPr>
            </w:pPr>
            <w:r w:rsidRPr="00D464EF">
              <w:rPr>
                <w:rFonts w:hint="eastAsia"/>
                <w:b/>
                <w:bCs/>
              </w:rPr>
              <w:t>検知・発覚のきっかけ</w:t>
            </w:r>
          </w:p>
          <w:p w14:paraId="5C52E83C" w14:textId="77777777" w:rsidR="00D464EF" w:rsidRPr="00D464EF" w:rsidRDefault="00D464EF">
            <w:pPr>
              <w:numPr>
                <w:ilvl w:val="0"/>
                <w:numId w:val="119"/>
              </w:numPr>
              <w:tabs>
                <w:tab w:val="left" w:pos="1830"/>
              </w:tabs>
              <w:ind w:firstLineChars="0"/>
              <w:jc w:val="left"/>
            </w:pPr>
            <w:r w:rsidRPr="00D464EF">
              <w:rPr>
                <w:rFonts w:hint="eastAsia"/>
              </w:rPr>
              <w:t>ログのレビュー・監視</w:t>
            </w:r>
          </w:p>
          <w:p w14:paraId="73A42879" w14:textId="77777777" w:rsidR="00D464EF" w:rsidRPr="00D464EF" w:rsidRDefault="00D464EF">
            <w:pPr>
              <w:numPr>
                <w:ilvl w:val="0"/>
                <w:numId w:val="119"/>
              </w:numPr>
              <w:tabs>
                <w:tab w:val="left" w:pos="1830"/>
              </w:tabs>
              <w:ind w:firstLineChars="0"/>
              <w:jc w:val="left"/>
            </w:pPr>
            <w:r w:rsidRPr="00D464EF">
              <w:rPr>
                <w:rFonts w:hint="eastAsia"/>
              </w:rPr>
              <w:t>内部通報</w:t>
            </w:r>
          </w:p>
          <w:p w14:paraId="7BB1B29F" w14:textId="77777777" w:rsidR="00D464EF" w:rsidRPr="00D464EF" w:rsidRDefault="00D464EF">
            <w:pPr>
              <w:numPr>
                <w:ilvl w:val="0"/>
                <w:numId w:val="119"/>
              </w:numPr>
              <w:tabs>
                <w:tab w:val="left" w:pos="1830"/>
              </w:tabs>
              <w:ind w:firstLineChars="0"/>
              <w:jc w:val="left"/>
            </w:pPr>
            <w:r w:rsidRPr="00D464EF">
              <w:rPr>
                <w:rFonts w:hint="eastAsia"/>
              </w:rPr>
              <w:t>不正検知システムなど</w:t>
            </w:r>
          </w:p>
          <w:p w14:paraId="6B1E89F3" w14:textId="77777777" w:rsidR="00D464EF" w:rsidRPr="00D464EF" w:rsidRDefault="00D464EF" w:rsidP="00D464EF">
            <w:pPr>
              <w:tabs>
                <w:tab w:val="left" w:pos="1830"/>
              </w:tabs>
              <w:ind w:left="440" w:firstLineChars="0" w:firstLine="0"/>
              <w:jc w:val="left"/>
            </w:pPr>
          </w:p>
          <w:p w14:paraId="0D9F29CA" w14:textId="77777777" w:rsidR="00D464EF" w:rsidRPr="00D464EF" w:rsidRDefault="00D464EF" w:rsidP="00D464EF">
            <w:pPr>
              <w:tabs>
                <w:tab w:val="left" w:pos="4820"/>
              </w:tabs>
              <w:ind w:firstLineChars="0" w:firstLine="0"/>
              <w:jc w:val="left"/>
              <w:rPr>
                <w:b/>
                <w:bCs/>
              </w:rPr>
            </w:pPr>
            <w:r w:rsidRPr="00D464EF">
              <w:rPr>
                <w:rFonts w:hint="eastAsia"/>
                <w:b/>
                <w:bCs/>
              </w:rPr>
              <w:t>発生時刻</w:t>
            </w:r>
          </w:p>
          <w:p w14:paraId="2E12DD43" w14:textId="77777777" w:rsidR="00D464EF" w:rsidRPr="00D464EF" w:rsidRDefault="00D464EF">
            <w:pPr>
              <w:numPr>
                <w:ilvl w:val="0"/>
                <w:numId w:val="62"/>
              </w:numPr>
              <w:tabs>
                <w:tab w:val="left" w:pos="1830"/>
              </w:tabs>
              <w:ind w:firstLineChars="0"/>
              <w:jc w:val="left"/>
            </w:pPr>
            <w:r w:rsidRPr="00D464EF">
              <w:rPr>
                <w:rFonts w:hint="eastAsia"/>
              </w:rPr>
              <w:t>システム時計の正確性について確認</w:t>
            </w:r>
          </w:p>
          <w:p w14:paraId="24BF13A1" w14:textId="77777777" w:rsidR="00D464EF" w:rsidRPr="00D464EF" w:rsidRDefault="00D464EF" w:rsidP="00D464EF">
            <w:pPr>
              <w:tabs>
                <w:tab w:val="left" w:pos="1830"/>
              </w:tabs>
              <w:ind w:firstLineChars="0" w:firstLine="0"/>
              <w:jc w:val="left"/>
            </w:pPr>
          </w:p>
          <w:p w14:paraId="5160DB7B" w14:textId="77777777" w:rsidR="00D464EF" w:rsidRPr="00D464EF" w:rsidRDefault="00D464EF" w:rsidP="00D464EF">
            <w:pPr>
              <w:tabs>
                <w:tab w:val="left" w:pos="4820"/>
              </w:tabs>
              <w:ind w:firstLineChars="0" w:firstLine="0"/>
              <w:jc w:val="left"/>
              <w:rPr>
                <w:b/>
                <w:bCs/>
              </w:rPr>
            </w:pPr>
            <w:r w:rsidRPr="00D464EF">
              <w:rPr>
                <w:rFonts w:hint="eastAsia"/>
                <w:b/>
                <w:bCs/>
              </w:rPr>
              <w:t>初動対処の開始までの記録</w:t>
            </w:r>
          </w:p>
          <w:p w14:paraId="0BD0EF47" w14:textId="77777777" w:rsidR="00D464EF" w:rsidRPr="00D464EF" w:rsidRDefault="00D464EF" w:rsidP="00D464EF">
            <w:pPr>
              <w:tabs>
                <w:tab w:val="left" w:pos="1830"/>
              </w:tabs>
              <w:ind w:firstLineChars="0" w:firstLine="0"/>
              <w:jc w:val="left"/>
            </w:pPr>
            <w:r w:rsidRPr="00D464EF">
              <w:rPr>
                <w:rFonts w:hint="eastAsia"/>
              </w:rPr>
              <w:t>発生したインシデントの検知・発覚から、報告または対処依頼連絡までの時間およびその間のインシデントに対する対処の有無について記録をとります。</w:t>
            </w:r>
          </w:p>
          <w:p w14:paraId="6978385A" w14:textId="77777777" w:rsidR="00D464EF" w:rsidRPr="00D464EF" w:rsidRDefault="00D464EF">
            <w:pPr>
              <w:numPr>
                <w:ilvl w:val="0"/>
                <w:numId w:val="62"/>
              </w:numPr>
              <w:tabs>
                <w:tab w:val="left" w:pos="1830"/>
              </w:tabs>
              <w:ind w:firstLineChars="0"/>
              <w:jc w:val="left"/>
            </w:pPr>
            <w:r w:rsidRPr="00D464EF">
              <w:rPr>
                <w:rFonts w:hint="eastAsia"/>
              </w:rPr>
              <w:t>発生したインシデントを知る人物および人数</w:t>
            </w:r>
          </w:p>
          <w:p w14:paraId="4416D26D" w14:textId="77777777" w:rsidR="00D464EF" w:rsidRPr="00D464EF" w:rsidRDefault="00D464EF">
            <w:pPr>
              <w:numPr>
                <w:ilvl w:val="0"/>
                <w:numId w:val="62"/>
              </w:numPr>
              <w:tabs>
                <w:tab w:val="left" w:pos="1830"/>
              </w:tabs>
              <w:ind w:firstLineChars="0"/>
              <w:jc w:val="left"/>
            </w:pPr>
            <w:r w:rsidRPr="00D464EF">
              <w:rPr>
                <w:rFonts w:hint="eastAsia"/>
              </w:rPr>
              <w:t>インシデント対象物の確保の有無</w:t>
            </w:r>
          </w:p>
          <w:p w14:paraId="3A93717F" w14:textId="77777777" w:rsidR="00D464EF" w:rsidRPr="00D464EF" w:rsidRDefault="00D464EF" w:rsidP="00D464EF">
            <w:pPr>
              <w:tabs>
                <w:tab w:val="left" w:pos="1830"/>
              </w:tabs>
              <w:ind w:left="440" w:firstLineChars="0" w:firstLine="0"/>
              <w:jc w:val="left"/>
            </w:pPr>
          </w:p>
          <w:p w14:paraId="4575DD11" w14:textId="77777777" w:rsidR="00D464EF" w:rsidRPr="00D464EF" w:rsidRDefault="00D464EF" w:rsidP="00D464EF">
            <w:pPr>
              <w:tabs>
                <w:tab w:val="left" w:pos="1830"/>
              </w:tabs>
              <w:ind w:left="440" w:firstLineChars="0" w:firstLine="0"/>
              <w:jc w:val="left"/>
            </w:pPr>
            <w:r w:rsidRPr="00D464EF">
              <w:rPr>
                <w:rFonts w:hint="eastAsia"/>
              </w:rPr>
              <w:t>インシデントの対象物を確保していた場合</w:t>
            </w:r>
          </w:p>
          <w:p w14:paraId="55AEBD66" w14:textId="77777777" w:rsidR="00D464EF" w:rsidRPr="00D464EF" w:rsidRDefault="00D464EF" w:rsidP="00D464EF">
            <w:pPr>
              <w:tabs>
                <w:tab w:val="left" w:pos="1830"/>
              </w:tabs>
              <w:ind w:left="440" w:firstLineChars="0" w:firstLine="0"/>
              <w:jc w:val="left"/>
            </w:pPr>
            <w:r w:rsidRPr="00D464EF">
              <w:rPr>
                <w:rFonts w:hint="eastAsia"/>
              </w:rPr>
              <w:t>対象物を確保した日時、人物（役職）、場所、確保時の対象物（および周辺）に対する行為、確保後の対象物に対する対処（の有無）とその内容を記録します。</w:t>
            </w:r>
          </w:p>
          <w:p w14:paraId="2BA4E54C" w14:textId="77777777" w:rsidR="00D464EF" w:rsidRPr="00D464EF" w:rsidRDefault="00D464EF" w:rsidP="00D464EF">
            <w:pPr>
              <w:tabs>
                <w:tab w:val="left" w:pos="1830"/>
              </w:tabs>
              <w:ind w:left="440" w:firstLineChars="0" w:firstLine="0"/>
              <w:jc w:val="left"/>
            </w:pPr>
          </w:p>
          <w:p w14:paraId="6FFD5605" w14:textId="77777777" w:rsidR="00D464EF" w:rsidRPr="00D464EF" w:rsidRDefault="00D464EF" w:rsidP="00D464EF">
            <w:pPr>
              <w:tabs>
                <w:tab w:val="left" w:pos="1830"/>
              </w:tabs>
              <w:ind w:left="440" w:firstLineChars="0" w:firstLine="0"/>
              <w:jc w:val="left"/>
            </w:pPr>
            <w:r w:rsidRPr="00D464EF">
              <w:rPr>
                <w:rFonts w:hint="eastAsia"/>
              </w:rPr>
              <w:t>インシデントの対象物を確保していない場合</w:t>
            </w:r>
          </w:p>
          <w:p w14:paraId="64D9ED9C" w14:textId="77777777" w:rsidR="00D464EF" w:rsidRPr="00D464EF" w:rsidRDefault="00D464EF" w:rsidP="00D464EF">
            <w:pPr>
              <w:tabs>
                <w:tab w:val="left" w:pos="1830"/>
              </w:tabs>
              <w:ind w:left="440" w:firstLineChars="0" w:firstLine="0"/>
              <w:jc w:val="left"/>
            </w:pPr>
            <w:r w:rsidRPr="00D464EF">
              <w:rPr>
                <w:rFonts w:hint="eastAsia"/>
              </w:rPr>
              <w:t>対象物を確保する（予定の）日時と場所、確保時の対象物（およびその周辺）の状態を詳細に記録します。</w:t>
            </w:r>
          </w:p>
        </w:tc>
      </w:tr>
      <w:tr w:rsidR="00D464EF" w:rsidRPr="00D464EF" w14:paraId="64B97D4A" w14:textId="77777777" w:rsidTr="00153F56">
        <w:tc>
          <w:tcPr>
            <w:tcW w:w="1048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E0519BF" w14:textId="77777777" w:rsidR="00D464EF" w:rsidRPr="00D464EF" w:rsidRDefault="00D464EF" w:rsidP="00D464EF">
            <w:pPr>
              <w:tabs>
                <w:tab w:val="left" w:pos="4820"/>
              </w:tabs>
              <w:ind w:firstLineChars="0" w:firstLine="0"/>
              <w:jc w:val="left"/>
              <w:rPr>
                <w:b/>
                <w:bCs/>
              </w:rPr>
            </w:pPr>
            <w:r w:rsidRPr="00D464EF">
              <w:rPr>
                <w:rFonts w:hint="eastAsia"/>
                <w:b/>
                <w:bCs/>
              </w:rPr>
              <w:t>2. 発生したインシデントに関する対象物の決定</w:t>
            </w:r>
          </w:p>
        </w:tc>
      </w:tr>
      <w:tr w:rsidR="00D464EF" w:rsidRPr="00D464EF" w14:paraId="6BF26006" w14:textId="77777777" w:rsidTr="00153F56">
        <w:trPr>
          <w:trHeight w:val="895"/>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0875F8" w14:textId="77777777" w:rsidR="00D464EF" w:rsidRPr="00D464EF" w:rsidRDefault="00D464EF" w:rsidP="00D464EF">
            <w:pPr>
              <w:tabs>
                <w:tab w:val="left" w:pos="4820"/>
              </w:tabs>
              <w:ind w:firstLineChars="0" w:firstLine="0"/>
              <w:jc w:val="left"/>
              <w:rPr>
                <w:b/>
                <w:bCs/>
              </w:rPr>
            </w:pPr>
            <w:r w:rsidRPr="00D464EF">
              <w:rPr>
                <w:rFonts w:hint="eastAsia"/>
                <w:b/>
                <w:bCs/>
              </w:rPr>
              <w:t>対象物に対する情報収集および対象物の絞り込み</w:t>
            </w:r>
          </w:p>
          <w:p w14:paraId="4EA28F1F" w14:textId="77777777" w:rsidR="00D464EF" w:rsidRPr="00D464EF" w:rsidRDefault="00D464EF">
            <w:pPr>
              <w:numPr>
                <w:ilvl w:val="0"/>
                <w:numId w:val="63"/>
              </w:numPr>
              <w:tabs>
                <w:tab w:val="left" w:pos="1830"/>
              </w:tabs>
              <w:ind w:firstLineChars="0"/>
              <w:jc w:val="left"/>
            </w:pPr>
            <w:r w:rsidRPr="00D464EF">
              <w:rPr>
                <w:rFonts w:hint="eastAsia"/>
              </w:rPr>
              <w:t>発生したインシデントに関する対象物の種類および個数を確認します。</w:t>
            </w:r>
          </w:p>
          <w:p w14:paraId="4D5984E8" w14:textId="77777777" w:rsidR="00D464EF" w:rsidRPr="00D464EF" w:rsidRDefault="00D464EF">
            <w:pPr>
              <w:numPr>
                <w:ilvl w:val="0"/>
                <w:numId w:val="88"/>
              </w:numPr>
              <w:tabs>
                <w:tab w:val="left" w:pos="1830"/>
              </w:tabs>
              <w:ind w:firstLineChars="0"/>
              <w:jc w:val="left"/>
            </w:pPr>
            <w:r w:rsidRPr="00D464EF">
              <w:rPr>
                <w:rFonts w:hint="eastAsia"/>
              </w:rPr>
              <w:t>コンピュータ（タブレット型、ノート型、デスクトップ型、サーバ型）</w:t>
            </w:r>
          </w:p>
          <w:p w14:paraId="7E4CA0A7" w14:textId="77777777" w:rsidR="00D464EF" w:rsidRPr="00D464EF" w:rsidRDefault="00D464EF">
            <w:pPr>
              <w:numPr>
                <w:ilvl w:val="0"/>
                <w:numId w:val="88"/>
              </w:numPr>
              <w:tabs>
                <w:tab w:val="left" w:pos="1830"/>
              </w:tabs>
              <w:ind w:firstLineChars="0"/>
              <w:jc w:val="left"/>
            </w:pPr>
            <w:r w:rsidRPr="00D464EF">
              <w:rPr>
                <w:rFonts w:hint="eastAsia"/>
              </w:rPr>
              <w:t>ネットワーク機器（ルータ、</w:t>
            </w:r>
            <w:bookmarkStart w:id="549" w:name="■ファイアウォール18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■ファイアウォール</w:instrText>
            </w:r>
            <w:r w:rsidRPr="00D464EF">
              <w:instrText>"</w:instrText>
            </w:r>
            <w:r w:rsidRPr="00D464EF">
              <w:fldChar w:fldCharType="separate"/>
            </w:r>
            <w:r w:rsidRPr="00D464EF">
              <w:rPr>
                <w:rFonts w:hint="eastAsia"/>
                <w:color w:val="467886" w:themeColor="hyperlink"/>
                <w:u w:val="single"/>
              </w:rPr>
              <w:t>ファイアウォール</w:t>
            </w:r>
            <w:bookmarkEnd w:id="549"/>
            <w:r w:rsidRPr="00D464EF">
              <w:fldChar w:fldCharType="end"/>
            </w:r>
            <w:r w:rsidRPr="00D464EF">
              <w:rPr>
                <w:rFonts w:hint="eastAsia"/>
              </w:rPr>
              <w:t>、</w:t>
            </w:r>
            <w:bookmarkStart w:id="550" w:name="■IDS18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IDS"</w:instrText>
            </w:r>
            <w:r w:rsidRPr="00D464EF">
              <w:fldChar w:fldCharType="separate"/>
            </w:r>
            <w:r w:rsidRPr="00D464EF">
              <w:rPr>
                <w:rFonts w:hint="eastAsia"/>
                <w:color w:val="467886" w:themeColor="hyperlink"/>
                <w:u w:val="single"/>
              </w:rPr>
              <w:t>IDS</w:t>
            </w:r>
            <w:bookmarkEnd w:id="550"/>
            <w:r w:rsidRPr="00D464EF">
              <w:fldChar w:fldCharType="end"/>
            </w:r>
            <w:r w:rsidRPr="00D464EF">
              <w:rPr>
                <w:rFonts w:hint="eastAsia"/>
              </w:rPr>
              <w:t>、</w:t>
            </w:r>
            <w:bookmarkStart w:id="551" w:name="■IPS18ー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w:instrText>
            </w:r>
            <w:r w:rsidRPr="00D464EF">
              <w:instrText>IPS"</w:instrText>
            </w:r>
            <w:r w:rsidRPr="00D464EF">
              <w:fldChar w:fldCharType="separate"/>
            </w:r>
            <w:r w:rsidRPr="00D464EF">
              <w:rPr>
                <w:rFonts w:hint="eastAsia"/>
                <w:color w:val="467886" w:themeColor="hyperlink"/>
                <w:u w:val="single"/>
              </w:rPr>
              <w:t>IPS</w:t>
            </w:r>
            <w:bookmarkEnd w:id="551"/>
            <w:r w:rsidRPr="00D464EF">
              <w:fldChar w:fldCharType="end"/>
            </w:r>
            <w:r w:rsidRPr="00D464EF">
              <w:rPr>
                <w:rFonts w:hint="eastAsia"/>
              </w:rPr>
              <w:t>）</w:t>
            </w:r>
          </w:p>
          <w:p w14:paraId="5CBC27D8" w14:textId="77777777" w:rsidR="00D464EF" w:rsidRPr="00D464EF" w:rsidRDefault="00D464EF">
            <w:pPr>
              <w:numPr>
                <w:ilvl w:val="0"/>
                <w:numId w:val="88"/>
              </w:numPr>
              <w:tabs>
                <w:tab w:val="left" w:pos="1830"/>
              </w:tabs>
              <w:ind w:firstLineChars="0"/>
              <w:jc w:val="left"/>
            </w:pPr>
            <w:r w:rsidRPr="00D464EF">
              <w:rPr>
                <w:rFonts w:hint="eastAsia"/>
              </w:rPr>
              <w:t>HDD、SSDなど</w:t>
            </w:r>
          </w:p>
          <w:p w14:paraId="39516901" w14:textId="77777777" w:rsidR="00D464EF" w:rsidRPr="00D464EF" w:rsidRDefault="00D464EF">
            <w:pPr>
              <w:numPr>
                <w:ilvl w:val="0"/>
                <w:numId w:val="63"/>
              </w:numPr>
              <w:tabs>
                <w:tab w:val="left" w:pos="1830"/>
              </w:tabs>
              <w:ind w:firstLineChars="0"/>
              <w:jc w:val="left"/>
            </w:pPr>
            <w:r w:rsidRPr="00D464EF">
              <w:rPr>
                <w:rFonts w:hint="eastAsia"/>
              </w:rPr>
              <w:t>発生したインシデントに関する対象物の状態（いつどこに存在していたかなど）を確認します。</w:t>
            </w:r>
          </w:p>
          <w:p w14:paraId="0336158C" w14:textId="77777777" w:rsidR="00D464EF" w:rsidRPr="00D464EF" w:rsidRDefault="00D464EF">
            <w:pPr>
              <w:numPr>
                <w:ilvl w:val="0"/>
                <w:numId w:val="63"/>
              </w:numPr>
              <w:tabs>
                <w:tab w:val="left" w:pos="1830"/>
              </w:tabs>
              <w:ind w:firstLineChars="0"/>
              <w:jc w:val="left"/>
            </w:pPr>
            <w:r w:rsidRPr="00D464EF">
              <w:rPr>
                <w:rFonts w:hint="eastAsia"/>
              </w:rPr>
              <w:t>発生したインシデントに関する対象物の使い始めと終わり、および使用頻度を確認します。</w:t>
            </w:r>
          </w:p>
          <w:p w14:paraId="4CE54897" w14:textId="77777777" w:rsidR="00D464EF" w:rsidRPr="00D464EF" w:rsidRDefault="00D464EF">
            <w:pPr>
              <w:numPr>
                <w:ilvl w:val="0"/>
                <w:numId w:val="63"/>
              </w:numPr>
              <w:tabs>
                <w:tab w:val="left" w:pos="1830"/>
              </w:tabs>
              <w:ind w:firstLineChars="0"/>
              <w:jc w:val="left"/>
            </w:pPr>
            <w:r w:rsidRPr="00D464EF">
              <w:rPr>
                <w:rFonts w:hint="eastAsia"/>
              </w:rPr>
              <w:t>発生したインシデントに関する対象物の使用者、および管理者を確認します。</w:t>
            </w:r>
          </w:p>
          <w:p w14:paraId="131EB38F" w14:textId="77777777" w:rsidR="00D464EF" w:rsidRPr="00D464EF" w:rsidRDefault="00D464EF">
            <w:pPr>
              <w:numPr>
                <w:ilvl w:val="0"/>
                <w:numId w:val="63"/>
              </w:numPr>
              <w:tabs>
                <w:tab w:val="left" w:pos="1830"/>
              </w:tabs>
              <w:ind w:firstLineChars="0"/>
              <w:jc w:val="left"/>
            </w:pPr>
            <w:r w:rsidRPr="00D464EF">
              <w:rPr>
                <w:rFonts w:hint="eastAsia"/>
              </w:rPr>
              <w:t>発生したインシデントに関する対象物を円滑に証拠保全するための周辺機器、および文書の有無を確認します。</w:t>
            </w:r>
          </w:p>
          <w:p w14:paraId="1BDB323E" w14:textId="77777777" w:rsidR="00D464EF" w:rsidRPr="00D464EF" w:rsidRDefault="00D464EF" w:rsidP="00D464EF">
            <w:pPr>
              <w:tabs>
                <w:tab w:val="left" w:pos="1830"/>
              </w:tabs>
              <w:ind w:left="440" w:firstLineChars="0" w:firstLine="0"/>
              <w:jc w:val="left"/>
            </w:pPr>
          </w:p>
          <w:p w14:paraId="43233E54" w14:textId="77777777" w:rsidR="00D464EF" w:rsidRPr="00D464EF" w:rsidRDefault="00D464EF" w:rsidP="00D464EF">
            <w:pPr>
              <w:tabs>
                <w:tab w:val="left" w:pos="4820"/>
              </w:tabs>
              <w:ind w:firstLineChars="0" w:firstLine="0"/>
              <w:jc w:val="left"/>
              <w:rPr>
                <w:b/>
                <w:bCs/>
              </w:rPr>
            </w:pPr>
            <w:r w:rsidRPr="00D464EF">
              <w:rPr>
                <w:rFonts w:hint="eastAsia"/>
                <w:b/>
                <w:bCs/>
              </w:rPr>
              <w:t>対象物の選定と優先順位づけ</w:t>
            </w:r>
          </w:p>
          <w:p w14:paraId="3A1AF322" w14:textId="77777777" w:rsidR="00D464EF" w:rsidRPr="00D464EF" w:rsidRDefault="00D464EF">
            <w:pPr>
              <w:numPr>
                <w:ilvl w:val="0"/>
                <w:numId w:val="120"/>
              </w:numPr>
              <w:tabs>
                <w:tab w:val="left" w:pos="1830"/>
              </w:tabs>
              <w:ind w:firstLineChars="0"/>
              <w:jc w:val="left"/>
            </w:pPr>
            <w:r w:rsidRPr="00D464EF">
              <w:rPr>
                <w:rFonts w:hint="eastAsia"/>
              </w:rPr>
              <w:t>保全を行う前の対象物（デバイス）を選定し、その理由を明確にします。</w:t>
            </w:r>
          </w:p>
          <w:p w14:paraId="36EE384B" w14:textId="77777777" w:rsidR="00D464EF" w:rsidRPr="00D464EF" w:rsidRDefault="00D464EF">
            <w:pPr>
              <w:numPr>
                <w:ilvl w:val="0"/>
                <w:numId w:val="120"/>
              </w:numPr>
              <w:tabs>
                <w:tab w:val="left" w:pos="1830"/>
              </w:tabs>
              <w:ind w:firstLineChars="0"/>
              <w:jc w:val="left"/>
            </w:pPr>
            <w:r w:rsidRPr="00D464EF">
              <w:rPr>
                <w:rFonts w:hint="eastAsia"/>
              </w:rPr>
              <w:t>（対象物が複数ある場合）取扱う対象物の優先順位をつけ、その理由を明確にします。</w:t>
            </w:r>
          </w:p>
        </w:tc>
      </w:tr>
      <w:tr w:rsidR="00D464EF" w:rsidRPr="00D464EF" w14:paraId="4D51DF33" w14:textId="77777777" w:rsidTr="00153F56">
        <w:tc>
          <w:tcPr>
            <w:tcW w:w="1048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C5AAAA8" w14:textId="77777777" w:rsidR="00D464EF" w:rsidRPr="00D464EF" w:rsidRDefault="00D464EF" w:rsidP="00D464EF">
            <w:pPr>
              <w:tabs>
                <w:tab w:val="left" w:pos="4820"/>
              </w:tabs>
              <w:ind w:firstLineChars="0" w:firstLine="0"/>
              <w:jc w:val="left"/>
              <w:rPr>
                <w:b/>
                <w:bCs/>
              </w:rPr>
            </w:pPr>
            <w:r w:rsidRPr="00D464EF">
              <w:rPr>
                <w:rFonts w:hint="eastAsia"/>
                <w:b/>
                <w:bCs/>
              </w:rPr>
              <w:t>3. 証拠保全を行う上で必要な情報の収集</w:t>
            </w:r>
          </w:p>
        </w:tc>
      </w:tr>
      <w:tr w:rsidR="00D464EF" w:rsidRPr="00D464EF" w14:paraId="73F8DED1" w14:textId="77777777" w:rsidTr="00153F56">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EC7E25" w14:textId="77777777" w:rsidR="00D464EF" w:rsidRPr="00D464EF" w:rsidRDefault="00D464EF" w:rsidP="00D464EF">
            <w:pPr>
              <w:tabs>
                <w:tab w:val="left" w:pos="4820"/>
              </w:tabs>
              <w:ind w:firstLineChars="0" w:firstLine="0"/>
              <w:jc w:val="left"/>
              <w:rPr>
                <w:b/>
                <w:bCs/>
              </w:rPr>
            </w:pPr>
            <w:r w:rsidRPr="00D464EF">
              <w:rPr>
                <w:rFonts w:hint="eastAsia"/>
                <w:b/>
                <w:bCs/>
              </w:rPr>
              <w:t>対象物の情報</w:t>
            </w:r>
          </w:p>
          <w:p w14:paraId="03B02A63" w14:textId="77777777" w:rsidR="00D464EF" w:rsidRPr="00D464EF" w:rsidRDefault="00D464EF">
            <w:pPr>
              <w:numPr>
                <w:ilvl w:val="0"/>
                <w:numId w:val="64"/>
              </w:numPr>
              <w:tabs>
                <w:tab w:val="left" w:pos="1830"/>
              </w:tabs>
              <w:ind w:firstLineChars="0"/>
              <w:jc w:val="left"/>
            </w:pPr>
            <w:r w:rsidRPr="00D464EF">
              <w:rPr>
                <w:rFonts w:hint="eastAsia"/>
              </w:rPr>
              <w:t>対象物の形状、個数、物理的な状態を確認します。</w:t>
            </w:r>
          </w:p>
          <w:p w14:paraId="1856BC62" w14:textId="77777777" w:rsidR="00D464EF" w:rsidRPr="00D464EF" w:rsidRDefault="00D464EF">
            <w:pPr>
              <w:numPr>
                <w:ilvl w:val="0"/>
                <w:numId w:val="89"/>
              </w:numPr>
              <w:tabs>
                <w:tab w:val="left" w:pos="1830"/>
              </w:tabs>
              <w:ind w:firstLineChars="0"/>
              <w:jc w:val="left"/>
            </w:pPr>
            <w:r w:rsidRPr="00D464EF">
              <w:rPr>
                <w:rFonts w:hint="eastAsia"/>
              </w:rPr>
              <w:t>対象物のラベル情報（メーカー、型番、モデル名、記憶容量など）</w:t>
            </w:r>
          </w:p>
          <w:p w14:paraId="5285B9B7" w14:textId="77777777" w:rsidR="00D464EF" w:rsidRPr="00D464EF" w:rsidRDefault="00D464EF">
            <w:pPr>
              <w:numPr>
                <w:ilvl w:val="0"/>
                <w:numId w:val="89"/>
              </w:numPr>
              <w:tabs>
                <w:tab w:val="left" w:pos="1830"/>
              </w:tabs>
              <w:ind w:firstLineChars="0"/>
              <w:jc w:val="left"/>
            </w:pPr>
            <w:r w:rsidRPr="00D464EF">
              <w:rPr>
                <w:rFonts w:hint="eastAsia"/>
              </w:rPr>
              <w:t>ケーブルの接続状況</w:t>
            </w:r>
          </w:p>
          <w:p w14:paraId="6F329192" w14:textId="77777777" w:rsidR="00D464EF" w:rsidRPr="00D464EF" w:rsidRDefault="00D464EF">
            <w:pPr>
              <w:numPr>
                <w:ilvl w:val="0"/>
                <w:numId w:val="89"/>
              </w:numPr>
              <w:tabs>
                <w:tab w:val="left" w:pos="1830"/>
              </w:tabs>
              <w:ind w:firstLineChars="0"/>
              <w:jc w:val="left"/>
            </w:pPr>
            <w:r w:rsidRPr="00D464EF">
              <w:rPr>
                <w:rFonts w:hint="eastAsia"/>
              </w:rPr>
              <w:t>通常環境下で視認可能な物理的破損、損傷の有無など</w:t>
            </w:r>
          </w:p>
          <w:p w14:paraId="0207840E" w14:textId="77777777" w:rsidR="00D464EF" w:rsidRPr="00D464EF" w:rsidRDefault="00D464EF">
            <w:pPr>
              <w:numPr>
                <w:ilvl w:val="0"/>
                <w:numId w:val="64"/>
              </w:numPr>
              <w:tabs>
                <w:tab w:val="left" w:pos="1830"/>
              </w:tabs>
              <w:ind w:firstLineChars="0"/>
              <w:jc w:val="left"/>
            </w:pPr>
            <w:r w:rsidRPr="00D464EF">
              <w:rPr>
                <w:rFonts w:hint="eastAsia"/>
              </w:rPr>
              <w:t>HDD、SSD、ストレージメディアの記憶容量、インタフェースの状況を確認します。</w:t>
            </w:r>
          </w:p>
          <w:p w14:paraId="7561C3DB" w14:textId="77777777" w:rsidR="00D464EF" w:rsidRPr="00D464EF" w:rsidRDefault="00D464EF">
            <w:pPr>
              <w:numPr>
                <w:ilvl w:val="0"/>
                <w:numId w:val="64"/>
              </w:numPr>
              <w:tabs>
                <w:tab w:val="left" w:pos="1830"/>
              </w:tabs>
              <w:ind w:firstLineChars="0"/>
              <w:jc w:val="left"/>
            </w:pPr>
            <w:r w:rsidRPr="00D464EF">
              <w:rPr>
                <w:rFonts w:hint="eastAsia"/>
              </w:rPr>
              <w:t>セキュリティ設定の有無を確認します。</w:t>
            </w:r>
          </w:p>
          <w:p w14:paraId="42A3A04C" w14:textId="77777777" w:rsidR="00D464EF" w:rsidRPr="00D464EF" w:rsidRDefault="00D464EF">
            <w:pPr>
              <w:numPr>
                <w:ilvl w:val="0"/>
                <w:numId w:val="90"/>
              </w:numPr>
              <w:tabs>
                <w:tab w:val="left" w:pos="1830"/>
              </w:tabs>
              <w:ind w:firstLineChars="0"/>
              <w:jc w:val="left"/>
            </w:pPr>
            <w:r w:rsidRPr="00D464EF">
              <w:rPr>
                <w:rFonts w:hint="eastAsia"/>
              </w:rPr>
              <w:t>HDD、SSDのパスワードロック</w:t>
            </w:r>
          </w:p>
          <w:p w14:paraId="1A495835" w14:textId="77777777" w:rsidR="00D464EF" w:rsidRPr="00D464EF" w:rsidRDefault="00D464EF">
            <w:pPr>
              <w:numPr>
                <w:ilvl w:val="0"/>
                <w:numId w:val="90"/>
              </w:numPr>
              <w:tabs>
                <w:tab w:val="left" w:pos="1830"/>
              </w:tabs>
              <w:ind w:firstLineChars="0"/>
              <w:jc w:val="left"/>
            </w:pPr>
            <w:r w:rsidRPr="00D464EF">
              <w:rPr>
                <w:rFonts w:hint="eastAsia"/>
              </w:rPr>
              <w:t>HDD、SSD全体</w:t>
            </w:r>
            <w:bookmarkStart w:id="552" w:name="■暗号化18－4"/>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■暗号化</w:instrText>
            </w:r>
            <w:r w:rsidRPr="00D464EF">
              <w:instrText>"</w:instrText>
            </w:r>
            <w:r w:rsidRPr="00D464EF">
              <w:fldChar w:fldCharType="separate"/>
            </w:r>
            <w:r w:rsidRPr="00D464EF">
              <w:rPr>
                <w:rFonts w:hint="eastAsia"/>
                <w:color w:val="467886" w:themeColor="hyperlink"/>
                <w:u w:val="single"/>
              </w:rPr>
              <w:t>暗号化</w:t>
            </w:r>
            <w:bookmarkEnd w:id="552"/>
            <w:r w:rsidRPr="00D464EF">
              <w:fldChar w:fldCharType="end"/>
            </w:r>
            <w:r w:rsidRPr="00D464EF">
              <w:rPr>
                <w:rFonts w:hint="eastAsia"/>
              </w:rPr>
              <w:t>または一部のファイル・フォルダの暗号化</w:t>
            </w:r>
          </w:p>
          <w:p w14:paraId="0AC99F81" w14:textId="77777777" w:rsidR="00D464EF" w:rsidRPr="00D464EF" w:rsidRDefault="00D464EF">
            <w:pPr>
              <w:numPr>
                <w:ilvl w:val="0"/>
                <w:numId w:val="90"/>
              </w:numPr>
              <w:tabs>
                <w:tab w:val="left" w:pos="1830"/>
              </w:tabs>
              <w:ind w:firstLineChars="0"/>
              <w:jc w:val="left"/>
            </w:pPr>
            <w:r w:rsidRPr="00D464EF">
              <w:rPr>
                <w:rFonts w:hint="eastAsia"/>
              </w:rPr>
              <w:t>PC周辺のワイヤストッパー、ロッカーなど</w:t>
            </w:r>
          </w:p>
        </w:tc>
      </w:tr>
    </w:tbl>
    <w:p w14:paraId="31CF9A33" w14:textId="77777777" w:rsidR="00D464EF" w:rsidRDefault="00D464EF" w:rsidP="002B41DC">
      <w:pPr>
        <w:widowControl/>
        <w:spacing w:line="240" w:lineRule="auto"/>
        <w:ind w:firstLineChars="0" w:firstLine="0"/>
        <w:jc w:val="left"/>
        <w:rPr>
          <w:b/>
          <w:bCs/>
        </w:rPr>
        <w:sectPr w:rsidR="00D464EF" w:rsidSect="00BE28E9">
          <w:pgSz w:w="11906" w:h="16838"/>
          <w:pgMar w:top="720" w:right="720" w:bottom="720" w:left="720" w:header="851" w:footer="737" w:gutter="0"/>
          <w:cols w:space="425"/>
          <w:docGrid w:type="lines" w:linePitch="360"/>
        </w:sectPr>
      </w:pPr>
    </w:p>
    <w:p w14:paraId="44C468FD" w14:textId="77777777" w:rsidR="00D464EF" w:rsidRPr="00D464EF" w:rsidRDefault="00D464EF">
      <w:pPr>
        <w:pStyle w:val="2"/>
        <w:numPr>
          <w:ilvl w:val="0"/>
          <w:numId w:val="128"/>
        </w:numPr>
      </w:pPr>
      <w:bookmarkStart w:id="553" w:name="_Toc175062958"/>
      <w:bookmarkStart w:id="554" w:name="_Toc185338994"/>
      <w:bookmarkStart w:id="555" w:name="_Toc188349094"/>
      <w:bookmarkStart w:id="556" w:name="_Toc209103849"/>
      <w:r w:rsidRPr="00D464EF">
        <w:rPr>
          <w:rFonts w:hint="eastAsia"/>
        </w:rPr>
        <w:t>セキュリティ対策状況の有効性評価</w:t>
      </w:r>
      <w:bookmarkEnd w:id="553"/>
      <w:bookmarkEnd w:id="554"/>
      <w:bookmarkEnd w:id="555"/>
      <w:bookmarkEnd w:id="556"/>
    </w:p>
    <w:tbl>
      <w:tblPr>
        <w:tblStyle w:val="aa"/>
        <w:tblpPr w:leftFromText="142" w:rightFromText="142" w:vertAnchor="text" w:horzAnchor="margin" w:tblpY="6"/>
        <w:tblW w:w="0" w:type="auto"/>
        <w:tblLook w:val="04A0" w:firstRow="1" w:lastRow="0" w:firstColumn="1" w:lastColumn="0" w:noHBand="0" w:noVBand="1"/>
      </w:tblPr>
      <w:tblGrid>
        <w:gridCol w:w="10456"/>
      </w:tblGrid>
      <w:tr w:rsidR="00D464EF" w:rsidRPr="00D464EF" w14:paraId="1CE61249" w14:textId="77777777" w:rsidTr="00153F56">
        <w:tc>
          <w:tcPr>
            <w:tcW w:w="10456" w:type="dxa"/>
            <w:shd w:val="clear" w:color="auto" w:fill="2F5597"/>
          </w:tcPr>
          <w:p w14:paraId="3DFC8E26"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章の目的</w:t>
            </w:r>
          </w:p>
        </w:tc>
      </w:tr>
      <w:tr w:rsidR="00D464EF" w:rsidRPr="00D464EF" w14:paraId="7213FCD6" w14:textId="77777777" w:rsidTr="00153F56">
        <w:trPr>
          <w:trHeight w:val="1834"/>
        </w:trPr>
        <w:tc>
          <w:tcPr>
            <w:tcW w:w="10456" w:type="dxa"/>
          </w:tcPr>
          <w:p w14:paraId="41584320" w14:textId="77777777" w:rsidR="00D464EF" w:rsidRPr="00D464EF" w:rsidRDefault="00D464EF" w:rsidP="00D464EF">
            <w:pPr>
              <w:tabs>
                <w:tab w:val="left" w:pos="1830"/>
              </w:tabs>
              <w:ind w:firstLineChars="0" w:firstLine="0"/>
              <w:jc w:val="left"/>
            </w:pPr>
            <w:r w:rsidRPr="00D464EF">
              <w:rPr>
                <w:rFonts w:hint="eastAsia"/>
              </w:rPr>
              <w:t>第19章では、セキュリティ対策をした結果、効果があったのか、目標に近づいているかを判断するための取組として、監査について理解することを目的とします。</w:t>
            </w:r>
          </w:p>
        </w:tc>
      </w:tr>
      <w:tr w:rsidR="00D464EF" w:rsidRPr="00D464EF" w14:paraId="0012B2D7" w14:textId="77777777" w:rsidTr="00153F56">
        <w:tc>
          <w:tcPr>
            <w:tcW w:w="10456" w:type="dxa"/>
            <w:shd w:val="clear" w:color="auto" w:fill="2F5597"/>
          </w:tcPr>
          <w:p w14:paraId="03D79242"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主な達成目標</w:t>
            </w:r>
          </w:p>
        </w:tc>
      </w:tr>
      <w:tr w:rsidR="00D464EF" w:rsidRPr="00D464EF" w14:paraId="4F03EB96" w14:textId="77777777" w:rsidTr="00153F56">
        <w:trPr>
          <w:trHeight w:val="1724"/>
        </w:trPr>
        <w:tc>
          <w:tcPr>
            <w:tcW w:w="10456" w:type="dxa"/>
          </w:tcPr>
          <w:p w14:paraId="686392CF" w14:textId="77777777" w:rsidR="00D464EF" w:rsidRPr="00D464EF" w:rsidRDefault="00D464EF">
            <w:pPr>
              <w:numPr>
                <w:ilvl w:val="0"/>
                <w:numId w:val="3"/>
              </w:numPr>
              <w:tabs>
                <w:tab w:val="left" w:pos="1830"/>
              </w:tabs>
              <w:ind w:firstLineChars="0"/>
              <w:jc w:val="left"/>
            </w:pPr>
            <w:r w:rsidRPr="00D464EF">
              <w:rPr>
                <w:rFonts w:hint="eastAsia"/>
              </w:rPr>
              <w:t>内部監査および外部監査の重要性について理解すること</w:t>
            </w:r>
          </w:p>
        </w:tc>
      </w:tr>
    </w:tbl>
    <w:p w14:paraId="6471BF8B" w14:textId="77777777" w:rsidR="00D464EF" w:rsidRPr="00D464EF" w:rsidRDefault="00D464EF">
      <w:pPr>
        <w:pStyle w:val="3"/>
        <w:numPr>
          <w:ilvl w:val="1"/>
          <w:numId w:val="129"/>
        </w:numPr>
        <w:ind w:left="0"/>
      </w:pPr>
      <w:bookmarkStart w:id="557" w:name="_Toc175062959"/>
      <w:bookmarkStart w:id="558" w:name="_Toc185338995"/>
      <w:bookmarkStart w:id="559" w:name="_Toc188349095"/>
      <w:bookmarkStart w:id="560" w:name="_Toc209103850"/>
      <w:r w:rsidRPr="00D464EF">
        <w:rPr>
          <w:rFonts w:hint="eastAsia"/>
        </w:rPr>
        <w:t>内部監査</w:t>
      </w:r>
      <w:bookmarkEnd w:id="557"/>
      <w:bookmarkEnd w:id="558"/>
      <w:bookmarkEnd w:id="559"/>
      <w:bookmarkEnd w:id="560"/>
    </w:p>
    <w:bookmarkStart w:id="561" w:name="■内部監査19ー1"/>
    <w:p w14:paraId="7ACE2078" w14:textId="77777777" w:rsidR="00D464EF" w:rsidRPr="00D464EF" w:rsidRDefault="00D464EF" w:rsidP="00D464EF">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■内部監査</w:instrText>
      </w:r>
      <w:r w:rsidRPr="00D464EF">
        <w:instrText>"</w:instrText>
      </w:r>
      <w:r w:rsidRPr="00D464EF">
        <w:fldChar w:fldCharType="separate"/>
      </w:r>
      <w:r w:rsidRPr="00D464EF">
        <w:rPr>
          <w:rFonts w:hint="eastAsia"/>
          <w:color w:val="467886" w:themeColor="hyperlink"/>
          <w:u w:val="single"/>
        </w:rPr>
        <w:t>内部監査</w:t>
      </w:r>
      <w:bookmarkEnd w:id="561"/>
      <w:r w:rsidRPr="00D464EF">
        <w:fldChar w:fldCharType="end"/>
      </w:r>
      <w:r w:rsidRPr="00D464EF">
        <w:rPr>
          <w:rFonts w:hint="eastAsia"/>
        </w:rPr>
        <w:t>とは、セキュリティのルールや扱っている文書などが、自社で規定した要求事項を満たしており、決められたルールに沿って業務が実施されているかをチェックすることです。セキュリティのルールを整備して日が浅いうちは、関係者がルールを理解し、遵守しながら仕事ができているかを重視して判断します。運用に慣れてきたら、設けられた社内のルールや使っている文書の内容が適切か、その有効性を判断していきます。内部監査の視点を適合性から有効性へと移していくことで、</w:t>
      </w:r>
      <w:r w:rsidRPr="00D464EF">
        <w:rPr>
          <w:rFonts w:hint="eastAsia"/>
          <w:b/>
          <w:bCs/>
        </w:rPr>
        <w:t>ルールが形骸化し、目的が見失われている状態になることを防げる</w:t>
      </w:r>
      <w:r w:rsidRPr="00D464EF">
        <w:rPr>
          <w:rFonts w:hint="eastAsia"/>
        </w:rPr>
        <w:t>でしょう。</w:t>
      </w:r>
    </w:p>
    <w:p w14:paraId="50C087CA" w14:textId="77777777" w:rsidR="00D464EF" w:rsidRPr="00D464EF" w:rsidRDefault="00D464EF" w:rsidP="00D464EF"/>
    <w:p w14:paraId="05263551" w14:textId="77777777" w:rsidR="00D464EF" w:rsidRPr="00D464EF" w:rsidRDefault="00D464EF" w:rsidP="00D464EF">
      <w:r w:rsidRPr="00D464EF">
        <w:rPr>
          <w:rFonts w:hint="eastAsia"/>
        </w:rPr>
        <w:t>内部監査の進め方は、「</w:t>
      </w:r>
      <w:r w:rsidRPr="00D464EF">
        <w:t xml:space="preserve">13-2-7. </w:t>
      </w:r>
      <w:bookmarkStart w:id="562" w:name="■ISMS19ー1"/>
      <w:r w:rsidRPr="00D464EF">
        <w:fldChar w:fldCharType="begin"/>
      </w:r>
      <w:r w:rsidRPr="00D464EF">
        <w:instrText>HYPERLINK  \l "■ISMS"</w:instrText>
      </w:r>
      <w:r w:rsidRPr="00D464EF">
        <w:fldChar w:fldCharType="separate"/>
      </w:r>
      <w:r w:rsidRPr="00D464EF">
        <w:rPr>
          <w:color w:val="467886" w:themeColor="hyperlink"/>
          <w:u w:val="single"/>
        </w:rPr>
        <w:t>ISMS</w:t>
      </w:r>
      <w:bookmarkEnd w:id="562"/>
      <w:r w:rsidRPr="00D464EF">
        <w:fldChar w:fldCharType="end"/>
      </w:r>
      <w:r w:rsidRPr="00D464EF">
        <w:t>：9. パフォーマンス評価</w:t>
      </w:r>
      <w:r w:rsidRPr="00D464EF">
        <w:rPr>
          <w:rFonts w:hint="eastAsia"/>
        </w:rPr>
        <w:t>」を参照してください。</w:t>
      </w:r>
    </w:p>
    <w:p w14:paraId="25D80B3E" w14:textId="77777777" w:rsidR="00D464EF" w:rsidRPr="00D464EF" w:rsidRDefault="00D464EF">
      <w:pPr>
        <w:pStyle w:val="3"/>
        <w:numPr>
          <w:ilvl w:val="1"/>
          <w:numId w:val="129"/>
        </w:numPr>
        <w:ind w:left="0"/>
      </w:pPr>
      <w:bookmarkStart w:id="563" w:name="_Toc175062960"/>
      <w:bookmarkStart w:id="564" w:name="_Toc185338996"/>
      <w:bookmarkStart w:id="565" w:name="_Toc188349096"/>
      <w:bookmarkStart w:id="566" w:name="_Toc209103851"/>
      <w:r w:rsidRPr="00D464EF">
        <w:rPr>
          <w:rFonts w:hint="eastAsia"/>
        </w:rPr>
        <w:t>外部監査</w:t>
      </w:r>
      <w:bookmarkEnd w:id="563"/>
      <w:bookmarkEnd w:id="564"/>
      <w:bookmarkEnd w:id="565"/>
      <w:bookmarkEnd w:id="566"/>
    </w:p>
    <w:p w14:paraId="6C340072" w14:textId="77777777" w:rsidR="00D464EF" w:rsidRPr="00D464EF" w:rsidRDefault="00D464EF" w:rsidP="00D464EF">
      <w:r w:rsidRPr="00D464EF">
        <w:rPr>
          <w:rFonts w:hint="eastAsia"/>
        </w:rPr>
        <w:t>外部監査とは、組織に所属しない外部の監査人が行う監査を指します。セキュリティの外部監査では、企業が保有する</w:t>
      </w:r>
      <w:bookmarkStart w:id="567" w:name="■情報資産19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■情報資産</w:instrText>
      </w:r>
      <w:r w:rsidRPr="00D464EF">
        <w:instrText>"</w:instrText>
      </w:r>
      <w:r w:rsidRPr="00D464EF">
        <w:fldChar w:fldCharType="separate"/>
      </w:r>
      <w:r w:rsidRPr="00D464EF">
        <w:rPr>
          <w:rFonts w:hint="eastAsia"/>
          <w:color w:val="467886" w:themeColor="hyperlink"/>
          <w:u w:val="single"/>
        </w:rPr>
        <w:t>情報資産</w:t>
      </w:r>
      <w:bookmarkEnd w:id="567"/>
      <w:r w:rsidRPr="00D464EF">
        <w:fldChar w:fldCharType="end"/>
      </w:r>
      <w:r w:rsidRPr="00D464EF">
        <w:rPr>
          <w:rFonts w:hint="eastAsia"/>
        </w:rPr>
        <w:t>を守るための体制や環境が整っているかを第三者がチェックすることになります。情報漏えいや</w:t>
      </w:r>
      <w:bookmarkStart w:id="568" w:name="■サイバー攻撃19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■サイバー攻撃</w:instrText>
      </w:r>
      <w:r w:rsidRPr="00D464EF">
        <w:instrText>"</w:instrText>
      </w:r>
      <w:r w:rsidRPr="00D464EF">
        <w:fldChar w:fldCharType="separate"/>
      </w:r>
      <w:r w:rsidRPr="00D464EF">
        <w:rPr>
          <w:rFonts w:hint="eastAsia"/>
          <w:color w:val="467886" w:themeColor="hyperlink"/>
          <w:u w:val="single"/>
        </w:rPr>
        <w:t>サイバー攻撃</w:t>
      </w:r>
      <w:bookmarkEnd w:id="568"/>
      <w:r w:rsidRPr="00D464EF">
        <w:fldChar w:fldCharType="end"/>
      </w:r>
      <w:r w:rsidRPr="00D464EF">
        <w:rPr>
          <w:rFonts w:hint="eastAsia"/>
        </w:rPr>
        <w:t>などのリスクに対して、外部監査を受けることはセキュリティ対策として有効な手段の1つです。近年では取引先企業を乗っ取り、そこを</w:t>
      </w:r>
      <w:bookmarkStart w:id="569" w:name="■踏み台19ー2"/>
      <w:r w:rsidRPr="00D464EF">
        <w:fldChar w:fldCharType="begin"/>
      </w:r>
      <w:r w:rsidRPr="00D464EF">
        <w:rPr>
          <w:rFonts w:hint="eastAsia"/>
        </w:rPr>
        <w:instrText xml:space="preserve">HYPERLINK </w:instrText>
      </w:r>
      <w:r w:rsidRPr="00D464EF">
        <w:instrText xml:space="preserve"> \l "</w:instrText>
      </w:r>
      <w:r w:rsidRPr="00D464EF">
        <w:rPr>
          <w:rFonts w:hint="eastAsia"/>
        </w:rPr>
        <w:instrText>■踏み台</w:instrText>
      </w:r>
      <w:r w:rsidRPr="00D464EF">
        <w:instrText>"</w:instrText>
      </w:r>
      <w:r w:rsidRPr="00D464EF">
        <w:fldChar w:fldCharType="separate"/>
      </w:r>
      <w:r w:rsidRPr="00D464EF">
        <w:rPr>
          <w:rFonts w:hint="eastAsia"/>
          <w:color w:val="467886" w:themeColor="hyperlink"/>
          <w:u w:val="single"/>
        </w:rPr>
        <w:t>踏み台</w:t>
      </w:r>
      <w:bookmarkEnd w:id="569"/>
      <w:r w:rsidRPr="00D464EF">
        <w:fldChar w:fldCharType="end"/>
      </w:r>
      <w:r w:rsidRPr="00D464EF">
        <w:rPr>
          <w:rFonts w:hint="eastAsia"/>
        </w:rPr>
        <w:t>にしてメインターゲットとなる企業にサイバー攻撃を仕掛ける「サプライチェーン攻撃」が頻繫に起こっており、中小企業が大企業に対する攻撃の踏み台として狙われる可能性が高まっています。</w:t>
      </w:r>
    </w:p>
    <w:p w14:paraId="2201F4BA" w14:textId="77777777" w:rsidR="00D464EF" w:rsidRPr="00D464EF" w:rsidRDefault="00D464EF" w:rsidP="00D464EF">
      <w:r w:rsidRPr="00D464EF">
        <w:rPr>
          <w:rFonts w:hint="eastAsia"/>
        </w:rPr>
        <w:t>情報セキュリティ監査を受ければ、</w:t>
      </w:r>
      <w:r w:rsidRPr="00D464EF">
        <w:rPr>
          <w:rFonts w:hint="eastAsia"/>
          <w:b/>
          <w:bCs/>
        </w:rPr>
        <w:t>自社のセキュリティ対策が正しく行われているか否か確認でき、不十分な点を洗い出して迅速に対処することが可能になります。</w:t>
      </w:r>
      <w:r w:rsidRPr="00D464EF">
        <w:rPr>
          <w:rFonts w:hint="eastAsia"/>
        </w:rPr>
        <w:t>顧客や取引先に、セキュリティ対策を適切に行っていることがアピールできるので、会社や事業の規模も考慮しつつ、監査を受けることは重要です。経済産業省は、情報セキュリティの管理・監査について、2つの基準を発表しています。</w:t>
      </w:r>
    </w:p>
    <w:p w14:paraId="401638D8" w14:textId="77777777" w:rsidR="00D464EF" w:rsidRPr="00D464EF" w:rsidRDefault="00D464EF" w:rsidP="00D464EF">
      <w:pPr>
        <w:ind w:firstLineChars="0" w:firstLine="0"/>
      </w:pPr>
    </w:p>
    <w:p w14:paraId="2F8F95EE" w14:textId="77777777" w:rsidR="00D464EF" w:rsidRPr="00D464EF" w:rsidRDefault="00D464EF" w:rsidP="00D464EF">
      <w:pPr>
        <w:widowControl/>
        <w:ind w:firstLineChars="0" w:firstLine="0"/>
        <w:jc w:val="left"/>
        <w:outlineLvl w:val="4"/>
        <w:rPr>
          <w:rFonts w:asciiTheme="majorHAnsi" w:eastAsiaTheme="majorEastAsia" w:hAnsiTheme="majorHAnsi" w:cstheme="majorBidi"/>
          <w:b/>
          <w:bCs/>
          <w:color w:val="2E5496"/>
          <w:sz w:val="28"/>
          <w:szCs w:val="28"/>
        </w:rPr>
      </w:pPr>
      <w:r w:rsidRPr="00D464EF">
        <w:rPr>
          <w:rFonts w:asciiTheme="majorHAnsi" w:eastAsiaTheme="majorEastAsia" w:hAnsiTheme="majorHAnsi" w:cstheme="majorBidi" w:hint="eastAsia"/>
          <w:b/>
          <w:bCs/>
          <w:color w:val="2E5496"/>
          <w:sz w:val="28"/>
          <w:szCs w:val="28"/>
        </w:rPr>
        <w:t>管理基準・監査基準</w:t>
      </w:r>
    </w:p>
    <w:tbl>
      <w:tblPr>
        <w:tblStyle w:val="aa"/>
        <w:tblW w:w="0" w:type="auto"/>
        <w:tblLook w:val="04A0" w:firstRow="1" w:lastRow="0" w:firstColumn="1" w:lastColumn="0" w:noHBand="0" w:noVBand="1"/>
      </w:tblPr>
      <w:tblGrid>
        <w:gridCol w:w="10456"/>
      </w:tblGrid>
      <w:tr w:rsidR="00D464EF" w:rsidRPr="00D464EF" w14:paraId="2FA933B4" w14:textId="77777777" w:rsidTr="00153F56">
        <w:trPr>
          <w:trHeight w:val="454"/>
        </w:trPr>
        <w:tc>
          <w:tcPr>
            <w:tcW w:w="10456" w:type="dxa"/>
            <w:shd w:val="clear" w:color="auto" w:fill="215E99" w:themeFill="text2" w:themeFillTint="BF"/>
          </w:tcPr>
          <w:p w14:paraId="32778EAC"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情報セキュリティ管理基準</w:t>
            </w:r>
          </w:p>
        </w:tc>
      </w:tr>
      <w:tr w:rsidR="00D464EF" w:rsidRPr="00D464EF" w14:paraId="36B9F597" w14:textId="77777777" w:rsidTr="00153F56">
        <w:tc>
          <w:tcPr>
            <w:tcW w:w="10456" w:type="dxa"/>
          </w:tcPr>
          <w:p w14:paraId="0931445B" w14:textId="77777777" w:rsidR="00D464EF" w:rsidRPr="00D464EF" w:rsidRDefault="00D464EF" w:rsidP="00D464EF">
            <w:pPr>
              <w:tabs>
                <w:tab w:val="left" w:pos="1830"/>
              </w:tabs>
              <w:ind w:firstLineChars="0" w:firstLine="0"/>
              <w:jc w:val="left"/>
            </w:pPr>
            <w:r w:rsidRPr="00D464EF">
              <w:rPr>
                <w:rFonts w:hint="eastAsia"/>
              </w:rPr>
              <w:t>組織における情報セキュリティマネジメントの円滑で効果的な確立を目指し、マネジメントサイクルの構築から具体的な管理策まで、包括的な適用範囲を定めたものです。この管理基準は「マネジメント基準」と「管理策基準」の2項目から構成されています。</w:t>
            </w:r>
          </w:p>
          <w:p w14:paraId="421800DE" w14:textId="77777777" w:rsidR="00D464EF" w:rsidRPr="00D464EF" w:rsidRDefault="00D464EF" w:rsidP="00D464EF">
            <w:pPr>
              <w:tabs>
                <w:tab w:val="left" w:pos="1830"/>
              </w:tabs>
              <w:ind w:firstLineChars="0" w:firstLine="0"/>
              <w:jc w:val="left"/>
            </w:pPr>
          </w:p>
          <w:p w14:paraId="2DE62C20" w14:textId="77777777" w:rsidR="00D464EF" w:rsidRPr="00D464EF" w:rsidRDefault="00D464EF" w:rsidP="00D464EF">
            <w:pPr>
              <w:tabs>
                <w:tab w:val="left" w:pos="4820"/>
              </w:tabs>
              <w:ind w:firstLineChars="0" w:firstLine="0"/>
              <w:jc w:val="left"/>
              <w:rPr>
                <w:b/>
                <w:bCs/>
              </w:rPr>
            </w:pPr>
            <w:r w:rsidRPr="00D464EF">
              <w:rPr>
                <w:rFonts w:hint="eastAsia"/>
                <w:b/>
                <w:bCs/>
              </w:rPr>
              <w:t>マネジメント基準</w:t>
            </w:r>
          </w:p>
          <w:p w14:paraId="72379B8B" w14:textId="77777777" w:rsidR="00D464EF" w:rsidRPr="00D464EF" w:rsidRDefault="00D464EF" w:rsidP="00D464EF">
            <w:pPr>
              <w:tabs>
                <w:tab w:val="left" w:pos="1830"/>
              </w:tabs>
              <w:ind w:firstLineChars="0" w:firstLine="0"/>
              <w:jc w:val="left"/>
            </w:pPr>
            <w:r w:rsidRPr="00D464EF">
              <w:rPr>
                <w:rFonts w:hint="eastAsia"/>
              </w:rPr>
              <w:t>情報セキュリティマネジメントの計画・実行・点検・処置に必要な実施すべき事項が提示されています。</w:t>
            </w:r>
          </w:p>
          <w:p w14:paraId="5A570E1E" w14:textId="77777777" w:rsidR="00D464EF" w:rsidRPr="00D464EF" w:rsidRDefault="00D464EF" w:rsidP="00D464EF">
            <w:pPr>
              <w:tabs>
                <w:tab w:val="left" w:pos="1830"/>
              </w:tabs>
              <w:ind w:firstLineChars="0" w:firstLine="0"/>
              <w:jc w:val="left"/>
            </w:pPr>
          </w:p>
          <w:p w14:paraId="58C58105" w14:textId="77777777" w:rsidR="00D464EF" w:rsidRPr="00D464EF" w:rsidRDefault="00D464EF" w:rsidP="00D464EF">
            <w:pPr>
              <w:tabs>
                <w:tab w:val="left" w:pos="4820"/>
              </w:tabs>
              <w:ind w:firstLineChars="0" w:firstLine="0"/>
              <w:jc w:val="left"/>
              <w:rPr>
                <w:b/>
                <w:bCs/>
              </w:rPr>
            </w:pPr>
            <w:r w:rsidRPr="00D464EF">
              <w:rPr>
                <w:rFonts w:hint="eastAsia"/>
                <w:b/>
                <w:bCs/>
              </w:rPr>
              <w:t>管理策基準</w:t>
            </w:r>
          </w:p>
          <w:p w14:paraId="2BF37AC7" w14:textId="77777777" w:rsidR="00D464EF" w:rsidRPr="00D464EF" w:rsidRDefault="00D464EF" w:rsidP="00D464EF">
            <w:pPr>
              <w:tabs>
                <w:tab w:val="left" w:pos="1830"/>
              </w:tabs>
              <w:ind w:firstLineChars="0" w:firstLine="0"/>
              <w:jc w:val="left"/>
            </w:pPr>
            <w:r w:rsidRPr="00D464EF">
              <w:rPr>
                <w:rFonts w:hint="eastAsia"/>
              </w:rPr>
              <w:t>リスク対応方針に従って管理策を選択する際の選択肢が提示されています。</w:t>
            </w:r>
          </w:p>
        </w:tc>
      </w:tr>
      <w:tr w:rsidR="00D464EF" w:rsidRPr="00D464EF" w14:paraId="487F0809" w14:textId="77777777" w:rsidTr="00153F56">
        <w:tc>
          <w:tcPr>
            <w:tcW w:w="10456" w:type="dxa"/>
            <w:shd w:val="clear" w:color="auto" w:fill="215E99" w:themeFill="text2" w:themeFillTint="BF"/>
          </w:tcPr>
          <w:p w14:paraId="170F7EC5"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情報セキュリティ監査基準</w:t>
            </w:r>
          </w:p>
        </w:tc>
      </w:tr>
      <w:tr w:rsidR="00D464EF" w:rsidRPr="00D464EF" w14:paraId="356ABE97" w14:textId="77777777" w:rsidTr="00153F56">
        <w:tc>
          <w:tcPr>
            <w:tcW w:w="10456" w:type="dxa"/>
          </w:tcPr>
          <w:p w14:paraId="4C640B26" w14:textId="77777777" w:rsidR="00D464EF" w:rsidRPr="00D464EF" w:rsidRDefault="00D464EF" w:rsidP="00D464EF">
            <w:pPr>
              <w:tabs>
                <w:tab w:val="left" w:pos="1830"/>
              </w:tabs>
              <w:ind w:firstLineChars="0" w:firstLine="0"/>
              <w:jc w:val="left"/>
            </w:pPr>
            <w:r w:rsidRPr="00D464EF">
              <w:rPr>
                <w:rFonts w:hint="eastAsia"/>
              </w:rPr>
              <w:t>情報セキュリティ監査業務の品質を確保し、有効かつ効率的に監査を実施することを目的とした監査人の行為規範です。監査の品質を一定の水準に保ち、有効かつ効率的に実施できるように「一般基準」「実施基準」「報告基準」の3項目を提示しています。</w:t>
            </w:r>
          </w:p>
          <w:p w14:paraId="350C8E64" w14:textId="77777777" w:rsidR="00D464EF" w:rsidRPr="00D464EF" w:rsidRDefault="00D464EF" w:rsidP="00D464EF">
            <w:pPr>
              <w:tabs>
                <w:tab w:val="left" w:pos="1830"/>
              </w:tabs>
              <w:ind w:firstLineChars="0" w:firstLine="0"/>
              <w:jc w:val="left"/>
            </w:pPr>
          </w:p>
          <w:p w14:paraId="3DBF6726" w14:textId="77777777" w:rsidR="00D464EF" w:rsidRPr="00D464EF" w:rsidRDefault="00D464EF" w:rsidP="00D464EF">
            <w:pPr>
              <w:tabs>
                <w:tab w:val="left" w:pos="4820"/>
              </w:tabs>
              <w:ind w:firstLineChars="0" w:firstLine="0"/>
              <w:jc w:val="left"/>
              <w:rPr>
                <w:b/>
                <w:bCs/>
              </w:rPr>
            </w:pPr>
            <w:r w:rsidRPr="00D464EF">
              <w:rPr>
                <w:rFonts w:hint="eastAsia"/>
                <w:b/>
                <w:bCs/>
              </w:rPr>
              <w:t>一般基準</w:t>
            </w:r>
          </w:p>
          <w:p w14:paraId="72E4E7F4" w14:textId="77777777" w:rsidR="00D464EF" w:rsidRPr="00D464EF" w:rsidRDefault="00D464EF" w:rsidP="00D464EF">
            <w:pPr>
              <w:tabs>
                <w:tab w:val="left" w:pos="1830"/>
              </w:tabs>
              <w:ind w:firstLineChars="0" w:firstLine="0"/>
              <w:jc w:val="left"/>
            </w:pPr>
            <w:r w:rsidRPr="00D464EF">
              <w:rPr>
                <w:rFonts w:hint="eastAsia"/>
              </w:rPr>
              <w:t>監査人としての適格性および監査業務上の遵守事項を定めています。</w:t>
            </w:r>
          </w:p>
          <w:p w14:paraId="52A382F6" w14:textId="77777777" w:rsidR="00D464EF" w:rsidRPr="00D464EF" w:rsidRDefault="00D464EF" w:rsidP="00D464EF">
            <w:pPr>
              <w:tabs>
                <w:tab w:val="left" w:pos="1830"/>
              </w:tabs>
              <w:ind w:firstLineChars="0" w:firstLine="0"/>
              <w:jc w:val="left"/>
            </w:pPr>
          </w:p>
          <w:p w14:paraId="65E3F301" w14:textId="77777777" w:rsidR="00D464EF" w:rsidRPr="00D464EF" w:rsidRDefault="00D464EF" w:rsidP="00D464EF">
            <w:pPr>
              <w:tabs>
                <w:tab w:val="left" w:pos="4820"/>
              </w:tabs>
              <w:ind w:firstLineChars="0" w:firstLine="0"/>
              <w:jc w:val="left"/>
              <w:rPr>
                <w:b/>
                <w:bCs/>
              </w:rPr>
            </w:pPr>
            <w:r w:rsidRPr="00D464EF">
              <w:rPr>
                <w:rFonts w:hint="eastAsia"/>
                <w:b/>
                <w:bCs/>
              </w:rPr>
              <w:t>実施基準</w:t>
            </w:r>
          </w:p>
          <w:p w14:paraId="74EE4CD2" w14:textId="77777777" w:rsidR="00D464EF" w:rsidRPr="00D464EF" w:rsidRDefault="00D464EF" w:rsidP="00D464EF">
            <w:pPr>
              <w:tabs>
                <w:tab w:val="left" w:pos="1830"/>
              </w:tabs>
              <w:ind w:firstLineChars="0" w:firstLine="0"/>
              <w:jc w:val="left"/>
            </w:pPr>
            <w:r w:rsidRPr="00D464EF">
              <w:rPr>
                <w:rFonts w:hint="eastAsia"/>
              </w:rPr>
              <w:t>監査計画の立案および監査手続きの適用方法を中心に、監査実施上の枠組みを定めています。</w:t>
            </w:r>
          </w:p>
          <w:p w14:paraId="7505FDDC" w14:textId="77777777" w:rsidR="00D464EF" w:rsidRPr="00D464EF" w:rsidRDefault="00D464EF" w:rsidP="00D464EF">
            <w:pPr>
              <w:tabs>
                <w:tab w:val="left" w:pos="1830"/>
              </w:tabs>
              <w:ind w:firstLineChars="0" w:firstLine="0"/>
              <w:jc w:val="left"/>
            </w:pPr>
          </w:p>
          <w:p w14:paraId="01E8DE95" w14:textId="77777777" w:rsidR="00D464EF" w:rsidRPr="00D464EF" w:rsidRDefault="00D464EF" w:rsidP="00D464EF">
            <w:pPr>
              <w:tabs>
                <w:tab w:val="left" w:pos="4820"/>
              </w:tabs>
              <w:ind w:firstLineChars="0" w:firstLine="0"/>
              <w:jc w:val="left"/>
              <w:rPr>
                <w:b/>
                <w:bCs/>
              </w:rPr>
            </w:pPr>
            <w:r w:rsidRPr="00D464EF">
              <w:rPr>
                <w:rFonts w:hint="eastAsia"/>
                <w:b/>
                <w:bCs/>
              </w:rPr>
              <w:t>報告基準</w:t>
            </w:r>
          </w:p>
          <w:p w14:paraId="5DAF9EC4" w14:textId="77777777" w:rsidR="00D464EF" w:rsidRPr="00D464EF" w:rsidRDefault="00D464EF" w:rsidP="00D464EF">
            <w:pPr>
              <w:tabs>
                <w:tab w:val="left" w:pos="1830"/>
              </w:tabs>
              <w:ind w:firstLineChars="0" w:firstLine="0"/>
              <w:jc w:val="left"/>
            </w:pPr>
            <w:r w:rsidRPr="00D464EF">
              <w:rPr>
                <w:rFonts w:hint="eastAsia"/>
              </w:rPr>
              <w:t>監査報告にかかる留意事項と、監査報告書の記載方式を定めています。</w:t>
            </w:r>
          </w:p>
        </w:tc>
      </w:tr>
    </w:tbl>
    <w:p w14:paraId="5B1E7B39" w14:textId="77777777" w:rsidR="00D464EF" w:rsidRPr="00D464EF" w:rsidRDefault="00D464EF" w:rsidP="00D464EF">
      <w:r w:rsidRPr="00D464EF">
        <w:rPr>
          <w:rFonts w:hint="eastAsia"/>
        </w:rPr>
        <w:t>情報セキュリティ管理基準は、JIS Q 27001をもとに策定されています。そのため、Lv.3網羅的アプローチを実施することで、外部監査に対応することも可能となります。</w:t>
      </w:r>
    </w:p>
    <w:p w14:paraId="3B6A27C7" w14:textId="77777777" w:rsidR="00D464EF" w:rsidRPr="00D464EF" w:rsidRDefault="00D464EF" w:rsidP="00D464EF"/>
    <w:tbl>
      <w:tblPr>
        <w:tblStyle w:val="aa"/>
        <w:tblpPr w:leftFromText="142" w:rightFromText="142" w:vertAnchor="text" w:horzAnchor="margin" w:tblpY="-18"/>
        <w:tblW w:w="0" w:type="auto"/>
        <w:tblLook w:val="04A0" w:firstRow="1" w:lastRow="0" w:firstColumn="1" w:lastColumn="0" w:noHBand="0" w:noVBand="1"/>
      </w:tblPr>
      <w:tblGrid>
        <w:gridCol w:w="4673"/>
        <w:gridCol w:w="5783"/>
      </w:tblGrid>
      <w:tr w:rsidR="00D464EF" w:rsidRPr="00D464EF" w14:paraId="6C43F046" w14:textId="77777777" w:rsidTr="00153F56">
        <w:tc>
          <w:tcPr>
            <w:tcW w:w="10456" w:type="dxa"/>
            <w:gridSpan w:val="2"/>
          </w:tcPr>
          <w:p w14:paraId="7284D09C" w14:textId="77777777" w:rsidR="00D464EF" w:rsidRPr="00BD00D7" w:rsidRDefault="00D464EF" w:rsidP="00D464EF">
            <w:pPr>
              <w:widowControl/>
              <w:wordWrap w:val="0"/>
              <w:spacing w:line="240" w:lineRule="exact"/>
              <w:ind w:firstLineChars="0" w:firstLine="0"/>
              <w:jc w:val="center"/>
              <w:rPr>
                <w:sz w:val="12"/>
                <w:szCs w:val="12"/>
              </w:rPr>
            </w:pPr>
            <w:r w:rsidRPr="00BD00D7">
              <w:rPr>
                <w:rFonts w:hint="eastAsia"/>
                <w:sz w:val="12"/>
                <w:szCs w:val="12"/>
              </w:rPr>
              <w:t>詳細理解のため参考となる文献（参考文献）</w:t>
            </w:r>
          </w:p>
        </w:tc>
      </w:tr>
      <w:tr w:rsidR="00D464EF" w:rsidRPr="00D464EF" w14:paraId="6436B81D" w14:textId="77777777" w:rsidTr="00153F56">
        <w:tc>
          <w:tcPr>
            <w:tcW w:w="4673" w:type="dxa"/>
            <w:shd w:val="clear" w:color="auto" w:fill="F1A983" w:themeFill="accent2" w:themeFillTint="99"/>
          </w:tcPr>
          <w:p w14:paraId="05659429" w14:textId="77777777" w:rsidR="00D464EF" w:rsidRPr="00BD00D7" w:rsidRDefault="00D464EF" w:rsidP="00D464EF">
            <w:pPr>
              <w:widowControl/>
              <w:wordWrap w:val="0"/>
              <w:spacing w:line="240" w:lineRule="exact"/>
              <w:ind w:firstLineChars="0" w:firstLine="0"/>
              <w:jc w:val="center"/>
              <w:rPr>
                <w:sz w:val="12"/>
                <w:szCs w:val="12"/>
              </w:rPr>
            </w:pPr>
            <w:r w:rsidRPr="00BD00D7">
              <w:rPr>
                <w:rFonts w:hint="eastAsia"/>
                <w:sz w:val="12"/>
                <w:szCs w:val="12"/>
              </w:rPr>
              <w:t>経済産業省「情報セキュリティ監査制度」</w:t>
            </w:r>
          </w:p>
        </w:tc>
        <w:tc>
          <w:tcPr>
            <w:tcW w:w="5783" w:type="dxa"/>
          </w:tcPr>
          <w:p w14:paraId="24F19D92" w14:textId="77777777" w:rsidR="00D464EF" w:rsidRPr="00BD00D7" w:rsidRDefault="00D464EF" w:rsidP="00D464EF">
            <w:pPr>
              <w:widowControl/>
              <w:wordWrap w:val="0"/>
              <w:spacing w:line="240" w:lineRule="exact"/>
              <w:ind w:firstLineChars="0" w:firstLine="0"/>
              <w:jc w:val="center"/>
              <w:rPr>
                <w:sz w:val="12"/>
                <w:szCs w:val="12"/>
              </w:rPr>
            </w:pPr>
            <w:r w:rsidRPr="00BD00D7">
              <w:rPr>
                <w:sz w:val="12"/>
                <w:szCs w:val="12"/>
              </w:rPr>
              <w:t>https://www.meti.go.jp/policy/netsecurity/is-kansa/</w:t>
            </w:r>
          </w:p>
        </w:tc>
      </w:tr>
      <w:tr w:rsidR="00D464EF" w:rsidRPr="00D464EF" w14:paraId="0CECA72A" w14:textId="77777777" w:rsidTr="00153F56">
        <w:tc>
          <w:tcPr>
            <w:tcW w:w="4673" w:type="dxa"/>
            <w:shd w:val="clear" w:color="auto" w:fill="F1A983" w:themeFill="accent2" w:themeFillTint="99"/>
          </w:tcPr>
          <w:p w14:paraId="224214B7" w14:textId="77777777" w:rsidR="00D464EF" w:rsidRPr="00BD00D7" w:rsidRDefault="00D464EF" w:rsidP="00D464EF">
            <w:pPr>
              <w:widowControl/>
              <w:wordWrap w:val="0"/>
              <w:spacing w:line="240" w:lineRule="exact"/>
              <w:ind w:firstLineChars="0" w:firstLine="0"/>
              <w:jc w:val="center"/>
              <w:rPr>
                <w:sz w:val="12"/>
                <w:szCs w:val="12"/>
              </w:rPr>
            </w:pPr>
            <w:r w:rsidRPr="00BD00D7">
              <w:rPr>
                <w:rFonts w:hint="eastAsia"/>
                <w:sz w:val="12"/>
                <w:szCs w:val="12"/>
              </w:rPr>
              <w:t>情報セキュリティ監査基準 Ver1.0（平成</w:t>
            </w:r>
            <w:r w:rsidRPr="00BD00D7">
              <w:rPr>
                <w:sz w:val="12"/>
                <w:szCs w:val="12"/>
              </w:rPr>
              <w:t>15年経済産業省告示第114号）</w:t>
            </w:r>
          </w:p>
        </w:tc>
        <w:tc>
          <w:tcPr>
            <w:tcW w:w="5783" w:type="dxa"/>
          </w:tcPr>
          <w:p w14:paraId="5C2184B3" w14:textId="77777777" w:rsidR="00D464EF" w:rsidRPr="00BD00D7" w:rsidRDefault="00D464EF" w:rsidP="00D464EF">
            <w:pPr>
              <w:widowControl/>
              <w:wordWrap w:val="0"/>
              <w:spacing w:line="240" w:lineRule="exact"/>
              <w:ind w:firstLineChars="0" w:firstLine="0"/>
              <w:jc w:val="center"/>
              <w:rPr>
                <w:sz w:val="12"/>
                <w:szCs w:val="12"/>
              </w:rPr>
            </w:pPr>
            <w:r w:rsidRPr="00BD00D7">
              <w:rPr>
                <w:sz w:val="12"/>
                <w:szCs w:val="12"/>
              </w:rPr>
              <w:t>https://www.meti.go.jp/policy/netsecurity/downloadfiles/IS_Audit_Annex04.pdf</w:t>
            </w:r>
          </w:p>
        </w:tc>
      </w:tr>
      <w:tr w:rsidR="00D464EF" w:rsidRPr="00D464EF" w14:paraId="087E210C" w14:textId="77777777" w:rsidTr="00153F56">
        <w:tc>
          <w:tcPr>
            <w:tcW w:w="4673" w:type="dxa"/>
            <w:shd w:val="clear" w:color="auto" w:fill="F1A983" w:themeFill="accent2" w:themeFillTint="99"/>
          </w:tcPr>
          <w:p w14:paraId="6DD5AB74" w14:textId="77777777" w:rsidR="00D464EF" w:rsidRPr="00BD00D7" w:rsidRDefault="00D464EF" w:rsidP="00D464EF">
            <w:pPr>
              <w:widowControl/>
              <w:wordWrap w:val="0"/>
              <w:spacing w:line="240" w:lineRule="exact"/>
              <w:ind w:firstLineChars="0" w:firstLine="0"/>
              <w:jc w:val="center"/>
              <w:rPr>
                <w:sz w:val="12"/>
                <w:szCs w:val="12"/>
              </w:rPr>
            </w:pPr>
            <w:r w:rsidRPr="00BD00D7">
              <w:rPr>
                <w:rFonts w:hint="eastAsia"/>
                <w:sz w:val="12"/>
                <w:szCs w:val="12"/>
              </w:rPr>
              <w:t>情報セキュリティ管理基準（平成</w:t>
            </w:r>
            <w:r w:rsidRPr="00BD00D7">
              <w:rPr>
                <w:sz w:val="12"/>
                <w:szCs w:val="12"/>
              </w:rPr>
              <w:t>28年経済産業省告示第37号）</w:t>
            </w:r>
          </w:p>
        </w:tc>
        <w:tc>
          <w:tcPr>
            <w:tcW w:w="5783" w:type="dxa"/>
          </w:tcPr>
          <w:p w14:paraId="391F7FFF" w14:textId="77777777" w:rsidR="00D464EF" w:rsidRPr="00BD00D7" w:rsidRDefault="00D464EF" w:rsidP="00D464EF">
            <w:pPr>
              <w:widowControl/>
              <w:wordWrap w:val="0"/>
              <w:spacing w:line="240" w:lineRule="exact"/>
              <w:ind w:firstLineChars="0" w:firstLine="0"/>
              <w:jc w:val="center"/>
              <w:rPr>
                <w:sz w:val="12"/>
                <w:szCs w:val="12"/>
              </w:rPr>
            </w:pPr>
            <w:r w:rsidRPr="00BD00D7">
              <w:rPr>
                <w:sz w:val="12"/>
                <w:szCs w:val="12"/>
              </w:rPr>
              <w:t>https://www.meti.go.jp/policy/netsecurity/downloadfiles/IS_Management_Standard_H28.pdf</w:t>
            </w:r>
          </w:p>
        </w:tc>
      </w:tr>
    </w:tbl>
    <w:p w14:paraId="69C680CE" w14:textId="77777777" w:rsidR="00D464EF" w:rsidRPr="00D464EF" w:rsidRDefault="00D464EF" w:rsidP="00D464EF"/>
    <w:p w14:paraId="7F48488E" w14:textId="77777777" w:rsidR="00D464EF" w:rsidRPr="00D464EF" w:rsidRDefault="00D464EF" w:rsidP="00D464EF">
      <w:pPr>
        <w:keepNext/>
        <w:pageBreakBefore/>
        <w:pBdr>
          <w:bottom w:val="single" w:sz="24" w:space="1" w:color="A6A6A6" w:themeColor="background1" w:themeShade="A6"/>
        </w:pBdr>
        <w:spacing w:beforeLines="100" w:before="360" w:afterLines="100" w:after="360"/>
        <w:ind w:firstLineChars="0" w:firstLine="0"/>
        <w:jc w:val="left"/>
        <w:outlineLvl w:val="2"/>
        <w:rPr>
          <w:rFonts w:asciiTheme="majorHAnsi" w:hAnsiTheme="majorHAnsi" w:cstheme="majorBidi"/>
          <w:b/>
          <w:sz w:val="32"/>
          <w:szCs w:val="32"/>
        </w:rPr>
      </w:pPr>
      <w:bookmarkStart w:id="570" w:name="_Toc175062961"/>
      <w:bookmarkStart w:id="571" w:name="_Toc185338997"/>
      <w:bookmarkStart w:id="572" w:name="_Toc188349097"/>
      <w:bookmarkStart w:id="573" w:name="_Toc209103852"/>
      <w:r w:rsidRPr="00D464EF">
        <w:rPr>
          <w:rFonts w:asciiTheme="majorHAnsi" w:hAnsiTheme="majorHAnsi" w:cstheme="majorBidi" w:hint="eastAsia"/>
          <w:b/>
          <w:sz w:val="32"/>
          <w:szCs w:val="32"/>
        </w:rPr>
        <w:t>コラム</w:t>
      </w:r>
      <w:bookmarkEnd w:id="570"/>
      <w:bookmarkEnd w:id="571"/>
      <w:bookmarkEnd w:id="572"/>
      <w:bookmarkEnd w:id="573"/>
    </w:p>
    <w:tbl>
      <w:tblPr>
        <w:tblStyle w:val="aa"/>
        <w:tblW w:w="0" w:type="auto"/>
        <w:tblLook w:val="04A0" w:firstRow="1" w:lastRow="0" w:firstColumn="1" w:lastColumn="0" w:noHBand="0" w:noVBand="1"/>
      </w:tblPr>
      <w:tblGrid>
        <w:gridCol w:w="10456"/>
      </w:tblGrid>
      <w:tr w:rsidR="00D464EF" w:rsidRPr="00D464EF" w14:paraId="13C376AE" w14:textId="77777777" w:rsidTr="00153F56">
        <w:tc>
          <w:tcPr>
            <w:tcW w:w="10456" w:type="dxa"/>
            <w:shd w:val="clear" w:color="auto" w:fill="215E99" w:themeFill="text2" w:themeFillTint="BF"/>
          </w:tcPr>
          <w:p w14:paraId="13147B1B" w14:textId="77777777" w:rsidR="00D464EF" w:rsidRPr="00D464EF" w:rsidRDefault="00D464EF" w:rsidP="00D464EF">
            <w:pPr>
              <w:widowControl/>
              <w:ind w:firstLineChars="0" w:firstLine="0"/>
              <w:jc w:val="left"/>
              <w:rPr>
                <w:b/>
                <w:bCs/>
                <w:color w:val="FFFFFF" w:themeColor="background1"/>
                <w:szCs w:val="32"/>
              </w:rPr>
            </w:pPr>
            <w:r w:rsidRPr="00D464EF">
              <w:rPr>
                <w:rFonts w:hint="eastAsia"/>
                <w:b/>
                <w:bCs/>
                <w:color w:val="FFFFFF" w:themeColor="background1"/>
                <w:szCs w:val="32"/>
              </w:rPr>
              <w:t>実施手順の文書化に関するポイント</w:t>
            </w:r>
          </w:p>
        </w:tc>
      </w:tr>
      <w:tr w:rsidR="00D464EF" w:rsidRPr="00D464EF" w14:paraId="78FC9C53" w14:textId="77777777" w:rsidTr="00153F56">
        <w:tc>
          <w:tcPr>
            <w:tcW w:w="10456" w:type="dxa"/>
          </w:tcPr>
          <w:p w14:paraId="4CACA9B5" w14:textId="77777777" w:rsidR="00D464EF" w:rsidRPr="00D464EF" w:rsidRDefault="00D464EF" w:rsidP="00D464EF">
            <w:pPr>
              <w:tabs>
                <w:tab w:val="left" w:pos="1830"/>
              </w:tabs>
              <w:ind w:firstLineChars="0" w:firstLine="0"/>
              <w:jc w:val="left"/>
            </w:pPr>
            <w:r w:rsidRPr="00D464EF">
              <w:rPr>
                <w:rFonts w:hint="eastAsia"/>
              </w:rPr>
              <w:t>実施手順を文書化する際のポイントをいくつか紹介します。</w:t>
            </w:r>
          </w:p>
          <w:p w14:paraId="16F75CF3" w14:textId="77777777" w:rsidR="00D464EF" w:rsidRPr="00D464EF" w:rsidRDefault="00D464EF" w:rsidP="00D464EF">
            <w:pPr>
              <w:tabs>
                <w:tab w:val="left" w:pos="1830"/>
              </w:tabs>
              <w:ind w:firstLineChars="0" w:firstLine="0"/>
              <w:jc w:val="left"/>
            </w:pPr>
          </w:p>
          <w:p w14:paraId="2AB581BD" w14:textId="77777777" w:rsidR="00D464EF" w:rsidRPr="00D464EF" w:rsidRDefault="00D464EF">
            <w:pPr>
              <w:numPr>
                <w:ilvl w:val="0"/>
                <w:numId w:val="66"/>
              </w:numPr>
              <w:tabs>
                <w:tab w:val="left" w:pos="1830"/>
              </w:tabs>
              <w:ind w:firstLineChars="0"/>
              <w:jc w:val="left"/>
            </w:pPr>
            <w:r w:rsidRPr="00D464EF">
              <w:t>明確な手順と責任の割り当て</w:t>
            </w:r>
          </w:p>
          <w:p w14:paraId="103EF0A0" w14:textId="77777777" w:rsidR="00D464EF" w:rsidRPr="00D464EF" w:rsidRDefault="00D464EF" w:rsidP="00D464EF">
            <w:pPr>
              <w:tabs>
                <w:tab w:val="left" w:pos="1830"/>
              </w:tabs>
              <w:ind w:left="440" w:firstLineChars="0" w:firstLine="0"/>
              <w:jc w:val="left"/>
            </w:pPr>
            <w:r w:rsidRPr="00D464EF">
              <w:rPr>
                <w:rFonts w:hint="eastAsia"/>
              </w:rPr>
              <w:t>実施手順を文書化する際、手順が、誰が、いつ、どのように実施するのかを明確にすることが重要です。実施手順が適切に実施されるようにするためには、文書の各手順に関連する責任者を明記することが有効です。</w:t>
            </w:r>
          </w:p>
          <w:p w14:paraId="59A1F01B" w14:textId="77777777" w:rsidR="00D464EF" w:rsidRPr="00D464EF" w:rsidRDefault="00D464EF">
            <w:pPr>
              <w:numPr>
                <w:ilvl w:val="0"/>
                <w:numId w:val="66"/>
              </w:numPr>
              <w:tabs>
                <w:tab w:val="left" w:pos="1830"/>
              </w:tabs>
              <w:ind w:firstLineChars="0"/>
              <w:jc w:val="left"/>
            </w:pPr>
            <w:r w:rsidRPr="00D464EF">
              <w:t>フローチャートや図の活用</w:t>
            </w:r>
          </w:p>
          <w:p w14:paraId="34852EAD" w14:textId="77777777" w:rsidR="00D464EF" w:rsidRPr="00D464EF" w:rsidRDefault="00D464EF" w:rsidP="00D464EF">
            <w:pPr>
              <w:tabs>
                <w:tab w:val="left" w:pos="1830"/>
              </w:tabs>
              <w:ind w:left="440" w:firstLineChars="0" w:firstLine="0"/>
              <w:jc w:val="left"/>
            </w:pPr>
            <w:r w:rsidRPr="00D464EF">
              <w:rPr>
                <w:rFonts w:hint="eastAsia"/>
              </w:rPr>
              <w:t>文字に加えて</w:t>
            </w:r>
            <w:r w:rsidRPr="00D464EF">
              <w:t>、フローチャートや図などを用いて手順を視覚的に示すことにより、手順の流れや関係性を理解しやすくできます。また、複雑なプロセスをわかりやすく表現できるため、実施者が迷わずに手順を進められるようになります。</w:t>
            </w:r>
          </w:p>
          <w:p w14:paraId="745C67C7" w14:textId="77777777" w:rsidR="00D464EF" w:rsidRPr="00D464EF" w:rsidRDefault="00D464EF">
            <w:pPr>
              <w:numPr>
                <w:ilvl w:val="0"/>
                <w:numId w:val="66"/>
              </w:numPr>
              <w:tabs>
                <w:tab w:val="left" w:pos="1830"/>
              </w:tabs>
              <w:ind w:firstLineChars="0"/>
              <w:jc w:val="left"/>
            </w:pPr>
            <w:r w:rsidRPr="00D464EF">
              <w:t>定期的なレビューと更新</w:t>
            </w:r>
          </w:p>
          <w:p w14:paraId="180641B2" w14:textId="77777777" w:rsidR="00D464EF" w:rsidRPr="00D464EF" w:rsidRDefault="00D464EF" w:rsidP="00D464EF">
            <w:pPr>
              <w:tabs>
                <w:tab w:val="left" w:pos="1830"/>
              </w:tabs>
              <w:ind w:left="440" w:firstLineChars="0" w:firstLine="0"/>
              <w:jc w:val="left"/>
            </w:pPr>
            <w:r w:rsidRPr="00D464EF">
              <w:rPr>
                <w:rFonts w:hint="eastAsia"/>
              </w:rPr>
              <w:t>実施手順は、絶えず変化する環境に適応させる必要があります。新たな脅威や法規制などへ対応させていくために、定期的なレビューや更新を行い、実施手順が常に効果的なものである状態を維持していくことが大切です。</w:t>
            </w:r>
          </w:p>
          <w:p w14:paraId="4312FBA4" w14:textId="77777777" w:rsidR="00D464EF" w:rsidRPr="00D464EF" w:rsidRDefault="00D464EF" w:rsidP="00D464EF">
            <w:pPr>
              <w:tabs>
                <w:tab w:val="left" w:pos="1830"/>
              </w:tabs>
              <w:ind w:firstLineChars="0" w:firstLine="0"/>
              <w:jc w:val="left"/>
            </w:pPr>
          </w:p>
          <w:p w14:paraId="4A4CA256" w14:textId="77777777" w:rsidR="00D464EF" w:rsidRPr="00D464EF" w:rsidRDefault="00D464EF" w:rsidP="00D464EF">
            <w:pPr>
              <w:tabs>
                <w:tab w:val="left" w:pos="1830"/>
              </w:tabs>
              <w:ind w:firstLineChars="0" w:firstLine="0"/>
              <w:jc w:val="left"/>
            </w:pPr>
            <w:r w:rsidRPr="00D464EF">
              <w:rPr>
                <w:rFonts w:hint="eastAsia"/>
              </w:rPr>
              <w:t>実施手順の文書化は、組織がセキュリティ対策を行っていく上で必要です。実施手順を組織全体に浸透させ、形骸化させず有効な状態を維持するためには、責任者を明記したり、視覚的な表現を組み合わせてわかりやすい</w:t>
            </w:r>
            <w:r w:rsidRPr="00D464EF">
              <w:t>手順を記載したり、定期的にレビューしたりすることが大切です。</w:t>
            </w:r>
          </w:p>
        </w:tc>
      </w:tr>
    </w:tbl>
    <w:p w14:paraId="0E060940" w14:textId="77777777" w:rsidR="00D464EF" w:rsidRPr="00D464EF" w:rsidRDefault="00D464EF" w:rsidP="00D464EF">
      <w:r w:rsidRPr="00D464EF">
        <w:br w:type="page"/>
      </w:r>
    </w:p>
    <w:p w14:paraId="370D343F" w14:textId="77777777" w:rsidR="00A35FE1" w:rsidRPr="00A35FE1" w:rsidRDefault="00A35FE1" w:rsidP="00A35FE1">
      <w:pPr>
        <w:pStyle w:val="afffff6"/>
      </w:pPr>
      <w:bookmarkStart w:id="574" w:name="_Toc209103853"/>
      <w:r w:rsidRPr="00A35FE1">
        <w:rPr>
          <w:rFonts w:hint="eastAsia"/>
        </w:rPr>
        <w:t>編集後記</w:t>
      </w:r>
      <w:bookmarkEnd w:id="574"/>
    </w:p>
    <w:p w14:paraId="2A78F4C6" w14:textId="56C1BE27" w:rsidR="00A35FE1" w:rsidRPr="00A35FE1" w:rsidRDefault="00A35FE1" w:rsidP="007A0D0A">
      <w:r w:rsidRPr="00A35FE1">
        <w:rPr>
          <w:rFonts w:hint="eastAsia"/>
        </w:rPr>
        <w:t>第</w:t>
      </w:r>
      <w:r w:rsidRPr="00A35FE1">
        <w:t>7編では、 ISMSの管理策を参考に、対策基準・実施手順を策定する手順について解説しまし</w:t>
      </w:r>
      <w:r w:rsidRPr="00A35FE1">
        <w:rPr>
          <w:rFonts w:hint="eastAsia"/>
        </w:rPr>
        <w:t>た。</w:t>
      </w:r>
      <w:r w:rsidRPr="00A35FE1">
        <w:t>紹介した 対策基準・実施手順の例は、そのまま組織に適用できるものではないため、紹介した</w:t>
      </w:r>
      <w:r w:rsidRPr="00A35FE1">
        <w:rPr>
          <w:rFonts w:hint="eastAsia"/>
        </w:rPr>
        <w:t>例と</w:t>
      </w:r>
      <w:r w:rsidRPr="00A35FE1">
        <w:t>ISO/IEC 27002の内容を参考に、自社にあった対策基準・実施手順を策定していただければ</w:t>
      </w:r>
      <w:r w:rsidRPr="00A35FE1">
        <w:rPr>
          <w:rFonts w:hint="eastAsia"/>
        </w:rPr>
        <w:t>と思います。</w:t>
      </w:r>
      <w:r w:rsidRPr="00A35FE1">
        <w:t>文書化・更新は重要ですが、本来の目標は文書化ではなく、効果的なセキュリティ対</w:t>
      </w:r>
      <w:r w:rsidRPr="00A35FE1">
        <w:rPr>
          <w:rFonts w:hint="eastAsia"/>
        </w:rPr>
        <w:t>策の計画と実行にあることを忘れないようにしてください。</w:t>
      </w:r>
    </w:p>
    <w:p w14:paraId="03B54390" w14:textId="61A8C2B8" w:rsidR="002A53BC" w:rsidRDefault="00A35FE1" w:rsidP="007A0D0A">
      <w:r w:rsidRPr="00A35FE1">
        <w:rPr>
          <w:rFonts w:hint="eastAsia"/>
        </w:rPr>
        <w:t>第</w:t>
      </w:r>
      <w:r w:rsidRPr="00A35FE1">
        <w:t>8編では、 具体的な構築・運用の実践について説明します。</w:t>
      </w:r>
    </w:p>
    <w:p w14:paraId="27CD2465" w14:textId="77777777" w:rsidR="00953CDD" w:rsidRDefault="00953CDD" w:rsidP="00953CDD">
      <w:pPr>
        <w:ind w:firstLineChars="0" w:firstLine="0"/>
      </w:pPr>
    </w:p>
    <w:p w14:paraId="7B404456" w14:textId="77777777" w:rsidR="00953CDD" w:rsidRDefault="00953CDD" w:rsidP="00953CDD">
      <w:pPr>
        <w:ind w:firstLineChars="0" w:firstLine="0"/>
        <w:sectPr w:rsidR="00953CDD" w:rsidSect="00BE28E9">
          <w:pgSz w:w="11906" w:h="16838"/>
          <w:pgMar w:top="720" w:right="720" w:bottom="720" w:left="720" w:header="851" w:footer="737" w:gutter="0"/>
          <w:cols w:space="425"/>
          <w:docGrid w:type="lines" w:linePitch="360"/>
        </w:sectPr>
      </w:pPr>
    </w:p>
    <w:bookmarkStart w:id="575" w:name="_Toc204087558"/>
    <w:bookmarkStart w:id="576" w:name="_Toc206761754"/>
    <w:bookmarkStart w:id="577" w:name="_Toc209103854"/>
    <w:bookmarkStart w:id="578" w:name="_Hlk203567563"/>
    <w:p w14:paraId="19376BC6" w14:textId="77777777" w:rsidR="00953CDD" w:rsidRPr="00D175CB" w:rsidRDefault="00953CDD" w:rsidP="00953CDD">
      <w:pPr>
        <w:pStyle w:val="aff6"/>
        <w:ind w:leftChars="300" w:left="720" w:rightChars="300" w:right="720"/>
      </w:pPr>
      <w:r w:rsidRPr="00D175CB">
        <w:rPr>
          <w:noProof/>
        </w:rPr>
        <mc:AlternateContent>
          <mc:Choice Requires="wps">
            <w:drawing>
              <wp:anchor distT="0" distB="0" distL="0" distR="0" simplePos="0" relativeHeight="251727872" behindDoc="0" locked="0" layoutInCell="1" allowOverlap="1" wp14:anchorId="51955100" wp14:editId="361A84EC">
                <wp:simplePos x="0" y="0"/>
                <wp:positionH relativeFrom="margin">
                  <wp:align>center</wp:align>
                </wp:positionH>
                <wp:positionV relativeFrom="paragraph">
                  <wp:posOffset>279400</wp:posOffset>
                </wp:positionV>
                <wp:extent cx="6760845" cy="211455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21145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953CDD" w14:paraId="2B7E6166" w14:textId="77777777" w:rsidTr="00953CDD">
                              <w:trPr>
                                <w:trHeight w:val="400"/>
                              </w:trPr>
                              <w:tc>
                                <w:tcPr>
                                  <w:tcW w:w="10526" w:type="dxa"/>
                                  <w:tcBorders>
                                    <w:top w:val="single" w:sz="4" w:space="0" w:color="000000"/>
                                    <w:bottom w:val="single" w:sz="4" w:space="0" w:color="D1D1D1"/>
                                  </w:tcBorders>
                                </w:tcPr>
                                <w:p w14:paraId="03FA1182" w14:textId="7415DFE1" w:rsidR="00953CDD" w:rsidRPr="00953CDD" w:rsidRDefault="006367D5" w:rsidP="00566ECF">
                                  <w:pPr>
                                    <w:pStyle w:val="Default"/>
                                    <w:ind w:leftChars="-100" w:left="-240" w:firstLine="240"/>
                                    <w:rPr>
                                      <w:sz w:val="23"/>
                                      <w:szCs w:val="23"/>
                                      <w:lang w:eastAsia="ja-JP"/>
                                    </w:rPr>
                                  </w:pPr>
                                  <w:r w:rsidRPr="00566ECF">
                                    <w:rPr>
                                      <w:lang w:eastAsia="ja-JP"/>
                                    </w:rPr>
                                    <w:t>ISO/IEC 27002:2022 対応 情報セキュリティ管理策実践ガイド</w:t>
                                  </w:r>
                                </w:p>
                              </w:tc>
                            </w:tr>
                            <w:tr w:rsidR="00953CDD" w14:paraId="71F1E0E4" w14:textId="77777777" w:rsidTr="006367D5">
                              <w:trPr>
                                <w:trHeight w:val="433"/>
                              </w:trPr>
                              <w:tc>
                                <w:tcPr>
                                  <w:tcW w:w="10526" w:type="dxa"/>
                                  <w:tcBorders>
                                    <w:top w:val="single" w:sz="4" w:space="0" w:color="D1D1D1"/>
                                    <w:bottom w:val="single" w:sz="4" w:space="0" w:color="D1D1D1"/>
                                  </w:tcBorders>
                                </w:tcPr>
                                <w:p w14:paraId="2A6B503C" w14:textId="3E9ADCB1" w:rsidR="00953CDD" w:rsidRPr="00953CDD" w:rsidRDefault="006367D5" w:rsidP="00116F3A">
                                  <w:pPr>
                                    <w:pStyle w:val="afff6"/>
                                  </w:pPr>
                                  <w:hyperlink r:id="rId39" w:history="1">
                                    <w:r w:rsidRPr="00A744B8">
                                      <w:rPr>
                                        <w:rStyle w:val="a7"/>
                                        <w:color w:val="auto"/>
                                        <w:u w:val="none"/>
                                      </w:rPr>
                                      <w:t>https://isms-society.stores.jp/items/632a57a42e7452256400d84b</w:t>
                                    </w:r>
                                  </w:hyperlink>
                                </w:p>
                              </w:tc>
                            </w:tr>
                            <w:tr w:rsidR="006367D5" w14:paraId="6AF4EB67" w14:textId="77777777" w:rsidTr="006367D5">
                              <w:trPr>
                                <w:trHeight w:val="433"/>
                              </w:trPr>
                              <w:tc>
                                <w:tcPr>
                                  <w:tcW w:w="10526" w:type="dxa"/>
                                  <w:tcBorders>
                                    <w:top w:val="single" w:sz="4" w:space="0" w:color="D1D1D1"/>
                                    <w:bottom w:val="single" w:sz="4" w:space="0" w:color="D1D1D1"/>
                                  </w:tcBorders>
                                </w:tcPr>
                                <w:p w14:paraId="5E8D39F2" w14:textId="07893748" w:rsidR="006367D5" w:rsidRDefault="006367D5" w:rsidP="00116F3A">
                                  <w:pPr>
                                    <w:pStyle w:val="afff6"/>
                                    <w:rPr>
                                      <w:lang w:eastAsia="ja-JP"/>
                                    </w:rPr>
                                  </w:pPr>
                                  <w:r w:rsidRPr="00953CDD">
                                    <w:rPr>
                                      <w:rFonts w:hint="eastAsia"/>
                                      <w:sz w:val="23"/>
                                      <w:szCs w:val="23"/>
                                      <w:lang w:eastAsia="ja-JP"/>
                                    </w:rPr>
                                    <w:t>ゼロトラスト導入指南書〜情報系・制御系システムへのゼロトラスト導入〜</w:t>
                                  </w:r>
                                </w:p>
                              </w:tc>
                            </w:tr>
                            <w:tr w:rsidR="006367D5" w14:paraId="4F5081B7" w14:textId="77777777" w:rsidTr="00953CDD">
                              <w:trPr>
                                <w:trHeight w:val="433"/>
                              </w:trPr>
                              <w:tc>
                                <w:tcPr>
                                  <w:tcW w:w="10526" w:type="dxa"/>
                                  <w:tcBorders>
                                    <w:top w:val="single" w:sz="4" w:space="0" w:color="D1D1D1"/>
                                    <w:bottom w:val="single" w:sz="4" w:space="0" w:color="000000"/>
                                  </w:tcBorders>
                                </w:tcPr>
                                <w:p w14:paraId="0CE1D90D" w14:textId="7E490627" w:rsidR="006367D5" w:rsidRDefault="006367D5" w:rsidP="00116F3A">
                                  <w:pPr>
                                    <w:pStyle w:val="afff6"/>
                                  </w:pPr>
                                  <w:hyperlink r:id="rId40" w:history="1">
                                    <w:r w:rsidRPr="00953CDD">
                                      <w:rPr>
                                        <w:rStyle w:val="a7"/>
                                        <w:color w:val="auto"/>
                                        <w:u w:val="none"/>
                                      </w:rPr>
                                      <w:t>https://www.ipa.go.jp/jinzai/ics/core_human_resource/final_project/2021/ngi93u0000002klo-att/000092243.pdf</w:t>
                                    </w:r>
                                  </w:hyperlink>
                                </w:p>
                              </w:tc>
                            </w:tr>
                          </w:tbl>
                          <w:p w14:paraId="46E920F9" w14:textId="77777777" w:rsidR="00953CDD" w:rsidRDefault="00953CDD" w:rsidP="00953CDD">
                            <w:pPr>
                              <w:pStyle w:val="afffffe"/>
                            </w:pPr>
                          </w:p>
                        </w:txbxContent>
                      </wps:txbx>
                      <wps:bodyPr wrap="square" lIns="0" tIns="0" rIns="0" bIns="0" rtlCol="0">
                        <a:noAutofit/>
                      </wps:bodyPr>
                    </wps:wsp>
                  </a:graphicData>
                </a:graphic>
                <wp14:sizeRelV relativeFrom="margin">
                  <wp14:pctHeight>0</wp14:pctHeight>
                </wp14:sizeRelV>
              </wp:anchor>
            </w:drawing>
          </mc:Choice>
          <mc:Fallback>
            <w:pict>
              <v:shape w14:anchorId="51955100" id="Textbox 96" o:spid="_x0000_s1044" type="#_x0000_t202" style="position:absolute;left:0;text-align:left;margin-left:0;margin-top:22pt;width:532.35pt;height:166.5pt;z-index:251727872;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953CDD" w14:paraId="2B7E6166" w14:textId="77777777" w:rsidTr="00953CDD">
                        <w:trPr>
                          <w:trHeight w:val="400"/>
                        </w:trPr>
                        <w:tc>
                          <w:tcPr>
                            <w:tcW w:w="10526" w:type="dxa"/>
                            <w:tcBorders>
                              <w:top w:val="single" w:sz="4" w:space="0" w:color="000000"/>
                              <w:bottom w:val="single" w:sz="4" w:space="0" w:color="D1D1D1"/>
                            </w:tcBorders>
                          </w:tcPr>
                          <w:p w14:paraId="03FA1182" w14:textId="7415DFE1" w:rsidR="00953CDD" w:rsidRPr="00953CDD" w:rsidRDefault="006367D5" w:rsidP="00566ECF">
                            <w:pPr>
                              <w:pStyle w:val="Default"/>
                              <w:ind w:leftChars="-100" w:left="-240" w:firstLine="240"/>
                              <w:rPr>
                                <w:sz w:val="23"/>
                                <w:szCs w:val="23"/>
                                <w:lang w:eastAsia="ja-JP"/>
                              </w:rPr>
                            </w:pPr>
                            <w:r w:rsidRPr="00566ECF">
                              <w:rPr>
                                <w:lang w:eastAsia="ja-JP"/>
                              </w:rPr>
                              <w:t>ISO/IEC 27002:2022 対応 情報セキュリティ管理策実践ガイド</w:t>
                            </w:r>
                          </w:p>
                        </w:tc>
                      </w:tr>
                      <w:tr w:rsidR="00953CDD" w14:paraId="71F1E0E4" w14:textId="77777777" w:rsidTr="006367D5">
                        <w:trPr>
                          <w:trHeight w:val="433"/>
                        </w:trPr>
                        <w:tc>
                          <w:tcPr>
                            <w:tcW w:w="10526" w:type="dxa"/>
                            <w:tcBorders>
                              <w:top w:val="single" w:sz="4" w:space="0" w:color="D1D1D1"/>
                              <w:bottom w:val="single" w:sz="4" w:space="0" w:color="D1D1D1"/>
                            </w:tcBorders>
                          </w:tcPr>
                          <w:p w14:paraId="2A6B503C" w14:textId="3E9ADCB1" w:rsidR="00953CDD" w:rsidRPr="00953CDD" w:rsidRDefault="006367D5" w:rsidP="00116F3A">
                            <w:pPr>
                              <w:pStyle w:val="afff6"/>
                            </w:pPr>
                            <w:hyperlink r:id="rId41" w:history="1">
                              <w:r w:rsidRPr="00A744B8">
                                <w:rPr>
                                  <w:rStyle w:val="a7"/>
                                  <w:color w:val="auto"/>
                                  <w:u w:val="none"/>
                                </w:rPr>
                                <w:t>https://isms-society.stores.jp/items/632a57a42e7452256400d84b</w:t>
                              </w:r>
                            </w:hyperlink>
                          </w:p>
                        </w:tc>
                      </w:tr>
                      <w:tr w:rsidR="006367D5" w14:paraId="6AF4EB67" w14:textId="77777777" w:rsidTr="006367D5">
                        <w:trPr>
                          <w:trHeight w:val="433"/>
                        </w:trPr>
                        <w:tc>
                          <w:tcPr>
                            <w:tcW w:w="10526" w:type="dxa"/>
                            <w:tcBorders>
                              <w:top w:val="single" w:sz="4" w:space="0" w:color="D1D1D1"/>
                              <w:bottom w:val="single" w:sz="4" w:space="0" w:color="D1D1D1"/>
                            </w:tcBorders>
                          </w:tcPr>
                          <w:p w14:paraId="5E8D39F2" w14:textId="07893748" w:rsidR="006367D5" w:rsidRDefault="006367D5" w:rsidP="00116F3A">
                            <w:pPr>
                              <w:pStyle w:val="afff6"/>
                              <w:rPr>
                                <w:lang w:eastAsia="ja-JP"/>
                              </w:rPr>
                            </w:pPr>
                            <w:r w:rsidRPr="00953CDD">
                              <w:rPr>
                                <w:rFonts w:hint="eastAsia"/>
                                <w:sz w:val="23"/>
                                <w:szCs w:val="23"/>
                                <w:lang w:eastAsia="ja-JP"/>
                              </w:rPr>
                              <w:t>ゼロトラスト導入指南書〜情報系・制御系システムへのゼロトラスト導入〜</w:t>
                            </w:r>
                          </w:p>
                        </w:tc>
                      </w:tr>
                      <w:tr w:rsidR="006367D5" w14:paraId="4F5081B7" w14:textId="77777777" w:rsidTr="00953CDD">
                        <w:trPr>
                          <w:trHeight w:val="433"/>
                        </w:trPr>
                        <w:tc>
                          <w:tcPr>
                            <w:tcW w:w="10526" w:type="dxa"/>
                            <w:tcBorders>
                              <w:top w:val="single" w:sz="4" w:space="0" w:color="D1D1D1"/>
                              <w:bottom w:val="single" w:sz="4" w:space="0" w:color="000000"/>
                            </w:tcBorders>
                          </w:tcPr>
                          <w:p w14:paraId="0CE1D90D" w14:textId="7E490627" w:rsidR="006367D5" w:rsidRDefault="006367D5" w:rsidP="00116F3A">
                            <w:pPr>
                              <w:pStyle w:val="afff6"/>
                            </w:pPr>
                            <w:hyperlink r:id="rId42" w:history="1">
                              <w:r w:rsidRPr="00953CDD">
                                <w:rPr>
                                  <w:rStyle w:val="a7"/>
                                  <w:color w:val="auto"/>
                                  <w:u w:val="none"/>
                                </w:rPr>
                                <w:t>https://www.ipa.go.jp/jinzai/ics/core_human_resource/final_project/2021/ngi93u0000002klo-att/000092243.pdf</w:t>
                              </w:r>
                            </w:hyperlink>
                          </w:p>
                        </w:tc>
                      </w:tr>
                    </w:tbl>
                    <w:p w14:paraId="46E920F9" w14:textId="77777777" w:rsidR="00953CDD" w:rsidRDefault="00953CDD" w:rsidP="00953CDD">
                      <w:pPr>
                        <w:pStyle w:val="afffffe"/>
                      </w:pPr>
                    </w:p>
                  </w:txbxContent>
                </v:textbox>
                <w10:wrap anchorx="margin"/>
              </v:shape>
            </w:pict>
          </mc:Fallback>
        </mc:AlternateContent>
      </w:r>
      <w:bookmarkStart w:id="579" w:name="_bookmark28"/>
      <w:bookmarkEnd w:id="579"/>
      <w:r w:rsidRPr="00D175CB">
        <w:t>引用文献</w:t>
      </w:r>
      <w:bookmarkEnd w:id="575"/>
      <w:bookmarkEnd w:id="576"/>
      <w:bookmarkEnd w:id="577"/>
    </w:p>
    <w:bookmarkEnd w:id="578"/>
    <w:p w14:paraId="7E2E4EE3" w14:textId="77777777" w:rsidR="00953CDD" w:rsidRPr="003C058D" w:rsidRDefault="00953CDD" w:rsidP="00953CDD">
      <w:pPr>
        <w:autoSpaceDE w:val="0"/>
        <w:autoSpaceDN w:val="0"/>
        <w:spacing w:before="57" w:line="240" w:lineRule="auto"/>
        <w:ind w:left="720" w:firstLineChars="0" w:firstLine="0"/>
        <w:jc w:val="left"/>
        <w:outlineLvl w:val="4"/>
        <w:rPr>
          <w:rFonts w:ascii="メイリオ" w:eastAsia="メイリオ" w:hAnsi="メイリオ" w:cs="メイリオ"/>
          <w:b/>
          <w:bCs/>
          <w:kern w:val="0"/>
        </w:rPr>
        <w:sectPr w:rsidR="00953CDD" w:rsidRPr="003C058D" w:rsidSect="00953CDD">
          <w:pgSz w:w="11910" w:h="16840"/>
          <w:pgMar w:top="1240" w:right="0" w:bottom="1060" w:left="0" w:header="0" w:footer="868" w:gutter="0"/>
          <w:cols w:space="720"/>
          <w:docGrid w:linePitch="326"/>
        </w:sectPr>
      </w:pPr>
    </w:p>
    <w:bookmarkStart w:id="580" w:name="_Toc204087559"/>
    <w:bookmarkStart w:id="581" w:name="_Toc206761755"/>
    <w:bookmarkStart w:id="582" w:name="_Toc209103855"/>
    <w:p w14:paraId="506C39C6" w14:textId="33B141CD" w:rsidR="00953CDD" w:rsidRDefault="00953CDD" w:rsidP="00953CDD">
      <w:pPr>
        <w:pStyle w:val="afffff8"/>
        <w:sectPr w:rsidR="00953CDD" w:rsidSect="00953CDD">
          <w:pgSz w:w="11906" w:h="16838"/>
          <w:pgMar w:top="720" w:right="720" w:bottom="720" w:left="720" w:header="851" w:footer="737" w:gutter="0"/>
          <w:cols w:space="425"/>
          <w:docGrid w:type="lines" w:linePitch="360"/>
        </w:sectPr>
      </w:pPr>
      <w:r w:rsidRPr="00566ECF">
        <w:rPr>
          <w:noProof/>
        </w:rPr>
        <mc:AlternateContent>
          <mc:Choice Requires="wps">
            <w:drawing>
              <wp:anchor distT="0" distB="0" distL="0" distR="0" simplePos="0" relativeHeight="251729920" behindDoc="0" locked="0" layoutInCell="1" allowOverlap="1" wp14:anchorId="62F137B2" wp14:editId="21C04367">
                <wp:simplePos x="0" y="0"/>
                <wp:positionH relativeFrom="margin">
                  <wp:align>center</wp:align>
                </wp:positionH>
                <wp:positionV relativeFrom="paragraph">
                  <wp:posOffset>328930</wp:posOffset>
                </wp:positionV>
                <wp:extent cx="6760845" cy="85629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845" cy="85629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953CDD" w:rsidRPr="00D175CB" w14:paraId="057B69E2" w14:textId="77777777">
                              <w:trPr>
                                <w:trHeight w:val="400"/>
                              </w:trPr>
                              <w:tc>
                                <w:tcPr>
                                  <w:tcW w:w="10526" w:type="dxa"/>
                                  <w:tcBorders>
                                    <w:top w:val="single" w:sz="4" w:space="0" w:color="000000"/>
                                    <w:bottom w:val="single" w:sz="4" w:space="0" w:color="D1D1D1"/>
                                  </w:tcBorders>
                                </w:tcPr>
                                <w:p w14:paraId="47D65B5A" w14:textId="77777777" w:rsidR="00953CDD" w:rsidRPr="00D175CB" w:rsidRDefault="00953CDD" w:rsidP="00B559E9">
                                  <w:pPr>
                                    <w:pStyle w:val="afff6"/>
                                    <w:ind w:firstLine="220"/>
                                    <w:rPr>
                                      <w:lang w:eastAsia="ja-JP"/>
                                    </w:rPr>
                                  </w:pPr>
                                  <w:r w:rsidRPr="00CA13E3">
                                    <w:rPr>
                                      <w:lang w:eastAsia="ja-JP"/>
                                    </w:rPr>
                                    <w:t>ISO/IEC 27001:2022</w:t>
                                  </w:r>
                                </w:p>
                              </w:tc>
                            </w:tr>
                            <w:tr w:rsidR="00953CDD" w:rsidRPr="00D175CB" w14:paraId="27D8681A" w14:textId="77777777">
                              <w:trPr>
                                <w:trHeight w:val="398"/>
                              </w:trPr>
                              <w:tc>
                                <w:tcPr>
                                  <w:tcW w:w="10526" w:type="dxa"/>
                                  <w:tcBorders>
                                    <w:top w:val="single" w:sz="4" w:space="0" w:color="D1D1D1"/>
                                    <w:bottom w:val="single" w:sz="4" w:space="0" w:color="000000"/>
                                  </w:tcBorders>
                                </w:tcPr>
                                <w:p w14:paraId="6A99C2F0" w14:textId="77777777" w:rsidR="00953CDD" w:rsidRPr="00CA13E3" w:rsidRDefault="00953CDD" w:rsidP="00B559E9">
                                  <w:pPr>
                                    <w:pStyle w:val="afff6"/>
                                    <w:ind w:firstLine="220"/>
                                  </w:pPr>
                                  <w:hyperlink r:id="rId43" w:history="1">
                                    <w:r w:rsidRPr="00CA13E3">
                                      <w:rPr>
                                        <w:rStyle w:val="a7"/>
                                        <w:color w:val="auto"/>
                                        <w:u w:val="none"/>
                                      </w:rPr>
                                      <w:t>https://www.iso.org/standard/27001</w:t>
                                    </w:r>
                                  </w:hyperlink>
                                </w:p>
                              </w:tc>
                            </w:tr>
                            <w:tr w:rsidR="00953CDD" w:rsidRPr="00D175CB" w14:paraId="0DFD1DF3" w14:textId="77777777">
                              <w:trPr>
                                <w:trHeight w:val="400"/>
                              </w:trPr>
                              <w:tc>
                                <w:tcPr>
                                  <w:tcW w:w="10526" w:type="dxa"/>
                                  <w:tcBorders>
                                    <w:top w:val="single" w:sz="4" w:space="0" w:color="000000"/>
                                    <w:bottom w:val="single" w:sz="4" w:space="0" w:color="D1D1D1"/>
                                  </w:tcBorders>
                                </w:tcPr>
                                <w:p w14:paraId="341E6B0A" w14:textId="77777777" w:rsidR="00953CDD" w:rsidRPr="00D175CB" w:rsidRDefault="00953CDD" w:rsidP="00995EBD">
                                  <w:pPr>
                                    <w:pStyle w:val="afff6"/>
                                    <w:ind w:firstLine="218"/>
                                    <w:rPr>
                                      <w:lang w:eastAsia="ja-JP"/>
                                    </w:rPr>
                                  </w:pPr>
                                  <w:r w:rsidRPr="00CA13E3">
                                    <w:rPr>
                                      <w:spacing w:val="-1"/>
                                      <w:lang w:eastAsia="ja-JP"/>
                                    </w:rPr>
                                    <w:t>ISO/IEC 27002:2022</w:t>
                                  </w:r>
                                </w:p>
                              </w:tc>
                            </w:tr>
                            <w:tr w:rsidR="00953CDD" w:rsidRPr="00D175CB" w14:paraId="463FCB95" w14:textId="77777777">
                              <w:trPr>
                                <w:trHeight w:val="400"/>
                              </w:trPr>
                              <w:tc>
                                <w:tcPr>
                                  <w:tcW w:w="10526" w:type="dxa"/>
                                  <w:tcBorders>
                                    <w:top w:val="single" w:sz="4" w:space="0" w:color="D1D1D1"/>
                                    <w:bottom w:val="single" w:sz="4" w:space="0" w:color="000000"/>
                                  </w:tcBorders>
                                </w:tcPr>
                                <w:p w14:paraId="4272B969" w14:textId="77777777" w:rsidR="00953CDD" w:rsidRPr="00CA13E3" w:rsidRDefault="00953CDD" w:rsidP="00B559E9">
                                  <w:pPr>
                                    <w:pStyle w:val="afff6"/>
                                    <w:ind w:firstLine="220"/>
                                  </w:pPr>
                                  <w:hyperlink r:id="rId44" w:history="1">
                                    <w:r w:rsidRPr="00CA13E3">
                                      <w:rPr>
                                        <w:rStyle w:val="a7"/>
                                        <w:color w:val="auto"/>
                                        <w:u w:val="none"/>
                                      </w:rPr>
                                      <w:t>https://www.iso.org/standard/75652.html</w:t>
                                    </w:r>
                                  </w:hyperlink>
                                </w:p>
                              </w:tc>
                            </w:tr>
                            <w:tr w:rsidR="00953CDD" w:rsidRPr="00D175CB" w14:paraId="66FE47DB" w14:textId="77777777">
                              <w:trPr>
                                <w:trHeight w:val="400"/>
                              </w:trPr>
                              <w:tc>
                                <w:tcPr>
                                  <w:tcW w:w="10526" w:type="dxa"/>
                                  <w:tcBorders>
                                    <w:top w:val="single" w:sz="4" w:space="0" w:color="000000"/>
                                    <w:bottom w:val="single" w:sz="4" w:space="0" w:color="D1D1D1"/>
                                  </w:tcBorders>
                                </w:tcPr>
                                <w:p w14:paraId="1871F630" w14:textId="42B75D71" w:rsidR="00953CDD" w:rsidRPr="00D175CB" w:rsidRDefault="006367D5" w:rsidP="00995EBD">
                                  <w:pPr>
                                    <w:pStyle w:val="afff6"/>
                                    <w:ind w:firstLineChars="50" w:firstLine="118"/>
                                    <w:rPr>
                                      <w:lang w:eastAsia="ja-JP"/>
                                    </w:rPr>
                                  </w:pPr>
                                  <w:r w:rsidRPr="00CA13E3">
                                    <w:rPr>
                                      <w:rFonts w:hint="eastAsia"/>
                                      <w:spacing w:val="-2"/>
                                      <w:lang w:eastAsia="ja-JP"/>
                                    </w:rPr>
                                    <w:t>サイバーセキュリティ関連の法律・ガイドライン</w:t>
                                  </w:r>
                                </w:p>
                              </w:tc>
                            </w:tr>
                            <w:tr w:rsidR="00953CDD" w:rsidRPr="00D175CB" w14:paraId="579B2562" w14:textId="77777777" w:rsidTr="007D6559">
                              <w:trPr>
                                <w:trHeight w:val="493"/>
                              </w:trPr>
                              <w:tc>
                                <w:tcPr>
                                  <w:tcW w:w="10526" w:type="dxa"/>
                                  <w:tcBorders>
                                    <w:top w:val="single" w:sz="4" w:space="0" w:color="D1D1D1"/>
                                    <w:bottom w:val="single" w:sz="4" w:space="0" w:color="000000"/>
                                  </w:tcBorders>
                                </w:tcPr>
                                <w:p w14:paraId="44179425" w14:textId="0994BB69" w:rsidR="00953CDD" w:rsidRPr="007D6559" w:rsidRDefault="006367D5" w:rsidP="00B559E9">
                                  <w:pPr>
                                    <w:pStyle w:val="afff6"/>
                                    <w:ind w:firstLine="220"/>
                                  </w:pPr>
                                  <w:hyperlink r:id="rId45" w:history="1">
                                    <w:r w:rsidRPr="00CA13E3">
                                      <w:rPr>
                                        <w:rStyle w:val="a7"/>
                                        <w:color w:val="auto"/>
                                        <w:u w:val="none"/>
                                      </w:rPr>
                                      <w:t>https://www.soumu.go.jp/main_sosiki/cybersecurity/kokumin/basic/legal/</w:t>
                                    </w:r>
                                  </w:hyperlink>
                                </w:p>
                              </w:tc>
                            </w:tr>
                            <w:tr w:rsidR="00953CDD" w:rsidRPr="00D175CB" w14:paraId="7A8C9C16" w14:textId="77777777">
                              <w:trPr>
                                <w:trHeight w:val="400"/>
                              </w:trPr>
                              <w:tc>
                                <w:tcPr>
                                  <w:tcW w:w="10526" w:type="dxa"/>
                                  <w:tcBorders>
                                    <w:top w:val="single" w:sz="4" w:space="0" w:color="000000"/>
                                    <w:bottom w:val="single" w:sz="4" w:space="0" w:color="D1D1D1"/>
                                  </w:tcBorders>
                                </w:tcPr>
                                <w:p w14:paraId="75F6078D" w14:textId="498119E5" w:rsidR="00953CDD" w:rsidRPr="00D175CB" w:rsidRDefault="006367D5" w:rsidP="00995EBD">
                                  <w:pPr>
                                    <w:pStyle w:val="afff6"/>
                                    <w:ind w:firstLine="216"/>
                                    <w:rPr>
                                      <w:lang w:eastAsia="ja-JP"/>
                                    </w:rPr>
                                  </w:pPr>
                                  <w:r w:rsidRPr="007D6559">
                                    <w:rPr>
                                      <w:rFonts w:hint="eastAsia"/>
                                      <w:lang w:eastAsia="ja-JP"/>
                                    </w:rPr>
                                    <w:t>セキュリティ・バイ・デザイン導入指南書</w:t>
                                  </w:r>
                                </w:p>
                              </w:tc>
                            </w:tr>
                            <w:tr w:rsidR="00953CDD" w:rsidRPr="00D175CB" w14:paraId="47F41B3D" w14:textId="77777777" w:rsidTr="007D6559">
                              <w:trPr>
                                <w:trHeight w:val="400"/>
                              </w:trPr>
                              <w:tc>
                                <w:tcPr>
                                  <w:tcW w:w="10526" w:type="dxa"/>
                                  <w:tcBorders>
                                    <w:top w:val="single" w:sz="4" w:space="0" w:color="D1D1D1"/>
                                    <w:bottom w:val="single" w:sz="4" w:space="0" w:color="auto"/>
                                  </w:tcBorders>
                                </w:tcPr>
                                <w:p w14:paraId="7F4CFF89" w14:textId="64E53879" w:rsidR="00953CDD" w:rsidRPr="007D6559" w:rsidRDefault="006367D5" w:rsidP="006367D5">
                                  <w:pPr>
                                    <w:pStyle w:val="afff6"/>
                                    <w:ind w:firstLine="220"/>
                                  </w:pPr>
                                  <w:hyperlink r:id="rId46" w:history="1">
                                    <w:r w:rsidRPr="007D6559">
                                      <w:rPr>
                                        <w:rStyle w:val="a7"/>
                                        <w:color w:val="auto"/>
                                        <w:u w:val="none"/>
                                      </w:rPr>
                                      <w:t>https://www.ipa.go.jp/jinzai/ics/core_human_resource/final_project/2022/security-by-design.html</w:t>
                                    </w:r>
                                  </w:hyperlink>
                                </w:p>
                              </w:tc>
                            </w:tr>
                            <w:tr w:rsidR="006367D5" w:rsidRPr="00D175CB" w14:paraId="35943212" w14:textId="77777777" w:rsidTr="007D6559">
                              <w:trPr>
                                <w:trHeight w:val="400"/>
                              </w:trPr>
                              <w:tc>
                                <w:tcPr>
                                  <w:tcW w:w="10526" w:type="dxa"/>
                                  <w:tcBorders>
                                    <w:top w:val="single" w:sz="4" w:space="0" w:color="auto"/>
                                    <w:bottom w:val="single" w:sz="4" w:space="0" w:color="D1D1D1"/>
                                  </w:tcBorders>
                                </w:tcPr>
                                <w:p w14:paraId="7DF8319C" w14:textId="621EBD91" w:rsidR="006367D5" w:rsidRPr="007D6559" w:rsidRDefault="006367D5" w:rsidP="006367D5">
                                  <w:pPr>
                                    <w:pStyle w:val="afff6"/>
                                    <w:ind w:firstLine="220"/>
                                    <w:rPr>
                                      <w:lang w:eastAsia="ja-JP"/>
                                    </w:rPr>
                                  </w:pPr>
                                  <w:r w:rsidRPr="0049189C">
                                    <w:rPr>
                                      <w:spacing w:val="-2"/>
                                      <w:lang w:eastAsia="ja-JP"/>
                                    </w:rPr>
                                    <w:t>DS-200</w:t>
                                  </w:r>
                                  <w:r w:rsidRPr="007D6559">
                                    <w:rPr>
                                      <w:rFonts w:hint="eastAsia"/>
                                      <w:spacing w:val="-2"/>
                                      <w:lang w:eastAsia="ja-JP"/>
                                    </w:rPr>
                                    <w:t>政府情報システムにおけるセキュリティ・バイ・デザインガイドライン</w:t>
                                  </w:r>
                                </w:p>
                              </w:tc>
                            </w:tr>
                            <w:tr w:rsidR="006367D5" w:rsidRPr="00D175CB" w14:paraId="16926A6B" w14:textId="77777777" w:rsidTr="00995EBD">
                              <w:trPr>
                                <w:trHeight w:val="400"/>
                              </w:trPr>
                              <w:tc>
                                <w:tcPr>
                                  <w:tcW w:w="10526" w:type="dxa"/>
                                  <w:tcBorders>
                                    <w:top w:val="single" w:sz="4" w:space="0" w:color="D1D1D1"/>
                                    <w:bottom w:val="single" w:sz="4" w:space="0" w:color="auto"/>
                                  </w:tcBorders>
                                </w:tcPr>
                                <w:p w14:paraId="7001F7F5" w14:textId="78F68734" w:rsidR="006367D5" w:rsidRPr="007D6559" w:rsidRDefault="006367D5" w:rsidP="006367D5">
                                  <w:pPr>
                                    <w:pStyle w:val="afff6"/>
                                  </w:pPr>
                                  <w:hyperlink r:id="rId47" w:history="1">
                                    <w:r w:rsidRPr="007D6559">
                                      <w:rPr>
                                        <w:rStyle w:val="a7"/>
                                        <w:color w:val="auto"/>
                                        <w:u w:val="none"/>
                                      </w:rPr>
                                      <w:t>https://www.digital.go.jp/assets/contents/node/basic_page/field_ref_resources/e2a06143-ed29-4f1d-9c31-0f06fca67afc/7e3e30b9/20240131_resources_standard_guidelines_guidelines_01.pdf</w:t>
                                    </w:r>
                                  </w:hyperlink>
                                </w:p>
                              </w:tc>
                            </w:tr>
                            <w:tr w:rsidR="006367D5" w:rsidRPr="00D175CB" w14:paraId="1F1434BB" w14:textId="77777777" w:rsidTr="007D6559">
                              <w:trPr>
                                <w:trHeight w:val="400"/>
                              </w:trPr>
                              <w:tc>
                                <w:tcPr>
                                  <w:tcW w:w="10526" w:type="dxa"/>
                                  <w:tcBorders>
                                    <w:top w:val="single" w:sz="4" w:space="0" w:color="auto"/>
                                    <w:bottom w:val="single" w:sz="4" w:space="0" w:color="D1D1D1"/>
                                  </w:tcBorders>
                                </w:tcPr>
                                <w:p w14:paraId="0A093A74" w14:textId="76C489BF" w:rsidR="006367D5" w:rsidRPr="007D6559" w:rsidRDefault="006367D5" w:rsidP="006367D5">
                                  <w:pPr>
                                    <w:pStyle w:val="afff6"/>
                                    <w:ind w:firstLine="220"/>
                                    <w:rPr>
                                      <w:lang w:eastAsia="ja-JP"/>
                                    </w:rPr>
                                  </w:pPr>
                                  <w:r w:rsidRPr="007D6559">
                                    <w:rPr>
                                      <w:rFonts w:hint="eastAsia"/>
                                      <w:spacing w:val="-2"/>
                                      <w:lang w:eastAsia="ja-JP"/>
                                    </w:rPr>
                                    <w:t>ゼロトラスト導入指南書〜情報系・制御系システムへのゼロトラスト導入〜</w:t>
                                  </w:r>
                                </w:p>
                              </w:tc>
                            </w:tr>
                            <w:tr w:rsidR="006367D5" w:rsidRPr="00D175CB" w14:paraId="7C7D5A66" w14:textId="77777777" w:rsidTr="00995EBD">
                              <w:trPr>
                                <w:trHeight w:val="400"/>
                              </w:trPr>
                              <w:tc>
                                <w:tcPr>
                                  <w:tcW w:w="10526" w:type="dxa"/>
                                  <w:tcBorders>
                                    <w:top w:val="single" w:sz="4" w:space="0" w:color="D1D1D1"/>
                                    <w:bottom w:val="single" w:sz="4" w:space="0" w:color="auto"/>
                                  </w:tcBorders>
                                </w:tcPr>
                                <w:p w14:paraId="7BDD867D" w14:textId="65E3895C" w:rsidR="006367D5" w:rsidRPr="00995EBD" w:rsidRDefault="006367D5" w:rsidP="006367D5">
                                  <w:pPr>
                                    <w:pStyle w:val="afff6"/>
                                    <w:rPr>
                                      <w:lang w:eastAsia="ja-JP"/>
                                    </w:rPr>
                                  </w:pPr>
                                  <w:hyperlink r:id="rId48" w:history="1">
                                    <w:r w:rsidRPr="007D6559">
                                      <w:rPr>
                                        <w:rStyle w:val="a7"/>
                                        <w:color w:val="auto"/>
                                        <w:u w:val="none"/>
                                      </w:rPr>
                                      <w:t>https://www.ipa.go.jp/jinzai/ics/core_human_resource/final_project/2021/ngi93u0000002klo-att/000092243.pdf</w:t>
                                    </w:r>
                                  </w:hyperlink>
                                </w:p>
                              </w:tc>
                            </w:tr>
                            <w:tr w:rsidR="006367D5" w:rsidRPr="00D175CB" w14:paraId="6AC92C65" w14:textId="77777777" w:rsidTr="00995EBD">
                              <w:trPr>
                                <w:trHeight w:val="400"/>
                              </w:trPr>
                              <w:tc>
                                <w:tcPr>
                                  <w:tcW w:w="10526" w:type="dxa"/>
                                  <w:tcBorders>
                                    <w:top w:val="single" w:sz="4" w:space="0" w:color="auto"/>
                                    <w:bottom w:val="single" w:sz="4" w:space="0" w:color="D1D1D1"/>
                                  </w:tcBorders>
                                </w:tcPr>
                                <w:p w14:paraId="783A2C7A" w14:textId="58DC9FA3" w:rsidR="006367D5" w:rsidRPr="00995EBD" w:rsidRDefault="006367D5" w:rsidP="006367D5">
                                  <w:pPr>
                                    <w:pStyle w:val="afff6"/>
                                    <w:ind w:firstLine="220"/>
                                    <w:rPr>
                                      <w:lang w:eastAsia="ja-JP"/>
                                    </w:rPr>
                                  </w:pPr>
                                  <w:r w:rsidRPr="00995EBD">
                                    <w:rPr>
                                      <w:rFonts w:hint="eastAsia"/>
                                      <w:lang w:eastAsia="ja-JP"/>
                                    </w:rPr>
                                    <w:t>（参考資料</w:t>
                                  </w:r>
                                  <w:r w:rsidRPr="00995EBD">
                                    <w:rPr>
                                      <w:lang w:eastAsia="ja-JP"/>
                                    </w:rPr>
                                    <w:t>1）民間企業におけるゼロトラスト導入事例</w:t>
                                  </w:r>
                                </w:p>
                              </w:tc>
                            </w:tr>
                            <w:tr w:rsidR="006367D5" w:rsidRPr="00D175CB" w14:paraId="58F6341D" w14:textId="77777777" w:rsidTr="00995EBD">
                              <w:trPr>
                                <w:trHeight w:val="400"/>
                              </w:trPr>
                              <w:tc>
                                <w:tcPr>
                                  <w:tcW w:w="10526" w:type="dxa"/>
                                  <w:tcBorders>
                                    <w:top w:val="single" w:sz="4" w:space="0" w:color="D1D1D1"/>
                                    <w:bottom w:val="single" w:sz="4" w:space="0" w:color="auto"/>
                                  </w:tcBorders>
                                </w:tcPr>
                                <w:p w14:paraId="3AF80C21" w14:textId="5213C3C3" w:rsidR="006367D5" w:rsidRPr="00995EBD" w:rsidRDefault="006367D5" w:rsidP="006367D5">
                                  <w:pPr>
                                    <w:pStyle w:val="afff6"/>
                                    <w:ind w:firstLine="220"/>
                                    <w:rPr>
                                      <w:lang w:eastAsia="ja-JP"/>
                                    </w:rPr>
                                  </w:pPr>
                                  <w:hyperlink r:id="rId49" w:history="1">
                                    <w:r w:rsidRPr="00995EBD">
                                      <w:rPr>
                                        <w:rStyle w:val="a7"/>
                                        <w:color w:val="auto"/>
                                        <w:u w:val="none"/>
                                        <w:lang w:eastAsia="ja-JP"/>
                                      </w:rPr>
                                      <w:t>https://www.digital.go.jp/assets/contents/node/basic_page/field_ref_resources/5805a275-3e16-4296-8a94-6557b58c6a4c/dd52a824/20231124_meeting_network_casestudie_03.pdf</w:t>
                                    </w:r>
                                  </w:hyperlink>
                                </w:p>
                              </w:tc>
                            </w:tr>
                            <w:tr w:rsidR="006367D5" w:rsidRPr="00D175CB" w14:paraId="1A63CCC3" w14:textId="77777777" w:rsidTr="00995EBD">
                              <w:trPr>
                                <w:trHeight w:val="400"/>
                              </w:trPr>
                              <w:tc>
                                <w:tcPr>
                                  <w:tcW w:w="10526" w:type="dxa"/>
                                  <w:tcBorders>
                                    <w:top w:val="single" w:sz="4" w:space="0" w:color="auto"/>
                                    <w:bottom w:val="single" w:sz="4" w:space="0" w:color="D1D1D1"/>
                                  </w:tcBorders>
                                </w:tcPr>
                                <w:p w14:paraId="483AFF5F" w14:textId="2E07F740" w:rsidR="006367D5" w:rsidRPr="007D6559" w:rsidRDefault="006367D5" w:rsidP="006367D5">
                                  <w:pPr>
                                    <w:pStyle w:val="afff6"/>
                                    <w:ind w:firstLine="220"/>
                                    <w:rPr>
                                      <w:lang w:eastAsia="ja-JP"/>
                                    </w:rPr>
                                  </w:pPr>
                                  <w:r w:rsidRPr="00995EBD">
                                    <w:rPr>
                                      <w:rFonts w:hint="eastAsia"/>
                                      <w:lang w:eastAsia="ja-JP"/>
                                    </w:rPr>
                                    <w:t>中小企業のためのセキュリティインシデント対応の手引き</w:t>
                                  </w:r>
                                </w:p>
                              </w:tc>
                            </w:tr>
                            <w:tr w:rsidR="006367D5" w:rsidRPr="00D175CB" w14:paraId="3462AAB0" w14:textId="77777777" w:rsidTr="00995EBD">
                              <w:trPr>
                                <w:trHeight w:val="400"/>
                              </w:trPr>
                              <w:tc>
                                <w:tcPr>
                                  <w:tcW w:w="10526" w:type="dxa"/>
                                  <w:tcBorders>
                                    <w:top w:val="single" w:sz="4" w:space="0" w:color="D1D1D1"/>
                                    <w:bottom w:val="single" w:sz="4" w:space="0" w:color="auto"/>
                                  </w:tcBorders>
                                </w:tcPr>
                                <w:p w14:paraId="4EDDF73C" w14:textId="2AF8358B" w:rsidR="006367D5" w:rsidRPr="00995EBD" w:rsidRDefault="006367D5" w:rsidP="006367D5">
                                  <w:pPr>
                                    <w:pStyle w:val="afff6"/>
                                    <w:ind w:firstLine="220"/>
                                    <w:rPr>
                                      <w:lang w:eastAsia="ja-JP"/>
                                    </w:rPr>
                                  </w:pPr>
                                  <w:hyperlink r:id="rId50" w:history="1">
                                    <w:r w:rsidRPr="00995EBD">
                                      <w:rPr>
                                        <w:rStyle w:val="a7"/>
                                        <w:color w:val="auto"/>
                                        <w:u w:val="none"/>
                                        <w:lang w:eastAsia="ja-JP"/>
                                      </w:rPr>
                                      <w:t>https://www.meti.go.jp/policy/netsecurity/sme_incident.html</w:t>
                                    </w:r>
                                  </w:hyperlink>
                                </w:p>
                              </w:tc>
                            </w:tr>
                            <w:tr w:rsidR="006367D5" w:rsidRPr="00D175CB" w14:paraId="1FE0CE64" w14:textId="77777777" w:rsidTr="00995EBD">
                              <w:trPr>
                                <w:trHeight w:val="400"/>
                              </w:trPr>
                              <w:tc>
                                <w:tcPr>
                                  <w:tcW w:w="10526" w:type="dxa"/>
                                  <w:tcBorders>
                                    <w:top w:val="single" w:sz="4" w:space="0" w:color="auto"/>
                                    <w:bottom w:val="single" w:sz="4" w:space="0" w:color="D1D1D1"/>
                                  </w:tcBorders>
                                </w:tcPr>
                                <w:p w14:paraId="484BD2BF" w14:textId="4556D86F" w:rsidR="006367D5" w:rsidRPr="007D6559" w:rsidRDefault="006367D5" w:rsidP="006367D5">
                                  <w:pPr>
                                    <w:pStyle w:val="afff6"/>
                                    <w:ind w:firstLine="220"/>
                                    <w:rPr>
                                      <w:lang w:eastAsia="ja-JP"/>
                                    </w:rPr>
                                  </w:pPr>
                                  <w:r w:rsidRPr="00995EBD">
                                    <w:rPr>
                                      <w:rFonts w:hint="eastAsia"/>
                                      <w:lang w:eastAsia="ja-JP"/>
                                    </w:rPr>
                                    <w:t>証拠保全ガイドライン第</w:t>
                                  </w:r>
                                  <w:r w:rsidRPr="00995EBD">
                                    <w:rPr>
                                      <w:lang w:eastAsia="ja-JP"/>
                                    </w:rPr>
                                    <w:t>10版</w:t>
                                  </w:r>
                                </w:p>
                              </w:tc>
                            </w:tr>
                            <w:tr w:rsidR="006367D5" w:rsidRPr="00D175CB" w14:paraId="16514EE1" w14:textId="77777777" w:rsidTr="00995EBD">
                              <w:trPr>
                                <w:trHeight w:val="400"/>
                              </w:trPr>
                              <w:tc>
                                <w:tcPr>
                                  <w:tcW w:w="10526" w:type="dxa"/>
                                  <w:tcBorders>
                                    <w:top w:val="single" w:sz="4" w:space="0" w:color="D1D1D1"/>
                                    <w:bottom w:val="single" w:sz="4" w:space="0" w:color="auto"/>
                                  </w:tcBorders>
                                </w:tcPr>
                                <w:p w14:paraId="4B5BA838" w14:textId="5BFBBDC9" w:rsidR="006367D5" w:rsidRPr="00995EBD" w:rsidRDefault="006367D5" w:rsidP="006367D5">
                                  <w:pPr>
                                    <w:pStyle w:val="afff6"/>
                                    <w:ind w:firstLine="220"/>
                                    <w:rPr>
                                      <w:lang w:eastAsia="ja-JP"/>
                                    </w:rPr>
                                  </w:pPr>
                                  <w:hyperlink r:id="rId51" w:history="1">
                                    <w:r w:rsidRPr="00995EBD">
                                      <w:rPr>
                                        <w:rStyle w:val="a7"/>
                                        <w:color w:val="auto"/>
                                        <w:u w:val="none"/>
                                        <w:lang w:eastAsia="ja-JP"/>
                                      </w:rPr>
                                      <w:t>https://digitalforensic.jp/home/act/products/df-guideline-10th/</w:t>
                                    </w:r>
                                  </w:hyperlink>
                                </w:p>
                              </w:tc>
                            </w:tr>
                            <w:tr w:rsidR="006367D5" w:rsidRPr="00D175CB" w14:paraId="7EC03AC2" w14:textId="77777777" w:rsidTr="00995EBD">
                              <w:trPr>
                                <w:trHeight w:val="400"/>
                              </w:trPr>
                              <w:tc>
                                <w:tcPr>
                                  <w:tcW w:w="10526" w:type="dxa"/>
                                  <w:tcBorders>
                                    <w:top w:val="single" w:sz="4" w:space="0" w:color="auto"/>
                                    <w:bottom w:val="single" w:sz="4" w:space="0" w:color="D1D1D1"/>
                                  </w:tcBorders>
                                </w:tcPr>
                                <w:p w14:paraId="653D6107" w14:textId="37DD2A6C" w:rsidR="006367D5" w:rsidRPr="007D6559" w:rsidRDefault="006367D5" w:rsidP="006367D5">
                                  <w:pPr>
                                    <w:pStyle w:val="afff6"/>
                                    <w:ind w:firstLine="220"/>
                                    <w:rPr>
                                      <w:lang w:eastAsia="ja-JP"/>
                                    </w:rPr>
                                  </w:pPr>
                                  <w:r w:rsidRPr="00995EBD">
                                    <w:rPr>
                                      <w:rFonts w:hint="eastAsia"/>
                                      <w:lang w:eastAsia="ja-JP"/>
                                    </w:rPr>
                                    <w:t>経済産業省「情報セキュリティ監査制度」</w:t>
                                  </w:r>
                                </w:p>
                              </w:tc>
                            </w:tr>
                            <w:tr w:rsidR="006367D5" w:rsidRPr="00D175CB" w14:paraId="1A4F09F3" w14:textId="77777777" w:rsidTr="006367D5">
                              <w:trPr>
                                <w:trHeight w:val="400"/>
                              </w:trPr>
                              <w:tc>
                                <w:tcPr>
                                  <w:tcW w:w="10526" w:type="dxa"/>
                                  <w:tcBorders>
                                    <w:top w:val="single" w:sz="4" w:space="0" w:color="D1D1D1"/>
                                    <w:bottom w:val="single" w:sz="4" w:space="0" w:color="auto"/>
                                  </w:tcBorders>
                                </w:tcPr>
                                <w:p w14:paraId="46B1491F" w14:textId="0E003EA9" w:rsidR="006367D5" w:rsidRPr="00427316" w:rsidRDefault="006367D5" w:rsidP="006367D5">
                                  <w:pPr>
                                    <w:pStyle w:val="afff6"/>
                                    <w:ind w:firstLine="220"/>
                                    <w:rPr>
                                      <w:lang w:eastAsia="ja-JP"/>
                                    </w:rPr>
                                  </w:pPr>
                                  <w:hyperlink r:id="rId52" w:history="1">
                                    <w:r w:rsidRPr="00995EBD">
                                      <w:rPr>
                                        <w:rStyle w:val="a7"/>
                                        <w:color w:val="auto"/>
                                        <w:u w:val="none"/>
                                        <w:lang w:eastAsia="ja-JP"/>
                                      </w:rPr>
                                      <w:t>https://www.meti.go.jp/policy/netsecurity/is-kansa/</w:t>
                                    </w:r>
                                  </w:hyperlink>
                                </w:p>
                              </w:tc>
                            </w:tr>
                            <w:tr w:rsidR="006367D5" w:rsidRPr="00D175CB" w14:paraId="010ED9F3" w14:textId="77777777" w:rsidTr="00995EBD">
                              <w:trPr>
                                <w:trHeight w:val="400"/>
                              </w:trPr>
                              <w:tc>
                                <w:tcPr>
                                  <w:tcW w:w="10526" w:type="dxa"/>
                                  <w:tcBorders>
                                    <w:top w:val="single" w:sz="4" w:space="0" w:color="auto"/>
                                    <w:bottom w:val="single" w:sz="4" w:space="0" w:color="D1D1D1"/>
                                  </w:tcBorders>
                                </w:tcPr>
                                <w:p w14:paraId="2740EE9E" w14:textId="4695478C" w:rsidR="006367D5" w:rsidRPr="007D6559" w:rsidRDefault="006367D5" w:rsidP="006367D5">
                                  <w:pPr>
                                    <w:pStyle w:val="afff6"/>
                                    <w:ind w:firstLine="220"/>
                                    <w:rPr>
                                      <w:lang w:eastAsia="ja-JP"/>
                                    </w:rPr>
                                  </w:pPr>
                                  <w:r w:rsidRPr="00427316">
                                    <w:rPr>
                                      <w:rFonts w:hint="eastAsia"/>
                                      <w:lang w:eastAsia="ja-JP"/>
                                    </w:rPr>
                                    <w:t>情報セキュリティ監査基準</w:t>
                                  </w:r>
                                  <w:r w:rsidRPr="00427316">
                                    <w:rPr>
                                      <w:lang w:eastAsia="ja-JP"/>
                                    </w:rPr>
                                    <w:t xml:space="preserve"> Ver1.0（平成15年経済産業省告示第114号）</w:t>
                                  </w:r>
                                </w:p>
                              </w:tc>
                            </w:tr>
                            <w:tr w:rsidR="006367D5" w:rsidRPr="00D175CB" w14:paraId="325FFB85" w14:textId="77777777" w:rsidTr="006367D5">
                              <w:trPr>
                                <w:trHeight w:val="400"/>
                              </w:trPr>
                              <w:tc>
                                <w:tcPr>
                                  <w:tcW w:w="10526" w:type="dxa"/>
                                  <w:tcBorders>
                                    <w:top w:val="single" w:sz="4" w:space="0" w:color="D1D1D1"/>
                                    <w:bottom w:val="single" w:sz="4" w:space="0" w:color="auto"/>
                                  </w:tcBorders>
                                </w:tcPr>
                                <w:p w14:paraId="6ABEBCDB" w14:textId="218B8DE4" w:rsidR="006367D5" w:rsidRPr="00427316" w:rsidRDefault="006367D5" w:rsidP="006367D5">
                                  <w:pPr>
                                    <w:pStyle w:val="afff6"/>
                                    <w:ind w:firstLine="220"/>
                                    <w:rPr>
                                      <w:lang w:eastAsia="ja-JP"/>
                                    </w:rPr>
                                  </w:pPr>
                                  <w:hyperlink r:id="rId53" w:history="1">
                                    <w:r w:rsidRPr="00427316">
                                      <w:rPr>
                                        <w:rStyle w:val="a7"/>
                                        <w:color w:val="auto"/>
                                        <w:u w:val="none"/>
                                        <w:lang w:eastAsia="ja-JP"/>
                                      </w:rPr>
                                      <w:t>https://www.meti.go.jp/policy/netsecurity/downloadfiles/IS_Audit_Annex04.pdf</w:t>
                                    </w:r>
                                  </w:hyperlink>
                                </w:p>
                              </w:tc>
                            </w:tr>
                            <w:tr w:rsidR="006367D5" w:rsidRPr="00D175CB" w14:paraId="19B08FA6" w14:textId="77777777" w:rsidTr="006367D5">
                              <w:trPr>
                                <w:trHeight w:val="400"/>
                              </w:trPr>
                              <w:tc>
                                <w:tcPr>
                                  <w:tcW w:w="10526" w:type="dxa"/>
                                  <w:tcBorders>
                                    <w:top w:val="single" w:sz="4" w:space="0" w:color="auto"/>
                                    <w:bottom w:val="single" w:sz="4" w:space="0" w:color="D1D1D1"/>
                                  </w:tcBorders>
                                </w:tcPr>
                                <w:p w14:paraId="41E8C3E9" w14:textId="6CF1A1FF" w:rsidR="006367D5" w:rsidRDefault="006367D5" w:rsidP="006367D5">
                                  <w:pPr>
                                    <w:pStyle w:val="afff6"/>
                                    <w:ind w:firstLine="220"/>
                                    <w:rPr>
                                      <w:lang w:eastAsia="ja-JP"/>
                                    </w:rPr>
                                  </w:pPr>
                                  <w:r w:rsidRPr="00427316">
                                    <w:rPr>
                                      <w:rFonts w:hint="eastAsia"/>
                                      <w:lang w:eastAsia="ja-JP"/>
                                    </w:rPr>
                                    <w:t>情報セキュリティ管理基準（平成</w:t>
                                  </w:r>
                                  <w:r w:rsidRPr="00427316">
                                    <w:rPr>
                                      <w:lang w:eastAsia="ja-JP"/>
                                    </w:rPr>
                                    <w:t>28年経済産業省告示第37号）</w:t>
                                  </w:r>
                                </w:p>
                              </w:tc>
                            </w:tr>
                            <w:tr w:rsidR="006367D5" w:rsidRPr="00D175CB" w14:paraId="5E536F7C" w14:textId="77777777">
                              <w:trPr>
                                <w:trHeight w:val="400"/>
                              </w:trPr>
                              <w:tc>
                                <w:tcPr>
                                  <w:tcW w:w="10526" w:type="dxa"/>
                                  <w:tcBorders>
                                    <w:top w:val="single" w:sz="4" w:space="0" w:color="D1D1D1"/>
                                    <w:bottom w:val="single" w:sz="4" w:space="0" w:color="000000"/>
                                  </w:tcBorders>
                                </w:tcPr>
                                <w:p w14:paraId="0509A6DF" w14:textId="3D1A5048" w:rsidR="006367D5" w:rsidRDefault="006367D5" w:rsidP="006367D5">
                                  <w:pPr>
                                    <w:pStyle w:val="afff6"/>
                                    <w:ind w:firstLine="220"/>
                                  </w:pPr>
                                  <w:hyperlink r:id="rId54" w:history="1">
                                    <w:r w:rsidRPr="00427316">
                                      <w:rPr>
                                        <w:rStyle w:val="a7"/>
                                        <w:color w:val="auto"/>
                                        <w:u w:val="none"/>
                                        <w:lang w:eastAsia="ja-JP"/>
                                      </w:rPr>
                                      <w:t>https://www.meti.go.jp/policy/netsecurity/downloadfiles/IS_Management_Standard_H28.pdf</w:t>
                                    </w:r>
                                  </w:hyperlink>
                                </w:p>
                              </w:tc>
                            </w:tr>
                          </w:tbl>
                          <w:p w14:paraId="7AC5BF5C" w14:textId="77777777" w:rsidR="00953CDD" w:rsidRPr="00D175CB" w:rsidRDefault="00953CDD" w:rsidP="00953CDD">
                            <w:pPr>
                              <w:pStyle w:val="afff6"/>
                            </w:pPr>
                          </w:p>
                        </w:txbxContent>
                      </wps:txbx>
                      <wps:bodyPr wrap="square" lIns="0" tIns="0" rIns="0" bIns="0" rtlCol="0">
                        <a:noAutofit/>
                      </wps:bodyPr>
                    </wps:wsp>
                  </a:graphicData>
                </a:graphic>
                <wp14:sizeRelV relativeFrom="margin">
                  <wp14:pctHeight>0</wp14:pctHeight>
                </wp14:sizeRelV>
              </wp:anchor>
            </w:drawing>
          </mc:Choice>
          <mc:Fallback>
            <w:pict>
              <v:shape w14:anchorId="62F137B2" id="Textbox 98" o:spid="_x0000_s1045" type="#_x0000_t202" style="position:absolute;margin-left:0;margin-top:25.9pt;width:532.35pt;height:674.25pt;z-index:251729920;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953CDD" w:rsidRPr="00D175CB" w14:paraId="057B69E2" w14:textId="77777777">
                        <w:trPr>
                          <w:trHeight w:val="400"/>
                        </w:trPr>
                        <w:tc>
                          <w:tcPr>
                            <w:tcW w:w="10526" w:type="dxa"/>
                            <w:tcBorders>
                              <w:top w:val="single" w:sz="4" w:space="0" w:color="000000"/>
                              <w:bottom w:val="single" w:sz="4" w:space="0" w:color="D1D1D1"/>
                            </w:tcBorders>
                          </w:tcPr>
                          <w:p w14:paraId="47D65B5A" w14:textId="77777777" w:rsidR="00953CDD" w:rsidRPr="00D175CB" w:rsidRDefault="00953CDD" w:rsidP="00B559E9">
                            <w:pPr>
                              <w:pStyle w:val="afff6"/>
                              <w:ind w:firstLine="220"/>
                              <w:rPr>
                                <w:lang w:eastAsia="ja-JP"/>
                              </w:rPr>
                            </w:pPr>
                            <w:r w:rsidRPr="00CA13E3">
                              <w:rPr>
                                <w:lang w:eastAsia="ja-JP"/>
                              </w:rPr>
                              <w:t>ISO/IEC 27001:2022</w:t>
                            </w:r>
                          </w:p>
                        </w:tc>
                      </w:tr>
                      <w:tr w:rsidR="00953CDD" w:rsidRPr="00D175CB" w14:paraId="27D8681A" w14:textId="77777777">
                        <w:trPr>
                          <w:trHeight w:val="398"/>
                        </w:trPr>
                        <w:tc>
                          <w:tcPr>
                            <w:tcW w:w="10526" w:type="dxa"/>
                            <w:tcBorders>
                              <w:top w:val="single" w:sz="4" w:space="0" w:color="D1D1D1"/>
                              <w:bottom w:val="single" w:sz="4" w:space="0" w:color="000000"/>
                            </w:tcBorders>
                          </w:tcPr>
                          <w:p w14:paraId="6A99C2F0" w14:textId="77777777" w:rsidR="00953CDD" w:rsidRPr="00CA13E3" w:rsidRDefault="00953CDD" w:rsidP="00B559E9">
                            <w:pPr>
                              <w:pStyle w:val="afff6"/>
                              <w:ind w:firstLine="220"/>
                            </w:pPr>
                            <w:hyperlink r:id="rId55" w:history="1">
                              <w:r w:rsidRPr="00CA13E3">
                                <w:rPr>
                                  <w:rStyle w:val="a7"/>
                                  <w:color w:val="auto"/>
                                  <w:u w:val="none"/>
                                </w:rPr>
                                <w:t>https://www.iso.org/standard/27001</w:t>
                              </w:r>
                            </w:hyperlink>
                          </w:p>
                        </w:tc>
                      </w:tr>
                      <w:tr w:rsidR="00953CDD" w:rsidRPr="00D175CB" w14:paraId="0DFD1DF3" w14:textId="77777777">
                        <w:trPr>
                          <w:trHeight w:val="400"/>
                        </w:trPr>
                        <w:tc>
                          <w:tcPr>
                            <w:tcW w:w="10526" w:type="dxa"/>
                            <w:tcBorders>
                              <w:top w:val="single" w:sz="4" w:space="0" w:color="000000"/>
                              <w:bottom w:val="single" w:sz="4" w:space="0" w:color="D1D1D1"/>
                            </w:tcBorders>
                          </w:tcPr>
                          <w:p w14:paraId="341E6B0A" w14:textId="77777777" w:rsidR="00953CDD" w:rsidRPr="00D175CB" w:rsidRDefault="00953CDD" w:rsidP="00995EBD">
                            <w:pPr>
                              <w:pStyle w:val="afff6"/>
                              <w:ind w:firstLine="218"/>
                              <w:rPr>
                                <w:lang w:eastAsia="ja-JP"/>
                              </w:rPr>
                            </w:pPr>
                            <w:r w:rsidRPr="00CA13E3">
                              <w:rPr>
                                <w:spacing w:val="-1"/>
                                <w:lang w:eastAsia="ja-JP"/>
                              </w:rPr>
                              <w:t>ISO/IEC 27002:2022</w:t>
                            </w:r>
                          </w:p>
                        </w:tc>
                      </w:tr>
                      <w:tr w:rsidR="00953CDD" w:rsidRPr="00D175CB" w14:paraId="463FCB95" w14:textId="77777777">
                        <w:trPr>
                          <w:trHeight w:val="400"/>
                        </w:trPr>
                        <w:tc>
                          <w:tcPr>
                            <w:tcW w:w="10526" w:type="dxa"/>
                            <w:tcBorders>
                              <w:top w:val="single" w:sz="4" w:space="0" w:color="D1D1D1"/>
                              <w:bottom w:val="single" w:sz="4" w:space="0" w:color="000000"/>
                            </w:tcBorders>
                          </w:tcPr>
                          <w:p w14:paraId="4272B969" w14:textId="77777777" w:rsidR="00953CDD" w:rsidRPr="00CA13E3" w:rsidRDefault="00953CDD" w:rsidP="00B559E9">
                            <w:pPr>
                              <w:pStyle w:val="afff6"/>
                              <w:ind w:firstLine="220"/>
                            </w:pPr>
                            <w:hyperlink r:id="rId56" w:history="1">
                              <w:r w:rsidRPr="00CA13E3">
                                <w:rPr>
                                  <w:rStyle w:val="a7"/>
                                  <w:color w:val="auto"/>
                                  <w:u w:val="none"/>
                                </w:rPr>
                                <w:t>https://www.iso.org/standard/75652.html</w:t>
                              </w:r>
                            </w:hyperlink>
                          </w:p>
                        </w:tc>
                      </w:tr>
                      <w:tr w:rsidR="00953CDD" w:rsidRPr="00D175CB" w14:paraId="66FE47DB" w14:textId="77777777">
                        <w:trPr>
                          <w:trHeight w:val="400"/>
                        </w:trPr>
                        <w:tc>
                          <w:tcPr>
                            <w:tcW w:w="10526" w:type="dxa"/>
                            <w:tcBorders>
                              <w:top w:val="single" w:sz="4" w:space="0" w:color="000000"/>
                              <w:bottom w:val="single" w:sz="4" w:space="0" w:color="D1D1D1"/>
                            </w:tcBorders>
                          </w:tcPr>
                          <w:p w14:paraId="1871F630" w14:textId="42B75D71" w:rsidR="00953CDD" w:rsidRPr="00D175CB" w:rsidRDefault="006367D5" w:rsidP="00995EBD">
                            <w:pPr>
                              <w:pStyle w:val="afff6"/>
                              <w:ind w:firstLineChars="50" w:firstLine="118"/>
                              <w:rPr>
                                <w:lang w:eastAsia="ja-JP"/>
                              </w:rPr>
                            </w:pPr>
                            <w:r w:rsidRPr="00CA13E3">
                              <w:rPr>
                                <w:rFonts w:hint="eastAsia"/>
                                <w:spacing w:val="-2"/>
                                <w:lang w:eastAsia="ja-JP"/>
                              </w:rPr>
                              <w:t>サイバーセキュリティ関連の法律・ガイドライン</w:t>
                            </w:r>
                          </w:p>
                        </w:tc>
                      </w:tr>
                      <w:tr w:rsidR="00953CDD" w:rsidRPr="00D175CB" w14:paraId="579B2562" w14:textId="77777777" w:rsidTr="007D6559">
                        <w:trPr>
                          <w:trHeight w:val="493"/>
                        </w:trPr>
                        <w:tc>
                          <w:tcPr>
                            <w:tcW w:w="10526" w:type="dxa"/>
                            <w:tcBorders>
                              <w:top w:val="single" w:sz="4" w:space="0" w:color="D1D1D1"/>
                              <w:bottom w:val="single" w:sz="4" w:space="0" w:color="000000"/>
                            </w:tcBorders>
                          </w:tcPr>
                          <w:p w14:paraId="44179425" w14:textId="0994BB69" w:rsidR="00953CDD" w:rsidRPr="007D6559" w:rsidRDefault="006367D5" w:rsidP="00B559E9">
                            <w:pPr>
                              <w:pStyle w:val="afff6"/>
                              <w:ind w:firstLine="220"/>
                            </w:pPr>
                            <w:hyperlink r:id="rId57" w:history="1">
                              <w:r w:rsidRPr="00CA13E3">
                                <w:rPr>
                                  <w:rStyle w:val="a7"/>
                                  <w:color w:val="auto"/>
                                  <w:u w:val="none"/>
                                </w:rPr>
                                <w:t>https://www.soumu.go.jp/main_sosiki/cybersecurity/kokumin/basic/legal/</w:t>
                              </w:r>
                            </w:hyperlink>
                          </w:p>
                        </w:tc>
                      </w:tr>
                      <w:tr w:rsidR="00953CDD" w:rsidRPr="00D175CB" w14:paraId="7A8C9C16" w14:textId="77777777">
                        <w:trPr>
                          <w:trHeight w:val="400"/>
                        </w:trPr>
                        <w:tc>
                          <w:tcPr>
                            <w:tcW w:w="10526" w:type="dxa"/>
                            <w:tcBorders>
                              <w:top w:val="single" w:sz="4" w:space="0" w:color="000000"/>
                              <w:bottom w:val="single" w:sz="4" w:space="0" w:color="D1D1D1"/>
                            </w:tcBorders>
                          </w:tcPr>
                          <w:p w14:paraId="75F6078D" w14:textId="498119E5" w:rsidR="00953CDD" w:rsidRPr="00D175CB" w:rsidRDefault="006367D5" w:rsidP="00995EBD">
                            <w:pPr>
                              <w:pStyle w:val="afff6"/>
                              <w:ind w:firstLine="216"/>
                              <w:rPr>
                                <w:lang w:eastAsia="ja-JP"/>
                              </w:rPr>
                            </w:pPr>
                            <w:r w:rsidRPr="007D6559">
                              <w:rPr>
                                <w:rFonts w:hint="eastAsia"/>
                                <w:lang w:eastAsia="ja-JP"/>
                              </w:rPr>
                              <w:t>セキュリティ・バイ・デザイン導入指南書</w:t>
                            </w:r>
                          </w:p>
                        </w:tc>
                      </w:tr>
                      <w:tr w:rsidR="00953CDD" w:rsidRPr="00D175CB" w14:paraId="47F41B3D" w14:textId="77777777" w:rsidTr="007D6559">
                        <w:trPr>
                          <w:trHeight w:val="400"/>
                        </w:trPr>
                        <w:tc>
                          <w:tcPr>
                            <w:tcW w:w="10526" w:type="dxa"/>
                            <w:tcBorders>
                              <w:top w:val="single" w:sz="4" w:space="0" w:color="D1D1D1"/>
                              <w:bottom w:val="single" w:sz="4" w:space="0" w:color="auto"/>
                            </w:tcBorders>
                          </w:tcPr>
                          <w:p w14:paraId="7F4CFF89" w14:textId="64E53879" w:rsidR="00953CDD" w:rsidRPr="007D6559" w:rsidRDefault="006367D5" w:rsidP="006367D5">
                            <w:pPr>
                              <w:pStyle w:val="afff6"/>
                              <w:ind w:firstLine="220"/>
                            </w:pPr>
                            <w:hyperlink r:id="rId58" w:history="1">
                              <w:r w:rsidRPr="007D6559">
                                <w:rPr>
                                  <w:rStyle w:val="a7"/>
                                  <w:color w:val="auto"/>
                                  <w:u w:val="none"/>
                                </w:rPr>
                                <w:t>https://www.ipa.go.jp/jinzai/ics/core_human_resource/final_project/2022/security-by-design.html</w:t>
                              </w:r>
                            </w:hyperlink>
                          </w:p>
                        </w:tc>
                      </w:tr>
                      <w:tr w:rsidR="006367D5" w:rsidRPr="00D175CB" w14:paraId="35943212" w14:textId="77777777" w:rsidTr="007D6559">
                        <w:trPr>
                          <w:trHeight w:val="400"/>
                        </w:trPr>
                        <w:tc>
                          <w:tcPr>
                            <w:tcW w:w="10526" w:type="dxa"/>
                            <w:tcBorders>
                              <w:top w:val="single" w:sz="4" w:space="0" w:color="auto"/>
                              <w:bottom w:val="single" w:sz="4" w:space="0" w:color="D1D1D1"/>
                            </w:tcBorders>
                          </w:tcPr>
                          <w:p w14:paraId="7DF8319C" w14:textId="621EBD91" w:rsidR="006367D5" w:rsidRPr="007D6559" w:rsidRDefault="006367D5" w:rsidP="006367D5">
                            <w:pPr>
                              <w:pStyle w:val="afff6"/>
                              <w:ind w:firstLine="220"/>
                              <w:rPr>
                                <w:lang w:eastAsia="ja-JP"/>
                              </w:rPr>
                            </w:pPr>
                            <w:r w:rsidRPr="0049189C">
                              <w:rPr>
                                <w:spacing w:val="-2"/>
                                <w:lang w:eastAsia="ja-JP"/>
                              </w:rPr>
                              <w:t>DS-200</w:t>
                            </w:r>
                            <w:r w:rsidRPr="007D6559">
                              <w:rPr>
                                <w:rFonts w:hint="eastAsia"/>
                                <w:spacing w:val="-2"/>
                                <w:lang w:eastAsia="ja-JP"/>
                              </w:rPr>
                              <w:t>政府情報システムにおけるセキュリティ・バイ・デザインガイドライン</w:t>
                            </w:r>
                          </w:p>
                        </w:tc>
                      </w:tr>
                      <w:tr w:rsidR="006367D5" w:rsidRPr="00D175CB" w14:paraId="16926A6B" w14:textId="77777777" w:rsidTr="00995EBD">
                        <w:trPr>
                          <w:trHeight w:val="400"/>
                        </w:trPr>
                        <w:tc>
                          <w:tcPr>
                            <w:tcW w:w="10526" w:type="dxa"/>
                            <w:tcBorders>
                              <w:top w:val="single" w:sz="4" w:space="0" w:color="D1D1D1"/>
                              <w:bottom w:val="single" w:sz="4" w:space="0" w:color="auto"/>
                            </w:tcBorders>
                          </w:tcPr>
                          <w:p w14:paraId="7001F7F5" w14:textId="78F68734" w:rsidR="006367D5" w:rsidRPr="007D6559" w:rsidRDefault="006367D5" w:rsidP="006367D5">
                            <w:pPr>
                              <w:pStyle w:val="afff6"/>
                            </w:pPr>
                            <w:hyperlink r:id="rId59" w:history="1">
                              <w:r w:rsidRPr="007D6559">
                                <w:rPr>
                                  <w:rStyle w:val="a7"/>
                                  <w:color w:val="auto"/>
                                  <w:u w:val="none"/>
                                </w:rPr>
                                <w:t>https://www.digital.go.jp/assets/contents/node/basic_page/field_ref_resources/e2a06143-ed29-4f1d-9c31-0f06fca67afc/7e3e30b9/20240131_resources_standard_guidelines_guidelines_01.pdf</w:t>
                              </w:r>
                            </w:hyperlink>
                          </w:p>
                        </w:tc>
                      </w:tr>
                      <w:tr w:rsidR="006367D5" w:rsidRPr="00D175CB" w14:paraId="1F1434BB" w14:textId="77777777" w:rsidTr="007D6559">
                        <w:trPr>
                          <w:trHeight w:val="400"/>
                        </w:trPr>
                        <w:tc>
                          <w:tcPr>
                            <w:tcW w:w="10526" w:type="dxa"/>
                            <w:tcBorders>
                              <w:top w:val="single" w:sz="4" w:space="0" w:color="auto"/>
                              <w:bottom w:val="single" w:sz="4" w:space="0" w:color="D1D1D1"/>
                            </w:tcBorders>
                          </w:tcPr>
                          <w:p w14:paraId="0A093A74" w14:textId="76C489BF" w:rsidR="006367D5" w:rsidRPr="007D6559" w:rsidRDefault="006367D5" w:rsidP="006367D5">
                            <w:pPr>
                              <w:pStyle w:val="afff6"/>
                              <w:ind w:firstLine="220"/>
                              <w:rPr>
                                <w:lang w:eastAsia="ja-JP"/>
                              </w:rPr>
                            </w:pPr>
                            <w:r w:rsidRPr="007D6559">
                              <w:rPr>
                                <w:rFonts w:hint="eastAsia"/>
                                <w:spacing w:val="-2"/>
                                <w:lang w:eastAsia="ja-JP"/>
                              </w:rPr>
                              <w:t>ゼロトラスト導入指南書〜情報系・制御系システムへのゼロトラスト導入〜</w:t>
                            </w:r>
                          </w:p>
                        </w:tc>
                      </w:tr>
                      <w:tr w:rsidR="006367D5" w:rsidRPr="00D175CB" w14:paraId="7C7D5A66" w14:textId="77777777" w:rsidTr="00995EBD">
                        <w:trPr>
                          <w:trHeight w:val="400"/>
                        </w:trPr>
                        <w:tc>
                          <w:tcPr>
                            <w:tcW w:w="10526" w:type="dxa"/>
                            <w:tcBorders>
                              <w:top w:val="single" w:sz="4" w:space="0" w:color="D1D1D1"/>
                              <w:bottom w:val="single" w:sz="4" w:space="0" w:color="auto"/>
                            </w:tcBorders>
                          </w:tcPr>
                          <w:p w14:paraId="7BDD867D" w14:textId="65E3895C" w:rsidR="006367D5" w:rsidRPr="00995EBD" w:rsidRDefault="006367D5" w:rsidP="006367D5">
                            <w:pPr>
                              <w:pStyle w:val="afff6"/>
                              <w:rPr>
                                <w:lang w:eastAsia="ja-JP"/>
                              </w:rPr>
                            </w:pPr>
                            <w:hyperlink r:id="rId60" w:history="1">
                              <w:r w:rsidRPr="007D6559">
                                <w:rPr>
                                  <w:rStyle w:val="a7"/>
                                  <w:color w:val="auto"/>
                                  <w:u w:val="none"/>
                                </w:rPr>
                                <w:t>https://www.ipa.go.jp/jinzai/ics/core_human_resource/final_project/2021/ngi93u0000002klo-att/000092243.pdf</w:t>
                              </w:r>
                            </w:hyperlink>
                          </w:p>
                        </w:tc>
                      </w:tr>
                      <w:tr w:rsidR="006367D5" w:rsidRPr="00D175CB" w14:paraId="6AC92C65" w14:textId="77777777" w:rsidTr="00995EBD">
                        <w:trPr>
                          <w:trHeight w:val="400"/>
                        </w:trPr>
                        <w:tc>
                          <w:tcPr>
                            <w:tcW w:w="10526" w:type="dxa"/>
                            <w:tcBorders>
                              <w:top w:val="single" w:sz="4" w:space="0" w:color="auto"/>
                              <w:bottom w:val="single" w:sz="4" w:space="0" w:color="D1D1D1"/>
                            </w:tcBorders>
                          </w:tcPr>
                          <w:p w14:paraId="783A2C7A" w14:textId="58DC9FA3" w:rsidR="006367D5" w:rsidRPr="00995EBD" w:rsidRDefault="006367D5" w:rsidP="006367D5">
                            <w:pPr>
                              <w:pStyle w:val="afff6"/>
                              <w:ind w:firstLine="220"/>
                              <w:rPr>
                                <w:lang w:eastAsia="ja-JP"/>
                              </w:rPr>
                            </w:pPr>
                            <w:r w:rsidRPr="00995EBD">
                              <w:rPr>
                                <w:rFonts w:hint="eastAsia"/>
                                <w:lang w:eastAsia="ja-JP"/>
                              </w:rPr>
                              <w:t>（参考資料</w:t>
                            </w:r>
                            <w:r w:rsidRPr="00995EBD">
                              <w:rPr>
                                <w:lang w:eastAsia="ja-JP"/>
                              </w:rPr>
                              <w:t>1）民間企業におけるゼロトラスト導入事例</w:t>
                            </w:r>
                          </w:p>
                        </w:tc>
                      </w:tr>
                      <w:tr w:rsidR="006367D5" w:rsidRPr="00D175CB" w14:paraId="58F6341D" w14:textId="77777777" w:rsidTr="00995EBD">
                        <w:trPr>
                          <w:trHeight w:val="400"/>
                        </w:trPr>
                        <w:tc>
                          <w:tcPr>
                            <w:tcW w:w="10526" w:type="dxa"/>
                            <w:tcBorders>
                              <w:top w:val="single" w:sz="4" w:space="0" w:color="D1D1D1"/>
                              <w:bottom w:val="single" w:sz="4" w:space="0" w:color="auto"/>
                            </w:tcBorders>
                          </w:tcPr>
                          <w:p w14:paraId="3AF80C21" w14:textId="5213C3C3" w:rsidR="006367D5" w:rsidRPr="00995EBD" w:rsidRDefault="006367D5" w:rsidP="006367D5">
                            <w:pPr>
                              <w:pStyle w:val="afff6"/>
                              <w:ind w:firstLine="220"/>
                              <w:rPr>
                                <w:lang w:eastAsia="ja-JP"/>
                              </w:rPr>
                            </w:pPr>
                            <w:hyperlink r:id="rId61" w:history="1">
                              <w:r w:rsidRPr="00995EBD">
                                <w:rPr>
                                  <w:rStyle w:val="a7"/>
                                  <w:color w:val="auto"/>
                                  <w:u w:val="none"/>
                                  <w:lang w:eastAsia="ja-JP"/>
                                </w:rPr>
                                <w:t>https://www.digital.go.jp/assets/contents/node/basic_page/field_ref_resources/5805a275-3e16-4296-8a94-6557b58c6a4c/dd52a824/20231124_meeting_network_casestudie_03.pdf</w:t>
                              </w:r>
                            </w:hyperlink>
                          </w:p>
                        </w:tc>
                      </w:tr>
                      <w:tr w:rsidR="006367D5" w:rsidRPr="00D175CB" w14:paraId="1A63CCC3" w14:textId="77777777" w:rsidTr="00995EBD">
                        <w:trPr>
                          <w:trHeight w:val="400"/>
                        </w:trPr>
                        <w:tc>
                          <w:tcPr>
                            <w:tcW w:w="10526" w:type="dxa"/>
                            <w:tcBorders>
                              <w:top w:val="single" w:sz="4" w:space="0" w:color="auto"/>
                              <w:bottom w:val="single" w:sz="4" w:space="0" w:color="D1D1D1"/>
                            </w:tcBorders>
                          </w:tcPr>
                          <w:p w14:paraId="483AFF5F" w14:textId="2E07F740" w:rsidR="006367D5" w:rsidRPr="007D6559" w:rsidRDefault="006367D5" w:rsidP="006367D5">
                            <w:pPr>
                              <w:pStyle w:val="afff6"/>
                              <w:ind w:firstLine="220"/>
                              <w:rPr>
                                <w:lang w:eastAsia="ja-JP"/>
                              </w:rPr>
                            </w:pPr>
                            <w:r w:rsidRPr="00995EBD">
                              <w:rPr>
                                <w:rFonts w:hint="eastAsia"/>
                                <w:lang w:eastAsia="ja-JP"/>
                              </w:rPr>
                              <w:t>中小企業のためのセキュリティインシデント対応の手引き</w:t>
                            </w:r>
                          </w:p>
                        </w:tc>
                      </w:tr>
                      <w:tr w:rsidR="006367D5" w:rsidRPr="00D175CB" w14:paraId="3462AAB0" w14:textId="77777777" w:rsidTr="00995EBD">
                        <w:trPr>
                          <w:trHeight w:val="400"/>
                        </w:trPr>
                        <w:tc>
                          <w:tcPr>
                            <w:tcW w:w="10526" w:type="dxa"/>
                            <w:tcBorders>
                              <w:top w:val="single" w:sz="4" w:space="0" w:color="D1D1D1"/>
                              <w:bottom w:val="single" w:sz="4" w:space="0" w:color="auto"/>
                            </w:tcBorders>
                          </w:tcPr>
                          <w:p w14:paraId="4EDDF73C" w14:textId="2AF8358B" w:rsidR="006367D5" w:rsidRPr="00995EBD" w:rsidRDefault="006367D5" w:rsidP="006367D5">
                            <w:pPr>
                              <w:pStyle w:val="afff6"/>
                              <w:ind w:firstLine="220"/>
                              <w:rPr>
                                <w:lang w:eastAsia="ja-JP"/>
                              </w:rPr>
                            </w:pPr>
                            <w:hyperlink r:id="rId62" w:history="1">
                              <w:r w:rsidRPr="00995EBD">
                                <w:rPr>
                                  <w:rStyle w:val="a7"/>
                                  <w:color w:val="auto"/>
                                  <w:u w:val="none"/>
                                  <w:lang w:eastAsia="ja-JP"/>
                                </w:rPr>
                                <w:t>https://www.meti.go.jp/policy/netsecurity/sme_incident.html</w:t>
                              </w:r>
                            </w:hyperlink>
                          </w:p>
                        </w:tc>
                      </w:tr>
                      <w:tr w:rsidR="006367D5" w:rsidRPr="00D175CB" w14:paraId="1FE0CE64" w14:textId="77777777" w:rsidTr="00995EBD">
                        <w:trPr>
                          <w:trHeight w:val="400"/>
                        </w:trPr>
                        <w:tc>
                          <w:tcPr>
                            <w:tcW w:w="10526" w:type="dxa"/>
                            <w:tcBorders>
                              <w:top w:val="single" w:sz="4" w:space="0" w:color="auto"/>
                              <w:bottom w:val="single" w:sz="4" w:space="0" w:color="D1D1D1"/>
                            </w:tcBorders>
                          </w:tcPr>
                          <w:p w14:paraId="484BD2BF" w14:textId="4556D86F" w:rsidR="006367D5" w:rsidRPr="007D6559" w:rsidRDefault="006367D5" w:rsidP="006367D5">
                            <w:pPr>
                              <w:pStyle w:val="afff6"/>
                              <w:ind w:firstLine="220"/>
                              <w:rPr>
                                <w:lang w:eastAsia="ja-JP"/>
                              </w:rPr>
                            </w:pPr>
                            <w:r w:rsidRPr="00995EBD">
                              <w:rPr>
                                <w:rFonts w:hint="eastAsia"/>
                                <w:lang w:eastAsia="ja-JP"/>
                              </w:rPr>
                              <w:t>証拠保全ガイドライン第</w:t>
                            </w:r>
                            <w:r w:rsidRPr="00995EBD">
                              <w:rPr>
                                <w:lang w:eastAsia="ja-JP"/>
                              </w:rPr>
                              <w:t>10版</w:t>
                            </w:r>
                          </w:p>
                        </w:tc>
                      </w:tr>
                      <w:tr w:rsidR="006367D5" w:rsidRPr="00D175CB" w14:paraId="16514EE1" w14:textId="77777777" w:rsidTr="00995EBD">
                        <w:trPr>
                          <w:trHeight w:val="400"/>
                        </w:trPr>
                        <w:tc>
                          <w:tcPr>
                            <w:tcW w:w="10526" w:type="dxa"/>
                            <w:tcBorders>
                              <w:top w:val="single" w:sz="4" w:space="0" w:color="D1D1D1"/>
                              <w:bottom w:val="single" w:sz="4" w:space="0" w:color="auto"/>
                            </w:tcBorders>
                          </w:tcPr>
                          <w:p w14:paraId="4B5BA838" w14:textId="5BFBBDC9" w:rsidR="006367D5" w:rsidRPr="00995EBD" w:rsidRDefault="006367D5" w:rsidP="006367D5">
                            <w:pPr>
                              <w:pStyle w:val="afff6"/>
                              <w:ind w:firstLine="220"/>
                              <w:rPr>
                                <w:lang w:eastAsia="ja-JP"/>
                              </w:rPr>
                            </w:pPr>
                            <w:hyperlink r:id="rId63" w:history="1">
                              <w:r w:rsidRPr="00995EBD">
                                <w:rPr>
                                  <w:rStyle w:val="a7"/>
                                  <w:color w:val="auto"/>
                                  <w:u w:val="none"/>
                                  <w:lang w:eastAsia="ja-JP"/>
                                </w:rPr>
                                <w:t>https://digitalforensic.jp/home/act/products/df-guideline-10th/</w:t>
                              </w:r>
                            </w:hyperlink>
                          </w:p>
                        </w:tc>
                      </w:tr>
                      <w:tr w:rsidR="006367D5" w:rsidRPr="00D175CB" w14:paraId="7EC03AC2" w14:textId="77777777" w:rsidTr="00995EBD">
                        <w:trPr>
                          <w:trHeight w:val="400"/>
                        </w:trPr>
                        <w:tc>
                          <w:tcPr>
                            <w:tcW w:w="10526" w:type="dxa"/>
                            <w:tcBorders>
                              <w:top w:val="single" w:sz="4" w:space="0" w:color="auto"/>
                              <w:bottom w:val="single" w:sz="4" w:space="0" w:color="D1D1D1"/>
                            </w:tcBorders>
                          </w:tcPr>
                          <w:p w14:paraId="653D6107" w14:textId="37DD2A6C" w:rsidR="006367D5" w:rsidRPr="007D6559" w:rsidRDefault="006367D5" w:rsidP="006367D5">
                            <w:pPr>
                              <w:pStyle w:val="afff6"/>
                              <w:ind w:firstLine="220"/>
                              <w:rPr>
                                <w:lang w:eastAsia="ja-JP"/>
                              </w:rPr>
                            </w:pPr>
                            <w:r w:rsidRPr="00995EBD">
                              <w:rPr>
                                <w:rFonts w:hint="eastAsia"/>
                                <w:lang w:eastAsia="ja-JP"/>
                              </w:rPr>
                              <w:t>経済産業省「情報セキュリティ監査制度」</w:t>
                            </w:r>
                          </w:p>
                        </w:tc>
                      </w:tr>
                      <w:tr w:rsidR="006367D5" w:rsidRPr="00D175CB" w14:paraId="1A4F09F3" w14:textId="77777777" w:rsidTr="006367D5">
                        <w:trPr>
                          <w:trHeight w:val="400"/>
                        </w:trPr>
                        <w:tc>
                          <w:tcPr>
                            <w:tcW w:w="10526" w:type="dxa"/>
                            <w:tcBorders>
                              <w:top w:val="single" w:sz="4" w:space="0" w:color="D1D1D1"/>
                              <w:bottom w:val="single" w:sz="4" w:space="0" w:color="auto"/>
                            </w:tcBorders>
                          </w:tcPr>
                          <w:p w14:paraId="46B1491F" w14:textId="0E003EA9" w:rsidR="006367D5" w:rsidRPr="00427316" w:rsidRDefault="006367D5" w:rsidP="006367D5">
                            <w:pPr>
                              <w:pStyle w:val="afff6"/>
                              <w:ind w:firstLine="220"/>
                              <w:rPr>
                                <w:lang w:eastAsia="ja-JP"/>
                              </w:rPr>
                            </w:pPr>
                            <w:hyperlink r:id="rId64" w:history="1">
                              <w:r w:rsidRPr="00995EBD">
                                <w:rPr>
                                  <w:rStyle w:val="a7"/>
                                  <w:color w:val="auto"/>
                                  <w:u w:val="none"/>
                                  <w:lang w:eastAsia="ja-JP"/>
                                </w:rPr>
                                <w:t>https://www.meti.go.jp/policy/netsecurity/is-kansa/</w:t>
                              </w:r>
                            </w:hyperlink>
                          </w:p>
                        </w:tc>
                      </w:tr>
                      <w:tr w:rsidR="006367D5" w:rsidRPr="00D175CB" w14:paraId="010ED9F3" w14:textId="77777777" w:rsidTr="00995EBD">
                        <w:trPr>
                          <w:trHeight w:val="400"/>
                        </w:trPr>
                        <w:tc>
                          <w:tcPr>
                            <w:tcW w:w="10526" w:type="dxa"/>
                            <w:tcBorders>
                              <w:top w:val="single" w:sz="4" w:space="0" w:color="auto"/>
                              <w:bottom w:val="single" w:sz="4" w:space="0" w:color="D1D1D1"/>
                            </w:tcBorders>
                          </w:tcPr>
                          <w:p w14:paraId="2740EE9E" w14:textId="4695478C" w:rsidR="006367D5" w:rsidRPr="007D6559" w:rsidRDefault="006367D5" w:rsidP="006367D5">
                            <w:pPr>
                              <w:pStyle w:val="afff6"/>
                              <w:ind w:firstLine="220"/>
                              <w:rPr>
                                <w:lang w:eastAsia="ja-JP"/>
                              </w:rPr>
                            </w:pPr>
                            <w:r w:rsidRPr="00427316">
                              <w:rPr>
                                <w:rFonts w:hint="eastAsia"/>
                                <w:lang w:eastAsia="ja-JP"/>
                              </w:rPr>
                              <w:t>情報セキュリティ監査基準</w:t>
                            </w:r>
                            <w:r w:rsidRPr="00427316">
                              <w:rPr>
                                <w:lang w:eastAsia="ja-JP"/>
                              </w:rPr>
                              <w:t xml:space="preserve"> Ver1.0（平成15年経済産業省告示第114号）</w:t>
                            </w:r>
                          </w:p>
                        </w:tc>
                      </w:tr>
                      <w:tr w:rsidR="006367D5" w:rsidRPr="00D175CB" w14:paraId="325FFB85" w14:textId="77777777" w:rsidTr="006367D5">
                        <w:trPr>
                          <w:trHeight w:val="400"/>
                        </w:trPr>
                        <w:tc>
                          <w:tcPr>
                            <w:tcW w:w="10526" w:type="dxa"/>
                            <w:tcBorders>
                              <w:top w:val="single" w:sz="4" w:space="0" w:color="D1D1D1"/>
                              <w:bottom w:val="single" w:sz="4" w:space="0" w:color="auto"/>
                            </w:tcBorders>
                          </w:tcPr>
                          <w:p w14:paraId="6ABEBCDB" w14:textId="218B8DE4" w:rsidR="006367D5" w:rsidRPr="00427316" w:rsidRDefault="006367D5" w:rsidP="006367D5">
                            <w:pPr>
                              <w:pStyle w:val="afff6"/>
                              <w:ind w:firstLine="220"/>
                              <w:rPr>
                                <w:lang w:eastAsia="ja-JP"/>
                              </w:rPr>
                            </w:pPr>
                            <w:hyperlink r:id="rId65" w:history="1">
                              <w:r w:rsidRPr="00427316">
                                <w:rPr>
                                  <w:rStyle w:val="a7"/>
                                  <w:color w:val="auto"/>
                                  <w:u w:val="none"/>
                                  <w:lang w:eastAsia="ja-JP"/>
                                </w:rPr>
                                <w:t>https://www.meti.go.jp/policy/netsecurity/downloadfiles/IS_Audit_Annex04.pdf</w:t>
                              </w:r>
                            </w:hyperlink>
                          </w:p>
                        </w:tc>
                      </w:tr>
                      <w:tr w:rsidR="006367D5" w:rsidRPr="00D175CB" w14:paraId="19B08FA6" w14:textId="77777777" w:rsidTr="006367D5">
                        <w:trPr>
                          <w:trHeight w:val="400"/>
                        </w:trPr>
                        <w:tc>
                          <w:tcPr>
                            <w:tcW w:w="10526" w:type="dxa"/>
                            <w:tcBorders>
                              <w:top w:val="single" w:sz="4" w:space="0" w:color="auto"/>
                              <w:bottom w:val="single" w:sz="4" w:space="0" w:color="D1D1D1"/>
                            </w:tcBorders>
                          </w:tcPr>
                          <w:p w14:paraId="41E8C3E9" w14:textId="6CF1A1FF" w:rsidR="006367D5" w:rsidRDefault="006367D5" w:rsidP="006367D5">
                            <w:pPr>
                              <w:pStyle w:val="afff6"/>
                              <w:ind w:firstLine="220"/>
                              <w:rPr>
                                <w:lang w:eastAsia="ja-JP"/>
                              </w:rPr>
                            </w:pPr>
                            <w:r w:rsidRPr="00427316">
                              <w:rPr>
                                <w:rFonts w:hint="eastAsia"/>
                                <w:lang w:eastAsia="ja-JP"/>
                              </w:rPr>
                              <w:t>情報セキュリティ管理基準（平成</w:t>
                            </w:r>
                            <w:r w:rsidRPr="00427316">
                              <w:rPr>
                                <w:lang w:eastAsia="ja-JP"/>
                              </w:rPr>
                              <w:t>28年経済産業省告示第37号）</w:t>
                            </w:r>
                          </w:p>
                        </w:tc>
                      </w:tr>
                      <w:tr w:rsidR="006367D5" w:rsidRPr="00D175CB" w14:paraId="5E536F7C" w14:textId="77777777">
                        <w:trPr>
                          <w:trHeight w:val="400"/>
                        </w:trPr>
                        <w:tc>
                          <w:tcPr>
                            <w:tcW w:w="10526" w:type="dxa"/>
                            <w:tcBorders>
                              <w:top w:val="single" w:sz="4" w:space="0" w:color="D1D1D1"/>
                              <w:bottom w:val="single" w:sz="4" w:space="0" w:color="000000"/>
                            </w:tcBorders>
                          </w:tcPr>
                          <w:p w14:paraId="0509A6DF" w14:textId="3D1A5048" w:rsidR="006367D5" w:rsidRDefault="006367D5" w:rsidP="006367D5">
                            <w:pPr>
                              <w:pStyle w:val="afff6"/>
                              <w:ind w:firstLine="220"/>
                            </w:pPr>
                            <w:hyperlink r:id="rId66" w:history="1">
                              <w:r w:rsidRPr="00427316">
                                <w:rPr>
                                  <w:rStyle w:val="a7"/>
                                  <w:color w:val="auto"/>
                                  <w:u w:val="none"/>
                                  <w:lang w:eastAsia="ja-JP"/>
                                </w:rPr>
                                <w:t>https://www.meti.go.jp/policy/netsecurity/downloadfiles/IS_Management_Standard_H28.pdf</w:t>
                              </w:r>
                            </w:hyperlink>
                          </w:p>
                        </w:tc>
                      </w:tr>
                    </w:tbl>
                    <w:p w14:paraId="7AC5BF5C" w14:textId="77777777" w:rsidR="00953CDD" w:rsidRPr="00D175CB" w:rsidRDefault="00953CDD" w:rsidP="00953CDD">
                      <w:pPr>
                        <w:pStyle w:val="afff6"/>
                      </w:pPr>
                    </w:p>
                  </w:txbxContent>
                </v:textbox>
                <w10:wrap anchorx="margin"/>
              </v:shape>
            </w:pict>
          </mc:Fallback>
        </mc:AlternateContent>
      </w:r>
      <w:r w:rsidRPr="00566ECF">
        <w:t>参考</w:t>
      </w:r>
      <w:bookmarkEnd w:id="580"/>
      <w:bookmarkEnd w:id="581"/>
      <w:r w:rsidR="001707A8">
        <w:rPr>
          <w:rFonts w:hint="eastAsia"/>
        </w:rPr>
        <w:t>文献</w:t>
      </w:r>
      <w:bookmarkEnd w:id="582"/>
    </w:p>
    <w:p w14:paraId="15E33B44" w14:textId="77777777" w:rsidR="00C51FFF" w:rsidRPr="00C51FFF" w:rsidRDefault="00C51FFF" w:rsidP="00C51FFF">
      <w:pPr>
        <w:widowControl/>
        <w:pBdr>
          <w:bottom w:val="single" w:sz="12" w:space="1" w:color="2E5496"/>
        </w:pBdr>
        <w:ind w:rightChars="-3000" w:right="-7200" w:firstLineChars="0" w:firstLine="0"/>
        <w:jc w:val="left"/>
        <w:outlineLvl w:val="0"/>
        <w:rPr>
          <w:rFonts w:asciiTheme="majorHAnsi" w:hAnsiTheme="majorHAnsi" w:cstheme="majorBidi"/>
          <w:b/>
        </w:rPr>
        <w:sectPr w:rsidR="00C51FFF" w:rsidRPr="00C51FFF" w:rsidSect="00C51FFF">
          <w:pgSz w:w="11910" w:h="16840"/>
          <w:pgMar w:top="1220" w:right="570" w:bottom="1460" w:left="567" w:header="0" w:footer="1269" w:gutter="0"/>
          <w:cols w:num="3" w:space="38"/>
        </w:sectPr>
      </w:pPr>
      <w:bookmarkStart w:id="583" w:name="_Toc185339068"/>
      <w:bookmarkStart w:id="584" w:name="_Toc188349198"/>
      <w:bookmarkStart w:id="585" w:name="_Toc204077982"/>
      <w:bookmarkStart w:id="586" w:name="_Toc206761756"/>
      <w:bookmarkStart w:id="587" w:name="_Toc209103856"/>
      <w:r w:rsidRPr="00C51FFF">
        <w:rPr>
          <w:rFonts w:asciiTheme="majorHAnsi" w:hAnsiTheme="majorHAnsi" w:cstheme="majorBidi" w:hint="eastAsia"/>
          <w:b/>
        </w:rPr>
        <w:t>用語集</w:t>
      </w:r>
      <w:bookmarkEnd w:id="583"/>
      <w:bookmarkEnd w:id="584"/>
      <w:bookmarkEnd w:id="585"/>
      <w:bookmarkEnd w:id="586"/>
      <w:bookmarkEnd w:id="587"/>
    </w:p>
    <w:p w14:paraId="49654E29" w14:textId="7F3FD080" w:rsidR="00C51FFF" w:rsidRPr="00C51FFF" w:rsidRDefault="00C51FFF" w:rsidP="00C51FFF">
      <w:pPr>
        <w:widowControl/>
        <w:ind w:firstLineChars="0" w:firstLine="0"/>
        <w:jc w:val="left"/>
        <w:rPr>
          <w:rFonts w:eastAsia="メイリオ"/>
          <w:bCs/>
          <w:color w:val="215E99" w:themeColor="text2" w:themeTint="BF"/>
        </w:rPr>
      </w:pPr>
      <w:bookmarkStart w:id="588" w:name="■AI"/>
      <w:r w:rsidRPr="00C51FFF">
        <w:rPr>
          <w:rFonts w:eastAsia="メイリオ" w:hint="eastAsia"/>
          <w:bCs/>
          <w:color w:val="215E99" w:themeColor="text2" w:themeTint="BF"/>
        </w:rPr>
        <w:t>■</w:t>
      </w:r>
      <w:r w:rsidR="00F56AE0">
        <w:rPr>
          <w:rFonts w:eastAsia="メイリオ" w:hint="eastAsia"/>
          <w:bCs/>
          <w:color w:val="215E99" w:themeColor="text2" w:themeTint="BF"/>
        </w:rPr>
        <w:t>CVSS</w:t>
      </w:r>
    </w:p>
    <w:bookmarkEnd w:id="588"/>
    <w:p w14:paraId="0EB1DB80" w14:textId="77777777" w:rsidR="00660176" w:rsidRDefault="00F56AE0" w:rsidP="00F56AE0">
      <w:pPr>
        <w:autoSpaceDE w:val="0"/>
        <w:autoSpaceDN w:val="0"/>
        <w:spacing w:line="401" w:lineRule="exact"/>
        <w:ind w:left="142" w:rightChars="48" w:right="115" w:firstLineChars="118" w:firstLine="283"/>
        <w:rPr>
          <w:rFonts w:ascii="メイリオ" w:eastAsia="メイリオ" w:hAnsi="メイリオ" w:cs="メイリオ"/>
          <w:kern w:val="0"/>
        </w:rPr>
      </w:pPr>
      <w:r>
        <w:rPr>
          <w:rFonts w:ascii="メイリオ" w:eastAsia="メイリオ" w:hAnsi="メイリオ" w:cs="メイリオ" w:hint="eastAsia"/>
          <w:kern w:val="0"/>
        </w:rPr>
        <w:t>Common Vulnerability S</w:t>
      </w:r>
    </w:p>
    <w:p w14:paraId="1E28BE17" w14:textId="0CFE3131" w:rsidR="00F56AE0" w:rsidRDefault="00F56AE0" w:rsidP="00660176">
      <w:pPr>
        <w:autoSpaceDE w:val="0"/>
        <w:autoSpaceDN w:val="0"/>
        <w:spacing w:line="401" w:lineRule="exact"/>
        <w:ind w:left="142" w:rightChars="48" w:right="115" w:firstLineChars="0" w:firstLine="0"/>
      </w:pPr>
      <w:r>
        <w:rPr>
          <w:rFonts w:ascii="メイリオ" w:eastAsia="メイリオ" w:hAnsi="メイリオ" w:cs="メイリオ" w:hint="eastAsia"/>
          <w:kern w:val="0"/>
        </w:rPr>
        <w:t>coring System</w:t>
      </w:r>
      <w:r w:rsidR="00C51FFF" w:rsidRPr="00C51FFF">
        <w:rPr>
          <w:rFonts w:ascii="メイリオ" w:eastAsia="メイリオ" w:hAnsi="メイリオ" w:cs="メイリオ"/>
          <w:kern w:val="0"/>
        </w:rPr>
        <w:t>の略</w:t>
      </w:r>
      <w:r w:rsidR="00C51FFF" w:rsidRPr="00C51FFF">
        <w:rPr>
          <w:rFonts w:ascii="メイリオ" w:eastAsia="メイリオ" w:hAnsi="メイリオ" w:cs="メイリオ" w:hint="eastAsia"/>
          <w:kern w:val="0"/>
        </w:rPr>
        <w:t>。</w:t>
      </w:r>
      <w:r w:rsidRPr="00E11B37">
        <w:t>情報システムの脆弱性に対するオープンで汎用的な評価手法のこと。ベンダーに依存しない共通の評価方法を提供している。CVSSを用いると、脆弱性の深刻度を同一の基準の下で定量的に比較できるようになる。ベンダー、セキュリティ専門家、管理者、ユーザ</w:t>
      </w:r>
      <w:r w:rsidR="00660176">
        <w:rPr>
          <w:rFonts w:hint="eastAsia"/>
        </w:rPr>
        <w:t>ー</w:t>
      </w:r>
      <w:r w:rsidRPr="00E11B37">
        <w:t>などの間で、脆弱性に関して共通の言葉で議論できるようになる</w:t>
      </w:r>
      <w:r>
        <w:rPr>
          <w:rFonts w:hint="eastAsia"/>
        </w:rPr>
        <w:t>。</w:t>
      </w:r>
    </w:p>
    <w:p w14:paraId="612C5B87" w14:textId="3F123605" w:rsidR="00C51FFF" w:rsidRPr="00C51FFF" w:rsidRDefault="00F56AE0" w:rsidP="00F56AE0">
      <w:pPr>
        <w:autoSpaceDE w:val="0"/>
        <w:autoSpaceDN w:val="0"/>
        <w:spacing w:line="401" w:lineRule="exact"/>
        <w:ind w:left="142" w:rightChars="48" w:right="115" w:firstLineChars="118" w:firstLine="283"/>
        <w:rPr>
          <w:rFonts w:ascii="メイリオ" w:eastAsia="メイリオ" w:hAnsi="メイリオ" w:cs="メイリオ"/>
          <w:kern w:val="0"/>
        </w:rPr>
      </w:pPr>
      <w:hyperlink w:anchor="■CVSS１8－3" w:history="1">
        <w:r w:rsidRPr="00D04732">
          <w:rPr>
            <w:rStyle w:val="a7"/>
            <w:rFonts w:hint="eastAsia"/>
          </w:rPr>
          <w:t>18-</w:t>
        </w:r>
        <w:r w:rsidR="000C4785">
          <w:rPr>
            <w:rStyle w:val="a7"/>
            <w:rFonts w:hint="eastAsia"/>
          </w:rPr>
          <w:t>3-1</w:t>
        </w:r>
      </w:hyperlink>
    </w:p>
    <w:p w14:paraId="7DC03BDB" w14:textId="77777777" w:rsidR="00C51FFF" w:rsidRPr="00C51FFF" w:rsidRDefault="00C51FFF" w:rsidP="00C51FFF">
      <w:pPr>
        <w:autoSpaceDE w:val="0"/>
        <w:autoSpaceDN w:val="0"/>
        <w:spacing w:before="27" w:line="204" w:lineRule="auto"/>
        <w:ind w:left="142" w:rightChars="48" w:right="115" w:firstLineChars="118" w:firstLine="283"/>
        <w:rPr>
          <w:rFonts w:ascii="メイリオ" w:eastAsia="メイリオ" w:hAnsi="メイリオ" w:cs="メイリオ"/>
          <w:kern w:val="0"/>
        </w:rPr>
      </w:pPr>
    </w:p>
    <w:p w14:paraId="11031CF9" w14:textId="63C7AD2F" w:rsidR="00003128" w:rsidRPr="000F1108" w:rsidRDefault="00003128" w:rsidP="00003128">
      <w:pPr>
        <w:pStyle w:val="afd"/>
        <w:rPr>
          <w:sz w:val="22"/>
          <w:szCs w:val="22"/>
        </w:rPr>
      </w:pPr>
      <w:bookmarkStart w:id="589" w:name="■DDoS攻撃（ディードスこうげき）"/>
      <w:r w:rsidRPr="00B95FF0">
        <w:rPr>
          <w:rFonts w:hint="eastAsia"/>
        </w:rPr>
        <w:t>■</w:t>
      </w:r>
      <w:r>
        <w:rPr>
          <w:rFonts w:hint="eastAsia"/>
        </w:rPr>
        <w:t>EDR</w:t>
      </w:r>
    </w:p>
    <w:bookmarkEnd w:id="589"/>
    <w:p w14:paraId="551C7B2A" w14:textId="77777777" w:rsidR="009E5186" w:rsidRDefault="00003128" w:rsidP="009E5186">
      <w:pPr>
        <w:autoSpaceDE w:val="0"/>
        <w:autoSpaceDN w:val="0"/>
        <w:spacing w:line="204" w:lineRule="auto"/>
        <w:ind w:leftChars="59" w:left="142" w:firstLineChars="64" w:firstLine="154"/>
        <w:jc w:val="left"/>
        <w:rPr>
          <w:rFonts w:ascii="メイリオ" w:eastAsia="メイリオ" w:hAnsi="メイリオ" w:cs="メイリオ"/>
          <w:kern w:val="0"/>
        </w:rPr>
      </w:pPr>
      <w:r w:rsidRPr="00003128">
        <w:t>Endpoint Detection and Responseの略。パソコンやスマートフォン、サーバなどのエンドポイントにおける不審な動作を検知し、迅速な対応を支援するソリューション。従来のツールやソリューションでは防げなかった未知のマルウェアや不正アクセスを検知し被害の拡大を防止する</w:t>
      </w:r>
      <w:r w:rsidRPr="00B333FA">
        <w:rPr>
          <w:rFonts w:ascii="メイリオ" w:eastAsia="メイリオ" w:hAnsi="メイリオ" w:cs="メイリオ"/>
          <w:kern w:val="0"/>
        </w:rPr>
        <w:t>。</w:t>
      </w:r>
      <w:bookmarkStart w:id="590" w:name="_Toc185339078"/>
    </w:p>
    <w:p w14:paraId="4E2DBD62" w14:textId="1215459E" w:rsidR="00003128" w:rsidRPr="009E5186" w:rsidRDefault="00003128" w:rsidP="009E5186">
      <w:pPr>
        <w:autoSpaceDE w:val="0"/>
        <w:autoSpaceDN w:val="0"/>
        <w:spacing w:line="204" w:lineRule="auto"/>
        <w:ind w:leftChars="59" w:left="142" w:firstLineChars="64" w:firstLine="154"/>
        <w:jc w:val="left"/>
        <w:rPr>
          <w:rFonts w:ascii="メイリオ" w:eastAsia="メイリオ" w:hAnsi="メイリオ" w:cs="メイリオ"/>
          <w:kern w:val="0"/>
        </w:rPr>
      </w:pPr>
      <w:hyperlink w:anchor="■EDR17ー3－1" w:history="1">
        <w:r w:rsidRPr="001714FF">
          <w:rPr>
            <w:rStyle w:val="a7"/>
          </w:rPr>
          <w:t>17-3-1</w:t>
        </w:r>
      </w:hyperlink>
      <w:r w:rsidRPr="003E0013">
        <w:t>、</w:t>
      </w:r>
      <w:hyperlink w:anchor="■EDR18ー3－5" w:history="1">
        <w:r w:rsidRPr="001714FF">
          <w:rPr>
            <w:rStyle w:val="a7"/>
          </w:rPr>
          <w:t>18-3-5</w:t>
        </w:r>
      </w:hyperlink>
    </w:p>
    <w:p w14:paraId="377341DB" w14:textId="77777777" w:rsidR="00003128" w:rsidRDefault="00003128" w:rsidP="00F56AE0">
      <w:pPr>
        <w:pStyle w:val="afd"/>
      </w:pPr>
    </w:p>
    <w:p w14:paraId="34D97193" w14:textId="77777777" w:rsidR="007C7177" w:rsidRPr="00B95FF0" w:rsidRDefault="007C7177" w:rsidP="007C7177">
      <w:pPr>
        <w:pStyle w:val="afd"/>
      </w:pPr>
      <w:bookmarkStart w:id="591" w:name="■ICT"/>
      <w:bookmarkEnd w:id="590"/>
      <w:r>
        <w:rPr>
          <w:rFonts w:hint="eastAsia"/>
        </w:rPr>
        <w:t>■ICT</w:t>
      </w:r>
    </w:p>
    <w:bookmarkEnd w:id="591"/>
    <w:p w14:paraId="14E6F058" w14:textId="77777777" w:rsidR="007C7177" w:rsidRDefault="007C7177" w:rsidP="007C7177">
      <w:pPr>
        <w:autoSpaceDE w:val="0"/>
        <w:autoSpaceDN w:val="0"/>
        <w:spacing w:line="401" w:lineRule="exact"/>
        <w:ind w:left="142" w:rightChars="48" w:right="115" w:firstLineChars="118" w:firstLine="283"/>
        <w:rPr>
          <w:rFonts w:ascii="メイリオ" w:eastAsia="メイリオ" w:hAnsi="メイリオ" w:cs="メイリオ"/>
          <w:kern w:val="0"/>
        </w:rPr>
      </w:pPr>
      <w:r w:rsidRPr="00B95FF0">
        <w:rPr>
          <w:rFonts w:ascii="メイリオ" w:eastAsia="メイリオ" w:hAnsi="メイリオ" w:cs="メイリオ"/>
          <w:kern w:val="0"/>
        </w:rPr>
        <w:t xml:space="preserve">Information </w:t>
      </w:r>
      <w:r>
        <w:rPr>
          <w:rFonts w:ascii="メイリオ" w:eastAsia="メイリオ" w:hAnsi="メイリオ" w:cs="メイリオ" w:hint="eastAsia"/>
          <w:kern w:val="0"/>
        </w:rPr>
        <w:t>and Commun</w:t>
      </w:r>
      <w:r w:rsidRPr="00B95FF0">
        <w:rPr>
          <w:rFonts w:ascii="メイリオ" w:eastAsia="メイリオ" w:hAnsi="メイリオ" w:cs="メイリオ"/>
          <w:kern w:val="0"/>
        </w:rPr>
        <w:t xml:space="preserve"> </w:t>
      </w:r>
      <w:r>
        <w:rPr>
          <w:rFonts w:ascii="メイリオ" w:eastAsia="メイリオ" w:hAnsi="メイリオ" w:cs="メイリオ" w:hint="eastAsia"/>
          <w:kern w:val="0"/>
        </w:rPr>
        <w:t>ication</w:t>
      </w:r>
      <w:r w:rsidRPr="00B95FF0">
        <w:rPr>
          <w:rFonts w:ascii="メイリオ" w:eastAsia="メイリオ" w:hAnsi="メイリオ" w:cs="メイリオ"/>
          <w:kern w:val="0"/>
        </w:rPr>
        <w:t xml:space="preserve"> </w:t>
      </w:r>
      <w:r>
        <w:rPr>
          <w:rFonts w:ascii="メイリオ" w:eastAsia="メイリオ" w:hAnsi="メイリオ" w:cs="メイリオ" w:hint="eastAsia"/>
          <w:kern w:val="0"/>
        </w:rPr>
        <w:t>Technology</w:t>
      </w:r>
      <w:r w:rsidRPr="00B95FF0">
        <w:rPr>
          <w:rFonts w:ascii="メイリオ" w:eastAsia="メイリオ" w:hAnsi="メイリオ" w:cs="メイリオ"/>
          <w:kern w:val="0"/>
        </w:rPr>
        <w:t xml:space="preserve"> の略</w:t>
      </w:r>
      <w:r>
        <w:rPr>
          <w:rFonts w:ascii="メイリオ" w:eastAsia="メイリオ" w:hAnsi="メイリオ" w:cs="メイリオ" w:hint="eastAsia"/>
          <w:kern w:val="0"/>
        </w:rPr>
        <w:t>。</w:t>
      </w:r>
    </w:p>
    <w:p w14:paraId="7A9F0E92" w14:textId="77777777" w:rsidR="007C7177" w:rsidRPr="0016629F" w:rsidRDefault="007C7177" w:rsidP="007C7177">
      <w:pPr>
        <w:autoSpaceDE w:val="0"/>
        <w:autoSpaceDN w:val="0"/>
        <w:spacing w:line="401" w:lineRule="exact"/>
        <w:ind w:left="142" w:rightChars="48" w:right="115" w:firstLineChars="0" w:firstLine="0"/>
        <w:rPr>
          <w:rFonts w:ascii="メイリオ" w:eastAsia="メイリオ" w:hAnsi="メイリオ" w:cs="メイリオ"/>
          <w:kern w:val="0"/>
        </w:rPr>
      </w:pPr>
      <w:r w:rsidRPr="0016629F">
        <w:rPr>
          <w:rFonts w:ascii="メイリオ" w:eastAsia="メイリオ" w:hAnsi="メイリオ" w:cs="メイリオ"/>
          <w:kern w:val="0"/>
        </w:rPr>
        <w:t>IT（情報技術）に加えて、コンピュータやスマートフォンなどを用いて行うコミュニケーションを実現する技術（通信技術）を含んでいる</w:t>
      </w:r>
      <w:r>
        <w:rPr>
          <w:rFonts w:ascii="メイリオ" w:eastAsia="メイリオ" w:hAnsi="メイリオ" w:cs="メイリオ" w:hint="eastAsia"/>
          <w:kern w:val="0"/>
        </w:rPr>
        <w:t>。</w:t>
      </w:r>
    </w:p>
    <w:p w14:paraId="74A1EAD6" w14:textId="10D60726" w:rsidR="000E772A" w:rsidRDefault="000E772A" w:rsidP="000E772A">
      <w:pPr>
        <w:autoSpaceDE w:val="0"/>
        <w:autoSpaceDN w:val="0"/>
        <w:spacing w:line="401" w:lineRule="exact"/>
        <w:ind w:rightChars="48" w:right="115"/>
        <w:rPr>
          <w:rFonts w:ascii="メイリオ" w:eastAsia="メイリオ" w:hAnsi="メイリオ" w:cs="メイリオ"/>
          <w:kern w:val="0"/>
        </w:rPr>
      </w:pPr>
      <w:hyperlink w:anchor="■ICT15ー1" w:history="1">
        <w:r w:rsidRPr="004756E8">
          <w:rPr>
            <w:rStyle w:val="a7"/>
            <w:rFonts w:ascii="メイリオ" w:eastAsia="メイリオ" w:hAnsi="メイリオ" w:cs="メイリオ"/>
            <w:kern w:val="0"/>
          </w:rPr>
          <w:t>15-1</w:t>
        </w:r>
      </w:hyperlink>
      <w:r w:rsidRPr="0016629F">
        <w:rPr>
          <w:rFonts w:ascii="メイリオ" w:eastAsia="メイリオ" w:hAnsi="メイリオ" w:cs="メイリオ"/>
          <w:kern w:val="0"/>
        </w:rPr>
        <w:t>、</w:t>
      </w:r>
      <w:hyperlink w:anchor="■ICT15ー2ー6" w:history="1">
        <w:r w:rsidRPr="004756E8">
          <w:rPr>
            <w:rStyle w:val="a7"/>
            <w:rFonts w:ascii="メイリオ" w:eastAsia="メイリオ" w:hAnsi="メイリオ" w:cs="メイリオ"/>
            <w:kern w:val="0"/>
          </w:rPr>
          <w:t>15-2-6</w:t>
        </w:r>
      </w:hyperlink>
      <w:r w:rsidRPr="0016629F">
        <w:rPr>
          <w:rFonts w:ascii="メイリオ" w:eastAsia="メイリオ" w:hAnsi="メイリオ" w:cs="メイリオ"/>
          <w:kern w:val="0"/>
        </w:rPr>
        <w:t>、</w:t>
      </w:r>
      <w:hyperlink w:anchor="■ICT15ー2ー7" w:history="1">
        <w:r w:rsidRPr="004756E8">
          <w:rPr>
            <w:rStyle w:val="a7"/>
            <w:rFonts w:ascii="メイリオ" w:eastAsia="メイリオ" w:hAnsi="メイリオ" w:cs="メイリオ"/>
            <w:kern w:val="0"/>
          </w:rPr>
          <w:t>15-2-7</w:t>
        </w:r>
      </w:hyperlink>
    </w:p>
    <w:p w14:paraId="74E3DF4C" w14:textId="074C991D" w:rsidR="00F56AE0" w:rsidRDefault="007C7177" w:rsidP="00F56AE0">
      <w:pPr>
        <w:tabs>
          <w:tab w:val="left" w:pos="709"/>
        </w:tabs>
        <w:autoSpaceDE w:val="0"/>
        <w:autoSpaceDN w:val="0"/>
        <w:spacing w:before="1" w:line="206" w:lineRule="auto"/>
        <w:ind w:right="116" w:firstLineChars="0"/>
      </w:pPr>
      <w:hyperlink w:anchor="■ICT18ー3ー2" w:history="1">
        <w:r w:rsidRPr="008E734B">
          <w:rPr>
            <w:rStyle w:val="a7"/>
          </w:rPr>
          <w:t>18-3-2</w:t>
        </w:r>
      </w:hyperlink>
    </w:p>
    <w:p w14:paraId="0B8B1BB3" w14:textId="77777777" w:rsidR="007C7177" w:rsidRDefault="007C7177" w:rsidP="00F56AE0">
      <w:pPr>
        <w:tabs>
          <w:tab w:val="left" w:pos="709"/>
        </w:tabs>
        <w:autoSpaceDE w:val="0"/>
        <w:autoSpaceDN w:val="0"/>
        <w:spacing w:before="1" w:line="206" w:lineRule="auto"/>
        <w:ind w:right="116" w:firstLineChars="0"/>
        <w:rPr>
          <w:rFonts w:ascii="メイリオ" w:eastAsia="メイリオ" w:hAnsi="メイリオ" w:cs="メイリオ"/>
          <w:kern w:val="0"/>
        </w:rPr>
      </w:pPr>
    </w:p>
    <w:p w14:paraId="1D6045C8" w14:textId="0EEDAF97" w:rsidR="000E772A" w:rsidRPr="00B95FF0" w:rsidRDefault="000E772A" w:rsidP="000E772A">
      <w:pPr>
        <w:pStyle w:val="afd"/>
      </w:pPr>
      <w:r>
        <w:rPr>
          <w:rFonts w:hint="eastAsia"/>
        </w:rPr>
        <w:t>■</w:t>
      </w:r>
      <w:r w:rsidRPr="00403FE0">
        <w:t>I</w:t>
      </w:r>
      <w:r>
        <w:rPr>
          <w:rFonts w:hint="eastAsia"/>
        </w:rPr>
        <w:t>DS</w:t>
      </w:r>
    </w:p>
    <w:p w14:paraId="68711569" w14:textId="77777777" w:rsidR="000E772A" w:rsidRDefault="000E772A" w:rsidP="000E772A">
      <w:pPr>
        <w:tabs>
          <w:tab w:val="left" w:pos="709"/>
        </w:tabs>
        <w:autoSpaceDE w:val="0"/>
        <w:autoSpaceDN w:val="0"/>
        <w:spacing w:before="5" w:line="204" w:lineRule="auto"/>
        <w:ind w:leftChars="59" w:left="142" w:right="116"/>
      </w:pPr>
      <w:r w:rsidRPr="000E772A">
        <w:t>Intrusion Detection Sys</w:t>
      </w:r>
    </w:p>
    <w:p w14:paraId="53565E9C" w14:textId="77777777" w:rsidR="000E772A" w:rsidRDefault="000E772A" w:rsidP="000E772A">
      <w:pPr>
        <w:tabs>
          <w:tab w:val="left" w:pos="709"/>
        </w:tabs>
        <w:autoSpaceDE w:val="0"/>
        <w:autoSpaceDN w:val="0"/>
        <w:spacing w:before="5" w:line="204" w:lineRule="auto"/>
        <w:ind w:leftChars="59" w:left="142" w:right="116" w:firstLineChars="0" w:firstLine="0"/>
        <w:rPr>
          <w:rFonts w:ascii="メイリオ" w:eastAsia="メイリオ" w:hAnsi="メイリオ" w:cs="メイリオ"/>
          <w:kern w:val="0"/>
        </w:rPr>
      </w:pPr>
      <w:r w:rsidRPr="000E772A">
        <w:t>temの略。不正アクセスや異常な通信を検知して管理者に通知するシステムのこと。IPSと異なり、不正アクセスや異常な通信をブロックする機能はない。</w:t>
      </w:r>
    </w:p>
    <w:p w14:paraId="28B2F785" w14:textId="2F29029F" w:rsidR="000E772A" w:rsidRPr="000E772A" w:rsidRDefault="000E772A" w:rsidP="000E772A">
      <w:pPr>
        <w:tabs>
          <w:tab w:val="left" w:pos="709"/>
        </w:tabs>
        <w:autoSpaceDE w:val="0"/>
        <w:autoSpaceDN w:val="0"/>
        <w:spacing w:before="5" w:line="204" w:lineRule="auto"/>
        <w:ind w:leftChars="59" w:left="142" w:right="116" w:firstLineChars="0" w:firstLine="0"/>
        <w:rPr>
          <w:rFonts w:ascii="メイリオ" w:eastAsia="メイリオ" w:hAnsi="メイリオ" w:cs="メイリオ"/>
          <w:kern w:val="0"/>
        </w:rPr>
      </w:pPr>
      <w:hyperlink w:anchor="■IDS18ー2－10" w:history="1">
        <w:r w:rsidRPr="00F41399">
          <w:rPr>
            <w:rStyle w:val="a7"/>
          </w:rPr>
          <w:t>18-2-10</w:t>
        </w:r>
      </w:hyperlink>
      <w:r w:rsidRPr="00F41399">
        <w:t>、</w:t>
      </w:r>
      <w:hyperlink w:anchor="■IDS18ー2－14" w:history="1">
        <w:r w:rsidRPr="00775A3F">
          <w:rPr>
            <w:rStyle w:val="a7"/>
          </w:rPr>
          <w:t>18-2-14</w:t>
        </w:r>
      </w:hyperlink>
      <w:r w:rsidRPr="00F41399">
        <w:t>、</w:t>
      </w:r>
      <w:hyperlink w:anchor="■IDS18ー2－18" w:history="1">
        <w:r w:rsidRPr="00775A3F">
          <w:rPr>
            <w:rStyle w:val="a7"/>
          </w:rPr>
          <w:t>18-2-18</w:t>
        </w:r>
      </w:hyperlink>
      <w:r w:rsidRPr="00F41399">
        <w:t>、</w:t>
      </w:r>
      <w:hyperlink w:anchor="■IDS18ー3－5" w:history="1">
        <w:r w:rsidRPr="00775A3F">
          <w:rPr>
            <w:rStyle w:val="a7"/>
          </w:rPr>
          <w:t>18-3-5</w:t>
        </w:r>
      </w:hyperlink>
      <w:r w:rsidRPr="00F41399">
        <w:t>、</w:t>
      </w:r>
      <w:hyperlink w:anchor="■IDS18ー4" w:history="1">
        <w:r w:rsidRPr="00775A3F">
          <w:rPr>
            <w:rStyle w:val="a7"/>
          </w:rPr>
          <w:t>18-4</w:t>
        </w:r>
      </w:hyperlink>
    </w:p>
    <w:p w14:paraId="13181167" w14:textId="77777777" w:rsidR="000E772A" w:rsidRDefault="000E772A" w:rsidP="00F56AE0">
      <w:pPr>
        <w:tabs>
          <w:tab w:val="left" w:pos="709"/>
        </w:tabs>
        <w:autoSpaceDE w:val="0"/>
        <w:autoSpaceDN w:val="0"/>
        <w:spacing w:before="1" w:line="206" w:lineRule="auto"/>
        <w:ind w:right="116" w:firstLineChars="0"/>
        <w:rPr>
          <w:rFonts w:ascii="メイリオ" w:eastAsia="メイリオ" w:hAnsi="メイリオ" w:cs="メイリオ"/>
          <w:kern w:val="0"/>
        </w:rPr>
      </w:pPr>
    </w:p>
    <w:p w14:paraId="30D6A821" w14:textId="63193F6A" w:rsidR="000E772A" w:rsidRPr="00B95FF0" w:rsidRDefault="000E772A" w:rsidP="000E772A">
      <w:pPr>
        <w:pStyle w:val="afd"/>
      </w:pPr>
      <w:r>
        <w:rPr>
          <w:rFonts w:hint="eastAsia"/>
        </w:rPr>
        <w:t>■IPS</w:t>
      </w:r>
    </w:p>
    <w:p w14:paraId="6D09D1A6" w14:textId="77777777" w:rsidR="000E772A" w:rsidRDefault="000E772A" w:rsidP="000E772A">
      <w:pPr>
        <w:tabs>
          <w:tab w:val="left" w:pos="709"/>
        </w:tabs>
        <w:autoSpaceDE w:val="0"/>
        <w:autoSpaceDN w:val="0"/>
        <w:spacing w:before="5" w:line="204" w:lineRule="auto"/>
        <w:ind w:leftChars="59" w:left="142" w:right="116"/>
      </w:pPr>
      <w:r>
        <w:t>Intrusion Prevention Sy</w:t>
      </w:r>
    </w:p>
    <w:p w14:paraId="748C43C2" w14:textId="1F85DA06" w:rsidR="000E772A" w:rsidRDefault="000E772A" w:rsidP="000E772A">
      <w:pPr>
        <w:tabs>
          <w:tab w:val="left" w:pos="709"/>
        </w:tabs>
        <w:autoSpaceDE w:val="0"/>
        <w:autoSpaceDN w:val="0"/>
        <w:spacing w:before="5" w:line="204" w:lineRule="auto"/>
        <w:ind w:leftChars="59" w:left="142" w:right="116" w:firstLineChars="0" w:firstLine="0"/>
      </w:pPr>
      <w:r>
        <w:t>stemの略。不正侵入防止システムとも呼ばれるセキュリティ確保の仕組み。</w:t>
      </w:r>
    </w:p>
    <w:p w14:paraId="35FCB868" w14:textId="2CBCB35C" w:rsidR="000E772A" w:rsidRDefault="000E772A" w:rsidP="000E772A">
      <w:pPr>
        <w:tabs>
          <w:tab w:val="left" w:pos="709"/>
        </w:tabs>
        <w:autoSpaceDE w:val="0"/>
        <w:autoSpaceDN w:val="0"/>
        <w:spacing w:before="5" w:line="204" w:lineRule="auto"/>
        <w:ind w:leftChars="59" w:left="142" w:right="116"/>
        <w:rPr>
          <w:rFonts w:ascii="メイリオ" w:eastAsia="メイリオ" w:hAnsi="メイリオ" w:cs="メイリオ"/>
          <w:kern w:val="0"/>
        </w:rPr>
      </w:pPr>
      <w:r>
        <w:t>IPSは、異常を検知した場合、管理者に通知するに加えて、その通信を遮断する</w:t>
      </w:r>
      <w:r w:rsidRPr="00B95FF0">
        <w:rPr>
          <w:rFonts w:ascii="メイリオ" w:eastAsia="メイリオ" w:hAnsi="メイリオ" w:cs="メイリオ" w:hint="eastAsia"/>
          <w:kern w:val="0"/>
        </w:rPr>
        <w:t>。</w:t>
      </w:r>
    </w:p>
    <w:p w14:paraId="0E144C29" w14:textId="77777777" w:rsidR="000E772A" w:rsidRDefault="000E772A" w:rsidP="000E772A">
      <w:pPr>
        <w:tabs>
          <w:tab w:val="left" w:pos="709"/>
        </w:tabs>
        <w:autoSpaceDE w:val="0"/>
        <w:autoSpaceDN w:val="0"/>
        <w:spacing w:before="5" w:line="204" w:lineRule="auto"/>
        <w:ind w:leftChars="100" w:left="240" w:right="116" w:firstLineChars="0" w:firstLine="0"/>
      </w:pPr>
      <w:hyperlink w:anchor="■IPS18ー2－10" w:history="1">
        <w:r w:rsidRPr="00F9436A">
          <w:rPr>
            <w:rStyle w:val="a7"/>
          </w:rPr>
          <w:t>18-2-10</w:t>
        </w:r>
      </w:hyperlink>
      <w:r w:rsidRPr="00DE6AC0">
        <w:t>、</w:t>
      </w:r>
      <w:hyperlink w:anchor="■IPS18ー2－14" w:history="1">
        <w:r w:rsidRPr="00F9436A">
          <w:rPr>
            <w:rStyle w:val="a7"/>
          </w:rPr>
          <w:t>18-2-14</w:t>
        </w:r>
      </w:hyperlink>
      <w:r w:rsidRPr="00DE6AC0">
        <w:t>、</w:t>
      </w:r>
      <w:hyperlink w:anchor="■IPS18ー3－2" w:history="1">
        <w:r w:rsidRPr="00F9436A">
          <w:rPr>
            <w:rStyle w:val="a7"/>
          </w:rPr>
          <w:t>18-3-2</w:t>
        </w:r>
      </w:hyperlink>
      <w:r w:rsidRPr="00DE6AC0">
        <w:t>、</w:t>
      </w:r>
      <w:hyperlink w:anchor="■IPS18ー3－5" w:history="1">
        <w:r w:rsidRPr="00F9436A">
          <w:rPr>
            <w:rStyle w:val="a7"/>
          </w:rPr>
          <w:t>18-3-5</w:t>
        </w:r>
      </w:hyperlink>
      <w:r w:rsidRPr="00DE6AC0">
        <w:t>、</w:t>
      </w:r>
      <w:hyperlink w:anchor="■IPS18ー4" w:history="1">
        <w:r w:rsidRPr="00F9436A">
          <w:rPr>
            <w:rStyle w:val="a7"/>
          </w:rPr>
          <w:t>18-4</w:t>
        </w:r>
      </w:hyperlink>
    </w:p>
    <w:p w14:paraId="3A3C5487" w14:textId="77777777" w:rsidR="000E772A" w:rsidRDefault="000E772A" w:rsidP="00F56AE0">
      <w:pPr>
        <w:tabs>
          <w:tab w:val="left" w:pos="709"/>
        </w:tabs>
        <w:autoSpaceDE w:val="0"/>
        <w:autoSpaceDN w:val="0"/>
        <w:spacing w:before="1" w:line="206" w:lineRule="auto"/>
        <w:ind w:right="116" w:firstLineChars="0"/>
        <w:rPr>
          <w:rFonts w:ascii="メイリオ" w:eastAsia="メイリオ" w:hAnsi="メイリオ" w:cs="メイリオ"/>
          <w:kern w:val="0"/>
        </w:rPr>
      </w:pPr>
    </w:p>
    <w:p w14:paraId="44CB7956" w14:textId="77777777" w:rsidR="000E772A" w:rsidRPr="00B95FF0" w:rsidRDefault="000E772A" w:rsidP="000E772A">
      <w:pPr>
        <w:pStyle w:val="afd"/>
      </w:pPr>
      <w:r>
        <w:rPr>
          <w:rFonts w:hint="eastAsia"/>
        </w:rPr>
        <w:t>■IPアドレス</w:t>
      </w:r>
    </w:p>
    <w:p w14:paraId="4CFABDFF" w14:textId="77777777" w:rsidR="000E772A" w:rsidRDefault="000E772A" w:rsidP="000E772A">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CC0586">
        <w:rPr>
          <w:rFonts w:hint="eastAsia"/>
        </w:rPr>
        <w:t>コンピュータをネットワークで接続するために、それぞれのコンピュータに割り振られた一意になる数字の組み合わせ。</w:t>
      </w:r>
      <w:r w:rsidRPr="00CC0586">
        <w:t xml:space="preserve"> IPアドレスは、127.0.0.1のように0～255までの数字を4つ組み合わせたもので、単にアドレスと略されることがある。 現在主に使用されているこれら4つになる数字の組み合わせによるアドレス体系は、IPv4（アイ・ピー・ブイフォー）と呼ばれている。また、今後情報家電などで大量にIPアドレスが消費される時代に備えて、次期規格として、IPv6（アイ・ピー・ブイシックス）と呼ばれるアドレス体系への移行が</w:t>
      </w:r>
      <w:r w:rsidRPr="00CC0586">
        <w:rPr>
          <w:rFonts w:hint="eastAsia"/>
        </w:rPr>
        <w:t>進みつつある。なお、</w:t>
      </w:r>
      <w:r w:rsidRPr="00CC0586">
        <w:t>IPv6では、アドレス空間の増加に加えて、情報セキュリティ機能の追加などの改良も加えられている</w:t>
      </w:r>
      <w:r w:rsidRPr="00B95FF0">
        <w:rPr>
          <w:rFonts w:ascii="メイリオ" w:eastAsia="メイリオ" w:hAnsi="メイリオ" w:cs="メイリオ" w:hint="eastAsia"/>
          <w:kern w:val="0"/>
        </w:rPr>
        <w:t>。</w:t>
      </w:r>
    </w:p>
    <w:p w14:paraId="6DDF8553" w14:textId="4A57ACBD" w:rsidR="000E772A" w:rsidRDefault="000E772A" w:rsidP="000E772A">
      <w:pPr>
        <w:tabs>
          <w:tab w:val="left" w:pos="709"/>
        </w:tabs>
        <w:autoSpaceDE w:val="0"/>
        <w:autoSpaceDN w:val="0"/>
        <w:spacing w:before="1" w:line="206" w:lineRule="auto"/>
        <w:ind w:right="116" w:firstLineChars="0"/>
      </w:pPr>
      <w:hyperlink w:anchor="■IPアドレス18ー3ー2" w:history="1">
        <w:r w:rsidRPr="001D21B6">
          <w:rPr>
            <w:rStyle w:val="a7"/>
          </w:rPr>
          <w:t>18-3-2</w:t>
        </w:r>
      </w:hyperlink>
    </w:p>
    <w:p w14:paraId="099AF05A" w14:textId="77777777" w:rsidR="002B6CA5" w:rsidRDefault="002B6CA5" w:rsidP="000E772A">
      <w:pPr>
        <w:tabs>
          <w:tab w:val="left" w:pos="709"/>
        </w:tabs>
        <w:autoSpaceDE w:val="0"/>
        <w:autoSpaceDN w:val="0"/>
        <w:spacing w:before="1" w:line="206" w:lineRule="auto"/>
        <w:ind w:right="116" w:firstLineChars="0"/>
        <w:rPr>
          <w:rFonts w:ascii="メイリオ" w:eastAsia="メイリオ" w:hAnsi="メイリオ" w:cs="メイリオ"/>
          <w:kern w:val="0"/>
        </w:rPr>
      </w:pPr>
    </w:p>
    <w:p w14:paraId="4BCE1199" w14:textId="4A88A209" w:rsidR="000E772A" w:rsidRPr="00B95FF0" w:rsidRDefault="000E772A" w:rsidP="000E772A">
      <w:pPr>
        <w:pStyle w:val="afd"/>
      </w:pPr>
      <w:bookmarkStart w:id="592" w:name="■ISAC"/>
      <w:r>
        <w:rPr>
          <w:rFonts w:hint="eastAsia"/>
        </w:rPr>
        <w:t>■</w:t>
      </w:r>
      <w:r w:rsidRPr="00B333FA">
        <w:t>ISAC</w:t>
      </w:r>
    </w:p>
    <w:bookmarkEnd w:id="592"/>
    <w:p w14:paraId="3B860940" w14:textId="74A7DAB4" w:rsidR="000E772A" w:rsidRDefault="000E772A" w:rsidP="000E772A">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0E772A">
        <w:t>Information Sharing and Analysis Centerの略。業界内での情報共有・連携を図る組織のこと。国内では、金融や交通、電力、ICTなどの分野にISACがある。ICT-ISACでは、ICT分野の情報セキュリティに関する情報（インシデント情報を含む。）の収集・調査・分析を行っている</w:t>
      </w:r>
      <w:r w:rsidRPr="00B95FF0">
        <w:rPr>
          <w:rFonts w:ascii="メイリオ" w:eastAsia="メイリオ" w:hAnsi="メイリオ" w:cs="メイリオ" w:hint="eastAsia"/>
          <w:kern w:val="0"/>
        </w:rPr>
        <w:t>。</w:t>
      </w:r>
    </w:p>
    <w:p w14:paraId="558F2E41" w14:textId="7F8252A6" w:rsidR="000E772A" w:rsidRDefault="000E772A" w:rsidP="000E772A">
      <w:pPr>
        <w:autoSpaceDE w:val="0"/>
        <w:autoSpaceDN w:val="0"/>
        <w:spacing w:line="204" w:lineRule="auto"/>
        <w:ind w:leftChars="59" w:left="142" w:firstLineChars="64" w:firstLine="154"/>
        <w:jc w:val="left"/>
      </w:pPr>
      <w:hyperlink w:anchor="■ISAC15ー2－2" w:history="1">
        <w:r w:rsidRPr="004756E8">
          <w:rPr>
            <w:rStyle w:val="a7"/>
            <w:rFonts w:hint="eastAsia"/>
          </w:rPr>
          <w:t>15-2-2</w:t>
        </w:r>
      </w:hyperlink>
    </w:p>
    <w:p w14:paraId="16F94A3E" w14:textId="77777777" w:rsidR="000E772A" w:rsidRDefault="000E772A" w:rsidP="000E772A">
      <w:pPr>
        <w:autoSpaceDE w:val="0"/>
        <w:autoSpaceDN w:val="0"/>
        <w:spacing w:line="204" w:lineRule="auto"/>
        <w:ind w:leftChars="59" w:left="142" w:firstLineChars="64" w:firstLine="154"/>
        <w:jc w:val="left"/>
      </w:pPr>
    </w:p>
    <w:p w14:paraId="0CD6F9B2" w14:textId="18B21810" w:rsidR="000E772A" w:rsidRPr="00B95FF0" w:rsidRDefault="000E772A" w:rsidP="000E772A">
      <w:pPr>
        <w:pStyle w:val="afd"/>
      </w:pPr>
      <w:r>
        <w:rPr>
          <w:rFonts w:hint="eastAsia"/>
        </w:rPr>
        <w:t>■</w:t>
      </w:r>
      <w:r w:rsidRPr="00B95FF0">
        <w:t>ISMS</w:t>
      </w:r>
    </w:p>
    <w:p w14:paraId="459BE7AA" w14:textId="77777777" w:rsidR="000E772A" w:rsidRDefault="000E772A" w:rsidP="000E772A">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0E772A">
        <w:t>Information Security Ma nagement System の略称。情報セキュリティを確保するための、組織的、人的、運用的、物理的、技術的、法令的なセキュリティ対策を含む、経営者を頂点とした総合的で組織的な取り組み。組織が ISMS を構築するための要求事項をまとめた国際規格が ISO/IEC 2 7001（国内規格は JIS Q 27001）であり、審査機関の審査に合格すると「ISMS 認証」を取得できる</w:t>
      </w:r>
      <w:r w:rsidRPr="00B95FF0">
        <w:rPr>
          <w:rFonts w:ascii="メイリオ" w:eastAsia="メイリオ" w:hAnsi="メイリオ" w:cs="メイリオ" w:hint="eastAsia"/>
          <w:kern w:val="0"/>
        </w:rPr>
        <w:t>。</w:t>
      </w:r>
    </w:p>
    <w:p w14:paraId="130C69AE" w14:textId="7BC0A8D3" w:rsidR="000E772A" w:rsidRPr="000E772A" w:rsidRDefault="000E772A" w:rsidP="000E772A">
      <w:pPr>
        <w:tabs>
          <w:tab w:val="left" w:pos="709"/>
        </w:tabs>
        <w:autoSpaceDE w:val="0"/>
        <w:autoSpaceDN w:val="0"/>
        <w:spacing w:before="5" w:line="204" w:lineRule="auto"/>
        <w:ind w:leftChars="59" w:left="142" w:right="116" w:firstLineChars="0" w:firstLine="0"/>
        <w:rPr>
          <w:rFonts w:ascii="メイリオ" w:eastAsia="メイリオ" w:hAnsi="メイリオ" w:cs="メイリオ"/>
          <w:kern w:val="0"/>
        </w:rPr>
      </w:pPr>
      <w:hyperlink w:anchor="■ISMS14ー1－1" w:history="1">
        <w:r w:rsidRPr="003234D3">
          <w:rPr>
            <w:rStyle w:val="a7"/>
          </w:rPr>
          <w:t>14-1-1</w:t>
        </w:r>
      </w:hyperlink>
      <w:r w:rsidRPr="00270065">
        <w:t>、</w:t>
      </w:r>
      <w:hyperlink w:anchor="■ISMS14ー1ー3" w:history="1">
        <w:r w:rsidRPr="003234D3">
          <w:rPr>
            <w:rStyle w:val="a7"/>
          </w:rPr>
          <w:t>14-1-3</w:t>
        </w:r>
      </w:hyperlink>
      <w:r w:rsidRPr="00270065">
        <w:t>、</w:t>
      </w:r>
      <w:hyperlink w:anchor="■ISMS15ー1" w:history="1">
        <w:r w:rsidRPr="009B228E">
          <w:rPr>
            <w:rStyle w:val="a7"/>
          </w:rPr>
          <w:t>15-1</w:t>
        </w:r>
      </w:hyperlink>
      <w:r>
        <w:rPr>
          <w:rFonts w:hint="eastAsia"/>
        </w:rPr>
        <w:t>、</w:t>
      </w:r>
      <w:hyperlink w:anchor="■ISMS16ー1" w:history="1">
        <w:r w:rsidRPr="009B228E">
          <w:rPr>
            <w:rStyle w:val="a7"/>
          </w:rPr>
          <w:t>16-1</w:t>
        </w:r>
      </w:hyperlink>
      <w:r w:rsidRPr="00270065">
        <w:t>、</w:t>
      </w:r>
      <w:hyperlink w:anchor="■ISMS17ー1" w:history="1">
        <w:r w:rsidRPr="00185127">
          <w:rPr>
            <w:rStyle w:val="a7"/>
          </w:rPr>
          <w:t>17-1</w:t>
        </w:r>
      </w:hyperlink>
      <w:r w:rsidRPr="00270065">
        <w:t>、</w:t>
      </w:r>
      <w:hyperlink w:anchor="■ISMS17ー2ー1" w:history="1">
        <w:r w:rsidRPr="007F216F">
          <w:rPr>
            <w:rStyle w:val="a7"/>
          </w:rPr>
          <w:t>17-2-1</w:t>
        </w:r>
      </w:hyperlink>
      <w:r w:rsidRPr="00270065">
        <w:t>、</w:t>
      </w:r>
      <w:hyperlink w:anchor="■ISMS18ー1" w:history="1">
        <w:r w:rsidRPr="007F216F">
          <w:rPr>
            <w:rStyle w:val="a7"/>
          </w:rPr>
          <w:t>18-1</w:t>
        </w:r>
      </w:hyperlink>
      <w:r w:rsidRPr="00270065">
        <w:t>、</w:t>
      </w:r>
      <w:hyperlink w:anchor="■ISMS19ー1" w:history="1">
        <w:r w:rsidRPr="00DD6D6B">
          <w:rPr>
            <w:rStyle w:val="a7"/>
          </w:rPr>
          <w:t>19-1</w:t>
        </w:r>
      </w:hyperlink>
    </w:p>
    <w:p w14:paraId="2095A0A9" w14:textId="5E3EE11F" w:rsidR="000E772A" w:rsidRDefault="000E772A" w:rsidP="000E772A">
      <w:pPr>
        <w:tabs>
          <w:tab w:val="left" w:pos="709"/>
        </w:tabs>
        <w:autoSpaceDE w:val="0"/>
        <w:autoSpaceDN w:val="0"/>
        <w:spacing w:before="5" w:line="204" w:lineRule="auto"/>
        <w:ind w:right="116"/>
      </w:pPr>
    </w:p>
    <w:p w14:paraId="6D2821B6" w14:textId="77777777" w:rsidR="000E772A" w:rsidRPr="000E772A" w:rsidRDefault="000E772A" w:rsidP="000E772A">
      <w:pPr>
        <w:tabs>
          <w:tab w:val="left" w:pos="709"/>
        </w:tabs>
        <w:autoSpaceDE w:val="0"/>
        <w:autoSpaceDN w:val="0"/>
        <w:spacing w:before="5" w:line="204" w:lineRule="auto"/>
        <w:ind w:right="116"/>
        <w:rPr>
          <w:rFonts w:ascii="メイリオ" w:eastAsia="メイリオ" w:hAnsi="メイリオ" w:cs="メイリオ"/>
          <w:kern w:val="0"/>
        </w:rPr>
      </w:pPr>
    </w:p>
    <w:p w14:paraId="37A23A8E" w14:textId="77777777" w:rsidR="000E772A" w:rsidRPr="00B95FF0" w:rsidRDefault="000E772A" w:rsidP="000E772A">
      <w:pPr>
        <w:pStyle w:val="afd"/>
      </w:pPr>
      <w:r>
        <w:rPr>
          <w:rFonts w:hint="eastAsia"/>
        </w:rPr>
        <w:t>■ISP</w:t>
      </w:r>
    </w:p>
    <w:p w14:paraId="65AD21BD" w14:textId="77777777" w:rsidR="000E772A" w:rsidRDefault="000E772A" w:rsidP="000E772A">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1267EB">
        <w:rPr>
          <w:rFonts w:hint="eastAsia"/>
        </w:rPr>
        <w:t>個人や企業などに対してインターネットに接続するためのサービスを提供する事業者のこと。ユーザ</w:t>
      </w:r>
      <w:r>
        <w:rPr>
          <w:rFonts w:hint="eastAsia"/>
        </w:rPr>
        <w:t>ー</w:t>
      </w:r>
      <w:r w:rsidRPr="001267EB">
        <w:rPr>
          <w:rFonts w:hint="eastAsia"/>
        </w:rPr>
        <w:t>はISPと契約し、回線を用いてISPが運営するネットワークに接続することで、インターネット上のサーバなどへアクセスできる</w:t>
      </w:r>
      <w:r w:rsidRPr="00B95FF0">
        <w:rPr>
          <w:rFonts w:ascii="メイリオ" w:eastAsia="メイリオ" w:hAnsi="メイリオ" w:cs="メイリオ" w:hint="eastAsia"/>
          <w:kern w:val="0"/>
        </w:rPr>
        <w:t>。</w:t>
      </w:r>
    </w:p>
    <w:p w14:paraId="08103EA6" w14:textId="33786023" w:rsidR="00C51FFF" w:rsidRDefault="000E772A" w:rsidP="000E772A">
      <w:pPr>
        <w:tabs>
          <w:tab w:val="left" w:pos="709"/>
        </w:tabs>
        <w:autoSpaceDE w:val="0"/>
        <w:autoSpaceDN w:val="0"/>
        <w:spacing w:before="5" w:line="204" w:lineRule="auto"/>
        <w:ind w:right="116"/>
      </w:pPr>
      <w:hyperlink w:anchor="■ISP15ー2－7" w:history="1">
        <w:r w:rsidRPr="008E4507">
          <w:rPr>
            <w:rStyle w:val="a7"/>
            <w:rFonts w:hint="eastAsia"/>
          </w:rPr>
          <w:t>15-2-7</w:t>
        </w:r>
      </w:hyperlink>
    </w:p>
    <w:p w14:paraId="4D5AAF45" w14:textId="77777777" w:rsidR="001262FD" w:rsidRPr="00B95FF0" w:rsidRDefault="001262FD" w:rsidP="001262FD">
      <w:pPr>
        <w:pStyle w:val="afd"/>
      </w:pPr>
      <w:bookmarkStart w:id="593" w:name="■JPCERT／CC"/>
      <w:bookmarkStart w:id="594" w:name="_Toc185339091"/>
      <w:r>
        <w:rPr>
          <w:rFonts w:hint="eastAsia"/>
        </w:rPr>
        <w:t>■</w:t>
      </w:r>
      <w:r w:rsidRPr="00FB2D9A">
        <w:t>JPCERT/CC</w:t>
      </w:r>
      <w:bookmarkEnd w:id="593"/>
    </w:p>
    <w:p w14:paraId="4DCB369B" w14:textId="77777777" w:rsidR="008D1118" w:rsidRDefault="001262FD" w:rsidP="008D1118">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FB2D9A">
        <w:rPr>
          <w:rFonts w:hint="eastAsia"/>
        </w:rPr>
        <w:t>日本におけるセキュリティインシデントなどの報告の受付け、対応の支援、発生状況の把握、手口の分析、再発防止のための対策の検討や助言などを、技術的な立場から行っている組織。政府機関や企業などから独立した中立の組織として、日本における情報セキュリティ対策活動の向上に積極的に取り組んでいる</w:t>
      </w:r>
      <w:r w:rsidRPr="00B95FF0">
        <w:rPr>
          <w:rFonts w:ascii="メイリオ" w:eastAsia="メイリオ" w:hAnsi="メイリオ" w:cs="メイリオ" w:hint="eastAsia"/>
          <w:kern w:val="0"/>
        </w:rPr>
        <w:t>。</w:t>
      </w:r>
    </w:p>
    <w:p w14:paraId="575F42FE" w14:textId="57009E71" w:rsidR="001262FD" w:rsidRPr="008D1118" w:rsidRDefault="001262FD" w:rsidP="008D1118">
      <w:pPr>
        <w:tabs>
          <w:tab w:val="left" w:pos="709"/>
        </w:tabs>
        <w:autoSpaceDE w:val="0"/>
        <w:autoSpaceDN w:val="0"/>
        <w:spacing w:before="5" w:line="204" w:lineRule="auto"/>
        <w:ind w:leftChars="59" w:left="142" w:right="116"/>
        <w:rPr>
          <w:rFonts w:ascii="メイリオ" w:eastAsia="メイリオ" w:hAnsi="メイリオ" w:cs="メイリオ"/>
          <w:kern w:val="0"/>
        </w:rPr>
      </w:pPr>
      <w:hyperlink w:anchor="■JPCERT／CC15ー2ー1" w:history="1">
        <w:r w:rsidRPr="008E4507">
          <w:rPr>
            <w:rStyle w:val="a7"/>
            <w:rFonts w:hint="eastAsia"/>
          </w:rPr>
          <w:t>15-2-1</w:t>
        </w:r>
      </w:hyperlink>
      <w:r>
        <w:rPr>
          <w:rFonts w:hint="eastAsia"/>
        </w:rPr>
        <w:t>、</w:t>
      </w:r>
      <w:hyperlink w:anchor="■JPCERT／CC15ー2ー2" w:history="1">
        <w:r w:rsidRPr="008E4507">
          <w:rPr>
            <w:rStyle w:val="a7"/>
            <w:rFonts w:hint="eastAsia"/>
          </w:rPr>
          <w:t>15-2-2</w:t>
        </w:r>
      </w:hyperlink>
    </w:p>
    <w:p w14:paraId="4502A29B" w14:textId="77777777" w:rsidR="001262FD" w:rsidRPr="001262FD" w:rsidRDefault="001262FD" w:rsidP="001262FD"/>
    <w:p w14:paraId="7FCD5ED5" w14:textId="77777777" w:rsidR="001262FD" w:rsidRPr="00B95FF0" w:rsidRDefault="001262FD" w:rsidP="001262FD">
      <w:pPr>
        <w:pStyle w:val="afd"/>
      </w:pPr>
      <w:r>
        <w:rPr>
          <w:rFonts w:hint="eastAsia"/>
        </w:rPr>
        <w:t>■</w:t>
      </w:r>
      <w:r w:rsidRPr="00FB2D9A">
        <w:t>J</w:t>
      </w:r>
      <w:r>
        <w:rPr>
          <w:rFonts w:hint="eastAsia"/>
        </w:rPr>
        <w:t>VN</w:t>
      </w:r>
    </w:p>
    <w:p w14:paraId="04BC20F2" w14:textId="77777777" w:rsidR="001262FD" w:rsidRDefault="001262FD" w:rsidP="001262FD">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7020BE">
        <w:rPr>
          <w:rFonts w:hint="eastAsia"/>
        </w:rPr>
        <w:t>Japan Vulnerability Notesの略</w:t>
      </w:r>
      <w:r w:rsidRPr="00B95FF0">
        <w:rPr>
          <w:rFonts w:ascii="メイリオ" w:eastAsia="メイリオ" w:hAnsi="メイリオ" w:cs="メイリオ" w:hint="eastAsia"/>
          <w:kern w:val="0"/>
        </w:rPr>
        <w:t>。</w:t>
      </w:r>
      <w:r w:rsidRPr="007020BE">
        <w:rPr>
          <w:rFonts w:hint="eastAsia"/>
        </w:rPr>
        <w:t>日本で使用されているソフトウェアなどの脆弱性関連情報と対策情報を提供する、脆弱性対策情報ポータルサイトのこと</w:t>
      </w:r>
      <w:r>
        <w:rPr>
          <w:rFonts w:hint="eastAsia"/>
        </w:rPr>
        <w:t>。</w:t>
      </w:r>
    </w:p>
    <w:p w14:paraId="4048984A" w14:textId="77777777" w:rsidR="001262FD" w:rsidRDefault="001262FD" w:rsidP="001262FD">
      <w:pPr>
        <w:tabs>
          <w:tab w:val="left" w:pos="709"/>
        </w:tabs>
        <w:autoSpaceDE w:val="0"/>
        <w:autoSpaceDN w:val="0"/>
        <w:spacing w:before="5" w:line="204" w:lineRule="auto"/>
        <w:ind w:right="116"/>
      </w:pPr>
      <w:hyperlink w:anchor="■JVN15ー2－2" w:history="1">
        <w:r w:rsidRPr="008E4507">
          <w:rPr>
            <w:rStyle w:val="a7"/>
            <w:rFonts w:hint="eastAsia"/>
          </w:rPr>
          <w:t>15-2-2</w:t>
        </w:r>
      </w:hyperlink>
    </w:p>
    <w:p w14:paraId="10FE63F9" w14:textId="77777777" w:rsidR="001262FD" w:rsidRDefault="001262FD" w:rsidP="001262FD"/>
    <w:p w14:paraId="519FF02A" w14:textId="77777777" w:rsidR="001262FD" w:rsidRPr="001262FD" w:rsidRDefault="001262FD" w:rsidP="001262FD"/>
    <w:p w14:paraId="166408C4" w14:textId="349F1E6E" w:rsidR="00FB6BF4" w:rsidRPr="001E2FC4" w:rsidRDefault="00FB6BF4" w:rsidP="00FB6BF4">
      <w:pPr>
        <w:pStyle w:val="afd"/>
      </w:pPr>
      <w:bookmarkStart w:id="595" w:name="■MACアドレス"/>
      <w:r w:rsidRPr="001E2FC4">
        <w:rPr>
          <w:rFonts w:hint="eastAsia"/>
        </w:rPr>
        <w:t>■MACアドレス</w:t>
      </w:r>
      <w:bookmarkEnd w:id="594"/>
    </w:p>
    <w:bookmarkEnd w:id="595"/>
    <w:p w14:paraId="16B1021A" w14:textId="53B84B04" w:rsidR="00FB6BF4" w:rsidRDefault="00FB6BF4" w:rsidP="00FB6BF4">
      <w:pPr>
        <w:wordWrap w:val="0"/>
      </w:pPr>
      <w:r w:rsidRPr="001E2FC4">
        <w:rPr>
          <w:rFonts w:hint="eastAsia"/>
        </w:rPr>
        <w:t>Media Access Control addressの略。隣接する機器同士の通信を実現するためのアドレスのこと。ネットワーク機器やPC、ルータなどについている固有の識別番号で、一般的に12桁の16進数で「00-00-00-XX-XX-XX」などと表される</w:t>
      </w:r>
      <w:r>
        <w:rPr>
          <w:rFonts w:hint="eastAsia"/>
        </w:rPr>
        <w:t>。</w:t>
      </w:r>
    </w:p>
    <w:p w14:paraId="2CE90F2A" w14:textId="600CBF23" w:rsidR="00FB6BF4" w:rsidRDefault="00FB6BF4" w:rsidP="00FB6BF4">
      <w:pPr>
        <w:wordWrap w:val="0"/>
        <w:ind w:firstLineChars="0" w:firstLine="0"/>
      </w:pPr>
      <w:hyperlink w:anchor="■MACアドレス18ー3－2" w:history="1">
        <w:r w:rsidRPr="00E3446F">
          <w:rPr>
            <w:rStyle w:val="a7"/>
          </w:rPr>
          <w:t>18-3-2</w:t>
        </w:r>
      </w:hyperlink>
    </w:p>
    <w:p w14:paraId="755DBBD7" w14:textId="77777777" w:rsidR="001262FD" w:rsidRDefault="001262FD" w:rsidP="00FB6BF4">
      <w:pPr>
        <w:wordWrap w:val="0"/>
        <w:ind w:firstLineChars="0" w:firstLine="0"/>
      </w:pPr>
    </w:p>
    <w:p w14:paraId="6961D824" w14:textId="77777777" w:rsidR="001262FD" w:rsidRPr="00B95FF0" w:rsidRDefault="001262FD" w:rsidP="001262FD">
      <w:pPr>
        <w:pStyle w:val="afd"/>
      </w:pPr>
      <w:bookmarkStart w:id="596" w:name="■NISTサイバーセキュリティフレームワーク（CSF）"/>
      <w:r>
        <w:rPr>
          <w:rFonts w:hint="eastAsia"/>
        </w:rPr>
        <w:t>■</w:t>
      </w:r>
      <w:r w:rsidRPr="009D1E6E">
        <w:t>NIST サイバーセキュリティフレームワーク（CSF）</w:t>
      </w:r>
      <w:bookmarkEnd w:id="596"/>
    </w:p>
    <w:p w14:paraId="69ADD20B" w14:textId="77777777" w:rsidR="001262FD" w:rsidRDefault="001262FD" w:rsidP="001262FD">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9D1E6E">
        <w:rPr>
          <w:rFonts w:hint="eastAsia"/>
        </w:rPr>
        <w:t>米国政府機関の重要インフラの運用者を対象として誕生し、防御に留まらず、検知・対応・復旧といった、インシデント対応が含まれている。日本においても、今後普及が見込まれる</w:t>
      </w:r>
      <w:r>
        <w:rPr>
          <w:rFonts w:hint="eastAsia"/>
        </w:rPr>
        <w:t>。</w:t>
      </w:r>
    </w:p>
    <w:p w14:paraId="4C5FCF3B" w14:textId="4B6E8BA9" w:rsidR="001262FD" w:rsidRPr="009D1E6E" w:rsidRDefault="001262FD" w:rsidP="001262FD">
      <w:pPr>
        <w:tabs>
          <w:tab w:val="left" w:pos="709"/>
        </w:tabs>
        <w:autoSpaceDE w:val="0"/>
        <w:autoSpaceDN w:val="0"/>
        <w:spacing w:before="5" w:line="204" w:lineRule="auto"/>
        <w:ind w:right="116"/>
      </w:pPr>
      <w:hyperlink w:anchor="■NISTサイバーセキュリティフレームワーク（CSF）14ー1ー2" w:history="1">
        <w:r w:rsidRPr="008E4507">
          <w:rPr>
            <w:rStyle w:val="a7"/>
            <w:rFonts w:hint="eastAsia"/>
          </w:rPr>
          <w:t>14-1-2</w:t>
        </w:r>
      </w:hyperlink>
    </w:p>
    <w:p w14:paraId="129DDF1B" w14:textId="77777777" w:rsidR="001262FD" w:rsidRDefault="001262FD" w:rsidP="001262FD">
      <w:pPr>
        <w:tabs>
          <w:tab w:val="left" w:pos="709"/>
        </w:tabs>
        <w:autoSpaceDE w:val="0"/>
        <w:autoSpaceDN w:val="0"/>
        <w:spacing w:before="5" w:line="204" w:lineRule="auto"/>
        <w:ind w:right="116"/>
        <w:rPr>
          <w:rFonts w:ascii="メイリオ" w:eastAsia="メイリオ" w:hAnsi="メイリオ" w:cs="メイリオ"/>
          <w:kern w:val="0"/>
        </w:rPr>
      </w:pPr>
    </w:p>
    <w:p w14:paraId="1AEB6343" w14:textId="7D1FC893" w:rsidR="001262FD" w:rsidRPr="00B95FF0" w:rsidRDefault="001262FD" w:rsidP="001262FD">
      <w:pPr>
        <w:pStyle w:val="afd"/>
      </w:pPr>
      <w:r>
        <w:rPr>
          <w:rFonts w:hint="eastAsia"/>
        </w:rPr>
        <w:t>■</w:t>
      </w:r>
      <w:r w:rsidRPr="00C13CFB">
        <w:rPr>
          <w:rFonts w:hint="eastAsia"/>
        </w:rPr>
        <w:t>NTP</w:t>
      </w:r>
    </w:p>
    <w:p w14:paraId="75D2C527" w14:textId="77777777" w:rsidR="001262FD" w:rsidRDefault="001262FD" w:rsidP="001262FD">
      <w:pPr>
        <w:tabs>
          <w:tab w:val="left" w:pos="709"/>
        </w:tabs>
        <w:autoSpaceDE w:val="0"/>
        <w:autoSpaceDN w:val="0"/>
        <w:spacing w:before="5" w:line="204" w:lineRule="auto"/>
        <w:ind w:leftChars="59" w:left="142" w:right="116"/>
        <w:rPr>
          <w:rFonts w:ascii="メイリオ" w:eastAsia="メイリオ" w:hAnsi="メイリオ" w:cs="メイリオ"/>
          <w:kern w:val="0"/>
        </w:rPr>
      </w:pPr>
      <w:r w:rsidRPr="001262FD">
        <w:t>Network Time Protocolの略。あらゆる機器の時刻情報を同期するためのプロトコル（通信規約）のこと。時刻情報を配信するサーバと、時刻合わせを行うクライアント間、およびサーバ間の通信方法を定めている</w:t>
      </w:r>
      <w:r>
        <w:rPr>
          <w:rFonts w:hint="eastAsia"/>
        </w:rPr>
        <w:t>。</w:t>
      </w:r>
    </w:p>
    <w:p w14:paraId="4EBC1234" w14:textId="19B2A78E" w:rsidR="001262FD" w:rsidRPr="001262FD" w:rsidRDefault="001262FD" w:rsidP="001262FD">
      <w:pPr>
        <w:tabs>
          <w:tab w:val="left" w:pos="709"/>
        </w:tabs>
        <w:autoSpaceDE w:val="0"/>
        <w:autoSpaceDN w:val="0"/>
        <w:spacing w:before="5" w:line="204" w:lineRule="auto"/>
        <w:ind w:right="116"/>
        <w:rPr>
          <w:rFonts w:ascii="メイリオ" w:eastAsia="メイリオ" w:hAnsi="メイリオ" w:cs="メイリオ"/>
          <w:kern w:val="0"/>
        </w:rPr>
      </w:pPr>
      <w:hyperlink w:anchor="■NTP18ー2ー15" w:history="1">
        <w:r w:rsidRPr="007220C9">
          <w:rPr>
            <w:rStyle w:val="a7"/>
          </w:rPr>
          <w:t>18-2-15</w:t>
        </w:r>
      </w:hyperlink>
    </w:p>
    <w:p w14:paraId="333A3036" w14:textId="77777777" w:rsidR="001262FD" w:rsidRDefault="001262FD" w:rsidP="001262FD">
      <w:pPr>
        <w:tabs>
          <w:tab w:val="left" w:pos="709"/>
        </w:tabs>
        <w:autoSpaceDE w:val="0"/>
        <w:autoSpaceDN w:val="0"/>
        <w:spacing w:before="5" w:line="204" w:lineRule="auto"/>
        <w:ind w:right="116"/>
        <w:rPr>
          <w:rFonts w:ascii="メイリオ" w:eastAsia="メイリオ" w:hAnsi="メイリオ" w:cs="メイリオ"/>
          <w:kern w:val="0"/>
        </w:rPr>
      </w:pPr>
    </w:p>
    <w:p w14:paraId="5C66A642" w14:textId="77777777" w:rsidR="001262FD" w:rsidRPr="00B95FF0" w:rsidRDefault="001262FD" w:rsidP="001262FD">
      <w:pPr>
        <w:pStyle w:val="afd"/>
      </w:pPr>
      <w:r>
        <w:rPr>
          <w:rFonts w:hint="eastAsia"/>
        </w:rPr>
        <w:t>■PII</w:t>
      </w:r>
    </w:p>
    <w:p w14:paraId="69052344" w14:textId="77777777" w:rsidR="001262FD" w:rsidRDefault="001262FD" w:rsidP="001262FD">
      <w:pPr>
        <w:tabs>
          <w:tab w:val="left" w:pos="709"/>
        </w:tabs>
        <w:autoSpaceDE w:val="0"/>
        <w:autoSpaceDN w:val="0"/>
        <w:spacing w:before="5" w:line="204" w:lineRule="auto"/>
        <w:ind w:leftChars="59" w:left="142" w:right="116"/>
        <w:rPr>
          <w:rFonts w:ascii="メイリオ" w:eastAsia="メイリオ" w:hAnsi="メイリオ" w:cs="メイリオ"/>
          <w:kern w:val="0"/>
        </w:rPr>
      </w:pPr>
      <w:r>
        <w:rPr>
          <w:rFonts w:ascii="メイリオ" w:eastAsia="メイリオ" w:hAnsi="メイリオ" w:cs="メイリオ" w:hint="eastAsia"/>
          <w:kern w:val="0"/>
        </w:rPr>
        <w:t>Personally Identifiable Inf ormationの略。「個人を特定できる情報」と訳されることが多いが、実際には個人を特定するために使用される情報のこと。個人と１対１に紐づいているマイナンバー、メールアドレス、携帯電話番号、銀行口座番号に加えて、使命、生年月日、住所、勤務先などの情報もPIIに含まれる。</w:t>
      </w:r>
    </w:p>
    <w:p w14:paraId="0526DA1F" w14:textId="4FA15BB0" w:rsidR="001262FD" w:rsidRPr="009D1E6E" w:rsidRDefault="001262FD" w:rsidP="001262FD">
      <w:pPr>
        <w:tabs>
          <w:tab w:val="left" w:pos="709"/>
        </w:tabs>
        <w:autoSpaceDE w:val="0"/>
        <w:autoSpaceDN w:val="0"/>
        <w:spacing w:before="5" w:line="204" w:lineRule="auto"/>
        <w:ind w:right="116"/>
      </w:pPr>
      <w:hyperlink w:anchor="■PII15ー1" w:history="1">
        <w:r w:rsidRPr="008E4507">
          <w:rPr>
            <w:rStyle w:val="a7"/>
            <w:rFonts w:hint="eastAsia"/>
          </w:rPr>
          <w:t>15-1</w:t>
        </w:r>
      </w:hyperlink>
      <w:r>
        <w:rPr>
          <w:rFonts w:hint="eastAsia"/>
        </w:rPr>
        <w:t>、</w:t>
      </w:r>
      <w:hyperlink w:anchor="■PII15ー2ー8" w:history="1">
        <w:r w:rsidRPr="008E4507">
          <w:rPr>
            <w:rStyle w:val="a7"/>
            <w:rFonts w:hint="eastAsia"/>
          </w:rPr>
          <w:t>15-2-8</w:t>
        </w:r>
      </w:hyperlink>
    </w:p>
    <w:p w14:paraId="2E234A6F" w14:textId="77777777" w:rsidR="001262FD" w:rsidRDefault="001262FD" w:rsidP="001262FD">
      <w:pPr>
        <w:tabs>
          <w:tab w:val="left" w:pos="709"/>
        </w:tabs>
        <w:autoSpaceDE w:val="0"/>
        <w:autoSpaceDN w:val="0"/>
        <w:spacing w:before="5" w:line="204" w:lineRule="auto"/>
        <w:ind w:right="116"/>
        <w:rPr>
          <w:rFonts w:ascii="メイリオ" w:eastAsia="メイリオ" w:hAnsi="メイリオ" w:cs="メイリオ"/>
          <w:kern w:val="0"/>
        </w:rPr>
      </w:pPr>
    </w:p>
    <w:p w14:paraId="24DC3F6D" w14:textId="74A34DA7" w:rsidR="00CC0586" w:rsidRPr="00B95FF0" w:rsidRDefault="00CC0586" w:rsidP="00CC0586">
      <w:pPr>
        <w:pStyle w:val="afd"/>
      </w:pPr>
      <w:r>
        <w:rPr>
          <w:rFonts w:hint="eastAsia"/>
        </w:rPr>
        <w:t>■</w:t>
      </w:r>
      <w:r w:rsidRPr="00403FE0">
        <w:rPr>
          <w:rFonts w:hint="eastAsia"/>
        </w:rPr>
        <w:t>SASE（サシー）</w:t>
      </w:r>
    </w:p>
    <w:p w14:paraId="233C89DA" w14:textId="77777777" w:rsidR="00F658FC" w:rsidRDefault="00CC0586" w:rsidP="00CC0586">
      <w:pPr>
        <w:autoSpaceDE w:val="0"/>
        <w:autoSpaceDN w:val="0"/>
        <w:spacing w:before="3" w:line="206" w:lineRule="auto"/>
        <w:ind w:left="147" w:right="114" w:firstLineChars="0"/>
        <w:rPr>
          <w:rFonts w:ascii="メイリオ" w:eastAsia="メイリオ" w:hAnsi="メイリオ" w:cs="メイリオ"/>
          <w:kern w:val="0"/>
        </w:rPr>
      </w:pPr>
      <w:r w:rsidRPr="00CC0586">
        <w:rPr>
          <w:rFonts w:ascii="メイリオ" w:eastAsia="メイリオ" w:hAnsi="メイリオ" w:cs="メイリオ"/>
          <w:kern w:val="0"/>
        </w:rPr>
        <w:t>Secure Access Service Ed</w:t>
      </w:r>
    </w:p>
    <w:p w14:paraId="307A064D" w14:textId="34FE84E1" w:rsidR="00CC0586" w:rsidRDefault="00CC0586" w:rsidP="00F658FC">
      <w:pPr>
        <w:autoSpaceDE w:val="0"/>
        <w:autoSpaceDN w:val="0"/>
        <w:spacing w:before="3" w:line="206" w:lineRule="auto"/>
        <w:ind w:left="147" w:right="114" w:firstLineChars="0" w:firstLine="0"/>
        <w:rPr>
          <w:rFonts w:ascii="メイリオ" w:eastAsia="メイリオ" w:hAnsi="メイリオ" w:cs="メイリオ"/>
          <w:kern w:val="0"/>
        </w:rPr>
      </w:pPr>
      <w:r w:rsidRPr="00CC0586">
        <w:rPr>
          <w:rFonts w:ascii="メイリオ" w:eastAsia="メイリオ" w:hAnsi="メイリオ" w:cs="メイリオ"/>
          <w:kern w:val="0"/>
        </w:rPr>
        <w:t>geの略。令和元年に提唱されたゼロトラストセキュリティを実現する方法の1つで、IT環境のネットワークの機能とセキュリティの機能をクラウドサービス上で統合して提供するサービス、また、その考え方・概念</w:t>
      </w:r>
      <w:r w:rsidRPr="00B95FF0">
        <w:rPr>
          <w:rFonts w:ascii="メイリオ" w:eastAsia="メイリオ" w:hAnsi="メイリオ" w:cs="メイリオ" w:hint="eastAsia"/>
          <w:kern w:val="0"/>
        </w:rPr>
        <w:t>。</w:t>
      </w:r>
    </w:p>
    <w:p w14:paraId="670AB29C" w14:textId="0E1A9C75" w:rsidR="00DD79CB" w:rsidRDefault="00CC0586" w:rsidP="00CC0586">
      <w:pPr>
        <w:tabs>
          <w:tab w:val="left" w:pos="709"/>
        </w:tabs>
        <w:autoSpaceDE w:val="0"/>
        <w:autoSpaceDN w:val="0"/>
        <w:spacing w:before="5" w:line="204" w:lineRule="auto"/>
        <w:ind w:right="116"/>
      </w:pPr>
      <w:hyperlink w:anchor="■SASE（サシー）18ー3－3" w:history="1">
        <w:r w:rsidRPr="000C793B">
          <w:rPr>
            <w:rStyle w:val="a7"/>
          </w:rPr>
          <w:t>18-3-3</w:t>
        </w:r>
      </w:hyperlink>
    </w:p>
    <w:p w14:paraId="046688DA" w14:textId="77777777" w:rsidR="00CC0586" w:rsidRDefault="00CC0586" w:rsidP="00CC0586">
      <w:pPr>
        <w:tabs>
          <w:tab w:val="left" w:pos="709"/>
        </w:tabs>
        <w:autoSpaceDE w:val="0"/>
        <w:autoSpaceDN w:val="0"/>
        <w:spacing w:before="5" w:line="204" w:lineRule="auto"/>
        <w:ind w:right="116"/>
        <w:rPr>
          <w:rFonts w:ascii="メイリオ" w:eastAsia="メイリオ" w:hAnsi="メイリオ" w:cs="メイリオ"/>
          <w:kern w:val="0"/>
        </w:rPr>
      </w:pPr>
    </w:p>
    <w:p w14:paraId="2DE775F9" w14:textId="0043CE57" w:rsidR="00163960" w:rsidRPr="00B95FF0" w:rsidRDefault="00163960" w:rsidP="00163960">
      <w:pPr>
        <w:pStyle w:val="afd"/>
      </w:pPr>
      <w:r w:rsidRPr="00B95FF0">
        <w:t>■</w:t>
      </w:r>
      <w:r>
        <w:rPr>
          <w:rFonts w:hint="eastAsia"/>
        </w:rPr>
        <w:t>SDP</w:t>
      </w:r>
    </w:p>
    <w:p w14:paraId="2096CC25" w14:textId="77777777" w:rsidR="00163960" w:rsidRDefault="00163960" w:rsidP="00163960">
      <w:pPr>
        <w:autoSpaceDE w:val="0"/>
        <w:autoSpaceDN w:val="0"/>
        <w:spacing w:before="5" w:line="204" w:lineRule="auto"/>
        <w:ind w:left="147" w:right="228" w:firstLineChars="0"/>
        <w:rPr>
          <w:rFonts w:ascii="メイリオ" w:eastAsia="メイリオ" w:hAnsi="メイリオ" w:cs="メイリオ"/>
          <w:kern w:val="0"/>
        </w:rPr>
      </w:pPr>
      <w:r w:rsidRPr="00163960">
        <w:rPr>
          <w:rFonts w:ascii="メイリオ" w:eastAsia="メイリオ" w:hAnsi="メイリオ" w:cs="メイリオ"/>
          <w:kern w:val="0"/>
        </w:rPr>
        <w:t>Software-Defined Per</w:t>
      </w:r>
    </w:p>
    <w:p w14:paraId="23A59438" w14:textId="4577D0EC" w:rsidR="00163960" w:rsidRDefault="00163960" w:rsidP="00163960">
      <w:pPr>
        <w:autoSpaceDE w:val="0"/>
        <w:autoSpaceDN w:val="0"/>
        <w:spacing w:before="5" w:line="204" w:lineRule="auto"/>
        <w:ind w:left="147" w:right="228" w:firstLineChars="0" w:firstLine="0"/>
        <w:rPr>
          <w:rFonts w:ascii="メイリオ" w:eastAsia="メイリオ" w:hAnsi="メイリオ" w:cs="メイリオ"/>
          <w:kern w:val="0"/>
        </w:rPr>
      </w:pPr>
      <w:r w:rsidRPr="00163960">
        <w:rPr>
          <w:rFonts w:ascii="メイリオ" w:eastAsia="メイリオ" w:hAnsi="メイリオ" w:cs="メイリオ"/>
          <w:kern w:val="0"/>
        </w:rPr>
        <w:t>imeterの略。ゼロトラストを実現するための仕組みで、すべての通信をチェックおよび認証する。VPNは、ネットワーク接続前に一度だけ認証を行うのに対し、SDPは、ユーザーの情報（デバイス、場所、OSなど）など複数の要素からネットワーク接続前、接続中、接続後で検証と認証を行う</w:t>
      </w:r>
      <w:r w:rsidRPr="00B95FF0">
        <w:rPr>
          <w:rFonts w:ascii="メイリオ" w:eastAsia="メイリオ" w:hAnsi="メイリオ" w:cs="メイリオ" w:hint="eastAsia"/>
          <w:kern w:val="0"/>
        </w:rPr>
        <w:t>。</w:t>
      </w:r>
    </w:p>
    <w:p w14:paraId="78723656" w14:textId="7DECB437" w:rsidR="00DD79CB" w:rsidRDefault="00163960" w:rsidP="00163960">
      <w:pPr>
        <w:wordWrap w:val="0"/>
      </w:pPr>
      <w:hyperlink w:anchor="■SDP18ー3－2" w:history="1">
        <w:r w:rsidRPr="00EF0E81">
          <w:rPr>
            <w:rStyle w:val="a7"/>
          </w:rPr>
          <w:t>18-3-2</w:t>
        </w:r>
      </w:hyperlink>
      <w:r w:rsidRPr="00180E59">
        <w:t>、</w:t>
      </w:r>
      <w:hyperlink w:anchor="■SDP18ー3－5" w:history="1">
        <w:r w:rsidRPr="00EF0E81">
          <w:rPr>
            <w:rStyle w:val="a7"/>
          </w:rPr>
          <w:t>18-3-5</w:t>
        </w:r>
      </w:hyperlink>
    </w:p>
    <w:p w14:paraId="7310B14E" w14:textId="67C5D0F1" w:rsidR="00DD79CB" w:rsidRDefault="00DD79CB" w:rsidP="00DD79CB">
      <w:pPr>
        <w:autoSpaceDE w:val="0"/>
        <w:autoSpaceDN w:val="0"/>
        <w:spacing w:before="3" w:line="206" w:lineRule="auto"/>
        <w:ind w:left="147" w:right="114" w:firstLineChars="0"/>
      </w:pPr>
    </w:p>
    <w:p w14:paraId="0033154A" w14:textId="58A88355" w:rsidR="00163960" w:rsidRPr="00B95FF0" w:rsidRDefault="00163960" w:rsidP="00163960">
      <w:pPr>
        <w:pStyle w:val="afd"/>
      </w:pPr>
      <w:r w:rsidRPr="00B95FF0">
        <w:t>■</w:t>
      </w:r>
      <w:r>
        <w:rPr>
          <w:rFonts w:hint="eastAsia"/>
        </w:rPr>
        <w:t>SLA</w:t>
      </w:r>
    </w:p>
    <w:p w14:paraId="42C4685D" w14:textId="1C727DD7" w:rsidR="00163960" w:rsidRDefault="00163960" w:rsidP="00163960">
      <w:pPr>
        <w:autoSpaceDE w:val="0"/>
        <w:autoSpaceDN w:val="0"/>
        <w:spacing w:before="5" w:line="204" w:lineRule="auto"/>
        <w:ind w:left="148" w:right="227" w:firstLineChars="0"/>
        <w:rPr>
          <w:rFonts w:ascii="メイリオ" w:eastAsia="メイリオ" w:hAnsi="メイリオ" w:cs="メイリオ"/>
          <w:kern w:val="0"/>
        </w:rPr>
      </w:pPr>
      <w:r w:rsidRPr="00163960">
        <w:rPr>
          <w:rFonts w:ascii="メイリオ" w:eastAsia="メイリオ" w:hAnsi="メイリオ" w:cs="メイリオ"/>
          <w:kern w:val="0"/>
        </w:rPr>
        <w:t>Service Level Agreementの略。サービス提供者と利用者の間で結ばれるサービスの品質に関して合意する契約のこと。サービスを提供する事業者が利用者に対して、どの程度の品質を保証できるのかを明示したもの</w:t>
      </w:r>
      <w:r w:rsidRPr="00B95FF0">
        <w:rPr>
          <w:rFonts w:ascii="メイリオ" w:eastAsia="メイリオ" w:hAnsi="メイリオ" w:cs="メイリオ" w:hint="eastAsia"/>
          <w:kern w:val="0"/>
        </w:rPr>
        <w:t>。</w:t>
      </w:r>
    </w:p>
    <w:p w14:paraId="2BBE761F" w14:textId="5AB76C51" w:rsidR="00F4075B" w:rsidRPr="00C51FFF" w:rsidRDefault="00F4075B" w:rsidP="00F4075B">
      <w:pPr>
        <w:autoSpaceDE w:val="0"/>
        <w:autoSpaceDN w:val="0"/>
        <w:spacing w:before="3" w:line="206" w:lineRule="auto"/>
        <w:ind w:left="147" w:right="114" w:firstLineChars="0"/>
      </w:pPr>
      <w:hyperlink w:anchor="■SLA18ー2－18" w:history="1">
        <w:r w:rsidRPr="00A00E35">
          <w:rPr>
            <w:rStyle w:val="a7"/>
          </w:rPr>
          <w:t>18-2-18</w:t>
        </w:r>
      </w:hyperlink>
    </w:p>
    <w:p w14:paraId="065FA201" w14:textId="77777777" w:rsidR="007306BC" w:rsidRPr="00C51FFF" w:rsidRDefault="007306BC" w:rsidP="00DD79CB">
      <w:pPr>
        <w:tabs>
          <w:tab w:val="left" w:pos="709"/>
        </w:tabs>
        <w:autoSpaceDE w:val="0"/>
        <w:autoSpaceDN w:val="0"/>
        <w:spacing w:before="5" w:line="204" w:lineRule="auto"/>
        <w:ind w:right="116" w:firstLineChars="0" w:firstLine="0"/>
        <w:rPr>
          <w:rFonts w:ascii="メイリオ" w:eastAsia="メイリオ" w:hAnsi="メイリオ" w:cs="メイリオ"/>
          <w:kern w:val="0"/>
        </w:rPr>
      </w:pPr>
    </w:p>
    <w:p w14:paraId="15D1D749" w14:textId="77777777" w:rsidR="00C51FFF" w:rsidRPr="00C51FFF" w:rsidRDefault="00C51FFF" w:rsidP="003A0BD6">
      <w:pPr>
        <w:widowControl/>
        <w:jc w:val="left"/>
        <w:rPr>
          <w:rFonts w:eastAsia="メイリオ"/>
          <w:bCs/>
          <w:color w:val="215E99" w:themeColor="text2" w:themeTint="BF"/>
        </w:rPr>
      </w:pPr>
      <w:bookmarkStart w:id="597" w:name="■SSL／TLS"/>
      <w:r w:rsidRPr="00C51FFF">
        <w:rPr>
          <w:rFonts w:eastAsia="メイリオ" w:hint="eastAsia"/>
          <w:bCs/>
          <w:color w:val="215E99" w:themeColor="text2" w:themeTint="BF"/>
        </w:rPr>
        <w:t>■SSL/TLS</w:t>
      </w:r>
      <w:bookmarkEnd w:id="597"/>
    </w:p>
    <w:p w14:paraId="2E3CC6CA" w14:textId="77777777" w:rsidR="00C51FFF" w:rsidRPr="00C51FFF" w:rsidRDefault="00C51FFF" w:rsidP="00C51FFF">
      <w:pPr>
        <w:autoSpaceDE w:val="0"/>
        <w:autoSpaceDN w:val="0"/>
        <w:spacing w:before="3" w:line="206" w:lineRule="auto"/>
        <w:ind w:left="147" w:right="114" w:firstLineChars="0"/>
        <w:rPr>
          <w:rFonts w:ascii="メイリオ" w:eastAsia="メイリオ" w:hAnsi="メイリオ" w:cs="メイリオ"/>
          <w:kern w:val="0"/>
        </w:rPr>
      </w:pPr>
      <w:r w:rsidRPr="00C51FFF">
        <w:rPr>
          <w:rFonts w:ascii="メイリオ" w:eastAsia="メイリオ" w:hAnsi="メイリオ" w:cs="メイリオ"/>
          <w:kern w:val="0"/>
        </w:rPr>
        <w:t>WebサーバとWebブラウザとの通信において、データを暗号化して送受信する仕組みのこと。これにより、通信の途中で情報の盗聴・改ざんや、なりすましを防ぐことができる。過去にはSSLが使われていたが、脆弱性が発見されたため、TLS（v.1.2以降）への移行が進んでおり、今ではSSLは使われなくなってきている。しかし、歴史的経緯でSSLの用語が広く普及しているため、本テキストでは「SSL/TLS」と表記す</w:t>
      </w:r>
      <w:r w:rsidRPr="00C51FFF">
        <w:rPr>
          <w:rFonts w:ascii="メイリオ" w:eastAsia="メイリオ" w:hAnsi="メイリオ" w:cs="メイリオ" w:hint="eastAsia"/>
          <w:kern w:val="0"/>
        </w:rPr>
        <w:t>。</w:t>
      </w:r>
    </w:p>
    <w:p w14:paraId="4464CAB8" w14:textId="41D002BD" w:rsidR="00C51FFF" w:rsidRPr="001262FD" w:rsidRDefault="001262FD" w:rsidP="001262FD">
      <w:pPr>
        <w:tabs>
          <w:tab w:val="left" w:pos="709"/>
        </w:tabs>
        <w:autoSpaceDE w:val="0"/>
        <w:autoSpaceDN w:val="0"/>
        <w:spacing w:before="5" w:line="204" w:lineRule="auto"/>
        <w:ind w:leftChars="59" w:left="142" w:right="116"/>
        <w:rPr>
          <w:rFonts w:ascii="メイリオ" w:eastAsia="メイリオ" w:hAnsi="メイリオ" w:cs="メイリオ"/>
          <w:kern w:val="0"/>
        </w:rPr>
      </w:pPr>
      <w:hyperlink w:anchor="■SSL／TLS15ー2ー1" w:history="1">
        <w:r w:rsidRPr="008E4507">
          <w:rPr>
            <w:rStyle w:val="a7"/>
            <w:rFonts w:ascii="メイリオ" w:eastAsia="メイリオ" w:hAnsi="メイリオ" w:cs="メイリオ" w:hint="eastAsia"/>
            <w:kern w:val="0"/>
          </w:rPr>
          <w:t>15-2-1</w:t>
        </w:r>
      </w:hyperlink>
      <w:r>
        <w:rPr>
          <w:rFonts w:hint="eastAsia"/>
        </w:rPr>
        <w:t>、</w:t>
      </w:r>
      <w:hyperlink w:anchor="■SSL／TLS18ー2ー21" w:history="1">
        <w:r w:rsidR="007306BC" w:rsidRPr="001804F3">
          <w:rPr>
            <w:rStyle w:val="a7"/>
          </w:rPr>
          <w:t>18-2-21</w:t>
        </w:r>
      </w:hyperlink>
    </w:p>
    <w:p w14:paraId="44B9D1F5" w14:textId="77777777" w:rsidR="007306BC" w:rsidRDefault="007306BC" w:rsidP="00C51FFF">
      <w:pPr>
        <w:tabs>
          <w:tab w:val="left" w:pos="709"/>
        </w:tabs>
        <w:autoSpaceDE w:val="0"/>
        <w:autoSpaceDN w:val="0"/>
        <w:spacing w:before="5" w:line="204" w:lineRule="auto"/>
        <w:ind w:leftChars="59" w:left="142" w:right="116"/>
        <w:rPr>
          <w:rFonts w:ascii="メイリオ" w:eastAsia="メイリオ" w:hAnsi="メイリオ" w:cs="メイリオ"/>
          <w:kern w:val="0"/>
        </w:rPr>
      </w:pPr>
    </w:p>
    <w:p w14:paraId="5F8A89A4" w14:textId="34F0CC4B" w:rsidR="007B0ECA" w:rsidRPr="00B95FF0" w:rsidRDefault="007B0ECA" w:rsidP="007B0ECA">
      <w:pPr>
        <w:pStyle w:val="afd"/>
      </w:pPr>
      <w:r w:rsidRPr="00B95FF0">
        <w:t>■</w:t>
      </w:r>
      <w:r>
        <w:rPr>
          <w:rFonts w:hint="eastAsia"/>
        </w:rPr>
        <w:t>SWG</w:t>
      </w:r>
    </w:p>
    <w:p w14:paraId="60CF351D" w14:textId="5B0FD6EB" w:rsidR="007B0ECA" w:rsidRDefault="007B0ECA" w:rsidP="007B0ECA">
      <w:pPr>
        <w:autoSpaceDE w:val="0"/>
        <w:autoSpaceDN w:val="0"/>
        <w:spacing w:before="2" w:line="206" w:lineRule="auto"/>
        <w:ind w:left="142" w:right="227" w:firstLineChars="118" w:firstLine="283"/>
        <w:jc w:val="left"/>
        <w:rPr>
          <w:rFonts w:ascii="メイリオ" w:eastAsia="メイリオ" w:hAnsi="メイリオ" w:cs="メイリオ"/>
          <w:kern w:val="0"/>
        </w:rPr>
      </w:pPr>
      <w:r w:rsidRPr="007B0ECA">
        <w:rPr>
          <w:rFonts w:ascii="メイリオ" w:eastAsia="メイリオ" w:hAnsi="メイリオ" w:cs="メイリオ"/>
          <w:kern w:val="0"/>
        </w:rPr>
        <w:t>Secure Web Gatewayの略。社内と社外のネットワーク境界で通信を中継する役割を持っている。また、やり取りしているデータを分析し、悪意のあるデータを遮断することによりセキュアな通信環境を実現</w:t>
      </w:r>
      <w:r w:rsidRPr="00B95FF0">
        <w:rPr>
          <w:rFonts w:ascii="メイリオ" w:eastAsia="メイリオ" w:hAnsi="メイリオ" w:cs="メイリオ" w:hint="eastAsia"/>
          <w:kern w:val="0"/>
        </w:rPr>
        <w:t>。</w:t>
      </w:r>
    </w:p>
    <w:p w14:paraId="47A5A296" w14:textId="385B2B8F" w:rsidR="007B0ECA" w:rsidRDefault="007B0ECA" w:rsidP="007B0ECA">
      <w:pPr>
        <w:autoSpaceDE w:val="0"/>
        <w:autoSpaceDN w:val="0"/>
        <w:spacing w:before="2" w:line="206" w:lineRule="auto"/>
        <w:ind w:left="142" w:right="227" w:firstLineChars="118" w:firstLine="283"/>
        <w:jc w:val="left"/>
        <w:rPr>
          <w:rFonts w:ascii="メイリオ" w:eastAsia="メイリオ" w:hAnsi="メイリオ" w:cs="メイリオ"/>
          <w:kern w:val="0"/>
        </w:rPr>
      </w:pPr>
      <w:hyperlink w:anchor="■SWG18ー3－2" w:history="1">
        <w:r w:rsidRPr="001F7194">
          <w:rPr>
            <w:rStyle w:val="a7"/>
          </w:rPr>
          <w:t>18-3-2</w:t>
        </w:r>
      </w:hyperlink>
      <w:r w:rsidRPr="00F3048F">
        <w:t>、</w:t>
      </w:r>
      <w:hyperlink w:anchor="■SWG18ー3－3" w:history="1">
        <w:r w:rsidRPr="001F7194">
          <w:rPr>
            <w:rStyle w:val="a7"/>
          </w:rPr>
          <w:t>18-3-3</w:t>
        </w:r>
      </w:hyperlink>
      <w:r w:rsidRPr="00F3048F">
        <w:t>、</w:t>
      </w:r>
      <w:hyperlink w:anchor="■SWG18ー3－5" w:history="1">
        <w:r w:rsidRPr="001F7194">
          <w:rPr>
            <w:rStyle w:val="a7"/>
          </w:rPr>
          <w:t>18-3-5</w:t>
        </w:r>
      </w:hyperlink>
    </w:p>
    <w:p w14:paraId="08847692" w14:textId="77777777" w:rsidR="003A0BD6" w:rsidRPr="00C51FFF" w:rsidRDefault="003A0BD6" w:rsidP="00C51FFF">
      <w:pPr>
        <w:tabs>
          <w:tab w:val="left" w:pos="709"/>
        </w:tabs>
        <w:autoSpaceDE w:val="0"/>
        <w:autoSpaceDN w:val="0"/>
        <w:spacing w:before="5" w:line="204" w:lineRule="auto"/>
        <w:ind w:leftChars="59" w:left="142" w:right="116"/>
        <w:rPr>
          <w:rFonts w:ascii="メイリオ" w:eastAsia="メイリオ" w:hAnsi="メイリオ" w:cs="メイリオ"/>
          <w:kern w:val="0"/>
        </w:rPr>
      </w:pPr>
    </w:p>
    <w:p w14:paraId="69C1C3BE" w14:textId="77777777" w:rsidR="00C51FFF" w:rsidRPr="00C51FFF" w:rsidRDefault="00C51FFF" w:rsidP="003A0BD6">
      <w:pPr>
        <w:widowControl/>
        <w:jc w:val="left"/>
        <w:rPr>
          <w:rFonts w:eastAsia="メイリオ"/>
          <w:bCs/>
          <w:color w:val="215E99" w:themeColor="text2" w:themeTint="BF"/>
        </w:rPr>
      </w:pPr>
      <w:bookmarkStart w:id="598" w:name="■VPN"/>
      <w:r w:rsidRPr="00C51FFF">
        <w:rPr>
          <w:rFonts w:eastAsia="メイリオ" w:hint="eastAsia"/>
          <w:bCs/>
          <w:color w:val="215E99" w:themeColor="text2" w:themeTint="BF"/>
        </w:rPr>
        <w:t>■</w:t>
      </w:r>
      <w:r w:rsidRPr="00C51FFF">
        <w:rPr>
          <w:rFonts w:eastAsia="メイリオ"/>
          <w:bCs/>
          <w:color w:val="215E99" w:themeColor="text2" w:themeTint="BF"/>
        </w:rPr>
        <w:t>VPN</w:t>
      </w:r>
      <w:bookmarkEnd w:id="598"/>
    </w:p>
    <w:p w14:paraId="497F3421" w14:textId="77777777" w:rsidR="00C51FFF" w:rsidRPr="00C51FFF" w:rsidRDefault="00C51FFF" w:rsidP="00C51FFF">
      <w:pPr>
        <w:autoSpaceDE w:val="0"/>
        <w:autoSpaceDN w:val="0"/>
        <w:spacing w:before="3" w:line="206" w:lineRule="auto"/>
        <w:ind w:left="147" w:right="114" w:firstLineChars="0"/>
        <w:rPr>
          <w:rFonts w:ascii="メイリオ" w:eastAsia="メイリオ" w:hAnsi="メイリオ" w:cs="メイリオ"/>
          <w:kern w:val="0"/>
        </w:rPr>
      </w:pPr>
      <w:r w:rsidRPr="00C51FFF">
        <w:rPr>
          <w:rFonts w:ascii="メイリオ" w:eastAsia="メイリオ" w:hAnsi="メイリオ" w:cs="メイリオ"/>
          <w:kern w:val="0"/>
        </w:rPr>
        <w:t>Virtual Private Networkの略。インターネット上で安全性の高い通信を実現するための手法。通信データを暗号化し、送信元から送信先までの通信を保護することで、盗聴やデータの改ざんを防ぐ。VPNを使用することで、ユーザーは物理的に独立した専用線で通信しているかのような安全な通信を行うことができる</w:t>
      </w:r>
      <w:r w:rsidRPr="00C51FFF">
        <w:rPr>
          <w:rFonts w:ascii="メイリオ" w:eastAsia="メイリオ" w:hAnsi="メイリオ" w:cs="メイリオ" w:hint="eastAsia"/>
          <w:kern w:val="0"/>
        </w:rPr>
        <w:t>。</w:t>
      </w:r>
    </w:p>
    <w:p w14:paraId="60A1A6BC" w14:textId="77777777" w:rsidR="001262FD" w:rsidRDefault="001262FD" w:rsidP="00E76327">
      <w:pPr>
        <w:autoSpaceDE w:val="0"/>
        <w:autoSpaceDN w:val="0"/>
        <w:spacing w:before="3" w:line="206" w:lineRule="auto"/>
        <w:ind w:left="147" w:right="114" w:firstLineChars="0" w:firstLine="0"/>
      </w:pPr>
      <w:hyperlink w:anchor="■VPN（VirtualPrivateNetwork）15ー2ー1" w:history="1">
        <w:r w:rsidRPr="00E75287">
          <w:rPr>
            <w:rStyle w:val="a7"/>
            <w:rFonts w:ascii="メイリオ" w:eastAsia="メイリオ" w:hAnsi="メイリオ" w:cs="メイリオ" w:hint="eastAsia"/>
            <w:kern w:val="0"/>
          </w:rPr>
          <w:t>15-2-1</w:t>
        </w:r>
      </w:hyperlink>
      <w:r>
        <w:rPr>
          <w:rFonts w:hint="eastAsia"/>
        </w:rPr>
        <w:t>、</w:t>
      </w:r>
      <w:hyperlink w:anchor="■VPN（VirtualPrivateNetwork）16ー2ー6" w:history="1">
        <w:r w:rsidR="00E76327" w:rsidRPr="00521187">
          <w:rPr>
            <w:rStyle w:val="a7"/>
          </w:rPr>
          <w:t>16-2-6</w:t>
        </w:r>
      </w:hyperlink>
      <w:r w:rsidR="00E76327" w:rsidRPr="00F3048F">
        <w:t>、</w:t>
      </w:r>
      <w:hyperlink w:anchor="■VPN（VirtualPrivateNetwork）17ー3ー1" w:history="1">
        <w:r w:rsidR="00E76327" w:rsidRPr="00521187">
          <w:rPr>
            <w:rStyle w:val="a7"/>
          </w:rPr>
          <w:t>17-3-1</w:t>
        </w:r>
      </w:hyperlink>
      <w:r w:rsidR="00E76327" w:rsidRPr="00F3048F">
        <w:t>、</w:t>
      </w:r>
    </w:p>
    <w:p w14:paraId="2FFFA33E" w14:textId="348670E9" w:rsidR="00C51FFF" w:rsidRPr="00C51FFF" w:rsidRDefault="00E76327" w:rsidP="001262FD">
      <w:pPr>
        <w:autoSpaceDE w:val="0"/>
        <w:autoSpaceDN w:val="0"/>
        <w:spacing w:before="3" w:line="206" w:lineRule="auto"/>
        <w:ind w:left="147" w:right="114" w:firstLineChars="0" w:firstLine="0"/>
      </w:pPr>
      <w:hyperlink w:anchor="■VPN（VirtualPrivateNetwork）18ー3ー2" w:history="1">
        <w:r w:rsidRPr="00521187">
          <w:rPr>
            <w:rStyle w:val="a7"/>
          </w:rPr>
          <w:t>18-3-2</w:t>
        </w:r>
      </w:hyperlink>
      <w:r w:rsidRPr="00F3048F">
        <w:t>、</w:t>
      </w:r>
      <w:hyperlink w:anchor="■VPN（VirtualPrivateNetwork）18ー3ー4" w:history="1">
        <w:r w:rsidRPr="00521187">
          <w:rPr>
            <w:rStyle w:val="a7"/>
          </w:rPr>
          <w:t>18-3-4</w:t>
        </w:r>
      </w:hyperlink>
    </w:p>
    <w:p w14:paraId="199269D6" w14:textId="77777777" w:rsidR="00E5287D" w:rsidRDefault="00E5287D" w:rsidP="00C51FFF">
      <w:pPr>
        <w:autoSpaceDE w:val="0"/>
        <w:autoSpaceDN w:val="0"/>
        <w:spacing w:before="3" w:line="206" w:lineRule="auto"/>
        <w:ind w:left="147" w:right="114" w:firstLineChars="0"/>
        <w:rPr>
          <w:rFonts w:ascii="メイリオ" w:eastAsia="メイリオ" w:hAnsi="メイリオ" w:cs="メイリオ"/>
          <w:kern w:val="0"/>
        </w:rPr>
      </w:pPr>
    </w:p>
    <w:p w14:paraId="08BBE824" w14:textId="65EB23D0" w:rsidR="007B0ECA" w:rsidRPr="00B95FF0" w:rsidRDefault="007B0ECA" w:rsidP="007B0ECA">
      <w:pPr>
        <w:pStyle w:val="afd"/>
      </w:pPr>
      <w:r w:rsidRPr="00B95FF0">
        <w:t>■</w:t>
      </w:r>
      <w:r>
        <w:rPr>
          <w:rFonts w:hint="eastAsia"/>
        </w:rPr>
        <w:t>WAN</w:t>
      </w:r>
    </w:p>
    <w:p w14:paraId="0566D35C" w14:textId="77777777" w:rsidR="007B0ECA" w:rsidRPr="007B0ECA" w:rsidRDefault="007B0ECA" w:rsidP="007B0ECA">
      <w:pPr>
        <w:autoSpaceDE w:val="0"/>
        <w:autoSpaceDN w:val="0"/>
        <w:spacing w:before="4" w:line="204" w:lineRule="auto"/>
        <w:ind w:left="147" w:right="67" w:firstLineChars="0"/>
        <w:jc w:val="left"/>
        <w:rPr>
          <w:rFonts w:ascii="メイリオ" w:eastAsia="メイリオ" w:hAnsi="メイリオ" w:cs="メイリオ"/>
          <w:kern w:val="0"/>
        </w:rPr>
      </w:pPr>
      <w:r w:rsidRPr="007B0ECA">
        <w:rPr>
          <w:rFonts w:ascii="メイリオ" w:eastAsia="メイリオ" w:hAnsi="メイリオ" w:cs="メイリオ"/>
          <w:kern w:val="0"/>
        </w:rPr>
        <w:t>Wide Area Networkの略。広義には、広い地域をカバーするネットワークのことで、インターネットとほぼ同義の言葉として使われる。</w:t>
      </w:r>
    </w:p>
    <w:p w14:paraId="2BC55E02" w14:textId="54C722B3" w:rsidR="007B0ECA" w:rsidRDefault="007B0ECA" w:rsidP="007B0ECA">
      <w:pPr>
        <w:autoSpaceDE w:val="0"/>
        <w:autoSpaceDN w:val="0"/>
        <w:spacing w:before="4" w:line="204" w:lineRule="auto"/>
        <w:ind w:left="147" w:right="67" w:firstLineChars="0"/>
        <w:jc w:val="left"/>
        <w:rPr>
          <w:rFonts w:ascii="メイリオ" w:eastAsia="メイリオ" w:hAnsi="メイリオ" w:cs="メイリオ"/>
          <w:kern w:val="0"/>
        </w:rPr>
      </w:pPr>
      <w:r w:rsidRPr="007B0ECA">
        <w:rPr>
          <w:rFonts w:ascii="メイリオ" w:eastAsia="メイリオ" w:hAnsi="メイリオ" w:cs="メイリオ" w:hint="eastAsia"/>
          <w:kern w:val="0"/>
        </w:rPr>
        <w:t>一方、狭義には、物理的に離れた場所にある</w:t>
      </w:r>
      <w:r w:rsidRPr="007B0ECA">
        <w:rPr>
          <w:rFonts w:ascii="メイリオ" w:eastAsia="メイリオ" w:hAnsi="メイリオ" w:cs="メイリオ"/>
          <w:kern w:val="0"/>
        </w:rPr>
        <w:t>LAN（オフィスのフロアや建物内など狭いエリアで構築されたネットワーク）同士を接するネットワークを指し、特定のユーザーしかアクセスできない。このプライベートなWANを構築する場合には、通信事業者に依頼する必要がある</w:t>
      </w:r>
      <w:r w:rsidRPr="00B95FF0">
        <w:rPr>
          <w:rFonts w:ascii="メイリオ" w:eastAsia="メイリオ" w:hAnsi="メイリオ" w:cs="メイリオ" w:hint="eastAsia"/>
          <w:kern w:val="0"/>
        </w:rPr>
        <w:t>。</w:t>
      </w:r>
    </w:p>
    <w:p w14:paraId="6779B07C" w14:textId="5C03ACDC" w:rsidR="00E5287D" w:rsidRPr="00C51FFF" w:rsidRDefault="00E5287D" w:rsidP="007C61C2">
      <w:pPr>
        <w:autoSpaceDE w:val="0"/>
        <w:autoSpaceDN w:val="0"/>
        <w:spacing w:before="115" w:line="204" w:lineRule="auto"/>
        <w:ind w:right="117"/>
        <w:rPr>
          <w:rFonts w:ascii="メイリオ" w:eastAsia="メイリオ" w:hAnsi="メイリオ" w:cs="メイリオ"/>
          <w:kern w:val="0"/>
        </w:rPr>
      </w:pPr>
      <w:hyperlink w:anchor="■WAN18ー3－4" w:history="1">
        <w:r w:rsidRPr="003C43B5">
          <w:rPr>
            <w:rStyle w:val="a7"/>
          </w:rPr>
          <w:t>18-3-4</w:t>
        </w:r>
      </w:hyperlink>
    </w:p>
    <w:p w14:paraId="22D3AF39" w14:textId="77777777" w:rsidR="00E5287D" w:rsidRPr="00C51FFF" w:rsidRDefault="00E5287D" w:rsidP="00C51FFF">
      <w:pPr>
        <w:autoSpaceDE w:val="0"/>
        <w:autoSpaceDN w:val="0"/>
        <w:spacing w:before="3" w:line="206" w:lineRule="auto"/>
        <w:ind w:left="147" w:right="114" w:firstLineChars="0"/>
        <w:rPr>
          <w:rFonts w:ascii="メイリオ" w:eastAsia="メイリオ" w:hAnsi="メイリオ" w:cs="メイリオ"/>
          <w:kern w:val="0"/>
        </w:rPr>
      </w:pPr>
    </w:p>
    <w:p w14:paraId="3F5BA0B2" w14:textId="77777777" w:rsidR="00C51FFF" w:rsidRPr="00C51FFF" w:rsidRDefault="00C51FFF" w:rsidP="00C51FFF">
      <w:pPr>
        <w:widowControl/>
        <w:ind w:firstLineChars="0" w:firstLine="0"/>
        <w:jc w:val="left"/>
        <w:rPr>
          <w:rFonts w:eastAsia="メイリオ"/>
          <w:bCs/>
          <w:color w:val="215E99" w:themeColor="text2" w:themeTint="BF"/>
        </w:rPr>
      </w:pPr>
      <w:bookmarkStart w:id="599" w:name="■アクセス制御"/>
      <w:r w:rsidRPr="00C51FFF">
        <w:rPr>
          <w:rFonts w:eastAsia="メイリオ"/>
          <w:bCs/>
          <w:color w:val="215E99" w:themeColor="text2" w:themeTint="BF"/>
        </w:rPr>
        <w:t>■アクセス制御</w:t>
      </w:r>
    </w:p>
    <w:bookmarkEnd w:id="599"/>
    <w:p w14:paraId="3930A8C0" w14:textId="77777777" w:rsidR="00C51FFF" w:rsidRPr="00C51FFF" w:rsidRDefault="00C51FFF" w:rsidP="00C51FFF">
      <w:pPr>
        <w:autoSpaceDE w:val="0"/>
        <w:autoSpaceDN w:val="0"/>
        <w:spacing w:before="5" w:line="204" w:lineRule="auto"/>
        <w:ind w:left="147" w:right="228" w:firstLineChars="0"/>
        <w:rPr>
          <w:rFonts w:ascii="メイリオ" w:eastAsia="メイリオ" w:hAnsi="メイリオ" w:cs="メイリオ"/>
          <w:kern w:val="0"/>
        </w:rPr>
      </w:pPr>
      <w:r w:rsidRPr="00C51FFF">
        <w:rPr>
          <w:rFonts w:ascii="メイリオ" w:eastAsia="メイリオ" w:hAnsi="メイリオ" w:cs="メイリオ"/>
          <w:kern w:val="0"/>
        </w:rPr>
        <w:t>特定のデータやファイル、コンピュータ、ネットワークにアクセスできるユーザーを制限する機能のこと</w:t>
      </w:r>
      <w:r w:rsidRPr="00C51FFF">
        <w:rPr>
          <w:rFonts w:ascii="メイリオ" w:eastAsia="メイリオ" w:hAnsi="メイリオ" w:cs="メイリオ" w:hint="eastAsia"/>
          <w:kern w:val="0"/>
        </w:rPr>
        <w:t>。</w:t>
      </w:r>
    </w:p>
    <w:p w14:paraId="036AA984" w14:textId="77777777" w:rsidR="001262FD" w:rsidRDefault="001262FD" w:rsidP="001262FD">
      <w:pPr>
        <w:autoSpaceDE w:val="0"/>
        <w:autoSpaceDN w:val="0"/>
        <w:spacing w:before="115" w:line="204" w:lineRule="auto"/>
        <w:ind w:left="148" w:right="117" w:firstLineChars="50" w:firstLine="120"/>
      </w:pPr>
      <w:hyperlink w:anchor="■アクセス制御15ー1" w:history="1">
        <w:r w:rsidRPr="00E75287">
          <w:rPr>
            <w:rStyle w:val="a7"/>
            <w:rFonts w:ascii="メイリオ" w:eastAsia="メイリオ" w:hAnsi="メイリオ" w:cs="メイリオ"/>
            <w:kern w:val="0"/>
          </w:rPr>
          <w:t>15-1</w:t>
        </w:r>
      </w:hyperlink>
      <w:r w:rsidRPr="00623E84">
        <w:rPr>
          <w:rFonts w:ascii="メイリオ" w:eastAsia="メイリオ" w:hAnsi="メイリオ" w:cs="メイリオ"/>
          <w:kern w:val="0"/>
        </w:rPr>
        <w:t>、</w:t>
      </w:r>
      <w:hyperlink w:anchor="■アクセス制御15ー2－1" w:history="1">
        <w:r w:rsidRPr="00F40B52">
          <w:rPr>
            <w:rStyle w:val="a7"/>
            <w:rFonts w:ascii="メイリオ" w:eastAsia="メイリオ" w:hAnsi="メイリオ" w:cs="メイリオ"/>
            <w:kern w:val="0"/>
          </w:rPr>
          <w:t>15-2-1</w:t>
        </w:r>
      </w:hyperlink>
      <w:r w:rsidRPr="00623E84">
        <w:rPr>
          <w:rFonts w:ascii="メイリオ" w:eastAsia="メイリオ" w:hAnsi="メイリオ" w:cs="メイリオ"/>
          <w:kern w:val="0"/>
        </w:rPr>
        <w:t>、</w:t>
      </w:r>
      <w:hyperlink w:anchor="■アクセス制御15ー2－3" w:history="1">
        <w:r w:rsidRPr="00F40B52">
          <w:rPr>
            <w:rStyle w:val="a7"/>
            <w:rFonts w:ascii="メイリオ" w:eastAsia="メイリオ" w:hAnsi="メイリオ" w:cs="メイリオ"/>
            <w:kern w:val="0"/>
          </w:rPr>
          <w:t>15-2-3</w:t>
        </w:r>
      </w:hyperlink>
      <w:r>
        <w:rPr>
          <w:rFonts w:hint="eastAsia"/>
        </w:rPr>
        <w:t>、</w:t>
      </w:r>
    </w:p>
    <w:p w14:paraId="5373EDE1" w14:textId="5C354A27" w:rsidR="00C51FFF" w:rsidRPr="001262FD" w:rsidRDefault="00241715" w:rsidP="001262FD">
      <w:pPr>
        <w:autoSpaceDE w:val="0"/>
        <w:autoSpaceDN w:val="0"/>
        <w:spacing w:before="115" w:line="204" w:lineRule="auto"/>
        <w:ind w:left="148" w:right="117" w:firstLineChars="50" w:firstLine="120"/>
        <w:rPr>
          <w:rFonts w:ascii="メイリオ" w:eastAsia="メイリオ" w:hAnsi="メイリオ" w:cs="メイリオ"/>
          <w:kern w:val="0"/>
        </w:rPr>
      </w:pPr>
      <w:hyperlink w:anchor="■アクセス制御18ー1" w:history="1">
        <w:r w:rsidRPr="00DB7947">
          <w:rPr>
            <w:rStyle w:val="a7"/>
          </w:rPr>
          <w:t>18-1</w:t>
        </w:r>
      </w:hyperlink>
      <w:r w:rsidRPr="00083811">
        <w:t>、</w:t>
      </w:r>
      <w:hyperlink w:anchor="■アクセス制御18ー3－2" w:history="1">
        <w:r w:rsidRPr="00083811">
          <w:rPr>
            <w:rStyle w:val="a7"/>
          </w:rPr>
          <w:t>18-3-2</w:t>
        </w:r>
      </w:hyperlink>
      <w:r w:rsidRPr="00083811">
        <w:t>、</w:t>
      </w:r>
      <w:hyperlink w:anchor="■アクセス制御18ー3－5" w:history="1">
        <w:r w:rsidRPr="00784C00">
          <w:rPr>
            <w:rStyle w:val="a7"/>
          </w:rPr>
          <w:t>18-3-5</w:t>
        </w:r>
      </w:hyperlink>
    </w:p>
    <w:p w14:paraId="4DE3EC35" w14:textId="77777777" w:rsidR="007B0ECA" w:rsidRPr="00C51FFF" w:rsidRDefault="007B0ECA" w:rsidP="00C51FFF">
      <w:pPr>
        <w:autoSpaceDE w:val="0"/>
        <w:autoSpaceDN w:val="0"/>
        <w:spacing w:before="115" w:line="204" w:lineRule="auto"/>
        <w:ind w:left="148" w:right="117" w:firstLineChars="50" w:firstLine="120"/>
        <w:rPr>
          <w:rFonts w:ascii="メイリオ" w:eastAsia="メイリオ" w:hAnsi="メイリオ" w:cs="メイリオ"/>
          <w:kern w:val="0"/>
        </w:rPr>
      </w:pPr>
    </w:p>
    <w:p w14:paraId="50094F0B" w14:textId="4EEEB367" w:rsidR="007B0ECA" w:rsidRPr="00B95FF0" w:rsidRDefault="007B0ECA" w:rsidP="007B0ECA">
      <w:pPr>
        <w:pStyle w:val="afd"/>
      </w:pPr>
      <w:bookmarkStart w:id="600" w:name="■アセスメント"/>
      <w:r w:rsidRPr="00B95FF0">
        <w:t>■</w:t>
      </w:r>
      <w:r w:rsidR="00DF4F0A">
        <w:rPr>
          <w:rFonts w:hint="eastAsia"/>
        </w:rPr>
        <w:t>アセスメント</w:t>
      </w:r>
    </w:p>
    <w:bookmarkEnd w:id="600"/>
    <w:p w14:paraId="102A3B28" w14:textId="230AA4FA" w:rsidR="007B0ECA" w:rsidRDefault="00DF4F0A" w:rsidP="007B0ECA">
      <w:pPr>
        <w:autoSpaceDE w:val="0"/>
        <w:autoSpaceDN w:val="0"/>
        <w:spacing w:before="5" w:line="204" w:lineRule="auto"/>
        <w:ind w:left="147" w:right="228" w:firstLineChars="0"/>
        <w:rPr>
          <w:rFonts w:ascii="メイリオ" w:eastAsia="メイリオ" w:hAnsi="メイリオ" w:cs="メイリオ"/>
          <w:kern w:val="0"/>
        </w:rPr>
      </w:pPr>
      <w:r w:rsidRPr="00DF4F0A">
        <w:rPr>
          <w:rFonts w:ascii="メイリオ" w:eastAsia="メイリオ" w:hAnsi="メイリオ" w:cs="メイリオ" w:hint="eastAsia"/>
          <w:kern w:val="0"/>
        </w:rPr>
        <w:t>システムや運用環境などを客観的に調査・評価すること。現在の利用状況を把握することにより、システムの再構築や運用改善の参考情報となる</w:t>
      </w:r>
      <w:r w:rsidR="007B0ECA" w:rsidRPr="00B95FF0">
        <w:rPr>
          <w:rFonts w:ascii="メイリオ" w:eastAsia="メイリオ" w:hAnsi="メイリオ" w:cs="メイリオ" w:hint="eastAsia"/>
          <w:kern w:val="0"/>
        </w:rPr>
        <w:t>。</w:t>
      </w:r>
    </w:p>
    <w:p w14:paraId="48C71FEE" w14:textId="18D5165A" w:rsidR="00241715" w:rsidRDefault="00DF4F0A" w:rsidP="00DF4F0A">
      <w:pPr>
        <w:widowControl/>
        <w:jc w:val="left"/>
      </w:pPr>
      <w:hyperlink w:anchor="■アセスメント18ー1" w:history="1">
        <w:r w:rsidRPr="000D06DA">
          <w:rPr>
            <w:rStyle w:val="a7"/>
          </w:rPr>
          <w:t>18-1</w:t>
        </w:r>
      </w:hyperlink>
    </w:p>
    <w:p w14:paraId="088C5A82" w14:textId="77777777" w:rsidR="00241715" w:rsidRDefault="00241715" w:rsidP="00241715">
      <w:pPr>
        <w:widowControl/>
        <w:ind w:firstLineChars="0" w:firstLine="0"/>
        <w:jc w:val="left"/>
        <w:rPr>
          <w:rFonts w:eastAsia="メイリオ"/>
          <w:bCs/>
          <w:color w:val="215E99" w:themeColor="text2" w:themeTint="BF"/>
        </w:rPr>
      </w:pPr>
    </w:p>
    <w:p w14:paraId="53836215" w14:textId="53B458FF" w:rsidR="00C51FFF" w:rsidRPr="00C51FFF" w:rsidRDefault="00C51FFF" w:rsidP="00C51FFF">
      <w:pPr>
        <w:widowControl/>
        <w:ind w:firstLineChars="0" w:firstLine="0"/>
        <w:jc w:val="left"/>
        <w:rPr>
          <w:rFonts w:eastAsia="メイリオ"/>
          <w:bCs/>
          <w:color w:val="215E99" w:themeColor="text2" w:themeTint="BF"/>
        </w:rPr>
      </w:pPr>
      <w:bookmarkStart w:id="601" w:name="■暗号化"/>
      <w:r w:rsidRPr="00C51FFF">
        <w:rPr>
          <w:rFonts w:eastAsia="メイリオ"/>
          <w:bCs/>
          <w:color w:val="215E99" w:themeColor="text2" w:themeTint="BF"/>
        </w:rPr>
        <w:t>■暗号化</w:t>
      </w:r>
    </w:p>
    <w:bookmarkEnd w:id="601"/>
    <w:p w14:paraId="7256AD9F" w14:textId="77777777" w:rsidR="00C51FFF" w:rsidRPr="00C51FFF" w:rsidRDefault="00C51FFF" w:rsidP="00C51FFF">
      <w:pPr>
        <w:autoSpaceDE w:val="0"/>
        <w:autoSpaceDN w:val="0"/>
        <w:spacing w:before="5" w:line="204" w:lineRule="auto"/>
        <w:ind w:left="148" w:right="227" w:firstLineChars="0"/>
        <w:rPr>
          <w:rFonts w:ascii="メイリオ" w:eastAsia="メイリオ" w:hAnsi="メイリオ" w:cs="メイリオ"/>
          <w:kern w:val="0"/>
        </w:rPr>
      </w:pPr>
      <w:r w:rsidRPr="00C51FFF">
        <w:rPr>
          <w:rFonts w:ascii="メイリオ" w:eastAsia="メイリオ" w:hAnsi="メイリオ" w:cs="メイリオ"/>
          <w:kern w:val="0"/>
        </w:rPr>
        <w:t>データの内容を変換し、第三者には、内容を見ても解読できないようにすること</w:t>
      </w:r>
      <w:r w:rsidRPr="00C51FFF">
        <w:rPr>
          <w:rFonts w:ascii="メイリオ" w:eastAsia="メイリオ" w:hAnsi="メイリオ" w:cs="メイリオ" w:hint="eastAsia"/>
          <w:kern w:val="0"/>
        </w:rPr>
        <w:t>。</w:t>
      </w:r>
    </w:p>
    <w:p w14:paraId="43A5E8C2" w14:textId="77855FAB" w:rsidR="00C51FFF" w:rsidRPr="00C51FFF" w:rsidRDefault="001262FD" w:rsidP="001262FD">
      <w:pPr>
        <w:autoSpaceDE w:val="0"/>
        <w:autoSpaceDN w:val="0"/>
        <w:spacing w:before="5" w:line="204" w:lineRule="auto"/>
        <w:ind w:leftChars="100" w:left="240" w:right="227" w:firstLineChars="0" w:firstLine="0"/>
      </w:pPr>
      <w:hyperlink w:anchor="■暗号化15ー2－1" w:history="1">
        <w:r w:rsidRPr="007002E3">
          <w:rPr>
            <w:rStyle w:val="a7"/>
          </w:rPr>
          <w:t>15-2-1</w:t>
        </w:r>
      </w:hyperlink>
      <w:r w:rsidRPr="00E82840">
        <w:t>、</w:t>
      </w:r>
      <w:hyperlink w:anchor="■暗号化15ー2－7" w:history="1">
        <w:r w:rsidRPr="007002E3">
          <w:rPr>
            <w:rStyle w:val="a7"/>
          </w:rPr>
          <w:t>15-2-7</w:t>
        </w:r>
      </w:hyperlink>
      <w:r>
        <w:rPr>
          <w:rFonts w:hint="eastAsia"/>
        </w:rPr>
        <w:t>、</w:t>
      </w:r>
      <w:hyperlink w:anchor="■暗号化17ー2－5" w:history="1">
        <w:r w:rsidR="00241715" w:rsidRPr="007C6809">
          <w:rPr>
            <w:rStyle w:val="a7"/>
          </w:rPr>
          <w:t>17-2-5</w:t>
        </w:r>
      </w:hyperlink>
      <w:r w:rsidR="00241715" w:rsidRPr="009A7215">
        <w:t>、</w:t>
      </w:r>
      <w:hyperlink w:anchor="■暗号化17ー2－6" w:history="1">
        <w:r w:rsidR="00241715" w:rsidRPr="009A7215">
          <w:rPr>
            <w:rStyle w:val="a7"/>
          </w:rPr>
          <w:t>17-2-6</w:t>
        </w:r>
      </w:hyperlink>
      <w:r w:rsidR="00241715" w:rsidRPr="009A7215">
        <w:t>、</w:t>
      </w:r>
      <w:hyperlink w:anchor="■暗号化18ー2－1" w:history="1">
        <w:r w:rsidR="00241715" w:rsidRPr="009A7215">
          <w:rPr>
            <w:rStyle w:val="a7"/>
          </w:rPr>
          <w:t>18-2-1</w:t>
        </w:r>
      </w:hyperlink>
      <w:r w:rsidR="00241715" w:rsidRPr="009A7215">
        <w:t>、</w:t>
      </w:r>
      <w:hyperlink w:anchor="■暗号化18ー2－10" w:history="1">
        <w:r w:rsidR="00241715" w:rsidRPr="00D0021A">
          <w:rPr>
            <w:rStyle w:val="a7"/>
          </w:rPr>
          <w:t>18-2-10</w:t>
        </w:r>
      </w:hyperlink>
      <w:r w:rsidR="00241715" w:rsidRPr="009A7215">
        <w:t>、</w:t>
      </w:r>
      <w:hyperlink w:anchor="■暗号化18ー2－18" w:history="1">
        <w:r w:rsidR="00241715" w:rsidRPr="00D0021A">
          <w:rPr>
            <w:rStyle w:val="a7"/>
          </w:rPr>
          <w:t>18-2-18</w:t>
        </w:r>
      </w:hyperlink>
      <w:r w:rsidR="00241715" w:rsidRPr="009A7215">
        <w:t>、</w:t>
      </w:r>
      <w:hyperlink w:anchor="■暗号化18ー2－21" w:history="1">
        <w:r w:rsidR="004D036E" w:rsidRPr="004D036E">
          <w:rPr>
            <w:rStyle w:val="a7"/>
          </w:rPr>
          <w:t>18-2-21</w:t>
        </w:r>
      </w:hyperlink>
      <w:r w:rsidR="004D036E">
        <w:rPr>
          <w:rFonts w:hint="eastAsia"/>
        </w:rPr>
        <w:t>、</w:t>
      </w:r>
      <w:hyperlink w:anchor="■暗号化18ー3－4" w:history="1">
        <w:r w:rsidR="00241715" w:rsidRPr="002D06D1">
          <w:rPr>
            <w:rStyle w:val="a7"/>
          </w:rPr>
          <w:t>18-3-4</w:t>
        </w:r>
      </w:hyperlink>
      <w:r w:rsidR="00241715" w:rsidRPr="009A7215">
        <w:t>、</w:t>
      </w:r>
      <w:hyperlink w:anchor="■暗号化18－4" w:history="1">
        <w:r w:rsidR="00241715" w:rsidRPr="002D06D1">
          <w:rPr>
            <w:rStyle w:val="a7"/>
          </w:rPr>
          <w:t>18-4</w:t>
        </w:r>
      </w:hyperlink>
    </w:p>
    <w:p w14:paraId="4EDF215C" w14:textId="77777777" w:rsidR="00C51FFF" w:rsidRPr="00C51FFF" w:rsidRDefault="00C51FFF" w:rsidP="00C51FFF">
      <w:pPr>
        <w:autoSpaceDE w:val="0"/>
        <w:autoSpaceDN w:val="0"/>
        <w:spacing w:before="5" w:line="204" w:lineRule="auto"/>
        <w:ind w:left="148" w:right="227" w:firstLineChars="0"/>
        <w:rPr>
          <w:rFonts w:ascii="メイリオ" w:eastAsia="メイリオ" w:hAnsi="メイリオ" w:cs="メイリオ"/>
          <w:kern w:val="0"/>
        </w:rPr>
      </w:pPr>
    </w:p>
    <w:p w14:paraId="610FB0D1" w14:textId="77777777" w:rsidR="00C51FFF" w:rsidRPr="00C51FFF" w:rsidRDefault="00C51FFF" w:rsidP="00C51FFF">
      <w:pPr>
        <w:widowControl/>
        <w:ind w:firstLineChars="0" w:firstLine="0"/>
        <w:jc w:val="left"/>
        <w:rPr>
          <w:rFonts w:eastAsia="メイリオ"/>
          <w:bCs/>
          <w:color w:val="215E99" w:themeColor="text2" w:themeTint="BF"/>
        </w:rPr>
      </w:pPr>
      <w:bookmarkStart w:id="602" w:name="■ウイルス定義ファイル（パターンファイル）"/>
      <w:r w:rsidRPr="00C51FFF">
        <w:rPr>
          <w:rFonts w:eastAsia="メイリオ"/>
          <w:bCs/>
          <w:color w:val="215E99" w:themeColor="text2" w:themeTint="BF"/>
        </w:rPr>
        <w:t>■</w:t>
      </w:r>
      <w:r w:rsidRPr="00C51FFF">
        <w:rPr>
          <w:rFonts w:eastAsia="メイリオ" w:hint="eastAsia"/>
          <w:bCs/>
          <w:color w:val="215E99" w:themeColor="text2" w:themeTint="BF"/>
        </w:rPr>
        <w:t>イベントログ</w:t>
      </w:r>
    </w:p>
    <w:bookmarkEnd w:id="602"/>
    <w:p w14:paraId="372FAE93" w14:textId="77777777" w:rsidR="00E942A0" w:rsidRDefault="00E942A0" w:rsidP="00C51FFF">
      <w:pPr>
        <w:autoSpaceDE w:val="0"/>
        <w:autoSpaceDN w:val="0"/>
        <w:spacing w:line="423" w:lineRule="exact"/>
        <w:ind w:left="148" w:firstLineChars="0" w:firstLine="0"/>
        <w:jc w:val="left"/>
      </w:pPr>
      <w:r w:rsidRPr="00E942A0">
        <w:rPr>
          <w:rFonts w:hint="eastAsia"/>
        </w:rPr>
        <w:t>コンピュータシステムに起こった出来事や、行われた操作などを時系列に記録したデータのこと。</w:t>
      </w:r>
    </w:p>
    <w:p w14:paraId="04C9F1B9" w14:textId="386C8B7B" w:rsidR="00C51FFF" w:rsidRDefault="00241715" w:rsidP="00C51FFF">
      <w:pPr>
        <w:autoSpaceDE w:val="0"/>
        <w:autoSpaceDN w:val="0"/>
        <w:spacing w:line="423" w:lineRule="exact"/>
        <w:ind w:left="148" w:firstLineChars="0" w:firstLine="0"/>
        <w:jc w:val="left"/>
      </w:pPr>
      <w:hyperlink w:anchor="■イベントログ18ー2－15" w:history="1">
        <w:r w:rsidRPr="00E75007">
          <w:rPr>
            <w:rStyle w:val="a7"/>
          </w:rPr>
          <w:t>18-2-15</w:t>
        </w:r>
      </w:hyperlink>
    </w:p>
    <w:p w14:paraId="6F67D2D0" w14:textId="77777777" w:rsidR="00241715" w:rsidRDefault="00241715" w:rsidP="00C51FFF">
      <w:pPr>
        <w:autoSpaceDE w:val="0"/>
        <w:autoSpaceDN w:val="0"/>
        <w:spacing w:line="423" w:lineRule="exact"/>
        <w:ind w:left="148" w:firstLineChars="0" w:firstLine="0"/>
        <w:jc w:val="left"/>
        <w:rPr>
          <w:rFonts w:ascii="メイリオ" w:eastAsia="メイリオ" w:hAnsi="メイリオ" w:cs="メイリオ"/>
          <w:kern w:val="0"/>
        </w:rPr>
      </w:pPr>
    </w:p>
    <w:p w14:paraId="7D722A2B" w14:textId="0AA4729C" w:rsidR="00241715" w:rsidRPr="00C51FFF" w:rsidRDefault="00241715" w:rsidP="00241715">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エンティティ</w:t>
      </w:r>
    </w:p>
    <w:p w14:paraId="5349F033" w14:textId="77777777" w:rsidR="00241715" w:rsidRDefault="00241715" w:rsidP="00241715">
      <w:pPr>
        <w:wordWrap w:val="0"/>
      </w:pPr>
      <w:r w:rsidRPr="00403FE0">
        <w:rPr>
          <w:rFonts w:hint="eastAsia"/>
        </w:rPr>
        <w:t>個人、組織、団体、コンピュータシステム、通信機器など、多様な実体のこと</w:t>
      </w:r>
    </w:p>
    <w:p w14:paraId="6B5EFB90" w14:textId="7DF8B309" w:rsidR="00241715" w:rsidRDefault="00241715" w:rsidP="00241715">
      <w:pPr>
        <w:autoSpaceDE w:val="0"/>
        <w:autoSpaceDN w:val="0"/>
        <w:spacing w:line="423" w:lineRule="exact"/>
        <w:ind w:left="148" w:firstLineChars="0" w:firstLine="0"/>
        <w:jc w:val="left"/>
      </w:pPr>
      <w:hyperlink w:anchor="■エンティティ18ー3ー2" w:history="1">
        <w:r w:rsidRPr="00F81B60">
          <w:rPr>
            <w:rStyle w:val="a7"/>
          </w:rPr>
          <w:t>18-3-2</w:t>
        </w:r>
      </w:hyperlink>
    </w:p>
    <w:p w14:paraId="220DD2AC" w14:textId="77777777" w:rsidR="00241715" w:rsidRDefault="00241715" w:rsidP="00241715">
      <w:pPr>
        <w:autoSpaceDE w:val="0"/>
        <w:autoSpaceDN w:val="0"/>
        <w:spacing w:line="423" w:lineRule="exact"/>
        <w:ind w:left="148" w:firstLineChars="0" w:firstLine="0"/>
        <w:jc w:val="left"/>
        <w:rPr>
          <w:rFonts w:ascii="メイリオ" w:eastAsia="メイリオ" w:hAnsi="メイリオ" w:cs="メイリオ"/>
          <w:kern w:val="0"/>
        </w:rPr>
      </w:pPr>
    </w:p>
    <w:p w14:paraId="4AD478C0" w14:textId="77777777" w:rsidR="00241715" w:rsidRPr="00403FE0" w:rsidRDefault="00241715" w:rsidP="00241715">
      <w:pPr>
        <w:pStyle w:val="afd"/>
      </w:pPr>
      <w:r w:rsidRPr="00C51FFF">
        <w:t>■</w:t>
      </w:r>
      <w:r w:rsidRPr="00403FE0">
        <w:rPr>
          <w:rFonts w:hint="eastAsia"/>
        </w:rPr>
        <w:t>エンドポイントデバイス</w:t>
      </w:r>
    </w:p>
    <w:p w14:paraId="4CD5150A" w14:textId="77777777" w:rsidR="00C57EF6" w:rsidRDefault="00241715" w:rsidP="00C57EF6">
      <w:pPr>
        <w:wordWrap w:val="0"/>
      </w:pPr>
      <w:r w:rsidRPr="00403FE0">
        <w:rPr>
          <w:rFonts w:hint="eastAsia"/>
        </w:rPr>
        <w:t>ネットワークに接続して、ネットワークを介して情報を交換するデバイス（</w:t>
      </w:r>
      <w:r>
        <w:rPr>
          <w:rFonts w:hint="eastAsia"/>
        </w:rPr>
        <w:t>パソコン、プリンタ、スキャナ、スマートフォン、仮想マシン、サーバ、IoTデバイスなど</w:t>
      </w:r>
      <w:r w:rsidRPr="00403FE0">
        <w:rPr>
          <w:rFonts w:hint="eastAsia"/>
        </w:rPr>
        <w:t>）</w:t>
      </w:r>
    </w:p>
    <w:p w14:paraId="4D829F4D" w14:textId="0D7B4364" w:rsidR="00241715" w:rsidRDefault="00241715" w:rsidP="00C57EF6">
      <w:pPr>
        <w:wordWrap w:val="0"/>
      </w:pPr>
      <w:hyperlink w:anchor="■エンドポイントデバイス18ー1" w:history="1">
        <w:r w:rsidRPr="00C04C24">
          <w:rPr>
            <w:rStyle w:val="a7"/>
          </w:rPr>
          <w:t>18-1</w:t>
        </w:r>
      </w:hyperlink>
      <w:r w:rsidRPr="008C1E5D">
        <w:t>、</w:t>
      </w:r>
      <w:hyperlink w:anchor="■エンドポイントデバイス18ー3ー2" w:history="1">
        <w:r w:rsidRPr="00C04C24">
          <w:rPr>
            <w:rStyle w:val="a7"/>
          </w:rPr>
          <w:t>18-3-2</w:t>
        </w:r>
      </w:hyperlink>
      <w:r w:rsidRPr="008C1E5D">
        <w:t>、</w:t>
      </w:r>
      <w:hyperlink w:anchor="■エンドポイントデバイス18ー3ー5" w:history="1">
        <w:r w:rsidRPr="00C04C24">
          <w:rPr>
            <w:rStyle w:val="a7"/>
          </w:rPr>
          <w:t>18-3-5</w:t>
        </w:r>
      </w:hyperlink>
    </w:p>
    <w:p w14:paraId="1FDB81E3" w14:textId="27262D68" w:rsidR="00241715" w:rsidRPr="00C51FFF" w:rsidRDefault="00241715" w:rsidP="00241715">
      <w:pPr>
        <w:widowControl/>
        <w:ind w:firstLineChars="0" w:firstLine="0"/>
        <w:jc w:val="left"/>
        <w:rPr>
          <w:rFonts w:ascii="メイリオ" w:eastAsia="メイリオ" w:hAnsi="メイリオ" w:cs="メイリオ"/>
          <w:kern w:val="0"/>
        </w:rPr>
      </w:pPr>
    </w:p>
    <w:p w14:paraId="7B4E63D3" w14:textId="77777777" w:rsidR="00241715" w:rsidRPr="00C51FFF" w:rsidRDefault="00241715" w:rsidP="00241715">
      <w:pPr>
        <w:autoSpaceDE w:val="0"/>
        <w:autoSpaceDN w:val="0"/>
        <w:spacing w:line="423" w:lineRule="exact"/>
        <w:ind w:left="148" w:firstLineChars="0" w:firstLine="0"/>
        <w:jc w:val="left"/>
        <w:rPr>
          <w:rFonts w:ascii="メイリオ" w:eastAsia="メイリオ" w:hAnsi="メイリオ" w:cs="メイリオ"/>
          <w:kern w:val="0"/>
        </w:rPr>
      </w:pPr>
    </w:p>
    <w:p w14:paraId="524B06F2" w14:textId="77777777" w:rsidR="00C51FFF" w:rsidRPr="00C51FFF" w:rsidRDefault="00C51FFF" w:rsidP="00C51FFF">
      <w:pPr>
        <w:widowControl/>
        <w:ind w:firstLineChars="0" w:firstLine="0"/>
        <w:jc w:val="left"/>
        <w:rPr>
          <w:rFonts w:eastAsia="メイリオ"/>
          <w:bCs/>
          <w:color w:val="215E99" w:themeColor="text2" w:themeTint="BF"/>
        </w:rPr>
      </w:pPr>
      <w:bookmarkStart w:id="603" w:name="■改ざん"/>
      <w:r w:rsidRPr="00C51FFF">
        <w:rPr>
          <w:rFonts w:eastAsia="メイリオ"/>
          <w:bCs/>
          <w:color w:val="215E99" w:themeColor="text2" w:themeTint="BF"/>
        </w:rPr>
        <w:t>■改ざん</w:t>
      </w:r>
    </w:p>
    <w:bookmarkEnd w:id="603"/>
    <w:p w14:paraId="2356495C" w14:textId="77777777" w:rsidR="00C51FFF" w:rsidRPr="00C51FFF" w:rsidRDefault="00C51FFF" w:rsidP="00C51FFF">
      <w:pPr>
        <w:autoSpaceDE w:val="0"/>
        <w:autoSpaceDN w:val="0"/>
        <w:spacing w:before="6" w:line="204" w:lineRule="auto"/>
        <w:ind w:left="142" w:right="227" w:firstLineChars="118" w:firstLine="283"/>
        <w:rPr>
          <w:rFonts w:ascii="メイリオ" w:eastAsia="メイリオ" w:hAnsi="メイリオ" w:cs="メイリオ"/>
          <w:kern w:val="0"/>
        </w:rPr>
      </w:pPr>
      <w:r w:rsidRPr="00C51FFF">
        <w:rPr>
          <w:rFonts w:ascii="メイリオ" w:eastAsia="メイリオ" w:hAnsi="メイリオ" w:cs="メイリオ"/>
          <w:kern w:val="0"/>
        </w:rPr>
        <w:t>文書や記録などのすべてまたは一部に対して、無断で修正・変更を加えること。IT 分野においては、権限を持たない者が管理者に無断でコンピュータにアクセスし、データの書き換え・作成・削除などをする行為</w:t>
      </w:r>
      <w:r w:rsidRPr="00C51FFF">
        <w:rPr>
          <w:rFonts w:ascii="メイリオ" w:eastAsia="メイリオ" w:hAnsi="メイリオ" w:cs="メイリオ" w:hint="eastAsia"/>
          <w:kern w:val="0"/>
        </w:rPr>
        <w:t>。</w:t>
      </w:r>
    </w:p>
    <w:p w14:paraId="1DF97F06" w14:textId="77777777" w:rsidR="001262FD" w:rsidRDefault="001262FD" w:rsidP="00C57EF6">
      <w:pPr>
        <w:autoSpaceDE w:val="0"/>
        <w:autoSpaceDN w:val="0"/>
        <w:spacing w:before="6" w:line="204" w:lineRule="auto"/>
        <w:ind w:right="227"/>
        <w:rPr>
          <w:rFonts w:ascii="メイリオ" w:eastAsia="メイリオ" w:hAnsi="メイリオ" w:cs="メイリオ"/>
          <w:kern w:val="0"/>
        </w:rPr>
      </w:pPr>
      <w:hyperlink w:anchor="■改ざん15ー1" w:history="1">
        <w:r w:rsidRPr="007002E3">
          <w:rPr>
            <w:rStyle w:val="a7"/>
            <w:rFonts w:ascii="メイリオ" w:eastAsia="メイリオ" w:hAnsi="メイリオ" w:cs="メイリオ"/>
            <w:kern w:val="0"/>
          </w:rPr>
          <w:t>15-1</w:t>
        </w:r>
      </w:hyperlink>
      <w:r w:rsidRPr="00E82840">
        <w:rPr>
          <w:rFonts w:ascii="メイリオ" w:eastAsia="メイリオ" w:hAnsi="メイリオ" w:cs="メイリオ"/>
          <w:kern w:val="0"/>
        </w:rPr>
        <w:t>、</w:t>
      </w:r>
      <w:hyperlink w:anchor="■改ざん15ー2ー5" w:history="1">
        <w:r w:rsidRPr="007002E3">
          <w:rPr>
            <w:rStyle w:val="a7"/>
            <w:rFonts w:ascii="メイリオ" w:eastAsia="メイリオ" w:hAnsi="メイリオ" w:cs="メイリオ"/>
            <w:kern w:val="0"/>
          </w:rPr>
          <w:t>15-2-5</w:t>
        </w:r>
      </w:hyperlink>
      <w:r w:rsidRPr="00E82840">
        <w:rPr>
          <w:rFonts w:ascii="メイリオ" w:eastAsia="メイリオ" w:hAnsi="メイリオ" w:cs="メイリオ"/>
          <w:kern w:val="0"/>
        </w:rPr>
        <w:t>、</w:t>
      </w:r>
      <w:hyperlink w:anchor="■改ざん15ー2ー7" w:history="1">
        <w:r w:rsidRPr="007002E3">
          <w:rPr>
            <w:rStyle w:val="a7"/>
            <w:rFonts w:ascii="メイリオ" w:eastAsia="メイリオ" w:hAnsi="メイリオ" w:cs="メイリオ"/>
            <w:kern w:val="0"/>
          </w:rPr>
          <w:t>15-2-7</w:t>
        </w:r>
      </w:hyperlink>
      <w:r w:rsidRPr="00E82840">
        <w:rPr>
          <w:rFonts w:ascii="メイリオ" w:eastAsia="メイリオ" w:hAnsi="メイリオ" w:cs="メイリオ"/>
          <w:kern w:val="0"/>
        </w:rPr>
        <w:t>、</w:t>
      </w:r>
    </w:p>
    <w:p w14:paraId="6BD934AF" w14:textId="078AD34A" w:rsidR="00F658FC" w:rsidRDefault="001262FD" w:rsidP="001262FD">
      <w:pPr>
        <w:autoSpaceDE w:val="0"/>
        <w:autoSpaceDN w:val="0"/>
        <w:spacing w:before="6" w:line="204" w:lineRule="auto"/>
        <w:ind w:right="227"/>
      </w:pPr>
      <w:hyperlink w:anchor="■改ざん15ー2ー8" w:history="1">
        <w:r w:rsidRPr="007002E3">
          <w:rPr>
            <w:rStyle w:val="a7"/>
            <w:rFonts w:ascii="メイリオ" w:eastAsia="メイリオ" w:hAnsi="メイリオ" w:cs="メイリオ"/>
            <w:kern w:val="0"/>
          </w:rPr>
          <w:t>15-2-8</w:t>
        </w:r>
      </w:hyperlink>
      <w:r>
        <w:rPr>
          <w:rFonts w:hint="eastAsia"/>
        </w:rPr>
        <w:t>、</w:t>
      </w:r>
      <w:hyperlink w:anchor="■改ざん18ー2ー11" w:history="1">
        <w:r w:rsidR="00241715" w:rsidRPr="00C71B3C">
          <w:rPr>
            <w:rStyle w:val="a7"/>
          </w:rPr>
          <w:t>18-2-11</w:t>
        </w:r>
      </w:hyperlink>
      <w:r w:rsidR="00241715" w:rsidRPr="00E4170B">
        <w:t>、</w:t>
      </w:r>
      <w:hyperlink w:anchor="■改ざん18ー2ー13" w:history="1">
        <w:r w:rsidR="00241715" w:rsidRPr="00C71B3C">
          <w:rPr>
            <w:rStyle w:val="a7"/>
          </w:rPr>
          <w:t>18-2-13</w:t>
        </w:r>
      </w:hyperlink>
      <w:r w:rsidR="00241715" w:rsidRPr="00E4170B">
        <w:t>、</w:t>
      </w:r>
    </w:p>
    <w:p w14:paraId="4BB547E8" w14:textId="14CBDC90" w:rsidR="00C51FFF" w:rsidRPr="00F658FC" w:rsidRDefault="00241715" w:rsidP="00F658FC">
      <w:pPr>
        <w:autoSpaceDE w:val="0"/>
        <w:autoSpaceDN w:val="0"/>
        <w:spacing w:before="6" w:line="204" w:lineRule="auto"/>
        <w:ind w:right="227"/>
      </w:pPr>
      <w:hyperlink w:anchor="■改ざん18ー2ー17" w:history="1">
        <w:r w:rsidRPr="00C71B3C">
          <w:rPr>
            <w:rStyle w:val="a7"/>
          </w:rPr>
          <w:t>18-2-17</w:t>
        </w:r>
      </w:hyperlink>
      <w:r w:rsidRPr="00E4170B">
        <w:t>、</w:t>
      </w:r>
      <w:hyperlink w:anchor="■改ざん18ー3ー4" w:history="1">
        <w:r w:rsidRPr="0027657B">
          <w:rPr>
            <w:rStyle w:val="a7"/>
          </w:rPr>
          <w:t>18-3-4</w:t>
        </w:r>
      </w:hyperlink>
    </w:p>
    <w:p w14:paraId="049477E3" w14:textId="77777777" w:rsidR="00C51FFF" w:rsidRPr="00C51FFF" w:rsidRDefault="00C51FFF" w:rsidP="00C51FFF">
      <w:pPr>
        <w:autoSpaceDE w:val="0"/>
        <w:autoSpaceDN w:val="0"/>
        <w:spacing w:before="6" w:line="204" w:lineRule="auto"/>
        <w:ind w:left="142" w:right="227" w:firstLineChars="118" w:firstLine="283"/>
        <w:rPr>
          <w:rFonts w:ascii="メイリオ" w:eastAsia="メイリオ" w:hAnsi="メイリオ" w:cs="メイリオ"/>
          <w:kern w:val="0"/>
        </w:rPr>
      </w:pPr>
    </w:p>
    <w:p w14:paraId="4EC7E275" w14:textId="77777777" w:rsidR="00C51FFF" w:rsidRPr="00C51FFF" w:rsidRDefault="00C51FFF" w:rsidP="00C51FFF">
      <w:pPr>
        <w:widowControl/>
        <w:ind w:firstLineChars="0" w:firstLine="0"/>
        <w:jc w:val="left"/>
        <w:rPr>
          <w:rFonts w:eastAsia="メイリオ"/>
          <w:bCs/>
          <w:color w:val="215E99" w:themeColor="text2" w:themeTint="BF"/>
        </w:rPr>
      </w:pPr>
      <w:bookmarkStart w:id="604" w:name="■可用性"/>
      <w:r w:rsidRPr="00C51FFF">
        <w:rPr>
          <w:rFonts w:eastAsia="メイリオ"/>
          <w:bCs/>
          <w:color w:val="215E99" w:themeColor="text2" w:themeTint="BF"/>
        </w:rPr>
        <w:t>■可用性</w:t>
      </w:r>
    </w:p>
    <w:bookmarkEnd w:id="604"/>
    <w:p w14:paraId="654775AC" w14:textId="77777777" w:rsidR="00C51FFF" w:rsidRPr="00C51FFF" w:rsidRDefault="00C51FFF" w:rsidP="00C51FFF">
      <w:pPr>
        <w:autoSpaceDE w:val="0"/>
        <w:autoSpaceDN w:val="0"/>
        <w:spacing w:before="5" w:line="204" w:lineRule="auto"/>
        <w:ind w:left="142" w:right="227" w:firstLineChars="118" w:firstLine="283"/>
        <w:rPr>
          <w:rFonts w:ascii="メイリオ" w:eastAsia="メイリオ" w:hAnsi="メイリオ" w:cs="メイリオ"/>
          <w:kern w:val="0"/>
        </w:rPr>
      </w:pPr>
      <w:r w:rsidRPr="00C51FFF">
        <w:rPr>
          <w:rFonts w:ascii="メイリオ" w:eastAsia="メイリオ" w:hAnsi="メイリオ" w:cs="メイリオ"/>
          <w:kern w:val="0"/>
        </w:rPr>
        <w:t>許可された者だけが必要な時にいつでも情報や情報資産にアクセスできる特性</w:t>
      </w:r>
      <w:r w:rsidRPr="00C51FFF">
        <w:rPr>
          <w:rFonts w:ascii="メイリオ" w:eastAsia="メイリオ" w:hAnsi="メイリオ" w:cs="メイリオ" w:hint="eastAsia"/>
          <w:kern w:val="0"/>
        </w:rPr>
        <w:t>。</w:t>
      </w:r>
    </w:p>
    <w:p w14:paraId="1BEE6CA5" w14:textId="77777777" w:rsidR="001262FD" w:rsidRDefault="001262FD" w:rsidP="001262FD">
      <w:pPr>
        <w:pStyle w:val="afd"/>
        <w:ind w:leftChars="100" w:left="240"/>
      </w:pPr>
      <w:hyperlink w:anchor="■可用性15ー1" w:history="1">
        <w:r w:rsidRPr="007002E3">
          <w:rPr>
            <w:rStyle w:val="a7"/>
          </w:rPr>
          <w:t>15-1</w:t>
        </w:r>
      </w:hyperlink>
      <w:r w:rsidRPr="00E82840">
        <w:t>、</w:t>
      </w:r>
      <w:hyperlink w:anchor="■可用性15ー2－6" w:history="1">
        <w:r w:rsidRPr="007002E3">
          <w:rPr>
            <w:rStyle w:val="a7"/>
          </w:rPr>
          <w:t>15-2-6</w:t>
        </w:r>
      </w:hyperlink>
      <w:r w:rsidRPr="00E82840">
        <w:t>、</w:t>
      </w:r>
      <w:hyperlink w:anchor="■可用性15ー2－7" w:history="1">
        <w:r w:rsidRPr="007002E3">
          <w:rPr>
            <w:rStyle w:val="a7"/>
          </w:rPr>
          <w:t>15-2-7</w:t>
        </w:r>
      </w:hyperlink>
      <w:r>
        <w:rPr>
          <w:rFonts w:hint="eastAsia"/>
        </w:rPr>
        <w:t>、</w:t>
      </w:r>
    </w:p>
    <w:p w14:paraId="60EE3F09" w14:textId="5B16FCD5" w:rsidR="000C4785" w:rsidRDefault="00241715" w:rsidP="001262FD">
      <w:pPr>
        <w:pStyle w:val="afd"/>
        <w:ind w:leftChars="100" w:left="240"/>
      </w:pPr>
      <w:hyperlink w:anchor="■可用性17ー1" w:history="1">
        <w:r w:rsidRPr="00C67246">
          <w:rPr>
            <w:rStyle w:val="a7"/>
          </w:rPr>
          <w:t>17-1</w:t>
        </w:r>
      </w:hyperlink>
      <w:r w:rsidRPr="00386639">
        <w:t>、</w:t>
      </w:r>
      <w:hyperlink w:anchor="■可用性18ー1" w:history="1">
        <w:r w:rsidRPr="001D04FC">
          <w:rPr>
            <w:rStyle w:val="a7"/>
          </w:rPr>
          <w:t>18-1</w:t>
        </w:r>
      </w:hyperlink>
      <w:r w:rsidRPr="00386639">
        <w:t>、</w:t>
      </w:r>
      <w:hyperlink w:anchor="■可用性18ー2ー12" w:history="1">
        <w:r w:rsidRPr="001D04FC">
          <w:rPr>
            <w:rStyle w:val="a7"/>
          </w:rPr>
          <w:t>18-2-12</w:t>
        </w:r>
      </w:hyperlink>
      <w:r w:rsidRPr="00386639">
        <w:t>、</w:t>
      </w:r>
    </w:p>
    <w:p w14:paraId="48EF55B3" w14:textId="787CA5B6" w:rsidR="00C51FFF" w:rsidRPr="00C51FFF" w:rsidRDefault="00241715" w:rsidP="00C51FFF">
      <w:pPr>
        <w:widowControl/>
        <w:ind w:leftChars="100" w:left="240" w:firstLineChars="0" w:firstLine="0"/>
        <w:jc w:val="left"/>
        <w:rPr>
          <w:rFonts w:eastAsia="メイリオ"/>
          <w:bCs/>
          <w:color w:val="215E99" w:themeColor="text2" w:themeTint="BF"/>
        </w:rPr>
      </w:pPr>
      <w:hyperlink w:anchor="■可用性18ー2ー17" w:history="1">
        <w:r w:rsidRPr="00386639">
          <w:rPr>
            <w:rStyle w:val="a7"/>
          </w:rPr>
          <w:t>18-2-17</w:t>
        </w:r>
      </w:hyperlink>
      <w:r w:rsidRPr="00386639">
        <w:t>、</w:t>
      </w:r>
      <w:hyperlink w:anchor="■可用性18ー3ー5" w:history="1">
        <w:r w:rsidRPr="00386639">
          <w:rPr>
            <w:rStyle w:val="a7"/>
          </w:rPr>
          <w:t>18-3-5</w:t>
        </w:r>
      </w:hyperlink>
    </w:p>
    <w:p w14:paraId="20B78747" w14:textId="77777777" w:rsidR="00C51FFF" w:rsidRPr="00C51FFF" w:rsidRDefault="00C51FFF" w:rsidP="00C51FFF"/>
    <w:p w14:paraId="3BCD662A" w14:textId="77777777" w:rsidR="00C51FFF" w:rsidRPr="00C51FFF" w:rsidRDefault="00C51FFF" w:rsidP="00C51FFF">
      <w:pPr>
        <w:widowControl/>
        <w:ind w:firstLineChars="0" w:firstLine="0"/>
        <w:jc w:val="left"/>
        <w:rPr>
          <w:rFonts w:eastAsia="メイリオ"/>
          <w:bCs/>
          <w:color w:val="215E99" w:themeColor="text2" w:themeTint="BF"/>
        </w:rPr>
      </w:pPr>
      <w:bookmarkStart w:id="605" w:name="■完全性"/>
      <w:r w:rsidRPr="00C51FFF">
        <w:rPr>
          <w:rFonts w:eastAsia="メイリオ"/>
          <w:bCs/>
          <w:color w:val="215E99" w:themeColor="text2" w:themeTint="BF"/>
        </w:rPr>
        <w:t>■完全性</w:t>
      </w:r>
    </w:p>
    <w:bookmarkEnd w:id="605"/>
    <w:p w14:paraId="51D53C03" w14:textId="77777777" w:rsidR="00C51FFF" w:rsidRPr="00C51FFF" w:rsidRDefault="00C51FFF" w:rsidP="00C51FFF">
      <w:pPr>
        <w:autoSpaceDE w:val="0"/>
        <w:autoSpaceDN w:val="0"/>
        <w:spacing w:before="2" w:line="206" w:lineRule="auto"/>
        <w:ind w:left="142" w:right="227" w:firstLineChars="118" w:firstLine="283"/>
        <w:jc w:val="left"/>
        <w:rPr>
          <w:rFonts w:ascii="メイリオ" w:eastAsia="メイリオ" w:hAnsi="メイリオ" w:cs="メイリオ"/>
          <w:kern w:val="0"/>
        </w:rPr>
      </w:pPr>
      <w:r w:rsidRPr="00C51FFF">
        <w:rPr>
          <w:rFonts w:ascii="メイリオ" w:eastAsia="メイリオ" w:hAnsi="メイリオ" w:cs="メイリオ"/>
          <w:kern w:val="0"/>
        </w:rPr>
        <w:t>参照する情報が改ざんされていなく、正確である特性</w:t>
      </w:r>
      <w:r w:rsidRPr="00C51FFF">
        <w:rPr>
          <w:rFonts w:ascii="メイリオ" w:eastAsia="メイリオ" w:hAnsi="メイリオ" w:cs="メイリオ" w:hint="eastAsia"/>
          <w:kern w:val="0"/>
        </w:rPr>
        <w:t>。</w:t>
      </w:r>
    </w:p>
    <w:p w14:paraId="27F2072C" w14:textId="77777777" w:rsidR="001262FD" w:rsidRDefault="001262FD" w:rsidP="00C51FFF">
      <w:hyperlink w:anchor="■完全性14ー1ー2" w:history="1">
        <w:r w:rsidRPr="007002E3">
          <w:rPr>
            <w:rStyle w:val="a7"/>
          </w:rPr>
          <w:t>14-1-2</w:t>
        </w:r>
      </w:hyperlink>
      <w:r w:rsidRPr="007002E3">
        <w:t>、</w:t>
      </w:r>
      <w:hyperlink w:anchor="■完全性15ー1" w:history="1">
        <w:r w:rsidRPr="007002E3">
          <w:rPr>
            <w:rStyle w:val="a7"/>
          </w:rPr>
          <w:t>15-1</w:t>
        </w:r>
      </w:hyperlink>
      <w:r>
        <w:rPr>
          <w:rFonts w:hint="eastAsia"/>
        </w:rPr>
        <w:t>、</w:t>
      </w:r>
      <w:hyperlink w:anchor="■完全性17ー1" w:history="1">
        <w:r w:rsidR="00241715" w:rsidRPr="00237716">
          <w:rPr>
            <w:rStyle w:val="a7"/>
          </w:rPr>
          <w:t>17-1</w:t>
        </w:r>
      </w:hyperlink>
      <w:r w:rsidR="00241715" w:rsidRPr="00386639">
        <w:t>、</w:t>
      </w:r>
      <w:hyperlink w:anchor="■完全性18ー2ー17" w:history="1">
        <w:r w:rsidR="00241715" w:rsidRPr="00312E1F">
          <w:rPr>
            <w:rStyle w:val="a7"/>
          </w:rPr>
          <w:t>18-2-17</w:t>
        </w:r>
      </w:hyperlink>
      <w:r w:rsidR="00241715" w:rsidRPr="00386639">
        <w:t>、</w:t>
      </w:r>
    </w:p>
    <w:p w14:paraId="5C55597E" w14:textId="0B09E05B" w:rsidR="00C51FFF" w:rsidRDefault="00241715" w:rsidP="001262FD">
      <w:hyperlink w:anchor="■完全性18ー2ー21" w:history="1">
        <w:r w:rsidRPr="00312E1F">
          <w:rPr>
            <w:rStyle w:val="a7"/>
          </w:rPr>
          <w:t>18-2-21</w:t>
        </w:r>
      </w:hyperlink>
      <w:r w:rsidRPr="00386639">
        <w:t>、</w:t>
      </w:r>
      <w:hyperlink w:anchor="■完全性18ー3ー5" w:history="1">
        <w:r w:rsidRPr="00312E1F">
          <w:rPr>
            <w:rStyle w:val="a7"/>
          </w:rPr>
          <w:t>18-3-5</w:t>
        </w:r>
      </w:hyperlink>
    </w:p>
    <w:p w14:paraId="0B934610" w14:textId="77777777" w:rsidR="00241715" w:rsidRPr="00C51FFF" w:rsidRDefault="00241715" w:rsidP="00241715">
      <w:pPr>
        <w:ind w:firstLineChars="0" w:firstLine="0"/>
      </w:pPr>
    </w:p>
    <w:p w14:paraId="51570B38" w14:textId="77777777" w:rsidR="00C51FFF" w:rsidRPr="00C51FFF" w:rsidRDefault="00C51FFF" w:rsidP="00C51FFF">
      <w:pPr>
        <w:widowControl/>
        <w:ind w:firstLineChars="0" w:firstLine="0"/>
        <w:jc w:val="left"/>
        <w:rPr>
          <w:rFonts w:eastAsia="メイリオ"/>
          <w:bCs/>
          <w:color w:val="215E99" w:themeColor="text2" w:themeTint="BF"/>
        </w:rPr>
      </w:pPr>
      <w:bookmarkStart w:id="606" w:name="■機密性"/>
      <w:r w:rsidRPr="00C51FFF">
        <w:rPr>
          <w:rFonts w:eastAsia="メイリオ"/>
          <w:bCs/>
          <w:color w:val="215E99" w:themeColor="text2" w:themeTint="BF"/>
        </w:rPr>
        <w:t>■機密性</w:t>
      </w:r>
    </w:p>
    <w:bookmarkEnd w:id="606"/>
    <w:p w14:paraId="13563206" w14:textId="77777777" w:rsidR="00C51FFF" w:rsidRPr="00C51FFF" w:rsidRDefault="00C51FFF" w:rsidP="00C51FFF">
      <w:pPr>
        <w:autoSpaceDE w:val="0"/>
        <w:autoSpaceDN w:val="0"/>
        <w:spacing w:before="5" w:line="204" w:lineRule="auto"/>
        <w:ind w:left="142" w:right="227" w:firstLineChars="118" w:firstLine="283"/>
        <w:rPr>
          <w:rFonts w:ascii="メイリオ" w:eastAsia="メイリオ" w:hAnsi="メイリオ" w:cs="メイリオ"/>
          <w:kern w:val="0"/>
        </w:rPr>
      </w:pPr>
      <w:r w:rsidRPr="00C51FFF">
        <w:rPr>
          <w:rFonts w:ascii="メイリオ" w:eastAsia="メイリオ" w:hAnsi="メイリオ" w:cs="メイリオ"/>
          <w:kern w:val="0"/>
        </w:rPr>
        <w:t>許可された者だけが情報や情報資産にアクセスできる特性</w:t>
      </w:r>
      <w:r w:rsidRPr="00C51FFF">
        <w:rPr>
          <w:rFonts w:ascii="メイリオ" w:eastAsia="メイリオ" w:hAnsi="メイリオ" w:cs="メイリオ" w:hint="eastAsia"/>
          <w:kern w:val="0"/>
        </w:rPr>
        <w:t>。</w:t>
      </w:r>
    </w:p>
    <w:p w14:paraId="3549DF18" w14:textId="77777777" w:rsidR="001262FD" w:rsidRDefault="001262FD" w:rsidP="00C51FFF">
      <w:pPr>
        <w:widowControl/>
        <w:ind w:leftChars="100" w:left="240" w:firstLineChars="0" w:firstLine="0"/>
        <w:jc w:val="left"/>
      </w:pPr>
      <w:hyperlink w:anchor="■機密性14ー1ー2" w:history="1">
        <w:r w:rsidRPr="007002E3">
          <w:rPr>
            <w:rStyle w:val="a7"/>
          </w:rPr>
          <w:t>14-1-2</w:t>
        </w:r>
      </w:hyperlink>
      <w:r w:rsidRPr="00E82840">
        <w:t>、</w:t>
      </w:r>
      <w:hyperlink w:anchor="■機密性15ー1" w:history="1">
        <w:r w:rsidRPr="007002E3">
          <w:rPr>
            <w:rStyle w:val="a7"/>
          </w:rPr>
          <w:t>15-1</w:t>
        </w:r>
      </w:hyperlink>
      <w:r>
        <w:rPr>
          <w:rFonts w:hint="eastAsia"/>
        </w:rPr>
        <w:t>、</w:t>
      </w:r>
      <w:hyperlink w:anchor="■機密性17ー1" w:history="1">
        <w:r w:rsidR="00241715" w:rsidRPr="002150EC">
          <w:rPr>
            <w:rStyle w:val="a7"/>
          </w:rPr>
          <w:t>17-1</w:t>
        </w:r>
      </w:hyperlink>
      <w:r w:rsidR="00241715" w:rsidRPr="00386639">
        <w:t>、</w:t>
      </w:r>
    </w:p>
    <w:p w14:paraId="6CC9B903" w14:textId="5C0E8D26" w:rsidR="00C51FFF" w:rsidRPr="00C51FFF" w:rsidRDefault="00241715" w:rsidP="00C51FFF">
      <w:pPr>
        <w:widowControl/>
        <w:ind w:leftChars="100" w:left="240" w:firstLineChars="0" w:firstLine="0"/>
        <w:jc w:val="left"/>
        <w:rPr>
          <w:rFonts w:eastAsia="メイリオ"/>
          <w:bCs/>
          <w:color w:val="215E99" w:themeColor="text2" w:themeTint="BF"/>
        </w:rPr>
      </w:pPr>
      <w:hyperlink w:anchor="■機密性18ー2ー17" w:history="1">
        <w:r w:rsidRPr="002150EC">
          <w:rPr>
            <w:rStyle w:val="a7"/>
          </w:rPr>
          <w:t>18-2-17</w:t>
        </w:r>
      </w:hyperlink>
      <w:r w:rsidRPr="00386639">
        <w:t>、</w:t>
      </w:r>
      <w:hyperlink w:anchor="■機密性18ー2ー21" w:history="1">
        <w:r w:rsidRPr="00386639">
          <w:rPr>
            <w:rStyle w:val="a7"/>
          </w:rPr>
          <w:t>18-2-21</w:t>
        </w:r>
      </w:hyperlink>
      <w:r w:rsidRPr="00386639">
        <w:t>、</w:t>
      </w:r>
      <w:hyperlink w:anchor="■機密性18ー3ー5" w:history="1">
        <w:r w:rsidRPr="007F0885">
          <w:rPr>
            <w:rStyle w:val="a7"/>
          </w:rPr>
          <w:t>18-3-5</w:t>
        </w:r>
      </w:hyperlink>
    </w:p>
    <w:p w14:paraId="11CBA812" w14:textId="77777777" w:rsidR="00C51FFF" w:rsidRPr="00C51FFF" w:rsidRDefault="00C51FFF" w:rsidP="00C51FFF"/>
    <w:p w14:paraId="4CFB774E" w14:textId="77777777" w:rsidR="00C51FFF" w:rsidRPr="00C51FFF" w:rsidRDefault="00C51FFF" w:rsidP="00C51FFF">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C51FFF">
        <w:rPr>
          <w:rFonts w:eastAsia="メイリオ" w:hint="eastAsia"/>
          <w:bCs/>
          <w:color w:val="215E99" w:themeColor="text2" w:themeTint="BF"/>
        </w:rPr>
        <w:t>脅威インテリジェンス</w:t>
      </w:r>
    </w:p>
    <w:p w14:paraId="661CD116" w14:textId="77777777" w:rsidR="00C51FFF" w:rsidRPr="00C51FFF" w:rsidRDefault="00C51FFF" w:rsidP="00C51FFF">
      <w:pPr>
        <w:autoSpaceDE w:val="0"/>
        <w:autoSpaceDN w:val="0"/>
        <w:spacing w:before="5" w:line="204" w:lineRule="auto"/>
        <w:ind w:left="142" w:right="227" w:firstLineChars="118" w:firstLine="283"/>
        <w:rPr>
          <w:rFonts w:ascii="メイリオ" w:eastAsia="メイリオ" w:hAnsi="メイリオ" w:cs="メイリオ"/>
          <w:kern w:val="0"/>
        </w:rPr>
      </w:pPr>
      <w:r w:rsidRPr="00C51FFF">
        <w:rPr>
          <w:rFonts w:ascii="メイリオ" w:eastAsia="メイリオ" w:hAnsi="メイリオ" w:cs="メイリオ" w:hint="eastAsia"/>
          <w:kern w:val="0"/>
        </w:rPr>
        <w:t>サイバー攻撃などの脅威への対応を支援することを目的として、収集・分析・蓄積された情報のこと。一部の産業では、企業横断的にこうした情報（インテリジェンス）を共有する活動が行われている。</w:t>
      </w:r>
    </w:p>
    <w:p w14:paraId="3B4C5AD2" w14:textId="33BBE34A" w:rsidR="00C51FFF" w:rsidRDefault="001262FD" w:rsidP="00C51FFF">
      <w:hyperlink w:anchor="■脅威インテリジェンス15ー1" w:history="1">
        <w:r w:rsidRPr="001064A6">
          <w:rPr>
            <w:rStyle w:val="a7"/>
            <w:rFonts w:eastAsia="メイリオ"/>
            <w:bCs/>
          </w:rPr>
          <w:t>15-1</w:t>
        </w:r>
      </w:hyperlink>
      <w:r w:rsidRPr="001064A6">
        <w:rPr>
          <w:rFonts w:eastAsia="メイリオ"/>
          <w:bCs/>
        </w:rPr>
        <w:t>、</w:t>
      </w:r>
      <w:hyperlink w:anchor="■脅威インテリジェンス15ー1ー1" w:history="1">
        <w:r w:rsidRPr="00645200">
          <w:rPr>
            <w:rStyle w:val="a7"/>
            <w:rFonts w:eastAsia="メイリオ"/>
            <w:bCs/>
          </w:rPr>
          <w:t>15-1</w:t>
        </w:r>
      </w:hyperlink>
      <w:r>
        <w:rPr>
          <w:rFonts w:eastAsia="メイリオ" w:hint="eastAsia"/>
          <w:bCs/>
        </w:rPr>
        <w:t>、</w:t>
      </w:r>
      <w:hyperlink w:anchor="■脅威インテリジェンス15ー2ー2" w:history="1">
        <w:r w:rsidRPr="001064A6">
          <w:rPr>
            <w:rStyle w:val="a7"/>
            <w:rFonts w:eastAsia="メイリオ"/>
            <w:bCs/>
          </w:rPr>
          <w:t>15-2-2</w:t>
        </w:r>
      </w:hyperlink>
      <w:r>
        <w:rPr>
          <w:rFonts w:hint="eastAsia"/>
        </w:rPr>
        <w:t>、</w:t>
      </w:r>
      <w:hyperlink w:anchor="■脅威インテリジェンス18ー3ー1" w:history="1">
        <w:r w:rsidR="00241715" w:rsidRPr="00B40833">
          <w:rPr>
            <w:rStyle w:val="a7"/>
          </w:rPr>
          <w:t>18-3-1</w:t>
        </w:r>
      </w:hyperlink>
    </w:p>
    <w:p w14:paraId="7BB3E204" w14:textId="77777777" w:rsidR="00241715" w:rsidRPr="00C51FFF" w:rsidRDefault="00241715" w:rsidP="00C51FFF"/>
    <w:p w14:paraId="7B450DB7" w14:textId="77777777" w:rsidR="00C51FFF" w:rsidRPr="00C51FFF" w:rsidRDefault="00C51FFF" w:rsidP="00C51FFF">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C51FFF">
        <w:rPr>
          <w:rFonts w:eastAsia="メイリオ" w:hint="eastAsia"/>
          <w:bCs/>
          <w:color w:val="215E99" w:themeColor="text2" w:themeTint="BF"/>
        </w:rPr>
        <w:t>供給者</w:t>
      </w:r>
    </w:p>
    <w:p w14:paraId="232C271C" w14:textId="77777777" w:rsidR="00C51FFF" w:rsidRPr="00C51FFF" w:rsidRDefault="00C51FFF" w:rsidP="00C51FFF">
      <w:pPr>
        <w:autoSpaceDE w:val="0"/>
        <w:autoSpaceDN w:val="0"/>
        <w:spacing w:before="4" w:line="204" w:lineRule="auto"/>
        <w:ind w:left="147" w:right="67" w:firstLineChars="0"/>
        <w:jc w:val="left"/>
        <w:rPr>
          <w:rFonts w:ascii="メイリオ" w:eastAsia="メイリオ" w:hAnsi="メイリオ" w:cs="メイリオ"/>
          <w:kern w:val="0"/>
        </w:rPr>
      </w:pPr>
      <w:r w:rsidRPr="00C51FFF">
        <w:rPr>
          <w:rFonts w:ascii="メイリオ" w:eastAsia="メイリオ" w:hAnsi="メイリオ" w:cs="メイリオ" w:hint="eastAsia"/>
          <w:kern w:val="0"/>
        </w:rPr>
        <w:t>組織に対して、製品・サービスを供給する企業または個人のこと。製品の場合、</w:t>
      </w:r>
      <w:r w:rsidRPr="00C51FFF">
        <w:rPr>
          <w:rFonts w:ascii="メイリオ" w:eastAsia="メイリオ" w:hAnsi="メイリオ" w:cs="メイリオ"/>
          <w:kern w:val="0"/>
        </w:rPr>
        <w:t>PCやサーバ、通信機器などがある。サービスの場合、クラウドサービス、インターネット接続サービス、業務の委託、物流、教育などがある</w:t>
      </w:r>
      <w:r w:rsidRPr="00C51FFF">
        <w:rPr>
          <w:rFonts w:ascii="メイリオ" w:eastAsia="メイリオ" w:hAnsi="メイリオ" w:cs="メイリオ" w:hint="eastAsia"/>
          <w:kern w:val="0"/>
        </w:rPr>
        <w:t>。</w:t>
      </w:r>
    </w:p>
    <w:p w14:paraId="73E6E5A3" w14:textId="77777777" w:rsidR="001262FD" w:rsidRDefault="001262FD" w:rsidP="001262FD">
      <w:pPr>
        <w:autoSpaceDE w:val="0"/>
        <w:autoSpaceDN w:val="0"/>
        <w:spacing w:before="4" w:line="204" w:lineRule="auto"/>
        <w:ind w:left="147" w:right="67" w:firstLineChars="0" w:firstLine="0"/>
        <w:jc w:val="left"/>
        <w:rPr>
          <w:rFonts w:ascii="メイリオ" w:eastAsia="メイリオ" w:hAnsi="メイリオ" w:cs="メイリオ"/>
          <w:kern w:val="0"/>
        </w:rPr>
      </w:pPr>
      <w:hyperlink w:anchor="■供給者14ー1ー2" w:history="1">
        <w:r w:rsidRPr="004756E8">
          <w:rPr>
            <w:rStyle w:val="a7"/>
            <w:rFonts w:ascii="メイリオ" w:eastAsia="メイリオ" w:hAnsi="メイリオ" w:cs="メイリオ"/>
            <w:kern w:val="0"/>
          </w:rPr>
          <w:t>14-1-2</w:t>
        </w:r>
      </w:hyperlink>
      <w:r w:rsidRPr="00E82840">
        <w:rPr>
          <w:rFonts w:ascii="メイリオ" w:eastAsia="メイリオ" w:hAnsi="メイリオ" w:cs="メイリオ"/>
          <w:kern w:val="0"/>
        </w:rPr>
        <w:t>、</w:t>
      </w:r>
      <w:hyperlink w:anchor="■供給者15ー1" w:history="1">
        <w:r w:rsidRPr="004756E8">
          <w:rPr>
            <w:rStyle w:val="a7"/>
            <w:rFonts w:ascii="メイリオ" w:eastAsia="メイリオ" w:hAnsi="メイリオ" w:cs="メイリオ"/>
            <w:kern w:val="0"/>
          </w:rPr>
          <w:t>15-1</w:t>
        </w:r>
      </w:hyperlink>
      <w:r w:rsidRPr="00E82840">
        <w:rPr>
          <w:rFonts w:ascii="メイリオ" w:eastAsia="メイリオ" w:hAnsi="メイリオ" w:cs="メイリオ"/>
          <w:kern w:val="0"/>
        </w:rPr>
        <w:t>、</w:t>
      </w:r>
      <w:hyperlink w:anchor="■供給者15ー2ー1" w:history="1">
        <w:r w:rsidRPr="004756E8">
          <w:rPr>
            <w:rStyle w:val="a7"/>
            <w:rFonts w:ascii="メイリオ" w:eastAsia="メイリオ" w:hAnsi="メイリオ" w:cs="メイリオ"/>
            <w:kern w:val="0"/>
          </w:rPr>
          <w:t>15-2-1</w:t>
        </w:r>
      </w:hyperlink>
      <w:r w:rsidRPr="00E82840">
        <w:rPr>
          <w:rFonts w:ascii="メイリオ" w:eastAsia="メイリオ" w:hAnsi="メイリオ" w:cs="メイリオ"/>
          <w:kern w:val="0"/>
        </w:rPr>
        <w:t>、</w:t>
      </w:r>
    </w:p>
    <w:p w14:paraId="6FE519F0" w14:textId="49699E33" w:rsidR="00C51FFF" w:rsidRPr="00C51FFF" w:rsidRDefault="001262FD" w:rsidP="001262FD">
      <w:pPr>
        <w:autoSpaceDE w:val="0"/>
        <w:autoSpaceDN w:val="0"/>
        <w:spacing w:before="4" w:line="204" w:lineRule="auto"/>
        <w:ind w:left="147" w:right="67" w:firstLineChars="0" w:firstLine="0"/>
        <w:jc w:val="left"/>
        <w:rPr>
          <w:rFonts w:ascii="メイリオ" w:eastAsia="メイリオ" w:hAnsi="メイリオ" w:cs="メイリオ"/>
          <w:kern w:val="0"/>
        </w:rPr>
      </w:pPr>
      <w:hyperlink w:anchor="■供給者15ー2ー6" w:history="1">
        <w:r w:rsidRPr="004756E8">
          <w:rPr>
            <w:rStyle w:val="a7"/>
            <w:rFonts w:ascii="メイリオ" w:eastAsia="メイリオ" w:hAnsi="メイリオ" w:cs="メイリオ"/>
            <w:kern w:val="0"/>
          </w:rPr>
          <w:t>15-2-6</w:t>
        </w:r>
      </w:hyperlink>
      <w:r w:rsidRPr="00E82840">
        <w:rPr>
          <w:rFonts w:ascii="メイリオ" w:eastAsia="メイリオ" w:hAnsi="メイリオ" w:cs="メイリオ"/>
          <w:kern w:val="0"/>
        </w:rPr>
        <w:t>、</w:t>
      </w:r>
      <w:hyperlink w:anchor="■供給者15ー2ー7" w:history="1">
        <w:r w:rsidRPr="004756E8">
          <w:rPr>
            <w:rStyle w:val="a7"/>
            <w:rFonts w:ascii="メイリオ" w:eastAsia="メイリオ" w:hAnsi="メイリオ" w:cs="メイリオ"/>
            <w:kern w:val="0"/>
          </w:rPr>
          <w:t>15-2-7</w:t>
        </w:r>
      </w:hyperlink>
      <w:r w:rsidRPr="00E82840">
        <w:rPr>
          <w:rFonts w:ascii="メイリオ" w:eastAsia="メイリオ" w:hAnsi="メイリオ" w:cs="メイリオ"/>
          <w:kern w:val="0"/>
        </w:rPr>
        <w:t>、</w:t>
      </w:r>
      <w:hyperlink w:anchor="■供給者15ー2ー9" w:history="1">
        <w:r w:rsidRPr="004756E8">
          <w:rPr>
            <w:rStyle w:val="a7"/>
            <w:rFonts w:ascii="メイリオ" w:eastAsia="メイリオ" w:hAnsi="メイリオ" w:cs="メイリオ"/>
            <w:kern w:val="0"/>
          </w:rPr>
          <w:t>15-2-9</w:t>
        </w:r>
      </w:hyperlink>
      <w:r>
        <w:rPr>
          <w:rFonts w:hint="eastAsia"/>
        </w:rPr>
        <w:t>、</w:t>
      </w:r>
      <w:hyperlink w:anchor="■供給者18ー3ー1" w:history="1">
        <w:r w:rsidR="00241715" w:rsidRPr="00857C4F">
          <w:rPr>
            <w:rStyle w:val="a7"/>
          </w:rPr>
          <w:t>18-3-1</w:t>
        </w:r>
      </w:hyperlink>
      <w:r w:rsidR="00241715" w:rsidRPr="00386639">
        <w:t>、</w:t>
      </w:r>
      <w:hyperlink w:anchor="■供給者18ー3ー2" w:history="1">
        <w:r w:rsidR="00241715" w:rsidRPr="005940D9">
          <w:rPr>
            <w:rStyle w:val="a7"/>
          </w:rPr>
          <w:t>18-3-2</w:t>
        </w:r>
      </w:hyperlink>
    </w:p>
    <w:p w14:paraId="4320F1F1" w14:textId="77777777" w:rsidR="00C51FFF" w:rsidRDefault="00C51FFF" w:rsidP="00C51FFF"/>
    <w:p w14:paraId="285BF680" w14:textId="0C8D795B" w:rsidR="00241715" w:rsidRPr="00C51FFF" w:rsidRDefault="00241715" w:rsidP="00241715">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クリーンインストール</w:t>
      </w:r>
    </w:p>
    <w:p w14:paraId="6B0C5D0C" w14:textId="7A254D88" w:rsidR="00241715" w:rsidRPr="00C51FFF" w:rsidRDefault="00241715" w:rsidP="00241715">
      <w:pPr>
        <w:rPr>
          <w:rFonts w:ascii="メイリオ" w:eastAsia="メイリオ" w:hAnsi="メイリオ" w:cs="メイリオ"/>
          <w:kern w:val="0"/>
        </w:rPr>
      </w:pPr>
      <w:r w:rsidRPr="005621C1">
        <w:rPr>
          <w:rFonts w:hint="eastAsia"/>
        </w:rPr>
        <w:t>すでにインストールされているOSを削除した</w:t>
      </w:r>
      <w:r>
        <w:rPr>
          <w:rFonts w:hint="eastAsia"/>
        </w:rPr>
        <w:t>上</w:t>
      </w:r>
      <w:r w:rsidRPr="005621C1">
        <w:rPr>
          <w:rFonts w:hint="eastAsia"/>
        </w:rPr>
        <w:t>で、新しくOSを再インストールする方法のこと。記憶領域にあるデータはすべて消去されるので、データはバックアップから復元する必要がある</w:t>
      </w:r>
      <w:r w:rsidRPr="00C51FFF">
        <w:rPr>
          <w:rFonts w:ascii="メイリオ" w:eastAsia="メイリオ" w:hAnsi="メイリオ" w:cs="メイリオ" w:hint="eastAsia"/>
          <w:kern w:val="0"/>
        </w:rPr>
        <w:t>。</w:t>
      </w:r>
    </w:p>
    <w:p w14:paraId="722319E5" w14:textId="5BA6D287" w:rsidR="00241715" w:rsidRDefault="00454BF8" w:rsidP="00241715">
      <w:hyperlink w:anchor="クリーンインストール18ー4" w:history="1">
        <w:r w:rsidRPr="0072390A">
          <w:rPr>
            <w:rStyle w:val="a7"/>
          </w:rPr>
          <w:t>18-4</w:t>
        </w:r>
      </w:hyperlink>
    </w:p>
    <w:p w14:paraId="0E2CF159" w14:textId="77777777" w:rsidR="00454BF8" w:rsidRPr="00C51FFF" w:rsidRDefault="00454BF8" w:rsidP="00241715"/>
    <w:p w14:paraId="61EE77CD" w14:textId="77777777" w:rsidR="00C51FFF" w:rsidRPr="00C51FFF" w:rsidRDefault="00C51FFF" w:rsidP="00C51FFF">
      <w:pPr>
        <w:widowControl/>
        <w:ind w:firstLineChars="0" w:firstLine="0"/>
        <w:jc w:val="left"/>
        <w:rPr>
          <w:rFonts w:eastAsia="メイリオ"/>
          <w:bCs/>
          <w:color w:val="215E99" w:themeColor="text2" w:themeTint="BF"/>
        </w:rPr>
      </w:pPr>
      <w:bookmarkStart w:id="607" w:name="■コーディング"/>
      <w:r w:rsidRPr="00C51FFF">
        <w:rPr>
          <w:rFonts w:eastAsia="メイリオ"/>
          <w:bCs/>
          <w:color w:val="215E99" w:themeColor="text2" w:themeTint="BF"/>
        </w:rPr>
        <w:t>■</w:t>
      </w:r>
      <w:r w:rsidRPr="00C51FFF">
        <w:rPr>
          <w:rFonts w:eastAsia="メイリオ" w:hint="eastAsia"/>
          <w:bCs/>
          <w:color w:val="215E99" w:themeColor="text2" w:themeTint="BF"/>
        </w:rPr>
        <w:t>コーディング</w:t>
      </w:r>
      <w:bookmarkEnd w:id="607"/>
    </w:p>
    <w:p w14:paraId="1476D7BB" w14:textId="77777777" w:rsidR="00C51FFF" w:rsidRPr="00C51FFF" w:rsidRDefault="00C51FFF" w:rsidP="00C51FFF">
      <w:pPr>
        <w:rPr>
          <w:rFonts w:ascii="メイリオ" w:eastAsia="メイリオ" w:hAnsi="メイリオ" w:cs="メイリオ"/>
          <w:kern w:val="0"/>
        </w:rPr>
      </w:pPr>
      <w:r w:rsidRPr="00C51FFF">
        <w:rPr>
          <w:rFonts w:hint="eastAsia"/>
        </w:rPr>
        <w:t>プログラミング言語でソースコードを書くこと</w:t>
      </w:r>
      <w:r w:rsidRPr="00C51FFF">
        <w:rPr>
          <w:rFonts w:ascii="メイリオ" w:eastAsia="メイリオ" w:hAnsi="メイリオ" w:cs="メイリオ" w:hint="eastAsia"/>
          <w:kern w:val="0"/>
        </w:rPr>
        <w:t>。</w:t>
      </w:r>
    </w:p>
    <w:p w14:paraId="3B9B4F7D" w14:textId="56F60FE9" w:rsidR="00C51FFF" w:rsidRDefault="00454BF8" w:rsidP="00C51FFF">
      <w:hyperlink w:anchor="コーディング18ー1" w:history="1">
        <w:r w:rsidRPr="00556267">
          <w:rPr>
            <w:rStyle w:val="a7"/>
          </w:rPr>
          <w:t>18-1</w:t>
        </w:r>
      </w:hyperlink>
      <w:r w:rsidRPr="00D22765">
        <w:t>、</w:t>
      </w:r>
      <w:hyperlink w:anchor="■コーディング18ー2ー17" w:history="1">
        <w:r w:rsidRPr="00FA03FA">
          <w:rPr>
            <w:rStyle w:val="a7"/>
          </w:rPr>
          <w:t>18-2-17</w:t>
        </w:r>
      </w:hyperlink>
      <w:r w:rsidRPr="00D22765">
        <w:t>、</w:t>
      </w:r>
      <w:hyperlink w:anchor="■コーディング18ー3ー1" w:history="1">
        <w:r w:rsidRPr="00FA03FA">
          <w:rPr>
            <w:rStyle w:val="a7"/>
          </w:rPr>
          <w:t>18-3-1</w:t>
        </w:r>
      </w:hyperlink>
    </w:p>
    <w:p w14:paraId="71126A86" w14:textId="77777777" w:rsidR="00C51FFF" w:rsidRDefault="00C51FFF" w:rsidP="00454BF8">
      <w:pPr>
        <w:autoSpaceDE w:val="0"/>
        <w:autoSpaceDN w:val="0"/>
        <w:spacing w:before="4" w:line="204" w:lineRule="auto"/>
        <w:ind w:right="67" w:firstLineChars="0" w:firstLine="0"/>
        <w:jc w:val="left"/>
        <w:rPr>
          <w:rFonts w:ascii="メイリオ" w:eastAsia="メイリオ" w:hAnsi="メイリオ" w:cs="メイリオ"/>
          <w:kern w:val="0"/>
        </w:rPr>
      </w:pPr>
    </w:p>
    <w:p w14:paraId="66005605" w14:textId="4C6B3E6F" w:rsidR="005310B4" w:rsidRPr="00C51FFF" w:rsidRDefault="005310B4" w:rsidP="005310B4">
      <w:pPr>
        <w:widowControl/>
        <w:ind w:firstLineChars="0" w:firstLine="0"/>
        <w:jc w:val="left"/>
        <w:rPr>
          <w:rFonts w:eastAsia="メイリオ"/>
          <w:bCs/>
          <w:color w:val="215E99" w:themeColor="text2" w:themeTint="BF"/>
        </w:rPr>
      </w:pPr>
      <w:bookmarkStart w:id="608" w:name="■個人情報保護委員会"/>
      <w:r w:rsidRPr="00C51FFF">
        <w:rPr>
          <w:rFonts w:eastAsia="メイリオ"/>
          <w:bCs/>
          <w:color w:val="215E99" w:themeColor="text2" w:themeTint="BF"/>
        </w:rPr>
        <w:t>■</w:t>
      </w:r>
      <w:r>
        <w:rPr>
          <w:rFonts w:eastAsia="メイリオ" w:hint="eastAsia"/>
          <w:bCs/>
          <w:color w:val="215E99" w:themeColor="text2" w:themeTint="BF"/>
        </w:rPr>
        <w:t>個人情報保護委員会</w:t>
      </w:r>
      <w:bookmarkEnd w:id="608"/>
    </w:p>
    <w:p w14:paraId="35F0E48B" w14:textId="70CFD0AD" w:rsidR="005310B4" w:rsidRDefault="005310B4" w:rsidP="005310B4">
      <w:pPr>
        <w:autoSpaceDE w:val="0"/>
        <w:autoSpaceDN w:val="0"/>
        <w:spacing w:before="5" w:line="204" w:lineRule="auto"/>
        <w:ind w:left="147" w:right="114" w:firstLineChars="0"/>
        <w:rPr>
          <w:rFonts w:ascii="メイリオ" w:eastAsia="メイリオ" w:hAnsi="メイリオ" w:cs="メイリオ"/>
          <w:kern w:val="0"/>
        </w:rPr>
      </w:pPr>
      <w:r w:rsidRPr="005310B4">
        <w:rPr>
          <w:rFonts w:ascii="メイリオ" w:eastAsia="メイリオ" w:hAnsi="メイリオ" w:cs="メイリオ" w:hint="eastAsia"/>
          <w:kern w:val="0"/>
        </w:rPr>
        <w:t>個人情報の有用性を考慮し</w:t>
      </w:r>
      <w:r w:rsidRPr="005310B4">
        <w:rPr>
          <w:rFonts w:ascii="メイリオ" w:eastAsia="メイリオ" w:hAnsi="メイリオ" w:cs="メイリオ"/>
          <w:kern w:val="0"/>
        </w:rPr>
        <w:t xml:space="preserve"> ながらも、個人の権利や利益を保護するために、個人情報の適切な取扱いを確保することを任務とする、独立性の高い行政機関（組織的には内閣府の外局）。個人情報保護法およびマイナンバー法に基づき、個人情報の保護に関する基本方針の策定・推進や個人情報などの取扱いに関する監視・監督、認定個人情報保護団体に関する事務などの業務を行っている</w:t>
      </w:r>
      <w:r w:rsidRPr="00C51FFF">
        <w:rPr>
          <w:rFonts w:ascii="メイリオ" w:eastAsia="メイリオ" w:hAnsi="メイリオ" w:cs="メイリオ"/>
          <w:kern w:val="0"/>
        </w:rPr>
        <w:t>。</w:t>
      </w:r>
    </w:p>
    <w:p w14:paraId="6D9C8C5C" w14:textId="77777777" w:rsidR="005310B4" w:rsidRDefault="005310B4" w:rsidP="005310B4">
      <w:pPr>
        <w:autoSpaceDE w:val="0"/>
        <w:autoSpaceDN w:val="0"/>
        <w:spacing w:before="4" w:line="204" w:lineRule="auto"/>
        <w:ind w:right="67" w:firstLineChars="0"/>
        <w:jc w:val="left"/>
      </w:pPr>
      <w:hyperlink w:anchor="■個人情報保護委員会15ー2ー1" w:history="1">
        <w:r w:rsidRPr="001064A6">
          <w:rPr>
            <w:rStyle w:val="a7"/>
          </w:rPr>
          <w:t>15-2-1</w:t>
        </w:r>
      </w:hyperlink>
      <w:r w:rsidRPr="00A9503E">
        <w:t>、</w:t>
      </w:r>
      <w:hyperlink w:anchor="■個人情報保護委員会15ー2ー2" w:history="1">
        <w:r w:rsidRPr="001064A6">
          <w:rPr>
            <w:rStyle w:val="a7"/>
          </w:rPr>
          <w:t>15-2-2</w:t>
        </w:r>
      </w:hyperlink>
    </w:p>
    <w:p w14:paraId="5F1CC41E" w14:textId="77777777" w:rsidR="005310B4" w:rsidRPr="00C51FFF" w:rsidRDefault="005310B4" w:rsidP="005310B4">
      <w:pPr>
        <w:autoSpaceDE w:val="0"/>
        <w:autoSpaceDN w:val="0"/>
        <w:spacing w:before="5" w:line="204" w:lineRule="auto"/>
        <w:ind w:left="147" w:right="114" w:firstLineChars="0"/>
        <w:rPr>
          <w:rFonts w:ascii="メイリオ" w:eastAsia="メイリオ" w:hAnsi="メイリオ" w:cs="メイリオ"/>
          <w:kern w:val="0"/>
        </w:rPr>
      </w:pPr>
    </w:p>
    <w:p w14:paraId="71871367" w14:textId="77777777" w:rsidR="005310B4" w:rsidRPr="005310B4" w:rsidRDefault="005310B4" w:rsidP="00454BF8">
      <w:pPr>
        <w:autoSpaceDE w:val="0"/>
        <w:autoSpaceDN w:val="0"/>
        <w:spacing w:before="4" w:line="204" w:lineRule="auto"/>
        <w:ind w:right="67" w:firstLineChars="0" w:firstLine="0"/>
        <w:jc w:val="left"/>
        <w:rPr>
          <w:rFonts w:ascii="メイリオ" w:eastAsia="メイリオ" w:hAnsi="メイリオ" w:cs="メイリオ"/>
          <w:kern w:val="0"/>
        </w:rPr>
      </w:pPr>
    </w:p>
    <w:p w14:paraId="6A8D9947" w14:textId="77777777" w:rsidR="00C51FFF" w:rsidRPr="00C51FFF" w:rsidRDefault="00C51FFF" w:rsidP="00C51FFF">
      <w:pPr>
        <w:widowControl/>
        <w:ind w:firstLineChars="0" w:firstLine="0"/>
        <w:jc w:val="left"/>
        <w:rPr>
          <w:rFonts w:eastAsia="メイリオ"/>
          <w:bCs/>
          <w:color w:val="215E99" w:themeColor="text2" w:themeTint="BF"/>
        </w:rPr>
      </w:pPr>
      <w:bookmarkStart w:id="609" w:name="■サイバー攻撃"/>
      <w:r w:rsidRPr="00C51FFF">
        <w:rPr>
          <w:rFonts w:eastAsia="メイリオ"/>
          <w:bCs/>
          <w:color w:val="215E99" w:themeColor="text2" w:themeTint="BF"/>
        </w:rPr>
        <w:t>■サイバー攻撃</w:t>
      </w:r>
    </w:p>
    <w:bookmarkEnd w:id="609"/>
    <w:p w14:paraId="553E29B5" w14:textId="77777777" w:rsidR="00C51FFF" w:rsidRPr="00C51FFF" w:rsidRDefault="00C51FFF" w:rsidP="00C51FFF">
      <w:pPr>
        <w:autoSpaceDE w:val="0"/>
        <w:autoSpaceDN w:val="0"/>
        <w:spacing w:before="5" w:line="204" w:lineRule="auto"/>
        <w:ind w:left="147" w:right="114" w:firstLineChars="0"/>
        <w:rPr>
          <w:rFonts w:ascii="メイリオ" w:eastAsia="メイリオ" w:hAnsi="メイリオ" w:cs="メイリオ"/>
          <w:kern w:val="0"/>
        </w:rPr>
      </w:pPr>
      <w:r w:rsidRPr="00C51FFF">
        <w:rPr>
          <w:rFonts w:ascii="メイリオ" w:eastAsia="メイリオ" w:hAnsi="メイリオ" w:cs="メイリオ"/>
          <w:kern w:val="0"/>
        </w:rPr>
        <w:t>インターネットを通じて、別の企業や組織、国家を攻撃する行為の総称。対象は、個人が所有するパソコンやスマホから、企業のサーバやデータベース、国の重要インフラまでさまざまである。ネット社会となった現代では、インターネット空間をサイバー空間と呼ぶ。サイバー空間において、敵対する国家、企業、集団、個人などを攻撃する行為やその防御をサイバー戦争と呼ぶこともある。</w:t>
      </w:r>
    </w:p>
    <w:p w14:paraId="3CBC30D3" w14:textId="77777777" w:rsidR="00235895" w:rsidRDefault="00454BF8" w:rsidP="00235895">
      <w:pPr>
        <w:autoSpaceDE w:val="0"/>
        <w:autoSpaceDN w:val="0"/>
        <w:spacing w:before="5" w:line="204" w:lineRule="auto"/>
        <w:ind w:left="147" w:right="114" w:firstLineChars="0" w:firstLine="0"/>
      </w:pPr>
      <w:hyperlink w:anchor="■サイバー攻撃18ー3ー2" w:history="1">
        <w:r w:rsidRPr="00C75227">
          <w:rPr>
            <w:rStyle w:val="a7"/>
            <w:lang w:eastAsia="zh-TW"/>
          </w:rPr>
          <w:t>18-3-2</w:t>
        </w:r>
      </w:hyperlink>
      <w:r w:rsidRPr="008103C6">
        <w:rPr>
          <w:lang w:eastAsia="zh-TW"/>
        </w:rPr>
        <w:t>、</w:t>
      </w:r>
      <w:hyperlink w:anchor="■サイバー攻撃18ー3ー4" w:history="1">
        <w:r w:rsidRPr="00C75227">
          <w:rPr>
            <w:rStyle w:val="a7"/>
            <w:lang w:eastAsia="zh-TW"/>
          </w:rPr>
          <w:t>18-3-4</w:t>
        </w:r>
      </w:hyperlink>
      <w:r w:rsidRPr="008103C6">
        <w:rPr>
          <w:lang w:eastAsia="zh-TW"/>
        </w:rPr>
        <w:t>、</w:t>
      </w:r>
      <w:hyperlink w:anchor="■サイバー攻撃18ー3ー5" w:history="1">
        <w:r w:rsidRPr="00C75227">
          <w:rPr>
            <w:rStyle w:val="a7"/>
            <w:lang w:eastAsia="zh-TW"/>
          </w:rPr>
          <w:t>18-3-5</w:t>
        </w:r>
      </w:hyperlink>
      <w:r w:rsidRPr="008103C6">
        <w:rPr>
          <w:lang w:eastAsia="zh-TW"/>
        </w:rPr>
        <w:t>、</w:t>
      </w:r>
    </w:p>
    <w:p w14:paraId="54E82E64" w14:textId="01BFF8E6" w:rsidR="00C51FFF" w:rsidRDefault="00454BF8" w:rsidP="00235895">
      <w:pPr>
        <w:autoSpaceDE w:val="0"/>
        <w:autoSpaceDN w:val="0"/>
        <w:spacing w:before="5" w:line="204" w:lineRule="auto"/>
        <w:ind w:left="147" w:right="114" w:firstLineChars="0" w:firstLine="0"/>
      </w:pPr>
      <w:hyperlink w:anchor="■サイバー攻撃19ー2" w:history="1">
        <w:r w:rsidRPr="00C75227">
          <w:rPr>
            <w:rStyle w:val="a7"/>
            <w:lang w:eastAsia="zh-TW"/>
          </w:rPr>
          <w:t>19-2</w:t>
        </w:r>
      </w:hyperlink>
    </w:p>
    <w:p w14:paraId="4927A9A4" w14:textId="77777777" w:rsidR="00C51FFF" w:rsidRPr="00C51FFF" w:rsidRDefault="00C51FFF" w:rsidP="00FE44B2">
      <w:pPr>
        <w:autoSpaceDE w:val="0"/>
        <w:autoSpaceDN w:val="0"/>
        <w:spacing w:line="418" w:lineRule="exact"/>
        <w:ind w:firstLineChars="0" w:firstLine="0"/>
        <w:jc w:val="left"/>
        <w:rPr>
          <w:rFonts w:ascii="メイリオ" w:eastAsia="メイリオ" w:hAnsi="メイリオ" w:cs="メイリオ"/>
          <w:kern w:val="0"/>
        </w:rPr>
      </w:pPr>
    </w:p>
    <w:p w14:paraId="11A3CD66" w14:textId="77777777" w:rsidR="00C51FFF" w:rsidRPr="00C51FFF" w:rsidRDefault="00C51FFF" w:rsidP="00C51FFF">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C51FFF">
        <w:rPr>
          <w:rFonts w:eastAsia="メイリオ" w:hint="eastAsia"/>
          <w:bCs/>
          <w:color w:val="215E99" w:themeColor="text2" w:themeTint="BF"/>
        </w:rPr>
        <w:t>サポートユーティリティ</w:t>
      </w:r>
    </w:p>
    <w:p w14:paraId="540B8D35" w14:textId="77777777" w:rsidR="00C51FFF" w:rsidRPr="00C51FFF" w:rsidRDefault="00C51FFF" w:rsidP="00C51FFF">
      <w:pPr>
        <w:autoSpaceDE w:val="0"/>
        <w:autoSpaceDN w:val="0"/>
        <w:spacing w:line="418" w:lineRule="exact"/>
        <w:ind w:left="142" w:firstLineChars="118" w:firstLine="283"/>
        <w:jc w:val="left"/>
        <w:rPr>
          <w:rFonts w:ascii="メイリオ" w:eastAsia="メイリオ" w:hAnsi="メイリオ" w:cs="メイリオ"/>
          <w:kern w:val="0"/>
        </w:rPr>
      </w:pPr>
      <w:r w:rsidRPr="00C51FFF">
        <w:rPr>
          <w:rFonts w:hint="eastAsia"/>
        </w:rPr>
        <w:t>情報システムを運用する施設の稼動に不可欠な設備やライフライン、公共インフラのこと。ISO/IEC 27002:2022では、サポートユーティリティの例として、電気、通信サービス、給水、ガス、下水、換気、空調を挙げている</w:t>
      </w:r>
      <w:r w:rsidRPr="00C51FFF">
        <w:rPr>
          <w:rFonts w:ascii="メイリオ" w:eastAsia="メイリオ" w:hAnsi="メイリオ" w:cs="メイリオ" w:hint="eastAsia"/>
          <w:kern w:val="0"/>
        </w:rPr>
        <w:t>。</w:t>
      </w:r>
    </w:p>
    <w:p w14:paraId="3FFBF21B" w14:textId="05EE495E" w:rsidR="00C51FFF" w:rsidRDefault="005310B4" w:rsidP="00235895">
      <w:pPr>
        <w:autoSpaceDE w:val="0"/>
        <w:autoSpaceDN w:val="0"/>
        <w:spacing w:line="418" w:lineRule="exact"/>
        <w:jc w:val="left"/>
      </w:pPr>
      <w:hyperlink w:anchor="■サポートユーティリティ15ー2ー1" w:history="1">
        <w:r w:rsidRPr="001064A6">
          <w:rPr>
            <w:rStyle w:val="a7"/>
            <w:rFonts w:hint="eastAsia"/>
          </w:rPr>
          <w:t>15-2-1</w:t>
        </w:r>
      </w:hyperlink>
      <w:r>
        <w:rPr>
          <w:rFonts w:hint="eastAsia"/>
        </w:rPr>
        <w:t>、</w:t>
      </w:r>
      <w:hyperlink w:anchor="■サポートユーティリティ17ー1" w:history="1">
        <w:r w:rsidR="00FE44B2" w:rsidRPr="00877537">
          <w:rPr>
            <w:rStyle w:val="a7"/>
          </w:rPr>
          <w:t>17-1</w:t>
        </w:r>
      </w:hyperlink>
      <w:r w:rsidR="00FE44B2" w:rsidRPr="006668A9">
        <w:t>、</w:t>
      </w:r>
      <w:hyperlink w:anchor="■サポートユーティリティ17ー2ー6" w:history="1">
        <w:r w:rsidR="00FE44B2" w:rsidRPr="00877537">
          <w:rPr>
            <w:rStyle w:val="a7"/>
          </w:rPr>
          <w:t>17-2-6</w:t>
        </w:r>
      </w:hyperlink>
    </w:p>
    <w:p w14:paraId="0D669371" w14:textId="77777777" w:rsidR="00FE44B2" w:rsidRDefault="00FE44B2" w:rsidP="00C51FFF">
      <w:pPr>
        <w:autoSpaceDE w:val="0"/>
        <w:autoSpaceDN w:val="0"/>
        <w:spacing w:line="418" w:lineRule="exact"/>
        <w:ind w:left="142" w:firstLineChars="118" w:firstLine="283"/>
        <w:jc w:val="left"/>
      </w:pPr>
    </w:p>
    <w:p w14:paraId="7190CA15" w14:textId="0F3B2C98" w:rsidR="004757BB" w:rsidRPr="00C51FFF" w:rsidRDefault="004757BB" w:rsidP="004757BB">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4757BB">
        <w:rPr>
          <w:rFonts w:eastAsia="メイリオ" w:hint="eastAsia"/>
          <w:bCs/>
          <w:color w:val="215E99" w:themeColor="text2" w:themeTint="BF"/>
        </w:rPr>
        <w:t>磁気データ消去装置</w:t>
      </w:r>
    </w:p>
    <w:p w14:paraId="465B376A" w14:textId="7429A0AB" w:rsidR="004757BB" w:rsidRDefault="004757BB" w:rsidP="004757BB">
      <w:pPr>
        <w:autoSpaceDE w:val="0"/>
        <w:autoSpaceDN w:val="0"/>
        <w:spacing w:before="2" w:line="206" w:lineRule="auto"/>
        <w:ind w:left="147" w:rightChars="67" w:right="161" w:firstLineChars="0"/>
        <w:jc w:val="left"/>
        <w:rPr>
          <w:rFonts w:ascii="メイリオ" w:eastAsia="メイリオ" w:hAnsi="メイリオ" w:cs="メイリオ"/>
          <w:kern w:val="0"/>
        </w:rPr>
      </w:pPr>
      <w:r w:rsidRPr="004757BB">
        <w:rPr>
          <w:rFonts w:ascii="メイリオ" w:eastAsia="メイリオ" w:hAnsi="メイリオ" w:cs="メイリオ" w:hint="eastAsia"/>
          <w:kern w:val="0"/>
        </w:rPr>
        <w:t>ハードディスクに強力な磁気を照射することで、ハードディスク内の磁気記録領域に記録されている情報を破壊する装置のこと。短時間で効率よく、大量のハードディスクのデータを完全に消去できる</w:t>
      </w:r>
      <w:r w:rsidRPr="00C51FFF">
        <w:rPr>
          <w:rFonts w:ascii="メイリオ" w:eastAsia="メイリオ" w:hAnsi="メイリオ" w:cs="メイリオ" w:hint="eastAsia"/>
          <w:kern w:val="0"/>
        </w:rPr>
        <w:t>。</w:t>
      </w:r>
    </w:p>
    <w:p w14:paraId="316F6792" w14:textId="69323655" w:rsidR="00FE44B2" w:rsidRPr="004757BB" w:rsidRDefault="00FE44B2" w:rsidP="004757BB">
      <w:pPr>
        <w:autoSpaceDE w:val="0"/>
        <w:autoSpaceDN w:val="0"/>
        <w:spacing w:before="2" w:line="206" w:lineRule="auto"/>
        <w:ind w:left="147" w:rightChars="67" w:right="161" w:firstLineChars="0"/>
        <w:jc w:val="left"/>
        <w:rPr>
          <w:rFonts w:ascii="メイリオ" w:eastAsia="メイリオ" w:hAnsi="メイリオ" w:cs="メイリオ"/>
          <w:kern w:val="0"/>
        </w:rPr>
      </w:pPr>
      <w:hyperlink w:anchor="■磁気データ消去装置18ー2ー9" w:history="1">
        <w:r w:rsidRPr="001172D0">
          <w:rPr>
            <w:rStyle w:val="a7"/>
          </w:rPr>
          <w:t>18-2-9</w:t>
        </w:r>
      </w:hyperlink>
    </w:p>
    <w:p w14:paraId="7C8C2C93" w14:textId="19E51D30" w:rsidR="00FE44B2" w:rsidRPr="00C51FFF" w:rsidRDefault="00FE44B2" w:rsidP="00FE44B2">
      <w:pPr>
        <w:widowControl/>
        <w:ind w:firstLineChars="0" w:firstLine="0"/>
        <w:jc w:val="left"/>
        <w:rPr>
          <w:rFonts w:ascii="メイリオ" w:eastAsia="メイリオ" w:hAnsi="メイリオ" w:cs="メイリオ"/>
          <w:kern w:val="0"/>
        </w:rPr>
      </w:pPr>
    </w:p>
    <w:p w14:paraId="123808C8" w14:textId="0A61D9E1" w:rsidR="004757BB" w:rsidRPr="00C51FFF" w:rsidRDefault="004757BB" w:rsidP="004757BB">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シャドーIT</w:t>
      </w:r>
    </w:p>
    <w:p w14:paraId="5326DF1C" w14:textId="77777777" w:rsidR="004757BB" w:rsidRDefault="004757BB" w:rsidP="004757BB">
      <w:pPr>
        <w:autoSpaceDE w:val="0"/>
        <w:autoSpaceDN w:val="0"/>
        <w:spacing w:before="2" w:line="206" w:lineRule="auto"/>
        <w:ind w:left="147" w:rightChars="67" w:right="161" w:firstLineChars="0"/>
        <w:jc w:val="left"/>
        <w:rPr>
          <w:rFonts w:ascii="メイリオ" w:eastAsia="メイリオ" w:hAnsi="メイリオ" w:cs="メイリオ"/>
          <w:kern w:val="0"/>
        </w:rPr>
      </w:pPr>
      <w:r w:rsidRPr="004757BB">
        <w:rPr>
          <w:rFonts w:ascii="メイリオ" w:eastAsia="メイリオ" w:hAnsi="メイリオ" w:cs="メイリオ" w:hint="eastAsia"/>
          <w:kern w:val="0"/>
        </w:rPr>
        <w:t>従業員が業務に使用する</w:t>
      </w:r>
      <w:r w:rsidRPr="004757BB">
        <w:rPr>
          <w:rFonts w:ascii="メイリオ" w:eastAsia="メイリオ" w:hAnsi="メイリオ" w:cs="メイリオ"/>
          <w:kern w:val="0"/>
        </w:rPr>
        <w:t>IT機器やサービスのうち、企業が把握していないものを指す。具体的には、普段プライベートで使用しているオンラインストレージといったクラウドサービス、個人所有のデバイスなどで、組織の許可なく業務に利用しているもの</w:t>
      </w:r>
      <w:r>
        <w:rPr>
          <w:rFonts w:ascii="メイリオ" w:eastAsia="メイリオ" w:hAnsi="メイリオ" w:cs="メイリオ" w:hint="eastAsia"/>
          <w:kern w:val="0"/>
        </w:rPr>
        <w:t>。</w:t>
      </w:r>
    </w:p>
    <w:p w14:paraId="42D070F7" w14:textId="5E32850B" w:rsidR="00FE44B2" w:rsidRPr="004757BB" w:rsidRDefault="00FE44B2" w:rsidP="004757BB">
      <w:pPr>
        <w:autoSpaceDE w:val="0"/>
        <w:autoSpaceDN w:val="0"/>
        <w:spacing w:before="2" w:line="206" w:lineRule="auto"/>
        <w:ind w:left="147" w:rightChars="67" w:right="161" w:firstLineChars="0"/>
        <w:jc w:val="left"/>
        <w:rPr>
          <w:rFonts w:ascii="メイリオ" w:eastAsia="メイリオ" w:hAnsi="メイリオ" w:cs="メイリオ"/>
          <w:kern w:val="0"/>
        </w:rPr>
      </w:pPr>
      <w:hyperlink w:anchor="■シャドーIT17ー3ー1" w:history="1">
        <w:r w:rsidRPr="00F711A7">
          <w:rPr>
            <w:rStyle w:val="a7"/>
            <w:lang w:eastAsia="zh-TW"/>
          </w:rPr>
          <w:t>17-3-1</w:t>
        </w:r>
      </w:hyperlink>
      <w:r>
        <w:rPr>
          <w:rFonts w:hint="eastAsia"/>
          <w:lang w:eastAsia="zh-TW"/>
        </w:rPr>
        <w:t>、</w:t>
      </w:r>
      <w:hyperlink w:anchor="■シャドーIT18ー3ー2" w:history="1">
        <w:r w:rsidRPr="00F711A7">
          <w:rPr>
            <w:rStyle w:val="a7"/>
            <w:lang w:eastAsia="zh-TW"/>
          </w:rPr>
          <w:t>18-3-2</w:t>
        </w:r>
      </w:hyperlink>
    </w:p>
    <w:p w14:paraId="17D3DA12" w14:textId="77777777" w:rsidR="00FE44B2" w:rsidRPr="00C51FFF" w:rsidRDefault="00FE44B2" w:rsidP="00C51FFF">
      <w:pPr>
        <w:autoSpaceDE w:val="0"/>
        <w:autoSpaceDN w:val="0"/>
        <w:spacing w:line="418" w:lineRule="exact"/>
        <w:ind w:left="142" w:firstLineChars="118" w:firstLine="283"/>
        <w:jc w:val="left"/>
        <w:rPr>
          <w:rFonts w:ascii="メイリオ" w:eastAsia="メイリオ" w:hAnsi="メイリオ" w:cs="メイリオ"/>
          <w:kern w:val="0"/>
        </w:rPr>
      </w:pPr>
    </w:p>
    <w:p w14:paraId="3F83C755" w14:textId="77777777" w:rsidR="00C51FFF" w:rsidRPr="00C51FFF" w:rsidRDefault="00C51FFF" w:rsidP="00C51FFF">
      <w:pPr>
        <w:widowControl/>
        <w:ind w:firstLineChars="0" w:firstLine="0"/>
        <w:jc w:val="left"/>
        <w:rPr>
          <w:rFonts w:eastAsia="メイリオ"/>
          <w:bCs/>
          <w:color w:val="215E99" w:themeColor="text2" w:themeTint="BF"/>
        </w:rPr>
      </w:pPr>
      <w:bookmarkStart w:id="610" w:name="■情報資産"/>
      <w:r w:rsidRPr="00C51FFF">
        <w:rPr>
          <w:rFonts w:eastAsia="メイリオ"/>
          <w:bCs/>
          <w:color w:val="215E99" w:themeColor="text2" w:themeTint="BF"/>
        </w:rPr>
        <w:t>■</w:t>
      </w:r>
      <w:r w:rsidRPr="00C51FFF">
        <w:rPr>
          <w:rFonts w:eastAsia="メイリオ" w:hint="eastAsia"/>
          <w:bCs/>
          <w:color w:val="215E99" w:themeColor="text2" w:themeTint="BF"/>
        </w:rPr>
        <w:t>情報資産</w:t>
      </w:r>
    </w:p>
    <w:bookmarkEnd w:id="610"/>
    <w:p w14:paraId="3D82D355" w14:textId="77777777" w:rsidR="00C51FFF" w:rsidRPr="00C51FFF" w:rsidRDefault="00C51FFF" w:rsidP="00C51FFF">
      <w:pPr>
        <w:autoSpaceDE w:val="0"/>
        <w:autoSpaceDN w:val="0"/>
        <w:spacing w:before="3" w:line="206" w:lineRule="auto"/>
        <w:ind w:left="142" w:right="161" w:firstLineChars="118" w:firstLine="283"/>
        <w:rPr>
          <w:rFonts w:ascii="メイリオ" w:eastAsia="メイリオ" w:hAnsi="メイリオ" w:cs="メイリオ"/>
          <w:kern w:val="0"/>
        </w:rPr>
      </w:pPr>
      <w:r w:rsidRPr="00C51FFF">
        <w:rPr>
          <w:rFonts w:ascii="メイリオ" w:eastAsia="メイリオ" w:hAnsi="メイリオ" w:cs="メイリオ" w:hint="eastAsia"/>
          <w:kern w:val="0"/>
        </w:rPr>
        <w:t>企業や組織などが所有している情報全般のこと。</w:t>
      </w:r>
      <w:r w:rsidRPr="00C51FFF">
        <w:rPr>
          <w:rFonts w:ascii="メイリオ" w:eastAsia="メイリオ" w:hAnsi="メイリオ" w:cs="メイリオ"/>
          <w:kern w:val="0"/>
        </w:rPr>
        <w:t>情報資産には顧客情報や販売情報などの情報自体に加え、ファイルやデータベースといったデータ、CD-ROMやUSBメモリなどの記録メディア、紙媒体の資料も含まれる。</w:t>
      </w:r>
    </w:p>
    <w:p w14:paraId="06E75292" w14:textId="4F5862AB" w:rsidR="005310B4" w:rsidRDefault="005310B4" w:rsidP="005310B4">
      <w:pPr>
        <w:pStyle w:val="afd"/>
        <w:ind w:firstLineChars="100" w:firstLine="240"/>
      </w:pPr>
      <w:hyperlink w:anchor="■情報資産15ー2－6" w:history="1">
        <w:r w:rsidRPr="003C4B50">
          <w:rPr>
            <w:rStyle w:val="a7"/>
          </w:rPr>
          <w:t>15-2-6</w:t>
        </w:r>
      </w:hyperlink>
      <w:r>
        <w:rPr>
          <w:rFonts w:hint="eastAsia"/>
        </w:rPr>
        <w:t>、</w:t>
      </w:r>
      <w:hyperlink w:anchor="■情報資産17ー2－1" w:history="1">
        <w:r w:rsidR="00FE44B2" w:rsidRPr="003C4B50">
          <w:rPr>
            <w:rStyle w:val="a7"/>
          </w:rPr>
          <w:t>17-2-1</w:t>
        </w:r>
      </w:hyperlink>
      <w:r w:rsidR="00FE44B2" w:rsidRPr="006668A9">
        <w:t>、</w:t>
      </w:r>
      <w:hyperlink w:anchor="■情報資産18ー3－2" w:history="1">
        <w:r w:rsidR="00FE44B2" w:rsidRPr="003C4B50">
          <w:rPr>
            <w:rStyle w:val="a7"/>
          </w:rPr>
          <w:t>18-3-2</w:t>
        </w:r>
      </w:hyperlink>
      <w:r w:rsidR="00FE44B2" w:rsidRPr="006668A9">
        <w:t>、</w:t>
      </w:r>
    </w:p>
    <w:p w14:paraId="0DB53357" w14:textId="0A9B67BC" w:rsidR="00C51FFF" w:rsidRDefault="00FE44B2" w:rsidP="005310B4">
      <w:pPr>
        <w:pStyle w:val="afd"/>
        <w:ind w:firstLineChars="100" w:firstLine="240"/>
      </w:pPr>
      <w:hyperlink w:anchor="■情報資産18ー3－5" w:history="1">
        <w:r w:rsidRPr="000C71DA">
          <w:rPr>
            <w:rStyle w:val="a7"/>
          </w:rPr>
          <w:t>18-3-5</w:t>
        </w:r>
      </w:hyperlink>
      <w:r w:rsidRPr="006668A9">
        <w:t>、</w:t>
      </w:r>
      <w:hyperlink w:anchor="■情報資産19ー2" w:history="1">
        <w:r w:rsidRPr="00CC6F38">
          <w:rPr>
            <w:rStyle w:val="a7"/>
          </w:rPr>
          <w:t>19-2</w:t>
        </w:r>
      </w:hyperlink>
    </w:p>
    <w:p w14:paraId="68A109F3" w14:textId="77777777" w:rsidR="00FE44B2" w:rsidRPr="00C51FFF" w:rsidRDefault="00FE44B2" w:rsidP="00C51FFF">
      <w:pPr>
        <w:autoSpaceDE w:val="0"/>
        <w:autoSpaceDN w:val="0"/>
        <w:spacing w:before="3" w:line="206" w:lineRule="auto"/>
        <w:ind w:right="161"/>
        <w:rPr>
          <w:rFonts w:ascii="メイリオ" w:eastAsia="メイリオ" w:hAnsi="メイリオ" w:cs="メイリオ"/>
          <w:kern w:val="0"/>
        </w:rPr>
      </w:pPr>
    </w:p>
    <w:p w14:paraId="7B7F3D42" w14:textId="77777777" w:rsidR="00C51FFF" w:rsidRPr="00C51FFF" w:rsidRDefault="00C51FFF" w:rsidP="00C51FFF">
      <w:pPr>
        <w:autoSpaceDE w:val="0"/>
        <w:autoSpaceDN w:val="0"/>
        <w:spacing w:before="3" w:line="206" w:lineRule="auto"/>
        <w:ind w:left="142" w:right="161" w:firstLineChars="118" w:firstLine="283"/>
        <w:rPr>
          <w:rFonts w:ascii="メイリオ" w:eastAsia="メイリオ" w:hAnsi="メイリオ" w:cs="メイリオ"/>
          <w:kern w:val="0"/>
        </w:rPr>
      </w:pPr>
    </w:p>
    <w:p w14:paraId="5B5E1711" w14:textId="77777777" w:rsidR="00C51FFF" w:rsidRPr="00C51FFF" w:rsidRDefault="00C51FFF" w:rsidP="00C51FFF">
      <w:pPr>
        <w:widowControl/>
        <w:ind w:firstLineChars="0" w:firstLine="0"/>
        <w:jc w:val="left"/>
        <w:rPr>
          <w:rFonts w:eastAsia="メイリオ"/>
          <w:bCs/>
          <w:color w:val="215E99" w:themeColor="text2" w:themeTint="BF"/>
        </w:rPr>
      </w:pPr>
      <w:bookmarkStart w:id="611" w:name="■情報セキュリティの3要素「CIA」"/>
      <w:r w:rsidRPr="00C51FFF">
        <w:rPr>
          <w:rFonts w:eastAsia="メイリオ"/>
          <w:bCs/>
          <w:color w:val="215E99" w:themeColor="text2" w:themeTint="BF"/>
        </w:rPr>
        <w:t>■</w:t>
      </w:r>
      <w:r w:rsidRPr="00C51FFF">
        <w:rPr>
          <w:rFonts w:eastAsia="メイリオ" w:hint="eastAsia"/>
          <w:bCs/>
          <w:color w:val="215E99" w:themeColor="text2" w:themeTint="BF"/>
        </w:rPr>
        <w:t>情報セキュリティ事象</w:t>
      </w:r>
    </w:p>
    <w:bookmarkEnd w:id="611"/>
    <w:p w14:paraId="43A7DE63" w14:textId="77777777" w:rsidR="00C51FFF" w:rsidRPr="00C51FFF" w:rsidRDefault="00C51FFF" w:rsidP="00C51FFF">
      <w:pPr>
        <w:autoSpaceDE w:val="0"/>
        <w:autoSpaceDN w:val="0"/>
        <w:spacing w:before="1" w:line="206" w:lineRule="auto"/>
        <w:ind w:left="142" w:right="161" w:firstLineChars="118" w:firstLine="283"/>
        <w:rPr>
          <w:rFonts w:ascii="メイリオ" w:eastAsia="メイリオ" w:hAnsi="メイリオ" w:cs="メイリオ"/>
          <w:kern w:val="0"/>
        </w:rPr>
      </w:pPr>
      <w:r w:rsidRPr="00C51FFF">
        <w:rPr>
          <w:rFonts w:ascii="メイリオ" w:eastAsia="メイリオ" w:hAnsi="メイリオ" w:cs="メイリオ" w:hint="eastAsia"/>
          <w:kern w:val="0"/>
        </w:rPr>
        <w:t>情報セキュリティ上よくない、システムやサービス、ネットワークの状態のこと。</w:t>
      </w:r>
    </w:p>
    <w:p w14:paraId="1A0B556F" w14:textId="77777777" w:rsidR="00C51FFF" w:rsidRPr="00C51FFF" w:rsidRDefault="00C51FFF" w:rsidP="00C51FFF">
      <w:pPr>
        <w:autoSpaceDE w:val="0"/>
        <w:autoSpaceDN w:val="0"/>
        <w:spacing w:before="1" w:line="206" w:lineRule="auto"/>
        <w:ind w:left="142" w:right="161" w:firstLineChars="118" w:firstLine="283"/>
        <w:rPr>
          <w:rFonts w:ascii="メイリオ" w:eastAsia="メイリオ" w:hAnsi="メイリオ" w:cs="メイリオ"/>
          <w:kern w:val="0"/>
        </w:rPr>
      </w:pPr>
      <w:r w:rsidRPr="00C51FFF">
        <w:rPr>
          <w:rFonts w:ascii="メイリオ" w:eastAsia="メイリオ" w:hAnsi="メイリオ" w:cs="メイリオ" w:hint="eastAsia"/>
          <w:kern w:val="0"/>
        </w:rPr>
        <w:t>情報セキュリティ事象の中でも、事業運営を危うくしたり、情報セキュリティを脅かしたりする可能性が高いものは、セキュリティインシデントに分類される。</w:t>
      </w:r>
    </w:p>
    <w:p w14:paraId="6718E306" w14:textId="77777777" w:rsidR="005310B4" w:rsidRDefault="005310B4" w:rsidP="005310B4">
      <w:pPr>
        <w:pStyle w:val="afd"/>
        <w:ind w:firstLineChars="100" w:firstLine="240"/>
      </w:pPr>
      <w:hyperlink w:anchor="■情報セキュリティ事象14ー1ー2" w:history="1">
        <w:r w:rsidRPr="00994C08">
          <w:rPr>
            <w:rStyle w:val="a7"/>
          </w:rPr>
          <w:t>14-1-2</w:t>
        </w:r>
      </w:hyperlink>
      <w:r w:rsidRPr="006668A9">
        <w:t>、</w:t>
      </w:r>
      <w:hyperlink w:anchor="■情報セキュリティ事象15ー1" w:history="1">
        <w:r w:rsidRPr="00D83165">
          <w:rPr>
            <w:rStyle w:val="a7"/>
          </w:rPr>
          <w:t>15-1</w:t>
        </w:r>
      </w:hyperlink>
      <w:r w:rsidRPr="006668A9">
        <w:t>、</w:t>
      </w:r>
      <w:hyperlink w:anchor="■情報セキュリティ事象15ー2ー1" w:history="1">
        <w:r w:rsidRPr="00D83165">
          <w:rPr>
            <w:rStyle w:val="a7"/>
          </w:rPr>
          <w:t>15-2-1</w:t>
        </w:r>
      </w:hyperlink>
      <w:r w:rsidRPr="006668A9">
        <w:t>、</w:t>
      </w:r>
    </w:p>
    <w:p w14:paraId="2B458E9E" w14:textId="77777777" w:rsidR="005310B4" w:rsidRDefault="005310B4" w:rsidP="005310B4">
      <w:pPr>
        <w:pStyle w:val="afd"/>
        <w:ind w:firstLineChars="100" w:firstLine="240"/>
      </w:pPr>
      <w:hyperlink w:anchor="■情報セキュリティ事象15ー2ー5" w:history="1">
        <w:r w:rsidRPr="00D83165">
          <w:rPr>
            <w:rStyle w:val="a7"/>
          </w:rPr>
          <w:t>15-2-5</w:t>
        </w:r>
      </w:hyperlink>
      <w:r>
        <w:rPr>
          <w:rFonts w:hint="eastAsia"/>
        </w:rPr>
        <w:t>、</w:t>
      </w:r>
      <w:hyperlink w:anchor="■情報セキュリティ事象16ー1" w:history="1">
        <w:r w:rsidR="00272409" w:rsidRPr="00272409">
          <w:rPr>
            <w:rStyle w:val="a7"/>
          </w:rPr>
          <w:t>16-1</w:t>
        </w:r>
      </w:hyperlink>
      <w:r w:rsidR="00272409">
        <w:rPr>
          <w:rFonts w:hint="eastAsia"/>
        </w:rPr>
        <w:t>、</w:t>
      </w:r>
      <w:hyperlink w:anchor="■情報セキュリティ事象16ー2ー7" w:history="1">
        <w:r w:rsidR="00272409" w:rsidRPr="00272409">
          <w:rPr>
            <w:rStyle w:val="a7"/>
            <w:rFonts w:hint="eastAsia"/>
          </w:rPr>
          <w:t>16-2-7</w:t>
        </w:r>
      </w:hyperlink>
      <w:r w:rsidR="00272409">
        <w:rPr>
          <w:rFonts w:hint="eastAsia"/>
        </w:rPr>
        <w:t>、</w:t>
      </w:r>
    </w:p>
    <w:p w14:paraId="0A65F02B" w14:textId="267CFD8B" w:rsidR="00C51FFF" w:rsidRPr="005310B4" w:rsidRDefault="00FE44B2" w:rsidP="005310B4">
      <w:pPr>
        <w:pStyle w:val="afd"/>
        <w:ind w:firstLineChars="100" w:firstLine="240"/>
      </w:pPr>
      <w:hyperlink w:anchor="■情報セキュリティ事象18ー2ー17" w:history="1">
        <w:r w:rsidRPr="00D83165">
          <w:rPr>
            <w:rStyle w:val="a7"/>
          </w:rPr>
          <w:t>18-2-17</w:t>
        </w:r>
      </w:hyperlink>
      <w:r w:rsidRPr="006668A9">
        <w:t>、</w:t>
      </w:r>
      <w:hyperlink w:anchor="■情報セキュリティ事象18ー3ー5" w:history="1">
        <w:r w:rsidRPr="00D83165">
          <w:rPr>
            <w:rStyle w:val="a7"/>
          </w:rPr>
          <w:t>18-3-5</w:t>
        </w:r>
      </w:hyperlink>
    </w:p>
    <w:p w14:paraId="03BB479D" w14:textId="77777777" w:rsidR="00C51FFF" w:rsidRDefault="00C51FFF" w:rsidP="00C51FFF"/>
    <w:p w14:paraId="0333F1F2" w14:textId="338BACB4" w:rsidR="005310B4" w:rsidRPr="00C51FFF" w:rsidRDefault="005310B4" w:rsidP="005310B4">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真正性</w:t>
      </w:r>
    </w:p>
    <w:p w14:paraId="6D615532" w14:textId="36331100" w:rsidR="005310B4" w:rsidRPr="00C51FFF" w:rsidRDefault="005310B4" w:rsidP="005310B4">
      <w:pPr>
        <w:autoSpaceDE w:val="0"/>
        <w:autoSpaceDN w:val="0"/>
        <w:spacing w:before="1" w:line="206" w:lineRule="auto"/>
        <w:ind w:left="142" w:right="161" w:firstLineChars="118" w:firstLine="283"/>
        <w:rPr>
          <w:rFonts w:ascii="メイリオ" w:eastAsia="メイリオ" w:hAnsi="メイリオ" w:cs="メイリオ"/>
          <w:kern w:val="0"/>
        </w:rPr>
      </w:pPr>
      <w:r w:rsidRPr="005310B4">
        <w:rPr>
          <w:rFonts w:ascii="メイリオ" w:eastAsia="メイリオ" w:hAnsi="メイリオ" w:cs="メイリオ" w:hint="eastAsia"/>
          <w:kern w:val="0"/>
        </w:rPr>
        <w:t>情報セキュリティマネジメントの付加的な要素で、利用者、プロセス、システム、情報などが、主張どおりであることを確実にする特性のこと。真正性を低下させる例としては、なりすまし行為などがある</w:t>
      </w:r>
      <w:r w:rsidRPr="00C51FFF">
        <w:rPr>
          <w:rFonts w:ascii="メイリオ" w:eastAsia="メイリオ" w:hAnsi="メイリオ" w:cs="メイリオ" w:hint="eastAsia"/>
          <w:kern w:val="0"/>
        </w:rPr>
        <w:t>。</w:t>
      </w:r>
    </w:p>
    <w:p w14:paraId="7C39AD4E" w14:textId="46A5798F" w:rsidR="00FE44B2" w:rsidRPr="00C51FFF" w:rsidRDefault="00FE44B2" w:rsidP="00FE44B2">
      <w:pPr>
        <w:widowControl/>
        <w:jc w:val="left"/>
        <w:rPr>
          <w:rFonts w:eastAsia="メイリオ"/>
          <w:bCs/>
          <w:color w:val="215E99" w:themeColor="text2" w:themeTint="BF"/>
        </w:rPr>
      </w:pPr>
      <w:hyperlink w:anchor="■真正性１８－２－２１" w:history="1">
        <w:r w:rsidRPr="00E83717">
          <w:rPr>
            <w:rStyle w:val="a7"/>
          </w:rPr>
          <w:t>18-2-21</w:t>
        </w:r>
      </w:hyperlink>
    </w:p>
    <w:p w14:paraId="42B70908" w14:textId="7DFFC78C" w:rsidR="00C51FFF" w:rsidRPr="005310B4" w:rsidRDefault="005310B4" w:rsidP="005310B4">
      <w:pPr>
        <w:ind w:firstLineChars="0" w:firstLine="0"/>
      </w:pPr>
      <w:r>
        <w:br w:type="column"/>
      </w:r>
      <w:bookmarkStart w:id="612" w:name="■信頼性"/>
      <w:r w:rsidR="00C51FFF" w:rsidRPr="00C51FFF">
        <w:rPr>
          <w:rFonts w:eastAsia="メイリオ"/>
          <w:bCs/>
          <w:color w:val="215E99" w:themeColor="text2" w:themeTint="BF"/>
        </w:rPr>
        <w:t>■信頼性</w:t>
      </w:r>
    </w:p>
    <w:bookmarkEnd w:id="612"/>
    <w:p w14:paraId="3D4510CD" w14:textId="77777777" w:rsidR="005310B4" w:rsidRDefault="00C51FFF" w:rsidP="005310B4">
      <w:pPr>
        <w:autoSpaceDE w:val="0"/>
        <w:autoSpaceDN w:val="0"/>
        <w:spacing w:before="5" w:line="204" w:lineRule="auto"/>
        <w:ind w:left="142" w:right="161" w:firstLineChars="118" w:firstLine="283"/>
        <w:rPr>
          <w:rFonts w:ascii="メイリオ" w:eastAsia="メイリオ" w:hAnsi="メイリオ" w:cs="メイリオ"/>
          <w:kern w:val="0"/>
        </w:rPr>
      </w:pPr>
      <w:r w:rsidRPr="00C51FFF">
        <w:rPr>
          <w:rFonts w:ascii="メイリオ" w:eastAsia="メイリオ" w:hAnsi="メイリオ" w:cs="メイリオ"/>
          <w:kern w:val="0"/>
        </w:rPr>
        <w:t>システムが実行する処理に欠陥や不具合がなく、想定した通りの処理が実行される特性</w:t>
      </w:r>
      <w:r w:rsidRPr="00C51FFF">
        <w:rPr>
          <w:rFonts w:ascii="メイリオ" w:eastAsia="メイリオ" w:hAnsi="メイリオ" w:cs="メイリオ" w:hint="eastAsia"/>
          <w:kern w:val="0"/>
        </w:rPr>
        <w:t>。</w:t>
      </w:r>
    </w:p>
    <w:p w14:paraId="6A0A68B0" w14:textId="2EC52AD2" w:rsidR="00C51FFF" w:rsidRPr="005310B4" w:rsidRDefault="005310B4" w:rsidP="005310B4">
      <w:pPr>
        <w:autoSpaceDE w:val="0"/>
        <w:autoSpaceDN w:val="0"/>
        <w:spacing w:before="5" w:line="204" w:lineRule="auto"/>
        <w:ind w:right="161"/>
        <w:rPr>
          <w:rFonts w:ascii="メイリオ" w:eastAsia="メイリオ" w:hAnsi="メイリオ" w:cs="メイリオ"/>
          <w:kern w:val="0"/>
        </w:rPr>
      </w:pPr>
      <w:hyperlink w:anchor="■信頼性15ー2ー7" w:history="1">
        <w:r w:rsidRPr="00C17F40">
          <w:rPr>
            <w:rStyle w:val="a7"/>
          </w:rPr>
          <w:t>15-2-7</w:t>
        </w:r>
      </w:hyperlink>
      <w:r>
        <w:rPr>
          <w:rFonts w:hint="eastAsia"/>
        </w:rPr>
        <w:t>、</w:t>
      </w:r>
      <w:hyperlink w:anchor="■信頼性18ー2ー15" w:history="1">
        <w:r w:rsidR="00963303" w:rsidRPr="00C17F40">
          <w:rPr>
            <w:rStyle w:val="a7"/>
          </w:rPr>
          <w:t>18-2-15</w:t>
        </w:r>
      </w:hyperlink>
    </w:p>
    <w:p w14:paraId="0143A9BB" w14:textId="77777777" w:rsidR="00235895" w:rsidRPr="00C51FFF" w:rsidRDefault="00235895" w:rsidP="00C51FFF">
      <w:pPr>
        <w:widowControl/>
        <w:ind w:firstLineChars="0" w:firstLine="0"/>
        <w:jc w:val="left"/>
        <w:rPr>
          <w:rFonts w:eastAsia="メイリオ"/>
          <w:bCs/>
          <w:color w:val="215E99" w:themeColor="text2" w:themeTint="BF"/>
        </w:rPr>
      </w:pPr>
    </w:p>
    <w:p w14:paraId="2C5F24FF" w14:textId="77777777" w:rsidR="00C51FFF" w:rsidRPr="00C51FFF" w:rsidRDefault="00C51FFF" w:rsidP="00C51FFF">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■スクリーンセーバ</w:t>
      </w:r>
    </w:p>
    <w:p w14:paraId="591B042E" w14:textId="77777777" w:rsidR="00C51FFF" w:rsidRPr="00C51FFF" w:rsidRDefault="00C51FFF" w:rsidP="00C51FFF">
      <w:pPr>
        <w:autoSpaceDE w:val="0"/>
        <w:autoSpaceDN w:val="0"/>
        <w:spacing w:before="5" w:line="204" w:lineRule="auto"/>
        <w:ind w:left="142" w:right="161" w:firstLineChars="118" w:firstLine="283"/>
        <w:rPr>
          <w:rFonts w:ascii="メイリオ" w:eastAsia="メイリオ" w:hAnsi="メイリオ" w:cs="メイリオ"/>
          <w:kern w:val="0"/>
        </w:rPr>
      </w:pPr>
      <w:r w:rsidRPr="00C51FFF">
        <w:rPr>
          <w:rFonts w:ascii="メイリオ" w:eastAsia="メイリオ" w:hAnsi="メイリオ" w:cs="メイリオ" w:hint="eastAsia"/>
          <w:kern w:val="0"/>
        </w:rPr>
        <w:t>離席時に</w:t>
      </w:r>
      <w:r w:rsidRPr="00C51FFF">
        <w:rPr>
          <w:rFonts w:ascii="メイリオ" w:eastAsia="メイリオ" w:hAnsi="メイリオ" w:cs="メイリオ"/>
          <w:kern w:val="0"/>
        </w:rPr>
        <w:t>PCの画面の内容を盗み見されることを防ぐ機能のこと。PCに対して一定時間ユーザーによる操作がなかった場合、自動的にアニメーションや写真などを表示し、作業中の情報を見せないようにする</w:t>
      </w:r>
      <w:r w:rsidRPr="00C51FFF">
        <w:rPr>
          <w:rFonts w:ascii="メイリオ" w:eastAsia="メイリオ" w:hAnsi="メイリオ" w:cs="メイリオ" w:hint="eastAsia"/>
          <w:kern w:val="0"/>
        </w:rPr>
        <w:t>。</w:t>
      </w:r>
    </w:p>
    <w:p w14:paraId="468BFBC9" w14:textId="53A85538" w:rsidR="00C51FFF" w:rsidRPr="00C51FFF" w:rsidRDefault="00BC5150" w:rsidP="00C51FFF">
      <w:hyperlink w:anchor="■スクリーンセーバ１８－２－１" w:history="1">
        <w:r w:rsidRPr="0054691E">
          <w:rPr>
            <w:rStyle w:val="a7"/>
          </w:rPr>
          <w:t>18-2-1</w:t>
        </w:r>
      </w:hyperlink>
    </w:p>
    <w:p w14:paraId="03473ABF" w14:textId="77777777" w:rsidR="00C51FFF" w:rsidRDefault="00C51FFF" w:rsidP="00C51FFF"/>
    <w:p w14:paraId="3B9C91F8" w14:textId="77777777" w:rsidR="000A7226" w:rsidRPr="001017B7" w:rsidRDefault="000A7226" w:rsidP="000A7226">
      <w:pPr>
        <w:pStyle w:val="afd"/>
      </w:pPr>
      <w:r w:rsidRPr="00C51FFF">
        <w:t>■</w:t>
      </w:r>
      <w:r w:rsidRPr="001017B7">
        <w:rPr>
          <w:rFonts w:hint="eastAsia"/>
        </w:rPr>
        <w:t>スクリーンロック</w:t>
      </w:r>
    </w:p>
    <w:p w14:paraId="0098A732" w14:textId="6D8940BD" w:rsidR="000A7226" w:rsidRDefault="000A7226" w:rsidP="000A7226">
      <w:pPr>
        <w:wordWrap w:val="0"/>
      </w:pPr>
      <w:r w:rsidRPr="001017B7">
        <w:rPr>
          <w:rFonts w:hint="eastAsia"/>
        </w:rPr>
        <w:t>デバイスの誤動作や勝手に操作されることを防ぐための機能。スクリーンロック画面になっているときはパスワードやロックパターンの入力、指紋や顔の認証をしなければ解除することができない</w:t>
      </w:r>
      <w:r>
        <w:rPr>
          <w:rFonts w:hint="eastAsia"/>
        </w:rPr>
        <w:t>。</w:t>
      </w:r>
    </w:p>
    <w:p w14:paraId="7EBA14EB" w14:textId="0A125D8E" w:rsidR="000A7226" w:rsidRPr="00C51FFF" w:rsidRDefault="000A7226" w:rsidP="000A7226">
      <w:pPr>
        <w:widowControl/>
        <w:ind w:firstLineChars="0" w:firstLine="0"/>
        <w:jc w:val="left"/>
      </w:pPr>
      <w:hyperlink w:anchor="■スクリーンロック１７－２－４" w:history="1">
        <w:r w:rsidRPr="00CB1392">
          <w:rPr>
            <w:rStyle w:val="a7"/>
          </w:rPr>
          <w:t>17-2-4</w:t>
        </w:r>
      </w:hyperlink>
    </w:p>
    <w:p w14:paraId="7F22FFD3" w14:textId="77777777" w:rsidR="000A7226" w:rsidRPr="00C51FFF" w:rsidRDefault="000A7226" w:rsidP="00C51FFF"/>
    <w:p w14:paraId="5EA55401" w14:textId="77777777" w:rsidR="00C51FFF" w:rsidRPr="00C51FFF" w:rsidRDefault="00C51FFF" w:rsidP="00C51FFF">
      <w:pPr>
        <w:widowControl/>
        <w:ind w:firstLineChars="0" w:firstLine="0"/>
        <w:jc w:val="left"/>
        <w:rPr>
          <w:rFonts w:eastAsia="メイリオ"/>
          <w:bCs/>
          <w:color w:val="215E99" w:themeColor="text2" w:themeTint="BF"/>
        </w:rPr>
      </w:pPr>
      <w:bookmarkStart w:id="613" w:name="■脆弱性"/>
      <w:r w:rsidRPr="00C51FFF">
        <w:rPr>
          <w:rFonts w:eastAsia="メイリオ"/>
          <w:bCs/>
          <w:color w:val="215E99" w:themeColor="text2" w:themeTint="BF"/>
        </w:rPr>
        <w:t>■脆弱性</w:t>
      </w:r>
    </w:p>
    <w:bookmarkEnd w:id="613"/>
    <w:p w14:paraId="07948110" w14:textId="77777777" w:rsidR="00C51FFF" w:rsidRPr="00C51FFF" w:rsidRDefault="00C51FFF" w:rsidP="00C51FFF">
      <w:pPr>
        <w:autoSpaceDE w:val="0"/>
        <w:autoSpaceDN w:val="0"/>
        <w:spacing w:before="1" w:line="206" w:lineRule="auto"/>
        <w:ind w:left="142" w:right="161" w:firstLineChars="118" w:firstLine="283"/>
        <w:rPr>
          <w:rFonts w:ascii="メイリオ" w:eastAsia="メイリオ" w:hAnsi="メイリオ" w:cs="メイリオ"/>
          <w:kern w:val="0"/>
        </w:rPr>
      </w:pPr>
      <w:r w:rsidRPr="00C51FFF">
        <w:rPr>
          <w:rFonts w:ascii="メイリオ" w:eastAsia="メイリオ" w:hAnsi="メイリオ" w:cs="メイリオ"/>
          <w:kern w:val="0"/>
        </w:rPr>
        <w:t>情報システム（ハードウェア、ソフトウェア、ネットワークなどを含む）におけるセキュリティ上の欠陥のこと</w:t>
      </w:r>
      <w:r w:rsidRPr="00C51FFF">
        <w:rPr>
          <w:rFonts w:ascii="メイリオ" w:eastAsia="メイリオ" w:hAnsi="メイリオ" w:cs="メイリオ" w:hint="eastAsia"/>
          <w:kern w:val="0"/>
        </w:rPr>
        <w:t>。</w:t>
      </w:r>
    </w:p>
    <w:p w14:paraId="42E844BA" w14:textId="77777777" w:rsidR="005310B4" w:rsidRDefault="005310B4" w:rsidP="005310B4">
      <w:pPr>
        <w:pStyle w:val="afd"/>
        <w:ind w:firstLineChars="100" w:firstLine="240"/>
      </w:pPr>
      <w:hyperlink w:anchor="■脆弱性14ー1ー2" w:history="1">
        <w:r w:rsidRPr="00F40249">
          <w:rPr>
            <w:rStyle w:val="a7"/>
          </w:rPr>
          <w:t>14-1-2</w:t>
        </w:r>
      </w:hyperlink>
      <w:r>
        <w:t>、</w:t>
      </w:r>
      <w:hyperlink w:anchor="■脆弱性15ー2ー1" w:history="1">
        <w:r w:rsidRPr="00CB5C52">
          <w:rPr>
            <w:rStyle w:val="a7"/>
          </w:rPr>
          <w:t>15-2-1</w:t>
        </w:r>
      </w:hyperlink>
      <w:r>
        <w:rPr>
          <w:rFonts w:hint="eastAsia"/>
        </w:rPr>
        <w:t>、</w:t>
      </w:r>
      <w:hyperlink w:anchor="■脆弱性18ー1" w:history="1">
        <w:r w:rsidR="000A7226" w:rsidRPr="00CB5C52">
          <w:rPr>
            <w:rStyle w:val="a7"/>
          </w:rPr>
          <w:t>18-1</w:t>
        </w:r>
      </w:hyperlink>
      <w:r w:rsidR="000A7226">
        <w:t>、</w:t>
      </w:r>
    </w:p>
    <w:p w14:paraId="42AA29EC" w14:textId="77777777" w:rsidR="005310B4" w:rsidRDefault="000A7226" w:rsidP="005310B4">
      <w:pPr>
        <w:pStyle w:val="afd"/>
        <w:ind w:firstLineChars="100" w:firstLine="240"/>
      </w:pPr>
      <w:hyperlink w:anchor="■脆弱性18ー2ー7" w:history="1">
        <w:r w:rsidRPr="00CB5C52">
          <w:rPr>
            <w:rStyle w:val="a7"/>
          </w:rPr>
          <w:t>18-2-7</w:t>
        </w:r>
      </w:hyperlink>
      <w:r>
        <w:t>、</w:t>
      </w:r>
      <w:hyperlink w:anchor="■脆弱性18ー2ー17" w:history="1">
        <w:r w:rsidRPr="00CB5C52">
          <w:rPr>
            <w:rStyle w:val="a7"/>
          </w:rPr>
          <w:t>18-2-17</w:t>
        </w:r>
      </w:hyperlink>
      <w:r>
        <w:t>、</w:t>
      </w:r>
    </w:p>
    <w:p w14:paraId="01BBD698" w14:textId="63A16B9C" w:rsidR="00C51FFF" w:rsidRPr="005310B4" w:rsidRDefault="000A7226" w:rsidP="005310B4">
      <w:pPr>
        <w:pStyle w:val="afd"/>
        <w:ind w:firstLineChars="100" w:firstLine="240"/>
      </w:pPr>
      <w:hyperlink w:anchor="■脆弱性18ー2ー21" w:history="1">
        <w:r w:rsidRPr="00CB5C52">
          <w:rPr>
            <w:rStyle w:val="a7"/>
          </w:rPr>
          <w:t>18-2-21</w:t>
        </w:r>
      </w:hyperlink>
      <w:r>
        <w:t>、</w:t>
      </w:r>
      <w:hyperlink w:anchor="■脆弱性18ー3ー1" w:history="1">
        <w:r w:rsidRPr="00CB5C52">
          <w:rPr>
            <w:rStyle w:val="a7"/>
          </w:rPr>
          <w:t>18-3-1</w:t>
        </w:r>
      </w:hyperlink>
      <w:r>
        <w:t>、</w:t>
      </w:r>
      <w:hyperlink w:anchor="■脆弱性18ー3ー5" w:history="1">
        <w:r w:rsidRPr="00927D9D">
          <w:rPr>
            <w:rStyle w:val="a7"/>
          </w:rPr>
          <w:t>18-3-5</w:t>
        </w:r>
      </w:hyperlink>
    </w:p>
    <w:p w14:paraId="1E244489" w14:textId="77777777" w:rsidR="00C51FFF" w:rsidRDefault="00C51FFF" w:rsidP="00C51FFF">
      <w:pPr>
        <w:widowControl/>
        <w:ind w:firstLineChars="0" w:firstLine="0"/>
        <w:jc w:val="left"/>
        <w:rPr>
          <w:rFonts w:eastAsia="メイリオ"/>
          <w:bCs/>
          <w:color w:val="215E99" w:themeColor="text2" w:themeTint="BF"/>
        </w:rPr>
      </w:pPr>
    </w:p>
    <w:p w14:paraId="1F42EE5D" w14:textId="434D16D5" w:rsidR="000A7226" w:rsidRPr="00C51FFF" w:rsidRDefault="000A7226" w:rsidP="000A7226">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■脆弱性</w:t>
      </w:r>
      <w:r>
        <w:rPr>
          <w:rFonts w:eastAsia="メイリオ" w:hint="eastAsia"/>
          <w:bCs/>
          <w:color w:val="215E99" w:themeColor="text2" w:themeTint="BF"/>
        </w:rPr>
        <w:t>診断</w:t>
      </w:r>
    </w:p>
    <w:p w14:paraId="65BF385B" w14:textId="714BC32D" w:rsidR="000A7226" w:rsidRPr="00C51FFF" w:rsidRDefault="000A7226" w:rsidP="000A7226">
      <w:pPr>
        <w:autoSpaceDE w:val="0"/>
        <w:autoSpaceDN w:val="0"/>
        <w:spacing w:before="1" w:line="206" w:lineRule="auto"/>
        <w:ind w:left="142" w:right="161" w:firstLineChars="118" w:firstLine="283"/>
        <w:rPr>
          <w:rFonts w:ascii="メイリオ" w:eastAsia="メイリオ" w:hAnsi="メイリオ" w:cs="メイリオ"/>
          <w:kern w:val="0"/>
        </w:rPr>
      </w:pPr>
      <w:r w:rsidRPr="001017B7">
        <w:rPr>
          <w:rFonts w:hint="eastAsia"/>
        </w:rPr>
        <w:t>システムや機器などにおいて、セキュリティ上の欠陥がないか診断すること</w:t>
      </w:r>
      <w:r w:rsidRPr="00C51FFF">
        <w:rPr>
          <w:rFonts w:ascii="メイリオ" w:eastAsia="メイリオ" w:hAnsi="メイリオ" w:cs="メイリオ" w:hint="eastAsia"/>
          <w:kern w:val="0"/>
        </w:rPr>
        <w:t>。</w:t>
      </w:r>
    </w:p>
    <w:p w14:paraId="73E1DB57" w14:textId="39D9AC59" w:rsidR="000A7226" w:rsidRDefault="000A7226" w:rsidP="000A7226">
      <w:pPr>
        <w:widowControl/>
        <w:ind w:leftChars="100" w:left="240" w:firstLineChars="0" w:firstLine="0"/>
        <w:jc w:val="left"/>
      </w:pPr>
      <w:hyperlink w:anchor="■脆弱性診断１８－３－１" w:history="1">
        <w:r w:rsidRPr="00B3756B">
          <w:rPr>
            <w:rStyle w:val="a7"/>
            <w:lang w:eastAsia="zh-TW"/>
          </w:rPr>
          <w:t>18-3-1</w:t>
        </w:r>
      </w:hyperlink>
    </w:p>
    <w:p w14:paraId="0E3DE0BD" w14:textId="77777777" w:rsidR="000C4785" w:rsidRPr="00C51FFF" w:rsidRDefault="000C4785" w:rsidP="000A7226">
      <w:pPr>
        <w:widowControl/>
        <w:ind w:leftChars="100" w:left="240" w:firstLineChars="0" w:firstLine="0"/>
        <w:jc w:val="left"/>
        <w:rPr>
          <w:rFonts w:eastAsia="メイリオ"/>
          <w:bCs/>
          <w:color w:val="215E99" w:themeColor="text2" w:themeTint="BF"/>
        </w:rPr>
      </w:pPr>
    </w:p>
    <w:p w14:paraId="706601E7" w14:textId="77777777" w:rsidR="00C51FFF" w:rsidRPr="00C51FFF" w:rsidRDefault="00C51FFF" w:rsidP="00C51FFF">
      <w:pPr>
        <w:widowControl/>
        <w:ind w:firstLineChars="0" w:firstLine="0"/>
        <w:jc w:val="left"/>
        <w:rPr>
          <w:rFonts w:eastAsia="メイリオ"/>
          <w:bCs/>
          <w:color w:val="215E99" w:themeColor="text2" w:themeTint="BF"/>
        </w:rPr>
      </w:pPr>
      <w:bookmarkStart w:id="614" w:name="■セキュリティインシデント"/>
      <w:bookmarkStart w:id="615" w:name="_Hlk208909407"/>
      <w:r w:rsidRPr="00C51FFF">
        <w:rPr>
          <w:rFonts w:eastAsia="メイリオ"/>
          <w:bCs/>
          <w:color w:val="215E99" w:themeColor="text2" w:themeTint="BF"/>
        </w:rPr>
        <w:t>■セキュリティインシデント</w:t>
      </w:r>
    </w:p>
    <w:bookmarkEnd w:id="614"/>
    <w:p w14:paraId="1463EC5D" w14:textId="77777777" w:rsidR="00C51FFF" w:rsidRPr="00C51FFF" w:rsidRDefault="00C51FFF" w:rsidP="00C51FFF">
      <w:pPr>
        <w:autoSpaceDE w:val="0"/>
        <w:autoSpaceDN w:val="0"/>
        <w:spacing w:before="2" w:line="206" w:lineRule="auto"/>
        <w:ind w:left="147" w:rightChars="67" w:right="161" w:firstLineChars="0"/>
        <w:jc w:val="left"/>
        <w:rPr>
          <w:rFonts w:ascii="メイリオ" w:eastAsia="メイリオ" w:hAnsi="メイリオ" w:cs="メイリオ"/>
          <w:kern w:val="0"/>
        </w:rPr>
      </w:pPr>
      <w:r w:rsidRPr="00C51FFF">
        <w:rPr>
          <w:rFonts w:ascii="メイリオ" w:eastAsia="メイリオ" w:hAnsi="メイリオ" w:cs="メイリオ"/>
          <w:kern w:val="0"/>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Pr="00C51FFF">
        <w:rPr>
          <w:rFonts w:ascii="メイリオ" w:eastAsia="メイリオ" w:hAnsi="メイリオ" w:cs="メイリオ" w:hint="eastAsia"/>
          <w:kern w:val="0"/>
        </w:rPr>
        <w:t>。</w:t>
      </w:r>
    </w:p>
    <w:bookmarkEnd w:id="615"/>
    <w:p w14:paraId="139CD04F" w14:textId="77777777" w:rsidR="005310B4" w:rsidRDefault="005310B4" w:rsidP="000A7226">
      <w:pPr>
        <w:widowControl/>
        <w:jc w:val="left"/>
      </w:pPr>
      <w:r>
        <w:fldChar w:fldCharType="begin"/>
      </w:r>
      <w:r>
        <w:instrText>HYPERLINK \l "■セキュリティインシデント14ー1－2"</w:instrText>
      </w:r>
      <w:r>
        <w:fldChar w:fldCharType="separate"/>
      </w:r>
      <w:r w:rsidRPr="00343F0C">
        <w:rPr>
          <w:rStyle w:val="a7"/>
          <w:lang w:eastAsia="zh-TW"/>
        </w:rPr>
        <w:t>14-1-2</w:t>
      </w:r>
      <w:r>
        <w:fldChar w:fldCharType="end"/>
      </w:r>
      <w:r w:rsidRPr="008E2226">
        <w:rPr>
          <w:lang w:eastAsia="zh-TW"/>
        </w:rPr>
        <w:t>、</w:t>
      </w:r>
      <w:hyperlink w:anchor="■セキュリティインシデント15ー1" w:history="1">
        <w:r w:rsidRPr="00343F0C">
          <w:rPr>
            <w:rStyle w:val="a7"/>
            <w:lang w:eastAsia="zh-TW"/>
          </w:rPr>
          <w:t>15-1</w:t>
        </w:r>
      </w:hyperlink>
      <w:r w:rsidRPr="008E2226">
        <w:rPr>
          <w:lang w:eastAsia="zh-TW"/>
        </w:rPr>
        <w:t>、</w:t>
      </w:r>
      <w:hyperlink w:anchor="■セキュリティインシデント15ー2ー1" w:history="1">
        <w:r w:rsidRPr="00343F0C">
          <w:rPr>
            <w:rStyle w:val="a7"/>
            <w:lang w:eastAsia="zh-TW"/>
          </w:rPr>
          <w:t>15-2-1</w:t>
        </w:r>
      </w:hyperlink>
      <w:r w:rsidRPr="008E2226">
        <w:rPr>
          <w:lang w:eastAsia="zh-TW"/>
        </w:rPr>
        <w:t>、</w:t>
      </w:r>
    </w:p>
    <w:p w14:paraId="37DFEFF7" w14:textId="77777777" w:rsidR="005310B4" w:rsidRDefault="005310B4" w:rsidP="000A7226">
      <w:pPr>
        <w:widowControl/>
        <w:jc w:val="left"/>
      </w:pPr>
      <w:hyperlink w:anchor="■セキュリティインシデント15ー2ー4" w:history="1">
        <w:r w:rsidRPr="00343F0C">
          <w:rPr>
            <w:rStyle w:val="a7"/>
            <w:lang w:eastAsia="zh-TW"/>
          </w:rPr>
          <w:t>15-2-4</w:t>
        </w:r>
      </w:hyperlink>
      <w:r w:rsidRPr="008E2226">
        <w:rPr>
          <w:lang w:eastAsia="zh-TW"/>
        </w:rPr>
        <w:t>、</w:t>
      </w:r>
      <w:hyperlink w:anchor="■セキュリティインシデント15ー2ー5" w:history="1">
        <w:r w:rsidRPr="00343F0C">
          <w:rPr>
            <w:rStyle w:val="a7"/>
            <w:lang w:eastAsia="zh-TW"/>
          </w:rPr>
          <w:t>15-2-5</w:t>
        </w:r>
      </w:hyperlink>
      <w:r>
        <w:rPr>
          <w:rFonts w:hint="eastAsia"/>
        </w:rPr>
        <w:t>、</w:t>
      </w:r>
      <w:hyperlink w:anchor="■セキュリティインシデント18ー1" w:history="1">
        <w:r w:rsidR="000A7226" w:rsidRPr="00343F0C">
          <w:rPr>
            <w:rStyle w:val="a7"/>
            <w:lang w:eastAsia="zh-TW"/>
          </w:rPr>
          <w:t>18-1</w:t>
        </w:r>
      </w:hyperlink>
      <w:r w:rsidR="000A7226" w:rsidRPr="008E2226">
        <w:rPr>
          <w:lang w:eastAsia="zh-TW"/>
        </w:rPr>
        <w:t>、</w:t>
      </w:r>
    </w:p>
    <w:p w14:paraId="60EEF289" w14:textId="77777777" w:rsidR="005310B4" w:rsidRDefault="000A7226" w:rsidP="005310B4">
      <w:pPr>
        <w:widowControl/>
        <w:jc w:val="left"/>
      </w:pPr>
      <w:hyperlink w:anchor="■セキュリティインシデント18ー2ー13" w:history="1">
        <w:r w:rsidRPr="00343F0C">
          <w:rPr>
            <w:rStyle w:val="a7"/>
            <w:lang w:eastAsia="zh-TW"/>
          </w:rPr>
          <w:t>18-2-13</w:t>
        </w:r>
      </w:hyperlink>
      <w:r w:rsidRPr="008E2226">
        <w:rPr>
          <w:lang w:eastAsia="zh-TW"/>
        </w:rPr>
        <w:t>、</w:t>
      </w:r>
      <w:hyperlink w:anchor="■セキュリティインシデント18ー3ー1" w:history="1">
        <w:r w:rsidRPr="007002E0">
          <w:rPr>
            <w:rStyle w:val="a7"/>
            <w:lang w:eastAsia="zh-TW"/>
          </w:rPr>
          <w:t>18-3-1</w:t>
        </w:r>
      </w:hyperlink>
      <w:r w:rsidRPr="008E2226">
        <w:rPr>
          <w:lang w:eastAsia="zh-TW"/>
        </w:rPr>
        <w:t>、</w:t>
      </w:r>
      <w:hyperlink w:anchor="■セキュリティインシデント18ー3ー5" w:history="1">
        <w:r w:rsidRPr="007002E0">
          <w:rPr>
            <w:rStyle w:val="a7"/>
            <w:lang w:eastAsia="zh-TW"/>
          </w:rPr>
          <w:t>18-3-5</w:t>
        </w:r>
      </w:hyperlink>
      <w:r w:rsidRPr="008E2226">
        <w:rPr>
          <w:lang w:eastAsia="zh-TW"/>
        </w:rPr>
        <w:t>、</w:t>
      </w:r>
    </w:p>
    <w:p w14:paraId="43B1DE7F" w14:textId="65CF68A8" w:rsidR="00C51FFF" w:rsidRDefault="000A7226" w:rsidP="005310B4">
      <w:pPr>
        <w:widowControl/>
        <w:jc w:val="left"/>
      </w:pPr>
      <w:hyperlink w:anchor="■セキュリティインシデント18ー4" w:history="1">
        <w:r w:rsidRPr="007002E0">
          <w:rPr>
            <w:rStyle w:val="a7"/>
            <w:lang w:eastAsia="zh-TW"/>
          </w:rPr>
          <w:t>18-4</w:t>
        </w:r>
      </w:hyperlink>
    </w:p>
    <w:p w14:paraId="398D4075" w14:textId="77777777" w:rsidR="000A7226" w:rsidRDefault="000A7226" w:rsidP="00C51FFF">
      <w:pPr>
        <w:widowControl/>
        <w:ind w:firstLineChars="0" w:firstLine="0"/>
        <w:jc w:val="left"/>
        <w:rPr>
          <w:rFonts w:eastAsia="メイリオ"/>
          <w:bCs/>
          <w:color w:val="215E99" w:themeColor="text2" w:themeTint="BF"/>
        </w:rPr>
      </w:pPr>
    </w:p>
    <w:p w14:paraId="6BA87804" w14:textId="602E399A" w:rsidR="00D65C76" w:rsidRPr="00B95FF0" w:rsidRDefault="00D65C76" w:rsidP="00D65C76">
      <w:pPr>
        <w:pStyle w:val="afd"/>
      </w:pPr>
      <w:r w:rsidRPr="00B95FF0">
        <w:t>■</w:t>
      </w:r>
      <w:r>
        <w:rPr>
          <w:rFonts w:hint="eastAsia"/>
        </w:rPr>
        <w:t>セキュリティポリシー</w:t>
      </w:r>
    </w:p>
    <w:p w14:paraId="39112AB0" w14:textId="183B0310" w:rsidR="00D65C76" w:rsidRDefault="00D65C76" w:rsidP="00D65C76">
      <w:pPr>
        <w:autoSpaceDE w:val="0"/>
        <w:autoSpaceDN w:val="0"/>
        <w:spacing w:before="2" w:line="206" w:lineRule="auto"/>
        <w:ind w:left="142" w:right="227" w:firstLineChars="118" w:firstLine="283"/>
        <w:jc w:val="left"/>
        <w:rPr>
          <w:rFonts w:ascii="メイリオ" w:eastAsia="メイリオ" w:hAnsi="メイリオ" w:cs="メイリオ"/>
          <w:kern w:val="0"/>
        </w:rPr>
      </w:pPr>
      <w:r w:rsidRPr="00D65C76">
        <w:rPr>
          <w:rFonts w:ascii="メイリオ" w:eastAsia="メイリオ" w:hAnsi="メイリオ" w:cs="メイリオ" w:hint="eastAsia"/>
          <w:kern w:val="0"/>
        </w:rPr>
        <w:t>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ことが一般的</w:t>
      </w:r>
      <w:r w:rsidRPr="00B95FF0">
        <w:rPr>
          <w:rFonts w:ascii="メイリオ" w:eastAsia="メイリオ" w:hAnsi="メイリオ" w:cs="メイリオ" w:hint="eastAsia"/>
          <w:kern w:val="0"/>
        </w:rPr>
        <w:t>。</w:t>
      </w:r>
    </w:p>
    <w:p w14:paraId="43C80093" w14:textId="20D0C783" w:rsidR="00251FB8" w:rsidRDefault="00D65C76" w:rsidP="007724D5">
      <w:pPr>
        <w:widowControl/>
        <w:jc w:val="left"/>
      </w:pPr>
      <w:hyperlink w:anchor="■セキュリティポリシー１８－３－５" w:history="1">
        <w:r w:rsidRPr="009A19FB">
          <w:rPr>
            <w:rStyle w:val="a7"/>
            <w:lang w:eastAsia="zh-TW"/>
          </w:rPr>
          <w:t>18-3-5</w:t>
        </w:r>
      </w:hyperlink>
    </w:p>
    <w:p w14:paraId="39EA386F" w14:textId="77777777" w:rsidR="00D65C76" w:rsidRDefault="00D65C76" w:rsidP="00251FB8">
      <w:pPr>
        <w:widowControl/>
        <w:ind w:firstLineChars="0" w:firstLine="0"/>
        <w:jc w:val="left"/>
        <w:rPr>
          <w:rFonts w:eastAsia="メイリオ"/>
          <w:bCs/>
          <w:color w:val="215E99" w:themeColor="text2" w:themeTint="BF"/>
        </w:rPr>
      </w:pPr>
    </w:p>
    <w:p w14:paraId="150C4DA0" w14:textId="0F216859" w:rsidR="00D65C76" w:rsidRPr="00B95FF0" w:rsidRDefault="00D65C76" w:rsidP="00D65C76">
      <w:pPr>
        <w:pStyle w:val="afd"/>
      </w:pPr>
      <w:r w:rsidRPr="00B95FF0">
        <w:t>■</w:t>
      </w:r>
      <w:r>
        <w:rPr>
          <w:rFonts w:hint="eastAsia"/>
        </w:rPr>
        <w:t>ゼロトラスト</w:t>
      </w:r>
    </w:p>
    <w:p w14:paraId="140AA721" w14:textId="6519B8FD" w:rsidR="00D65C76" w:rsidRDefault="00D65C76" w:rsidP="00D65C76">
      <w:pPr>
        <w:autoSpaceDE w:val="0"/>
        <w:autoSpaceDN w:val="0"/>
        <w:spacing w:before="5" w:line="204" w:lineRule="auto"/>
        <w:ind w:left="142" w:right="227" w:firstLineChars="118" w:firstLine="283"/>
        <w:rPr>
          <w:rFonts w:ascii="メイリオ" w:eastAsia="メイリオ" w:hAnsi="メイリオ" w:cs="メイリオ"/>
          <w:kern w:val="0"/>
        </w:rPr>
      </w:pPr>
      <w:r w:rsidRPr="00D65C76">
        <w:rPr>
          <w:rFonts w:ascii="メイリオ" w:eastAsia="メイリオ" w:hAnsi="メイリオ" w:cs="メイリオ" w:hint="eastAsia"/>
          <w:kern w:val="0"/>
        </w:rPr>
        <w:t>従来の「社内を信用できる領域、社外を信用できない領域」という考え方とは異なり、社内外を問わず、すべてのネットワーク通信を信用できない領域として扱い、すべての通信を検知し認証するという新しいセキュリティの考え方</w:t>
      </w:r>
      <w:r w:rsidRPr="00B95FF0">
        <w:rPr>
          <w:rFonts w:ascii="メイリオ" w:eastAsia="メイリオ" w:hAnsi="メイリオ" w:cs="メイリオ" w:hint="eastAsia"/>
          <w:kern w:val="0"/>
        </w:rPr>
        <w:t>。</w:t>
      </w:r>
    </w:p>
    <w:p w14:paraId="3FA6029B" w14:textId="54E2496D" w:rsidR="00C9321A" w:rsidRDefault="008C59D8" w:rsidP="00C9321A">
      <w:pPr>
        <w:widowControl/>
        <w:jc w:val="left"/>
      </w:pPr>
      <w:hyperlink w:anchor="■ゼロトラスト18章" w:history="1">
        <w:r w:rsidRPr="008C59D8">
          <w:rPr>
            <w:rStyle w:val="a7"/>
          </w:rPr>
          <w:t>18章</w:t>
        </w:r>
      </w:hyperlink>
      <w:r w:rsidR="00D65C76" w:rsidRPr="0009593D">
        <w:t>、</w:t>
      </w:r>
      <w:hyperlink w:anchor="■ゼロトラスト１８－３－２" w:history="1">
        <w:r w:rsidR="00D65C76" w:rsidRPr="00FD5082">
          <w:rPr>
            <w:rStyle w:val="a7"/>
          </w:rPr>
          <w:t>18-3-2</w:t>
        </w:r>
      </w:hyperlink>
      <w:r w:rsidR="00D65C76" w:rsidRPr="0009593D">
        <w:t>、</w:t>
      </w:r>
      <w:hyperlink w:anchor="■ゼロトラスト１８－３－３" w:history="1">
        <w:r w:rsidR="00D65C76" w:rsidRPr="00FD5082">
          <w:rPr>
            <w:rStyle w:val="a7"/>
          </w:rPr>
          <w:t>18-3-3</w:t>
        </w:r>
      </w:hyperlink>
    </w:p>
    <w:p w14:paraId="122285BF" w14:textId="77777777" w:rsidR="00D65C76" w:rsidRDefault="00D65C76" w:rsidP="00C9321A">
      <w:pPr>
        <w:widowControl/>
        <w:jc w:val="left"/>
        <w:rPr>
          <w:rFonts w:eastAsia="メイリオ"/>
          <w:bCs/>
          <w:color w:val="215E99" w:themeColor="text2" w:themeTint="BF"/>
        </w:rPr>
      </w:pPr>
    </w:p>
    <w:p w14:paraId="4B08C273" w14:textId="3535B281" w:rsidR="00C9321A" w:rsidRPr="00C51FFF" w:rsidRDefault="00C9321A" w:rsidP="00C9321A">
      <w:pPr>
        <w:widowControl/>
        <w:ind w:firstLineChars="0" w:firstLine="0"/>
        <w:jc w:val="left"/>
        <w:rPr>
          <w:rFonts w:eastAsia="メイリオ"/>
          <w:bCs/>
          <w:color w:val="215E99" w:themeColor="text2" w:themeTint="BF"/>
        </w:rPr>
      </w:pPr>
      <w:r>
        <w:rPr>
          <w:rFonts w:eastAsia="メイリオ" w:hint="eastAsia"/>
          <w:bCs/>
          <w:color w:val="215E99" w:themeColor="text2" w:themeTint="BF"/>
        </w:rPr>
        <w:t>■ソフトウェアライブラリ</w:t>
      </w:r>
    </w:p>
    <w:p w14:paraId="2A18A413" w14:textId="326EE9F0" w:rsidR="00C9321A" w:rsidRPr="00C51FFF" w:rsidRDefault="00C9321A" w:rsidP="00C9321A">
      <w:pPr>
        <w:autoSpaceDE w:val="0"/>
        <w:autoSpaceDN w:val="0"/>
        <w:spacing w:before="1" w:line="206" w:lineRule="auto"/>
        <w:ind w:leftChars="59" w:left="142" w:rightChars="67" w:right="161" w:firstLineChars="0"/>
        <w:jc w:val="left"/>
        <w:rPr>
          <w:rFonts w:ascii="メイリオ" w:eastAsia="メイリオ" w:hAnsi="メイリオ" w:cs="メイリオ"/>
          <w:kern w:val="0"/>
        </w:rPr>
      </w:pPr>
      <w:r>
        <w:rPr>
          <w:rFonts w:hint="eastAsia"/>
        </w:rPr>
        <w:t>プログラムにおいてよく利用される機能を切り出し、再利用しやすいようにまとめたもので、プログラム作成のための部品のこと。ライブラリを利用することで、1から作る必要がなくなり、効率的に開発を行うことができる</w:t>
      </w:r>
      <w:r w:rsidRPr="00C51FFF">
        <w:rPr>
          <w:rFonts w:ascii="メイリオ" w:eastAsia="メイリオ" w:hAnsi="メイリオ" w:cs="メイリオ" w:hint="eastAsia"/>
          <w:kern w:val="0"/>
        </w:rPr>
        <w:t>。</w:t>
      </w:r>
    </w:p>
    <w:p w14:paraId="1F11699B" w14:textId="29CEEB98" w:rsidR="00C9321A" w:rsidRDefault="00C9321A" w:rsidP="00C9321A">
      <w:pPr>
        <w:widowControl/>
        <w:jc w:val="left"/>
      </w:pPr>
      <w:hyperlink w:anchor="■ソフトウェアライブラリ１８－１" w:history="1">
        <w:r w:rsidRPr="00596FD8">
          <w:rPr>
            <w:rStyle w:val="a7"/>
          </w:rPr>
          <w:t>18-1</w:t>
        </w:r>
      </w:hyperlink>
    </w:p>
    <w:p w14:paraId="6CDACB6B" w14:textId="77777777" w:rsidR="00C9321A" w:rsidRPr="00C51FFF" w:rsidRDefault="00C9321A" w:rsidP="00C9321A">
      <w:pPr>
        <w:widowControl/>
        <w:jc w:val="left"/>
        <w:rPr>
          <w:rFonts w:eastAsia="メイリオ"/>
          <w:bCs/>
          <w:color w:val="215E99" w:themeColor="text2" w:themeTint="BF"/>
        </w:rPr>
      </w:pPr>
    </w:p>
    <w:p w14:paraId="1C795625" w14:textId="25C673C9" w:rsidR="00D65C76" w:rsidRPr="00B95FF0" w:rsidRDefault="00D65C76" w:rsidP="00D65C76">
      <w:pPr>
        <w:pStyle w:val="afd"/>
      </w:pPr>
      <w:r w:rsidRPr="00B95FF0">
        <w:t>■</w:t>
      </w:r>
      <w:r>
        <w:rPr>
          <w:rFonts w:hint="eastAsia"/>
        </w:rPr>
        <w:t>ソリューション</w:t>
      </w:r>
    </w:p>
    <w:p w14:paraId="12A587C6" w14:textId="77777777" w:rsidR="005310B4" w:rsidRDefault="00D65C76" w:rsidP="005310B4">
      <w:pPr>
        <w:autoSpaceDE w:val="0"/>
        <w:autoSpaceDN w:val="0"/>
        <w:spacing w:before="4" w:line="204" w:lineRule="auto"/>
        <w:ind w:left="147" w:right="67" w:firstLineChars="0"/>
        <w:jc w:val="left"/>
        <w:rPr>
          <w:rFonts w:ascii="メイリオ" w:eastAsia="メイリオ" w:hAnsi="メイリオ" w:cs="メイリオ"/>
          <w:kern w:val="0"/>
        </w:rPr>
      </w:pPr>
      <w:r w:rsidRPr="00D65C76">
        <w:rPr>
          <w:rFonts w:ascii="メイリオ" w:eastAsia="メイリオ" w:hAnsi="メイリオ" w:cs="メイリオ" w:hint="eastAsia"/>
          <w:kern w:val="0"/>
        </w:rPr>
        <w:t>問題や課題を解決するための具体的な解決策や手段を指す。ある特定の課題やニーズに対して提供される解決方法やアプローチのことを指すことが一般的で、ビジネスシーンにおけるソリューションの意味とは「顧客が抱える問題や課題を解決すること」</w:t>
      </w:r>
      <w:r w:rsidRPr="00B95FF0">
        <w:rPr>
          <w:rFonts w:ascii="メイリオ" w:eastAsia="メイリオ" w:hAnsi="メイリオ" w:cs="メイリオ" w:hint="eastAsia"/>
          <w:kern w:val="0"/>
        </w:rPr>
        <w:t>。</w:t>
      </w:r>
    </w:p>
    <w:p w14:paraId="1C778949" w14:textId="77777777" w:rsidR="005310B4" w:rsidRDefault="005310B4" w:rsidP="005310B4">
      <w:pPr>
        <w:autoSpaceDE w:val="0"/>
        <w:autoSpaceDN w:val="0"/>
        <w:spacing w:before="4" w:line="204" w:lineRule="auto"/>
        <w:ind w:left="147" w:right="67" w:firstLineChars="0" w:firstLine="0"/>
        <w:jc w:val="left"/>
        <w:rPr>
          <w:rFonts w:ascii="メイリオ" w:eastAsia="メイリオ" w:hAnsi="メイリオ" w:cs="メイリオ"/>
          <w:kern w:val="0"/>
        </w:rPr>
      </w:pPr>
      <w:hyperlink w:anchor="■ソリューション15ー2ー2" w:history="1">
        <w:r w:rsidRPr="001064A6">
          <w:rPr>
            <w:rStyle w:val="a7"/>
            <w:rFonts w:hint="eastAsia"/>
          </w:rPr>
          <w:t>15-2-2</w:t>
        </w:r>
      </w:hyperlink>
      <w:r>
        <w:rPr>
          <w:rFonts w:hint="eastAsia"/>
        </w:rPr>
        <w:t>、</w:t>
      </w:r>
      <w:hyperlink w:anchor="■ソリューション18ー2ー18" w:history="1">
        <w:r w:rsidR="00C9321A" w:rsidRPr="005654A6">
          <w:rPr>
            <w:rStyle w:val="a7"/>
          </w:rPr>
          <w:t>18-2-18</w:t>
        </w:r>
      </w:hyperlink>
      <w:r w:rsidR="00C9321A" w:rsidRPr="003A1E61">
        <w:t>、</w:t>
      </w:r>
      <w:hyperlink w:anchor="■ソリューション18ー3ー2" w:history="1">
        <w:r w:rsidR="00C9321A" w:rsidRPr="005654A6">
          <w:rPr>
            <w:rStyle w:val="a7"/>
          </w:rPr>
          <w:t>18-3-2</w:t>
        </w:r>
      </w:hyperlink>
      <w:r w:rsidR="00C9321A" w:rsidRPr="003A1E61">
        <w:t>、</w:t>
      </w:r>
    </w:p>
    <w:p w14:paraId="6A8F65A8" w14:textId="576D703C" w:rsidR="00C51FFF" w:rsidRPr="005310B4" w:rsidRDefault="00C9321A" w:rsidP="005310B4">
      <w:pPr>
        <w:autoSpaceDE w:val="0"/>
        <w:autoSpaceDN w:val="0"/>
        <w:spacing w:before="4" w:line="204" w:lineRule="auto"/>
        <w:ind w:left="147" w:right="67" w:firstLineChars="0" w:firstLine="0"/>
        <w:jc w:val="left"/>
        <w:rPr>
          <w:rFonts w:ascii="メイリオ" w:eastAsia="メイリオ" w:hAnsi="メイリオ" w:cs="メイリオ"/>
          <w:kern w:val="0"/>
        </w:rPr>
      </w:pPr>
      <w:hyperlink w:anchor="■ソリューション18ー3ー5" w:history="1">
        <w:r w:rsidRPr="005654A6">
          <w:rPr>
            <w:rStyle w:val="a7"/>
          </w:rPr>
          <w:t>18-3-5</w:t>
        </w:r>
      </w:hyperlink>
    </w:p>
    <w:p w14:paraId="019FD24C" w14:textId="77777777" w:rsidR="00C51FFF" w:rsidRPr="00C51FFF" w:rsidRDefault="00C51FFF" w:rsidP="00C51FFF">
      <w:pPr>
        <w:autoSpaceDE w:val="0"/>
        <w:autoSpaceDN w:val="0"/>
        <w:spacing w:before="1" w:line="206" w:lineRule="auto"/>
        <w:ind w:leftChars="59" w:left="142" w:rightChars="67" w:right="161" w:firstLineChars="0"/>
        <w:jc w:val="left"/>
      </w:pPr>
    </w:p>
    <w:p w14:paraId="2BEE14D6" w14:textId="2232B4CE" w:rsidR="00D65C76" w:rsidRPr="00B95FF0" w:rsidRDefault="00D65C76" w:rsidP="00D65C76">
      <w:pPr>
        <w:pStyle w:val="afd"/>
      </w:pPr>
      <w:r w:rsidRPr="00B95FF0">
        <w:t>■</w:t>
      </w:r>
      <w:r>
        <w:rPr>
          <w:rFonts w:hint="eastAsia"/>
        </w:rPr>
        <w:t>多要素認証</w:t>
      </w:r>
    </w:p>
    <w:p w14:paraId="67A22131" w14:textId="106D44F8" w:rsidR="00D65C76" w:rsidRDefault="00542892" w:rsidP="00D65C76">
      <w:pPr>
        <w:autoSpaceDE w:val="0"/>
        <w:autoSpaceDN w:val="0"/>
        <w:spacing w:before="4" w:line="204" w:lineRule="auto"/>
        <w:ind w:left="147" w:right="67" w:firstLineChars="0"/>
        <w:jc w:val="left"/>
        <w:rPr>
          <w:rFonts w:ascii="メイリオ" w:eastAsia="メイリオ" w:hAnsi="メイリオ" w:cs="メイリオ"/>
          <w:kern w:val="0"/>
        </w:rPr>
      </w:pPr>
      <w:r w:rsidRPr="00542892">
        <w:rPr>
          <w:rFonts w:ascii="メイリオ" w:eastAsia="メイリオ" w:hAnsi="メイリオ" w:cs="メイリオ" w:hint="eastAsia"/>
          <w:kern w:val="0"/>
        </w:rPr>
        <w:t>多要素認証は、サービス利用時において利用者の認証を行うために、</w:t>
      </w:r>
      <w:r w:rsidRPr="00542892">
        <w:rPr>
          <w:rFonts w:ascii="メイリオ" w:eastAsia="メイリオ" w:hAnsi="メイリオ" w:cs="メイリオ"/>
          <w:kern w:val="0"/>
        </w:rPr>
        <w:t>3つの要素（①利用者だけが知っている情報②利用者の所有物③利用者の生体情報）のうち、少なくとも2つ以上の要素を組み合わせて認証する安全性が高い認証方法。例えば、利用者が知っている情報としてはパスワード、利用者の所有物としては、スマートフォンの電話番号を用いたメッセージ認証、利用者の生体情報としては指紋認証や顔認識などがある。また、近年ではFIDO2と呼ばれる、デバイスを使用したパスキーによる認証により、パスワードレスでの認証が広まっている</w:t>
      </w:r>
      <w:r w:rsidR="00D65C76" w:rsidRPr="00B95FF0">
        <w:rPr>
          <w:rFonts w:ascii="メイリオ" w:eastAsia="メイリオ" w:hAnsi="メイリオ" w:cs="メイリオ" w:hint="eastAsia"/>
          <w:kern w:val="0"/>
        </w:rPr>
        <w:t>。</w:t>
      </w:r>
    </w:p>
    <w:p w14:paraId="6D36D90F" w14:textId="012E1A70" w:rsidR="00C51FFF" w:rsidRDefault="005310B4" w:rsidP="00C51FFF">
      <w:pPr>
        <w:autoSpaceDE w:val="0"/>
        <w:autoSpaceDN w:val="0"/>
        <w:spacing w:before="1" w:line="206" w:lineRule="auto"/>
        <w:ind w:leftChars="59" w:left="142" w:rightChars="67" w:right="161" w:firstLineChars="0"/>
        <w:jc w:val="left"/>
      </w:pPr>
      <w:hyperlink w:anchor="■多要素認証15ー2ー7" w:history="1">
        <w:r w:rsidRPr="00031CEE">
          <w:rPr>
            <w:rStyle w:val="a7"/>
            <w:rFonts w:ascii="メイリオ" w:eastAsia="メイリオ" w:hAnsi="メイリオ" w:cs="メイリオ"/>
            <w:kern w:val="0"/>
          </w:rPr>
          <w:t>15-2-7</w:t>
        </w:r>
      </w:hyperlink>
      <w:r>
        <w:rPr>
          <w:rFonts w:hint="eastAsia"/>
        </w:rPr>
        <w:t>、</w:t>
      </w:r>
      <w:hyperlink w:anchor="■多要素認証18ー2ー4" w:history="1">
        <w:r w:rsidR="00C9321A" w:rsidRPr="009733CE">
          <w:rPr>
            <w:rStyle w:val="a7"/>
          </w:rPr>
          <w:t>18-2-4</w:t>
        </w:r>
      </w:hyperlink>
      <w:r w:rsidR="00C9321A" w:rsidRPr="0016243A">
        <w:t>、</w:t>
      </w:r>
      <w:hyperlink w:anchor="■多要素認証18ー3ー2" w:history="1">
        <w:r w:rsidR="00C9321A" w:rsidRPr="009733CE">
          <w:rPr>
            <w:rStyle w:val="a7"/>
          </w:rPr>
          <w:t>18-3-2</w:t>
        </w:r>
      </w:hyperlink>
    </w:p>
    <w:p w14:paraId="3110E5BC" w14:textId="77777777" w:rsidR="00C9321A" w:rsidRDefault="00C9321A" w:rsidP="00C51FFF">
      <w:pPr>
        <w:autoSpaceDE w:val="0"/>
        <w:autoSpaceDN w:val="0"/>
        <w:spacing w:before="1" w:line="206" w:lineRule="auto"/>
        <w:ind w:leftChars="59" w:left="142" w:rightChars="67" w:right="161" w:firstLineChars="0"/>
        <w:jc w:val="left"/>
      </w:pPr>
    </w:p>
    <w:p w14:paraId="0CA47204" w14:textId="1923A924" w:rsidR="00CB5E25" w:rsidRPr="00C51FFF" w:rsidRDefault="00CB5E25" w:rsidP="00CB5E25">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データマスキング</w:t>
      </w:r>
    </w:p>
    <w:p w14:paraId="5C94D2AD" w14:textId="77777777" w:rsidR="00CB5E25" w:rsidRDefault="00CB5E25" w:rsidP="00CB5E25">
      <w:pPr>
        <w:autoSpaceDE w:val="0"/>
        <w:autoSpaceDN w:val="0"/>
        <w:spacing w:before="1" w:line="206" w:lineRule="auto"/>
        <w:ind w:leftChars="59" w:left="142" w:rightChars="67" w:right="161" w:firstLineChars="0"/>
        <w:jc w:val="left"/>
      </w:pPr>
      <w:r>
        <w:rPr>
          <w:rFonts w:hint="eastAsia"/>
        </w:rPr>
        <w:t>個人情報や機密情報が含まれるデータを扱う際に、特定の部位のみを無意味な符号（アスタリスク「※」など）に置き換える処理のこと。もとのデータの一部を秘匿化し、個人や機密情報を識別できないようにすることで、データ分析やテストデータなどに利用可能とする</w:t>
      </w:r>
    </w:p>
    <w:p w14:paraId="0F59E8C9" w14:textId="3A4E7671" w:rsidR="00CB5E25" w:rsidRDefault="00CB5E25" w:rsidP="00C51FFF">
      <w:pPr>
        <w:autoSpaceDE w:val="0"/>
        <w:autoSpaceDN w:val="0"/>
        <w:spacing w:before="1" w:line="206" w:lineRule="auto"/>
        <w:ind w:leftChars="59" w:left="142" w:rightChars="67" w:right="161" w:firstLineChars="0"/>
        <w:jc w:val="left"/>
      </w:pPr>
      <w:hyperlink w:anchor="■データマスキング18ー1" w:history="1">
        <w:r w:rsidRPr="009E6B48">
          <w:rPr>
            <w:rStyle w:val="a7"/>
          </w:rPr>
          <w:t>18-1</w:t>
        </w:r>
      </w:hyperlink>
      <w:r w:rsidRPr="00D1251A">
        <w:t>、</w:t>
      </w:r>
      <w:hyperlink w:anchor="■データマスキング18ー2ー10" w:history="1">
        <w:r w:rsidRPr="009E6B48">
          <w:rPr>
            <w:rStyle w:val="a7"/>
          </w:rPr>
          <w:t>18-2-10</w:t>
        </w:r>
      </w:hyperlink>
    </w:p>
    <w:p w14:paraId="689E883C" w14:textId="77777777" w:rsidR="00CB5E25" w:rsidRDefault="00CB5E25" w:rsidP="00C51FFF">
      <w:pPr>
        <w:autoSpaceDE w:val="0"/>
        <w:autoSpaceDN w:val="0"/>
        <w:spacing w:before="1" w:line="206" w:lineRule="auto"/>
        <w:ind w:leftChars="59" w:left="142" w:rightChars="67" w:right="161" w:firstLineChars="0"/>
        <w:jc w:val="left"/>
      </w:pPr>
    </w:p>
    <w:p w14:paraId="788B8769" w14:textId="72922473" w:rsidR="00CB5E25" w:rsidRPr="00C51FFF" w:rsidRDefault="00CB5E25" w:rsidP="00CB5E25">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トラフィック</w:t>
      </w:r>
    </w:p>
    <w:p w14:paraId="743A27C9" w14:textId="77777777" w:rsidR="00CB5E25" w:rsidRDefault="00CB5E25" w:rsidP="00CB5E25">
      <w:pPr>
        <w:autoSpaceDE w:val="0"/>
        <w:autoSpaceDN w:val="0"/>
        <w:spacing w:before="1" w:line="206" w:lineRule="auto"/>
        <w:ind w:leftChars="59" w:left="142" w:rightChars="67" w:right="161" w:firstLineChars="0"/>
        <w:jc w:val="left"/>
      </w:pPr>
      <w:r w:rsidRPr="00CB5E25">
        <w:rPr>
          <w:rFonts w:hint="eastAsia"/>
        </w:rPr>
        <w:t>通信回線やネットワーク上で送受信される信号やデータ、データ量のこと</w:t>
      </w:r>
      <w:r>
        <w:rPr>
          <w:rFonts w:hint="eastAsia"/>
        </w:rPr>
        <w:t>。</w:t>
      </w:r>
    </w:p>
    <w:p w14:paraId="036C9B39" w14:textId="2AD0DD98" w:rsidR="00CB5E25" w:rsidRDefault="00CB5E25" w:rsidP="00C51FFF">
      <w:pPr>
        <w:autoSpaceDE w:val="0"/>
        <w:autoSpaceDN w:val="0"/>
        <w:spacing w:before="1" w:line="206" w:lineRule="auto"/>
        <w:ind w:leftChars="59" w:left="142" w:rightChars="67" w:right="161" w:firstLineChars="0"/>
        <w:jc w:val="left"/>
      </w:pPr>
      <w:hyperlink w:anchor="■トラフィック18ー3ー2" w:history="1">
        <w:r w:rsidRPr="00180B0C">
          <w:rPr>
            <w:rStyle w:val="a7"/>
          </w:rPr>
          <w:t>18-3-2</w:t>
        </w:r>
      </w:hyperlink>
      <w:r w:rsidRPr="00DE4D19">
        <w:t>、</w:t>
      </w:r>
      <w:hyperlink w:anchor="■トラフィック18ー3ー4" w:history="1">
        <w:r w:rsidRPr="00A740D4">
          <w:rPr>
            <w:rStyle w:val="a7"/>
          </w:rPr>
          <w:t>18-3-4</w:t>
        </w:r>
      </w:hyperlink>
    </w:p>
    <w:p w14:paraId="3296027C" w14:textId="77777777" w:rsidR="00542892" w:rsidRPr="00C51FFF" w:rsidRDefault="00542892" w:rsidP="00C51FFF">
      <w:pPr>
        <w:autoSpaceDE w:val="0"/>
        <w:autoSpaceDN w:val="0"/>
        <w:spacing w:before="1" w:line="206" w:lineRule="auto"/>
        <w:ind w:leftChars="59" w:left="142" w:rightChars="67" w:right="161" w:firstLineChars="0"/>
        <w:jc w:val="left"/>
      </w:pPr>
    </w:p>
    <w:p w14:paraId="6C31F7A7" w14:textId="77777777" w:rsidR="00C51FFF" w:rsidRPr="00C51FFF" w:rsidRDefault="00C51FFF" w:rsidP="00C51FFF">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C51FFF">
        <w:rPr>
          <w:rFonts w:eastAsia="メイリオ" w:hint="eastAsia"/>
          <w:bCs/>
          <w:color w:val="215E99" w:themeColor="text2" w:themeTint="BF"/>
        </w:rPr>
        <w:t>内部監査</w:t>
      </w:r>
    </w:p>
    <w:p w14:paraId="53F6BC2D" w14:textId="77777777" w:rsidR="00C51FFF" w:rsidRPr="00C51FFF" w:rsidRDefault="00C51FFF" w:rsidP="00C51FFF">
      <w:pPr>
        <w:autoSpaceDE w:val="0"/>
        <w:autoSpaceDN w:val="0"/>
        <w:spacing w:before="1" w:line="206" w:lineRule="auto"/>
        <w:ind w:left="147" w:right="161" w:firstLineChars="0"/>
        <w:rPr>
          <w:rFonts w:ascii="メイリオ" w:eastAsia="メイリオ" w:hAnsi="メイリオ" w:cs="メイリオ"/>
          <w:kern w:val="0"/>
        </w:rPr>
      </w:pPr>
      <w:r w:rsidRPr="00C51FFF">
        <w:rPr>
          <w:rFonts w:hint="eastAsia"/>
        </w:rPr>
        <w:t>内部の独立した監査組織が業務やシステムの評価、監査、アドバイスを行う活動である。情報セキュリティマネジメントシステム（ISMS）に関する国際規格であるISO27001の監査では、ポリシーや規定、手順に適合し、各情報資産が確実に守られているか確認する</w:t>
      </w:r>
      <w:r w:rsidRPr="00C51FFF">
        <w:rPr>
          <w:rFonts w:ascii="メイリオ" w:eastAsia="メイリオ" w:hAnsi="メイリオ" w:cs="メイリオ" w:hint="eastAsia"/>
          <w:kern w:val="0"/>
        </w:rPr>
        <w:t>。</w:t>
      </w:r>
    </w:p>
    <w:p w14:paraId="3330D825" w14:textId="7B6BE8FD" w:rsidR="00C51FFF" w:rsidRDefault="005310B4" w:rsidP="00CB5E25">
      <w:pPr>
        <w:widowControl/>
        <w:jc w:val="left"/>
      </w:pPr>
      <w:hyperlink w:anchor="■内部監査15ー2ー1" w:history="1">
        <w:r w:rsidRPr="004756E8">
          <w:rPr>
            <w:rStyle w:val="a7"/>
            <w:rFonts w:ascii="メイリオ" w:eastAsia="メイリオ" w:hAnsi="メイリオ" w:cs="メイリオ"/>
            <w:kern w:val="0"/>
          </w:rPr>
          <w:t>15-2-1</w:t>
        </w:r>
      </w:hyperlink>
      <w:r w:rsidRPr="002E7082">
        <w:rPr>
          <w:rFonts w:ascii="メイリオ" w:eastAsia="メイリオ" w:hAnsi="メイリオ" w:cs="メイリオ"/>
          <w:kern w:val="0"/>
        </w:rPr>
        <w:t>、</w:t>
      </w:r>
      <w:hyperlink w:anchor="■内部監査15ー2ー9" w:history="1">
        <w:r w:rsidRPr="004756E8">
          <w:rPr>
            <w:rStyle w:val="a7"/>
            <w:rFonts w:ascii="メイリオ" w:eastAsia="メイリオ" w:hAnsi="メイリオ" w:cs="メイリオ"/>
            <w:kern w:val="0"/>
          </w:rPr>
          <w:t>15-2-9</w:t>
        </w:r>
      </w:hyperlink>
      <w:r>
        <w:rPr>
          <w:rFonts w:hint="eastAsia"/>
        </w:rPr>
        <w:t>、</w:t>
      </w:r>
      <w:hyperlink w:anchor="■内部監査19ー1" w:history="1">
        <w:r w:rsidR="00CB5E25" w:rsidRPr="00D24892">
          <w:rPr>
            <w:rStyle w:val="a7"/>
          </w:rPr>
          <w:t>19-1</w:t>
        </w:r>
      </w:hyperlink>
    </w:p>
    <w:p w14:paraId="22206003" w14:textId="77777777" w:rsidR="00C51FFF" w:rsidRDefault="00C51FFF" w:rsidP="00394F89">
      <w:pPr>
        <w:autoSpaceDE w:val="0"/>
        <w:autoSpaceDN w:val="0"/>
        <w:spacing w:before="4" w:line="204" w:lineRule="auto"/>
        <w:ind w:right="161" w:firstLineChars="0" w:firstLine="0"/>
        <w:jc w:val="left"/>
        <w:rPr>
          <w:rFonts w:ascii="メイリオ" w:eastAsia="メイリオ" w:hAnsi="メイリオ" w:cs="メイリオ"/>
          <w:kern w:val="0"/>
        </w:rPr>
      </w:pPr>
    </w:p>
    <w:p w14:paraId="4B4558EF" w14:textId="53801485" w:rsidR="005310B4" w:rsidRPr="00C51FFF" w:rsidRDefault="005310B4" w:rsidP="005310B4">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ビジネスインパクト分析</w:t>
      </w:r>
    </w:p>
    <w:p w14:paraId="44CFEE81" w14:textId="77FDB5C8" w:rsidR="005310B4" w:rsidRDefault="005310B4" w:rsidP="005310B4">
      <w:pPr>
        <w:autoSpaceDE w:val="0"/>
        <w:autoSpaceDN w:val="0"/>
        <w:spacing w:before="1" w:line="206" w:lineRule="auto"/>
        <w:ind w:left="147" w:right="161" w:firstLineChars="0"/>
      </w:pPr>
      <w:r w:rsidRPr="005310B4">
        <w:rPr>
          <w:rFonts w:hint="eastAsia"/>
        </w:rPr>
        <w:t>災害など不測の事態によって業務やシステムが停止した場合に、会社の事業に与える影響度を評価すること。</w:t>
      </w:r>
      <w:r w:rsidRPr="005310B4">
        <w:t>BCP（事業継続計画）を立てる上で実行する必要がある。</w:t>
      </w:r>
    </w:p>
    <w:p w14:paraId="77274116" w14:textId="77777777" w:rsidR="005310B4" w:rsidRPr="00E34F5C" w:rsidRDefault="005310B4" w:rsidP="005310B4">
      <w:hyperlink w:anchor="■ビジネスインパクト分析15ー2ー6" w:history="1">
        <w:r w:rsidRPr="001064A6">
          <w:rPr>
            <w:rStyle w:val="a7"/>
            <w:rFonts w:hint="eastAsia"/>
          </w:rPr>
          <w:t>15-2-6</w:t>
        </w:r>
      </w:hyperlink>
    </w:p>
    <w:p w14:paraId="3C37FF2E" w14:textId="77777777" w:rsidR="005310B4" w:rsidRPr="005310B4" w:rsidRDefault="005310B4" w:rsidP="00394F89">
      <w:pPr>
        <w:autoSpaceDE w:val="0"/>
        <w:autoSpaceDN w:val="0"/>
        <w:spacing w:before="4" w:line="204" w:lineRule="auto"/>
        <w:ind w:right="161" w:firstLineChars="0" w:firstLine="0"/>
        <w:jc w:val="left"/>
        <w:rPr>
          <w:rFonts w:ascii="メイリオ" w:eastAsia="メイリオ" w:hAnsi="メイリオ" w:cs="メイリオ"/>
          <w:kern w:val="0"/>
        </w:rPr>
      </w:pPr>
    </w:p>
    <w:p w14:paraId="4F101BFF" w14:textId="77777777" w:rsidR="00C51FFF" w:rsidRPr="00C51FFF" w:rsidRDefault="00C51FFF" w:rsidP="00C51FFF">
      <w:pPr>
        <w:widowControl/>
        <w:ind w:firstLineChars="0" w:firstLine="0"/>
        <w:jc w:val="left"/>
        <w:rPr>
          <w:rFonts w:eastAsia="メイリオ"/>
          <w:bCs/>
          <w:color w:val="215E99" w:themeColor="text2" w:themeTint="BF"/>
        </w:rPr>
      </w:pPr>
      <w:bookmarkStart w:id="616" w:name="■ファイアウォール"/>
      <w:r w:rsidRPr="00C51FFF">
        <w:rPr>
          <w:rFonts w:eastAsia="メイリオ"/>
          <w:bCs/>
          <w:color w:val="215E99" w:themeColor="text2" w:themeTint="BF"/>
        </w:rPr>
        <w:t>■ファイアウォール</w:t>
      </w:r>
    </w:p>
    <w:bookmarkEnd w:id="616"/>
    <w:p w14:paraId="380ED55C" w14:textId="77777777" w:rsidR="00C51FFF" w:rsidRPr="00C51FFF" w:rsidRDefault="00C51FFF" w:rsidP="00C51FFF">
      <w:pPr>
        <w:autoSpaceDE w:val="0"/>
        <w:autoSpaceDN w:val="0"/>
        <w:spacing w:before="4" w:line="204" w:lineRule="auto"/>
        <w:ind w:left="147" w:right="161" w:firstLineChars="0"/>
        <w:jc w:val="left"/>
        <w:rPr>
          <w:rFonts w:ascii="メイリオ" w:eastAsia="メイリオ" w:hAnsi="メイリオ" w:cs="メイリオ"/>
          <w:kern w:val="0"/>
        </w:rPr>
      </w:pPr>
      <w:r w:rsidRPr="00C51FFF">
        <w:rPr>
          <w:rFonts w:ascii="メイリオ" w:eastAsia="メイリオ" w:hAnsi="メイリオ" w:cs="メイリオ"/>
          <w:kern w:val="0"/>
        </w:rPr>
        <w:t>本来は「防火壁」のことだが、情報セキュリティの世界では、外部のネットワークからの攻撃や不正なアクセスから企業や組織のネットワークやコンピュータ、データなどを守るためのソフトウェアやハード ウェアを指す。パソコンの OSに付随しているもの、セキュリティソフトウェアに付いているもの、専用のハードウェアになっているものなど形態はさまざまである</w:t>
      </w:r>
      <w:r w:rsidRPr="00C51FFF">
        <w:rPr>
          <w:rFonts w:ascii="メイリオ" w:eastAsia="メイリオ" w:hAnsi="メイリオ" w:cs="メイリオ" w:hint="eastAsia"/>
          <w:kern w:val="0"/>
        </w:rPr>
        <w:t>。</w:t>
      </w:r>
    </w:p>
    <w:p w14:paraId="4F9F3072" w14:textId="77777777" w:rsidR="005310B4" w:rsidRDefault="005310B4" w:rsidP="005310B4">
      <w:pPr>
        <w:pStyle w:val="afd"/>
        <w:ind w:firstLineChars="100" w:firstLine="240"/>
      </w:pPr>
      <w:hyperlink w:anchor="■ファイアウォール15ー2ー1" w:history="1">
        <w:r w:rsidRPr="00D3029C">
          <w:rPr>
            <w:rStyle w:val="a7"/>
          </w:rPr>
          <w:t>15-2-1</w:t>
        </w:r>
      </w:hyperlink>
      <w:r w:rsidRPr="00B96FA0">
        <w:t>、</w:t>
      </w:r>
      <w:hyperlink w:anchor="■ファイアウォール15ー2ー2" w:history="1">
        <w:r w:rsidRPr="00F4717A">
          <w:rPr>
            <w:rStyle w:val="a7"/>
          </w:rPr>
          <w:t>15-2-2</w:t>
        </w:r>
      </w:hyperlink>
      <w:r>
        <w:rPr>
          <w:rFonts w:hint="eastAsia"/>
        </w:rPr>
        <w:t>、</w:t>
      </w:r>
      <w:hyperlink w:anchor="■ファイアウォール18ー2ー10" w:history="1">
        <w:r w:rsidR="00394F89" w:rsidRPr="00F4717A">
          <w:rPr>
            <w:rStyle w:val="a7"/>
          </w:rPr>
          <w:t>18-2-10</w:t>
        </w:r>
      </w:hyperlink>
      <w:r w:rsidR="00394F89" w:rsidRPr="00B96FA0">
        <w:t>、</w:t>
      </w:r>
    </w:p>
    <w:p w14:paraId="42CB7C0B" w14:textId="77777777" w:rsidR="005310B4" w:rsidRDefault="00394F89" w:rsidP="005310B4">
      <w:pPr>
        <w:pStyle w:val="afd"/>
        <w:ind w:firstLineChars="100" w:firstLine="240"/>
      </w:pPr>
      <w:hyperlink w:anchor="■ファイアウォール18ー2ー14" w:history="1">
        <w:r w:rsidRPr="00F4717A">
          <w:rPr>
            <w:rStyle w:val="a7"/>
          </w:rPr>
          <w:t>18-2-14</w:t>
        </w:r>
      </w:hyperlink>
      <w:r w:rsidRPr="00B96FA0">
        <w:t>、</w:t>
      </w:r>
      <w:hyperlink w:anchor="■ファイアウォール18ー2ー18" w:history="1">
        <w:r w:rsidRPr="00F4717A">
          <w:rPr>
            <w:rStyle w:val="a7"/>
          </w:rPr>
          <w:t>18-2-18</w:t>
        </w:r>
      </w:hyperlink>
      <w:r w:rsidRPr="00B96FA0">
        <w:t>、</w:t>
      </w:r>
    </w:p>
    <w:p w14:paraId="7692C8C9" w14:textId="29126C24" w:rsidR="00394F89" w:rsidRDefault="00394F89" w:rsidP="005310B4">
      <w:pPr>
        <w:pStyle w:val="afd"/>
        <w:ind w:firstLineChars="100" w:firstLine="240"/>
      </w:pPr>
      <w:hyperlink w:anchor="■ファイアウォール18ー2ー19" w:history="1">
        <w:r w:rsidRPr="00F4717A">
          <w:rPr>
            <w:rStyle w:val="a7"/>
          </w:rPr>
          <w:t>18-2-19</w:t>
        </w:r>
      </w:hyperlink>
      <w:r w:rsidRPr="00B96FA0">
        <w:t>、</w:t>
      </w:r>
      <w:hyperlink w:anchor="■ファイアウォール18ー3ー2" w:history="1">
        <w:r w:rsidRPr="00F4717A">
          <w:rPr>
            <w:rStyle w:val="a7"/>
          </w:rPr>
          <w:t>18-3-2</w:t>
        </w:r>
      </w:hyperlink>
      <w:r w:rsidRPr="00B96FA0">
        <w:t>、</w:t>
      </w:r>
      <w:hyperlink w:anchor="■ファイアウォール18ー3ー5" w:history="1">
        <w:r w:rsidRPr="00F4717A">
          <w:rPr>
            <w:rStyle w:val="a7"/>
          </w:rPr>
          <w:t>18-3-5</w:t>
        </w:r>
      </w:hyperlink>
      <w:r w:rsidRPr="00B96FA0">
        <w:t>、</w:t>
      </w:r>
    </w:p>
    <w:p w14:paraId="4B633E6C" w14:textId="495C576D" w:rsidR="00C51FFF" w:rsidRDefault="00394F89" w:rsidP="00C51FFF">
      <w:hyperlink w:anchor="■ファイアウォール18ー4" w:history="1">
        <w:r w:rsidRPr="00F4717A">
          <w:rPr>
            <w:rStyle w:val="a7"/>
          </w:rPr>
          <w:t>18-4</w:t>
        </w:r>
      </w:hyperlink>
    </w:p>
    <w:p w14:paraId="0E0D1538" w14:textId="77777777" w:rsidR="00394F89" w:rsidRDefault="00394F89" w:rsidP="00C51FFF"/>
    <w:p w14:paraId="2C85336A" w14:textId="24EFA0E4" w:rsidR="00394F89" w:rsidRPr="00C51FFF" w:rsidRDefault="00394F89" w:rsidP="00394F89">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ファイル共有ソフト</w:t>
      </w:r>
    </w:p>
    <w:p w14:paraId="0D123856" w14:textId="2B0685B6" w:rsidR="00394F89" w:rsidRPr="00C51FFF" w:rsidRDefault="00394F89" w:rsidP="00394F89">
      <w:pPr>
        <w:autoSpaceDE w:val="0"/>
        <w:autoSpaceDN w:val="0"/>
        <w:spacing w:before="1" w:line="206" w:lineRule="auto"/>
        <w:ind w:leftChars="59" w:left="142" w:right="161" w:firstLineChars="0"/>
        <w:rPr>
          <w:rFonts w:ascii="メイリオ" w:eastAsia="メイリオ" w:hAnsi="メイリオ" w:cs="メイリオ"/>
          <w:kern w:val="0"/>
        </w:rPr>
      </w:pPr>
      <w:r w:rsidRPr="00394F89">
        <w:rPr>
          <w:rFonts w:ascii="メイリオ" w:eastAsia="メイリオ" w:hAnsi="メイリオ" w:cs="メイリオ" w:hint="eastAsia"/>
          <w:kern w:val="0"/>
        </w:rPr>
        <w:t>複数の利用者によるネットワークでのファイルのやり取りを可能にしたソフトウェアのこと。不特定多数でファイルを共有するソフトは、自動的にファイルを送受信する仕組みであるため、ウイルスの感染によって、公開したくないファイルがインターネットに流出するトラブルなどが多く発生している。不特定多数でファイルを共有するファイル共有ソフトは、使用を禁止する必要がある</w:t>
      </w:r>
      <w:r w:rsidRPr="00C51FFF">
        <w:rPr>
          <w:rFonts w:ascii="メイリオ" w:eastAsia="メイリオ" w:hAnsi="メイリオ" w:cs="メイリオ" w:hint="eastAsia"/>
          <w:kern w:val="0"/>
        </w:rPr>
        <w:t>。</w:t>
      </w:r>
    </w:p>
    <w:p w14:paraId="3EDC54D3" w14:textId="7CF23EDA" w:rsidR="00394F89" w:rsidRDefault="00394F89" w:rsidP="00394F89">
      <w:hyperlink w:anchor="■ファイル共有ソフト17ー3ー1" w:history="1">
        <w:r w:rsidRPr="00BE1FE9">
          <w:rPr>
            <w:rStyle w:val="a7"/>
          </w:rPr>
          <w:t>17-3-1</w:t>
        </w:r>
      </w:hyperlink>
      <w:r w:rsidRPr="00802CAA">
        <w:t>、</w:t>
      </w:r>
      <w:hyperlink w:anchor="■ファイル共有ソフト18ー2ー10" w:history="1">
        <w:r w:rsidRPr="00BE1FE9">
          <w:rPr>
            <w:rStyle w:val="a7"/>
          </w:rPr>
          <w:t>18-2-10</w:t>
        </w:r>
      </w:hyperlink>
      <w:r w:rsidRPr="00802CAA">
        <w:t>、</w:t>
      </w:r>
      <w:hyperlink w:anchor="■ファイル共有ソフト18ー2ー17" w:history="1">
        <w:r w:rsidRPr="00BE1FE9">
          <w:rPr>
            <w:rStyle w:val="a7"/>
          </w:rPr>
          <w:t>18-2-17</w:t>
        </w:r>
      </w:hyperlink>
    </w:p>
    <w:p w14:paraId="2D1BAD32" w14:textId="77777777" w:rsidR="00394F89" w:rsidRPr="00C51FFF" w:rsidRDefault="00394F89" w:rsidP="00394F89"/>
    <w:p w14:paraId="08FC397E" w14:textId="20C7CA25" w:rsidR="00394F89" w:rsidRPr="00C51FFF" w:rsidRDefault="00394F89" w:rsidP="00394F89">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フォレンジック</w:t>
      </w:r>
    </w:p>
    <w:p w14:paraId="0BD7B570" w14:textId="144857F2" w:rsidR="00394F89" w:rsidRPr="00394F89" w:rsidRDefault="00394F89" w:rsidP="00394F89">
      <w:pPr>
        <w:widowControl/>
        <w:jc w:val="left"/>
        <w:rPr>
          <w:rFonts w:ascii="メイリオ" w:eastAsia="メイリオ" w:hAnsi="メイリオ" w:cs="メイリオ"/>
          <w:kern w:val="0"/>
        </w:rPr>
      </w:pPr>
      <w:r w:rsidRPr="00394F89">
        <w:rPr>
          <w:rFonts w:ascii="メイリオ" w:eastAsia="メイリオ" w:hAnsi="メイリオ" w:cs="メイリオ" w:hint="eastAsia"/>
          <w:kern w:val="0"/>
        </w:rPr>
        <w:t>犯罪捜査における分析や鑑識を意味する言葉。サイバーセキュリティの分野で使われ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Pr>
          <w:rFonts w:ascii="メイリオ" w:eastAsia="メイリオ" w:hAnsi="メイリオ" w:cs="メイリオ" w:hint="eastAsia"/>
          <w:kern w:val="0"/>
        </w:rPr>
        <w:t>。</w:t>
      </w:r>
    </w:p>
    <w:p w14:paraId="718062C6" w14:textId="36AC3190" w:rsidR="00394F89" w:rsidRDefault="00394F89" w:rsidP="00394F89">
      <w:pPr>
        <w:widowControl/>
        <w:jc w:val="left"/>
      </w:pPr>
      <w:hyperlink w:anchor="■フォレンジック18ー4" w:history="1">
        <w:r w:rsidRPr="00AC1226">
          <w:rPr>
            <w:rStyle w:val="a7"/>
          </w:rPr>
          <w:t>18-4</w:t>
        </w:r>
      </w:hyperlink>
    </w:p>
    <w:p w14:paraId="3C6546EA" w14:textId="77777777" w:rsidR="00C53E33" w:rsidRPr="00C51FFF" w:rsidRDefault="00C53E33" w:rsidP="00394F89">
      <w:pPr>
        <w:widowControl/>
        <w:jc w:val="left"/>
        <w:rPr>
          <w:rFonts w:eastAsia="メイリオ"/>
          <w:bCs/>
          <w:color w:val="215E99" w:themeColor="text2" w:themeTint="BF"/>
        </w:rPr>
      </w:pPr>
    </w:p>
    <w:p w14:paraId="395E9D9C" w14:textId="77777777" w:rsidR="00C51FFF" w:rsidRPr="00C51FFF" w:rsidRDefault="00C51FFF" w:rsidP="00C51FFF">
      <w:pPr>
        <w:widowControl/>
        <w:ind w:firstLineChars="0" w:firstLine="0"/>
        <w:jc w:val="left"/>
        <w:rPr>
          <w:rFonts w:eastAsia="メイリオ"/>
          <w:bCs/>
          <w:color w:val="215E99" w:themeColor="text2" w:themeTint="BF"/>
        </w:rPr>
      </w:pPr>
      <w:bookmarkStart w:id="617" w:name="■不正アクセス"/>
      <w:r w:rsidRPr="00C51FFF">
        <w:rPr>
          <w:rFonts w:eastAsia="メイリオ"/>
          <w:bCs/>
          <w:color w:val="215E99" w:themeColor="text2" w:themeTint="BF"/>
        </w:rPr>
        <w:t>■不正アクセス</w:t>
      </w:r>
    </w:p>
    <w:bookmarkEnd w:id="617"/>
    <w:p w14:paraId="7DD1447B" w14:textId="77777777" w:rsidR="00C51FFF" w:rsidRPr="00C51FFF" w:rsidRDefault="00C51FFF" w:rsidP="00C51FFF">
      <w:pPr>
        <w:autoSpaceDE w:val="0"/>
        <w:autoSpaceDN w:val="0"/>
        <w:spacing w:before="1" w:line="206" w:lineRule="auto"/>
        <w:ind w:leftChars="59" w:left="142" w:right="161" w:firstLineChars="0"/>
        <w:rPr>
          <w:rFonts w:ascii="メイリオ" w:eastAsia="メイリオ" w:hAnsi="メイリオ" w:cs="メイリオ"/>
          <w:kern w:val="0"/>
        </w:rPr>
      </w:pPr>
      <w:r w:rsidRPr="00C51FFF">
        <w:rPr>
          <w:rFonts w:ascii="メイリオ" w:eastAsia="メイリオ" w:hAnsi="メイリオ" w:cs="メイリオ"/>
          <w:kern w:val="0"/>
        </w:rPr>
        <w:t>利用権限を持たない悪意のあるユーザーが、企業や組織で管理されている情報システムやサービスに不正にアクセスすること。不正アクセスにより、正規の個人情報の窃取やデータの改ざんや破壊などの危険がある。日本では、平成12年2 月に施行された不正アクセス行為の禁止などに関する法律（不正アクセス禁止法）</w:t>
      </w:r>
      <w:r w:rsidRPr="00C51FFF">
        <w:rPr>
          <w:rFonts w:ascii="メイリオ" w:eastAsia="メイリオ" w:hAnsi="メイリオ" w:cs="メイリオ" w:hint="eastAsia"/>
          <w:kern w:val="0"/>
        </w:rPr>
        <w:t>により、</w:t>
      </w:r>
      <w:r w:rsidRPr="00C51FFF">
        <w:rPr>
          <w:rFonts w:ascii="メイリオ" w:eastAsia="メイリオ" w:hAnsi="メイリオ" w:cs="メイリオ"/>
          <w:kern w:val="0"/>
        </w:rPr>
        <w:t>法律で固く禁じられ</w:t>
      </w:r>
      <w:r w:rsidRPr="00C51FFF">
        <w:rPr>
          <w:rFonts w:ascii="メイリオ" w:eastAsia="メイリオ" w:hAnsi="メイリオ" w:cs="メイリオ" w:hint="eastAsia"/>
          <w:kern w:val="0"/>
        </w:rPr>
        <w:t>ている。</w:t>
      </w:r>
    </w:p>
    <w:p w14:paraId="16FB6055" w14:textId="77777777" w:rsidR="006E35EA" w:rsidRDefault="006E35EA" w:rsidP="00C51FFF">
      <w:pPr>
        <w:widowControl/>
        <w:jc w:val="left"/>
      </w:pPr>
      <w:hyperlink w:anchor="■不正アクセス15ー2ー1" w:history="1">
        <w:r w:rsidRPr="007107A8">
          <w:rPr>
            <w:rStyle w:val="a7"/>
          </w:rPr>
          <w:t>15-2-1</w:t>
        </w:r>
      </w:hyperlink>
      <w:r w:rsidRPr="003C37C7">
        <w:t>、</w:t>
      </w:r>
      <w:hyperlink w:anchor="■不正アクセス15ー2ー5" w:history="1">
        <w:r w:rsidRPr="007107A8">
          <w:rPr>
            <w:rStyle w:val="a7"/>
          </w:rPr>
          <w:t>15-2-5</w:t>
        </w:r>
      </w:hyperlink>
      <w:r w:rsidRPr="003C37C7">
        <w:t>、</w:t>
      </w:r>
      <w:hyperlink w:anchor="■不正アクセス15ー2ー7" w:history="1">
        <w:r w:rsidRPr="007107A8">
          <w:rPr>
            <w:rStyle w:val="a7"/>
          </w:rPr>
          <w:t>15-2-7</w:t>
        </w:r>
      </w:hyperlink>
      <w:r>
        <w:rPr>
          <w:rFonts w:hint="eastAsia"/>
        </w:rPr>
        <w:t>、</w:t>
      </w:r>
    </w:p>
    <w:p w14:paraId="4E920F15" w14:textId="188DE79E" w:rsidR="00394F89" w:rsidRDefault="00394F89" w:rsidP="00C51FFF">
      <w:pPr>
        <w:widowControl/>
        <w:jc w:val="left"/>
      </w:pPr>
      <w:hyperlink w:anchor="■不正アクセス17ー3ー1" w:history="1">
        <w:r w:rsidRPr="00263A9A">
          <w:rPr>
            <w:rStyle w:val="a7"/>
          </w:rPr>
          <w:t>17-3-1</w:t>
        </w:r>
      </w:hyperlink>
      <w:r w:rsidRPr="003C37C7">
        <w:t>、</w:t>
      </w:r>
      <w:hyperlink w:anchor="■不正アクセス18ー2ー4" w:history="1">
        <w:r w:rsidRPr="003C37C7">
          <w:rPr>
            <w:rStyle w:val="a7"/>
          </w:rPr>
          <w:t>18-2-4</w:t>
        </w:r>
      </w:hyperlink>
      <w:r w:rsidRPr="003C37C7">
        <w:t>、</w:t>
      </w:r>
      <w:hyperlink w:anchor="■不正アクセス18ー2ー10" w:history="1">
        <w:r w:rsidRPr="003C37C7">
          <w:rPr>
            <w:rStyle w:val="a7"/>
          </w:rPr>
          <w:t>18-2-10</w:t>
        </w:r>
      </w:hyperlink>
      <w:r w:rsidRPr="003C37C7">
        <w:t>、</w:t>
      </w:r>
    </w:p>
    <w:p w14:paraId="06D11409" w14:textId="77777777" w:rsidR="00394F89" w:rsidRDefault="00394F89" w:rsidP="00C51FFF">
      <w:pPr>
        <w:widowControl/>
        <w:jc w:val="left"/>
      </w:pPr>
      <w:hyperlink w:anchor="■不正アクセス18ー2ー11" w:history="1">
        <w:r w:rsidRPr="003C37C7">
          <w:rPr>
            <w:rStyle w:val="a7"/>
          </w:rPr>
          <w:t>18-2-11</w:t>
        </w:r>
      </w:hyperlink>
      <w:r w:rsidRPr="003C37C7">
        <w:t>、</w:t>
      </w:r>
      <w:hyperlink w:anchor="■不正アクセス18ー2ー13" w:history="1">
        <w:r w:rsidRPr="00263A9A">
          <w:rPr>
            <w:rStyle w:val="a7"/>
          </w:rPr>
          <w:t>18-2-13</w:t>
        </w:r>
      </w:hyperlink>
      <w:r w:rsidRPr="003C37C7">
        <w:t>、</w:t>
      </w:r>
    </w:p>
    <w:p w14:paraId="603D2894" w14:textId="54597457" w:rsidR="00C51FFF" w:rsidRPr="00C51FFF" w:rsidRDefault="00394F89" w:rsidP="00C51FFF">
      <w:pPr>
        <w:widowControl/>
        <w:jc w:val="left"/>
        <w:rPr>
          <w:rFonts w:eastAsia="メイリオ"/>
          <w:bCs/>
          <w:color w:val="215E99" w:themeColor="text2" w:themeTint="BF"/>
        </w:rPr>
      </w:pPr>
      <w:hyperlink w:anchor="■不正アクセス18ー2ー17" w:history="1">
        <w:r w:rsidRPr="00263A9A">
          <w:rPr>
            <w:rStyle w:val="a7"/>
          </w:rPr>
          <w:t>18-2-17</w:t>
        </w:r>
      </w:hyperlink>
      <w:r w:rsidRPr="003C37C7">
        <w:t>、</w:t>
      </w:r>
      <w:hyperlink w:anchor="■不正アクセス18ー3ー5" w:history="1">
        <w:r w:rsidRPr="00263A9A">
          <w:rPr>
            <w:rStyle w:val="a7"/>
          </w:rPr>
          <w:t>18-3-5</w:t>
        </w:r>
      </w:hyperlink>
      <w:r w:rsidRPr="003C37C7">
        <w:t>、</w:t>
      </w:r>
      <w:hyperlink w:anchor="■不正アクセス18ー4" w:history="1">
        <w:r w:rsidRPr="00263A9A">
          <w:rPr>
            <w:rStyle w:val="a7"/>
          </w:rPr>
          <w:t>18-4</w:t>
        </w:r>
      </w:hyperlink>
    </w:p>
    <w:p w14:paraId="254AA663" w14:textId="77777777" w:rsidR="00C51FFF" w:rsidRDefault="00C51FFF" w:rsidP="00C51FFF"/>
    <w:p w14:paraId="15F4BC9A" w14:textId="208A7C72" w:rsidR="00394F89" w:rsidRPr="00C51FFF" w:rsidRDefault="00394F89" w:rsidP="00394F89">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Pr>
          <w:rFonts w:eastAsia="メイリオ" w:hint="eastAsia"/>
          <w:bCs/>
          <w:color w:val="215E99" w:themeColor="text2" w:themeTint="BF"/>
        </w:rPr>
        <w:t>踏み台</w:t>
      </w:r>
    </w:p>
    <w:p w14:paraId="68F42B3F" w14:textId="0A8DD3ED" w:rsidR="00394F89" w:rsidRPr="00C51FFF" w:rsidRDefault="00394F89" w:rsidP="00394F89">
      <w:pPr>
        <w:autoSpaceDE w:val="0"/>
        <w:autoSpaceDN w:val="0"/>
        <w:spacing w:before="5" w:line="204" w:lineRule="auto"/>
        <w:ind w:left="147" w:right="161" w:firstLineChars="0"/>
        <w:jc w:val="left"/>
        <w:rPr>
          <w:rFonts w:ascii="メイリオ" w:eastAsia="メイリオ" w:hAnsi="メイリオ" w:cs="メイリオ"/>
          <w:kern w:val="0"/>
        </w:rPr>
      </w:pPr>
      <w:r w:rsidRPr="00394F89">
        <w:rPr>
          <w:rFonts w:ascii="メイリオ" w:eastAsia="メイリオ" w:hAnsi="メイリオ" w:cs="メイリオ" w:hint="eastAsia"/>
          <w:kern w:val="0"/>
        </w:rPr>
        <w:t>不正侵入の中継地点として利用されるコンピュータのこと。他人のコンピュータに侵入するときに、直接自分のコンピュータから接続すると、接続元の</w:t>
      </w:r>
      <w:r w:rsidRPr="00394F89">
        <w:rPr>
          <w:rFonts w:ascii="メイリオ" w:eastAsia="メイリオ" w:hAnsi="メイリオ" w:cs="メイリオ"/>
          <w:kern w:val="0"/>
        </w:rPr>
        <w:t>IPアドレスによって、犯人が特定されてしまう可能性がある。そこで、いくつかのコンピュータを経由してから、目的のコンピュータに接続することにより、犯人が自分のコンピュータを探しにくくする。このように、現実的な被害はないけれども、不正侵入の中継地点としてのみ利用されるコンピュータのことを踏み台と呼ぶ</w:t>
      </w:r>
      <w:r w:rsidRPr="00C51FFF">
        <w:rPr>
          <w:rFonts w:ascii="メイリオ" w:eastAsia="メイリオ" w:hAnsi="メイリオ" w:cs="メイリオ" w:hint="eastAsia"/>
          <w:kern w:val="0"/>
        </w:rPr>
        <w:t>。</w:t>
      </w:r>
    </w:p>
    <w:p w14:paraId="28245C46" w14:textId="0CB678D0" w:rsidR="00394F89" w:rsidRDefault="00394F89" w:rsidP="00C51FFF">
      <w:hyperlink w:anchor="■踏み台19ー2" w:history="1">
        <w:r w:rsidRPr="00D05380">
          <w:rPr>
            <w:rStyle w:val="a7"/>
          </w:rPr>
          <w:t>19-2</w:t>
        </w:r>
      </w:hyperlink>
    </w:p>
    <w:p w14:paraId="203E5120" w14:textId="77777777" w:rsidR="00394F89" w:rsidRDefault="00394F89" w:rsidP="00C51FFF"/>
    <w:p w14:paraId="27FB3EFE" w14:textId="77777777" w:rsidR="006E35EA" w:rsidRPr="00B95FF0" w:rsidRDefault="006E35EA" w:rsidP="006E35EA">
      <w:pPr>
        <w:pStyle w:val="afd"/>
      </w:pPr>
      <w:r w:rsidRPr="00B95FF0">
        <w:t>■フレームワーク</w:t>
      </w:r>
    </w:p>
    <w:p w14:paraId="6CAC6279" w14:textId="77777777" w:rsidR="006E35EA" w:rsidRDefault="006E35EA" w:rsidP="006E35EA">
      <w:pPr>
        <w:autoSpaceDE w:val="0"/>
        <w:autoSpaceDN w:val="0"/>
        <w:spacing w:before="5" w:line="204" w:lineRule="auto"/>
        <w:ind w:left="147" w:right="161" w:firstLineChars="0"/>
        <w:jc w:val="left"/>
        <w:rPr>
          <w:rFonts w:ascii="メイリオ" w:eastAsia="メイリオ" w:hAnsi="メイリオ" w:cs="メイリオ"/>
          <w:kern w:val="0"/>
        </w:rPr>
      </w:pPr>
      <w:r w:rsidRPr="00B95FF0">
        <w:rPr>
          <w:rFonts w:ascii="メイリオ" w:eastAsia="メイリオ" w:hAnsi="メイリオ" w:cs="メイリオ"/>
          <w:kern w:val="0"/>
        </w:rPr>
        <w:t>フレームワーク（サイバー セキュリティフレームワーク）とは、マルウェアやサイバー攻撃などさまざまなセキュリティ上の脅威から、情報システムやデータを守るために、システム上の仕組みや人的な体制の整備を整える方法を</w:t>
      </w:r>
      <w:r w:rsidRPr="00B95FF0">
        <w:rPr>
          <w:rFonts w:ascii="メイリオ" w:eastAsia="メイリオ" w:hAnsi="メイリオ" w:cs="メイリオ" w:hint="eastAsia"/>
          <w:kern w:val="0"/>
        </w:rPr>
        <w:t>「ひな型」としてまとめたもの。</w:t>
      </w:r>
    </w:p>
    <w:p w14:paraId="2C4AB1BF" w14:textId="1B7CB03A" w:rsidR="006E35EA" w:rsidRDefault="006E35EA" w:rsidP="006E35EA">
      <w:pPr>
        <w:pStyle w:val="afd"/>
        <w:ind w:firstLineChars="100" w:firstLine="240"/>
      </w:pPr>
      <w:hyperlink w:anchor="■フレームワーク14ー1ー2" w:history="1">
        <w:r w:rsidRPr="001314C4">
          <w:rPr>
            <w:rStyle w:val="a7"/>
            <w:lang w:eastAsia="zh-TW"/>
          </w:rPr>
          <w:t>14-1-2</w:t>
        </w:r>
      </w:hyperlink>
    </w:p>
    <w:p w14:paraId="32CAC52E" w14:textId="77777777" w:rsidR="006E35EA" w:rsidRPr="00C51FFF" w:rsidRDefault="006E35EA" w:rsidP="00C51FFF"/>
    <w:p w14:paraId="3BDDD7AA" w14:textId="2215AAB5" w:rsidR="00C51FFF" w:rsidRPr="00C51FFF" w:rsidRDefault="00C51FFF" w:rsidP="00C51FFF">
      <w:pPr>
        <w:widowControl/>
        <w:ind w:firstLineChars="0" w:firstLine="0"/>
        <w:jc w:val="left"/>
        <w:rPr>
          <w:rFonts w:eastAsia="メイリオ"/>
          <w:bCs/>
          <w:color w:val="215E99" w:themeColor="text2" w:themeTint="BF"/>
        </w:rPr>
      </w:pPr>
      <w:bookmarkStart w:id="618" w:name="■フレームワーク"/>
      <w:r w:rsidRPr="00C51FFF">
        <w:rPr>
          <w:rFonts w:eastAsia="メイリオ"/>
          <w:bCs/>
          <w:color w:val="215E99" w:themeColor="text2" w:themeTint="BF"/>
        </w:rPr>
        <w:t>■</w:t>
      </w:r>
      <w:r w:rsidR="00394F89">
        <w:rPr>
          <w:rFonts w:eastAsia="メイリオ" w:hint="eastAsia"/>
          <w:bCs/>
          <w:color w:val="215E99" w:themeColor="text2" w:themeTint="BF"/>
        </w:rPr>
        <w:t>プロキシ</w:t>
      </w:r>
    </w:p>
    <w:bookmarkEnd w:id="618"/>
    <w:p w14:paraId="075086EC" w14:textId="77777777" w:rsidR="00394F89" w:rsidRPr="00394F89" w:rsidRDefault="00394F89" w:rsidP="00394F89">
      <w:pPr>
        <w:autoSpaceDE w:val="0"/>
        <w:autoSpaceDN w:val="0"/>
        <w:spacing w:before="5" w:line="204" w:lineRule="auto"/>
        <w:ind w:left="147" w:right="161" w:firstLineChars="0"/>
        <w:jc w:val="left"/>
        <w:rPr>
          <w:rFonts w:ascii="メイリオ" w:eastAsia="メイリオ" w:hAnsi="メイリオ" w:cs="メイリオ"/>
          <w:kern w:val="0"/>
        </w:rPr>
      </w:pPr>
      <w:r w:rsidRPr="00394F89">
        <w:rPr>
          <w:rFonts w:ascii="メイリオ" w:eastAsia="メイリオ" w:hAnsi="メイリオ" w:cs="メイリオ" w:hint="eastAsia"/>
          <w:kern w:val="0"/>
        </w:rPr>
        <w:t>クライアントとサーバの中間で、両者の通信を中継する役割を担うサーバのこと。</w:t>
      </w:r>
    </w:p>
    <w:p w14:paraId="48A77B56" w14:textId="3754BD90" w:rsidR="00C51FFF" w:rsidRPr="00C51FFF" w:rsidRDefault="00394F89" w:rsidP="00394F89">
      <w:pPr>
        <w:autoSpaceDE w:val="0"/>
        <w:autoSpaceDN w:val="0"/>
        <w:spacing w:before="5" w:line="204" w:lineRule="auto"/>
        <w:ind w:left="147" w:right="161" w:firstLineChars="0"/>
        <w:jc w:val="left"/>
        <w:rPr>
          <w:rFonts w:ascii="メイリオ" w:eastAsia="メイリオ" w:hAnsi="メイリオ" w:cs="メイリオ"/>
          <w:kern w:val="0"/>
        </w:rPr>
      </w:pPr>
      <w:r w:rsidRPr="00394F89">
        <w:rPr>
          <w:rFonts w:ascii="メイリオ" w:eastAsia="メイリオ" w:hAnsi="メイリオ" w:cs="メイリオ" w:hint="eastAsia"/>
          <w:kern w:val="0"/>
        </w:rPr>
        <w:t>プロキシは、クライアントからのリクエストやサーバからの応答をすべて把握することが可能なため、詳細な通信内容をログとして記録したり、</w:t>
      </w:r>
      <w:r w:rsidRPr="00394F89">
        <w:rPr>
          <w:rFonts w:ascii="メイリオ" w:eastAsia="メイリオ" w:hAnsi="メイリオ" w:cs="メイリオ"/>
          <w:kern w:val="0"/>
        </w:rPr>
        <w:t>Webサーバから送られてきたコンテンツをチェックし、不正なコードやマルウェアが含まれていないかをチェックしたりできる</w:t>
      </w:r>
      <w:r w:rsidR="00C51FFF" w:rsidRPr="00C51FFF">
        <w:rPr>
          <w:rFonts w:ascii="メイリオ" w:eastAsia="メイリオ" w:hAnsi="メイリオ" w:cs="メイリオ" w:hint="eastAsia"/>
          <w:kern w:val="0"/>
        </w:rPr>
        <w:t>。</w:t>
      </w:r>
    </w:p>
    <w:p w14:paraId="39DAA96B" w14:textId="15C672AE" w:rsidR="00C51FFF" w:rsidRDefault="00394F89" w:rsidP="00C51FFF">
      <w:hyperlink w:anchor="■プロキシ18ー3ー5" w:history="1">
        <w:r w:rsidRPr="00A57292">
          <w:rPr>
            <w:rStyle w:val="a7"/>
          </w:rPr>
          <w:t>18-3-5</w:t>
        </w:r>
      </w:hyperlink>
    </w:p>
    <w:p w14:paraId="23A9DB44" w14:textId="77777777" w:rsidR="00394F89" w:rsidRDefault="00394F89" w:rsidP="00C51FFF"/>
    <w:p w14:paraId="0CF322F9" w14:textId="6F6B43C0" w:rsidR="00B650EC" w:rsidRPr="00C51FFF" w:rsidRDefault="00B650EC" w:rsidP="00B650EC">
      <w:pPr>
        <w:pStyle w:val="afd"/>
      </w:pPr>
      <w:r w:rsidRPr="00C51FFF">
        <w:t>■</w:t>
      </w:r>
      <w:r>
        <w:rPr>
          <w:rFonts w:hint="eastAsia"/>
        </w:rPr>
        <w:t>ペネトレーションテスト</w:t>
      </w:r>
    </w:p>
    <w:p w14:paraId="66916A38" w14:textId="68411466" w:rsidR="00B650EC" w:rsidRPr="00C51FFF" w:rsidRDefault="00B650EC" w:rsidP="00B650EC">
      <w:pPr>
        <w:autoSpaceDE w:val="0"/>
        <w:autoSpaceDN w:val="0"/>
        <w:spacing w:before="5" w:line="204" w:lineRule="auto"/>
        <w:ind w:left="142" w:right="161" w:firstLineChars="0"/>
        <w:rPr>
          <w:rFonts w:ascii="メイリオ" w:eastAsia="メイリオ" w:hAnsi="メイリオ" w:cs="メイリオ"/>
          <w:kern w:val="0"/>
        </w:rPr>
      </w:pPr>
      <w:r w:rsidRPr="00B650EC">
        <w:rPr>
          <w:rFonts w:ascii="メイリオ" w:eastAsia="メイリオ" w:hAnsi="メイリオ" w:cs="メイリオ" w:hint="eastAsia"/>
          <w:kern w:val="0"/>
        </w:rPr>
        <w:t>ネットワークに接続されたシステムの安全性を検証するテスト手法。すでに知られているサイバー攻撃手法を使って実際にシステムに侵入や攻撃を試みることで攻撃耐性を確認する</w:t>
      </w:r>
      <w:r w:rsidRPr="00C51FFF">
        <w:rPr>
          <w:rFonts w:ascii="メイリオ" w:eastAsia="メイリオ" w:hAnsi="メイリオ" w:cs="メイリオ" w:hint="eastAsia"/>
          <w:kern w:val="0"/>
        </w:rPr>
        <w:t>。</w:t>
      </w:r>
    </w:p>
    <w:p w14:paraId="0DED333C" w14:textId="34CB927C" w:rsidR="008C59D8" w:rsidRDefault="00B650EC" w:rsidP="00C93CFA">
      <w:pPr>
        <w:widowControl/>
        <w:ind w:leftChars="100" w:left="240" w:firstLineChars="0" w:firstLine="0"/>
        <w:jc w:val="left"/>
      </w:pPr>
      <w:hyperlink w:anchor="■ペネトレーションテスト18ー3" w:history="1">
        <w:r w:rsidRPr="000C48D1">
          <w:rPr>
            <w:rStyle w:val="a7"/>
            <w:rFonts w:hint="eastAsia"/>
          </w:rPr>
          <w:t>18-</w:t>
        </w:r>
        <w:r w:rsidR="000C4785">
          <w:rPr>
            <w:rStyle w:val="a7"/>
            <w:rFonts w:hint="eastAsia"/>
          </w:rPr>
          <w:t>3-1</w:t>
        </w:r>
      </w:hyperlink>
    </w:p>
    <w:p w14:paraId="5031A466" w14:textId="77777777" w:rsidR="006E35EA" w:rsidRDefault="006E35EA" w:rsidP="00C93CFA">
      <w:pPr>
        <w:widowControl/>
        <w:ind w:leftChars="100" w:left="240" w:firstLineChars="0" w:firstLine="0"/>
        <w:jc w:val="left"/>
        <w:rPr>
          <w:rFonts w:eastAsia="メイリオ"/>
          <w:bCs/>
          <w:color w:val="215E99" w:themeColor="text2" w:themeTint="BF"/>
        </w:rPr>
      </w:pPr>
    </w:p>
    <w:p w14:paraId="14A22F10" w14:textId="779AEFC4" w:rsidR="00C51FFF" w:rsidRPr="00C51FFF" w:rsidRDefault="00C51FFF" w:rsidP="00C51FFF">
      <w:pPr>
        <w:widowControl/>
        <w:ind w:firstLineChars="0" w:firstLine="0"/>
        <w:jc w:val="left"/>
        <w:rPr>
          <w:rFonts w:eastAsia="メイリオ"/>
          <w:bCs/>
          <w:color w:val="215E99" w:themeColor="text2" w:themeTint="BF"/>
        </w:rPr>
      </w:pPr>
      <w:bookmarkStart w:id="619" w:name="■マルウェア"/>
      <w:r w:rsidRPr="00C51FFF">
        <w:rPr>
          <w:rFonts w:eastAsia="メイリオ"/>
          <w:bCs/>
          <w:color w:val="215E99" w:themeColor="text2" w:themeTint="BF"/>
        </w:rPr>
        <w:t>■マルウェア</w:t>
      </w:r>
    </w:p>
    <w:bookmarkEnd w:id="619"/>
    <w:p w14:paraId="2CF42D57" w14:textId="77777777" w:rsidR="00C51FFF" w:rsidRPr="00C51FFF" w:rsidRDefault="00C51FFF" w:rsidP="00C51FFF">
      <w:pPr>
        <w:autoSpaceDE w:val="0"/>
        <w:autoSpaceDN w:val="0"/>
        <w:spacing w:before="5" w:line="204" w:lineRule="auto"/>
        <w:ind w:left="142" w:right="161" w:firstLineChars="0"/>
        <w:rPr>
          <w:rFonts w:ascii="メイリオ" w:eastAsia="メイリオ" w:hAnsi="メイリオ" w:cs="メイリオ"/>
          <w:kern w:val="0"/>
        </w:rPr>
      </w:pPr>
      <w:r w:rsidRPr="00C51FFF">
        <w:rPr>
          <w:rFonts w:ascii="メイリオ" w:eastAsia="メイリオ" w:hAnsi="メイリオ" w:cs="メイリオ"/>
          <w:kern w:val="0"/>
        </w:rPr>
        <w:t>パソコンやスマホなどのデバイスやサービス、ネットワークに害を与えたり、悪用したりすることを目的として作成された悪意のあるソフトウェアの総称。コンピュータウイルスやワームなどが含まれる</w:t>
      </w:r>
      <w:r w:rsidRPr="00C51FFF">
        <w:rPr>
          <w:rFonts w:ascii="メイリオ" w:eastAsia="メイリオ" w:hAnsi="メイリオ" w:cs="メイリオ" w:hint="eastAsia"/>
          <w:kern w:val="0"/>
        </w:rPr>
        <w:t>。</w:t>
      </w:r>
    </w:p>
    <w:p w14:paraId="5EBFDFE3" w14:textId="77777777" w:rsidR="006E35EA" w:rsidRDefault="006E35EA" w:rsidP="00C51FFF">
      <w:pPr>
        <w:widowControl/>
        <w:ind w:leftChars="100" w:left="240" w:firstLineChars="0" w:firstLine="0"/>
        <w:jc w:val="left"/>
      </w:pPr>
      <w:hyperlink w:anchor="■マルウェア15ー2ー2" w:history="1">
        <w:r w:rsidRPr="004E4629">
          <w:rPr>
            <w:rStyle w:val="a7"/>
          </w:rPr>
          <w:t>15-2-2</w:t>
        </w:r>
      </w:hyperlink>
      <w:r w:rsidRPr="00390FD5">
        <w:t>、</w:t>
      </w:r>
      <w:hyperlink w:anchor="■マルウェア15ー2ー4" w:history="1">
        <w:r w:rsidRPr="004E4629">
          <w:rPr>
            <w:rStyle w:val="a7"/>
          </w:rPr>
          <w:t>15-2-4</w:t>
        </w:r>
      </w:hyperlink>
      <w:r>
        <w:rPr>
          <w:rFonts w:hint="eastAsia"/>
        </w:rPr>
        <w:t>、</w:t>
      </w:r>
      <w:hyperlink w:anchor="■マルウェア16ー2ー6" w:history="1">
        <w:r w:rsidR="00092FFA" w:rsidRPr="004E4629">
          <w:rPr>
            <w:rStyle w:val="a7"/>
          </w:rPr>
          <w:t>16-2-6</w:t>
        </w:r>
      </w:hyperlink>
      <w:r w:rsidR="00092FFA" w:rsidRPr="00390FD5">
        <w:t>、</w:t>
      </w:r>
    </w:p>
    <w:p w14:paraId="157CDE13" w14:textId="77777777" w:rsidR="006E35EA" w:rsidRDefault="00092FFA" w:rsidP="006E35EA">
      <w:pPr>
        <w:widowControl/>
        <w:ind w:leftChars="100" w:left="240" w:firstLineChars="0" w:firstLine="0"/>
        <w:jc w:val="left"/>
      </w:pPr>
      <w:hyperlink w:anchor="■マルウェア17ー3ー1" w:history="1">
        <w:r w:rsidRPr="004E4629">
          <w:rPr>
            <w:rStyle w:val="a7"/>
          </w:rPr>
          <w:t>17-3-1</w:t>
        </w:r>
      </w:hyperlink>
      <w:r w:rsidRPr="00390FD5">
        <w:t>、</w:t>
      </w:r>
      <w:hyperlink w:anchor="■マルウェア18ー1" w:history="1">
        <w:r w:rsidRPr="004E4629">
          <w:rPr>
            <w:rStyle w:val="a7"/>
          </w:rPr>
          <w:t>18-1</w:t>
        </w:r>
      </w:hyperlink>
      <w:r w:rsidRPr="00390FD5">
        <w:t>、</w:t>
      </w:r>
      <w:hyperlink w:anchor="■マルウェア18ー2ー6" w:history="1">
        <w:r w:rsidRPr="004E4629">
          <w:rPr>
            <w:rStyle w:val="a7"/>
          </w:rPr>
          <w:t>18-2-6</w:t>
        </w:r>
      </w:hyperlink>
      <w:r w:rsidRPr="00390FD5">
        <w:t>、</w:t>
      </w:r>
    </w:p>
    <w:p w14:paraId="2E7C22BF" w14:textId="5D0EA280" w:rsidR="00C51FFF" w:rsidRDefault="00092FFA" w:rsidP="006E35EA">
      <w:pPr>
        <w:widowControl/>
        <w:ind w:leftChars="100" w:left="240" w:firstLineChars="0" w:firstLine="0"/>
        <w:jc w:val="left"/>
      </w:pPr>
      <w:hyperlink w:anchor="■マルウェア18ー2ー20" w:history="1">
        <w:r w:rsidRPr="004E4629">
          <w:rPr>
            <w:rStyle w:val="a7"/>
          </w:rPr>
          <w:t>18-2-20</w:t>
        </w:r>
      </w:hyperlink>
      <w:r w:rsidRPr="00390FD5">
        <w:t>、</w:t>
      </w:r>
      <w:hyperlink w:anchor="■マルウェア18ー3ー2" w:history="1">
        <w:r w:rsidRPr="004E4629">
          <w:rPr>
            <w:rStyle w:val="a7"/>
          </w:rPr>
          <w:t>18-3-2</w:t>
        </w:r>
      </w:hyperlink>
      <w:r>
        <w:rPr>
          <w:rFonts w:hint="eastAsia"/>
        </w:rPr>
        <w:t>、</w:t>
      </w:r>
      <w:hyperlink w:anchor="■マルウェア18ー3ー5" w:history="1">
        <w:r w:rsidRPr="004E4629">
          <w:rPr>
            <w:rStyle w:val="a7"/>
          </w:rPr>
          <w:t>18-3-5</w:t>
        </w:r>
      </w:hyperlink>
    </w:p>
    <w:p w14:paraId="2B53618D" w14:textId="77777777" w:rsidR="00B11691" w:rsidRPr="00C51FFF" w:rsidRDefault="00B11691" w:rsidP="00C51FFF">
      <w:pPr>
        <w:widowControl/>
        <w:ind w:leftChars="100" w:left="240" w:firstLineChars="0" w:firstLine="0"/>
        <w:jc w:val="left"/>
        <w:rPr>
          <w:rFonts w:eastAsia="メイリオ"/>
          <w:bCs/>
          <w:color w:val="215E99" w:themeColor="text2" w:themeTint="BF"/>
        </w:rPr>
      </w:pPr>
    </w:p>
    <w:p w14:paraId="5AC3D50A" w14:textId="27F8FE91" w:rsidR="00B11691" w:rsidRPr="00C51FFF" w:rsidRDefault="00B11691" w:rsidP="00B11691">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00184D9A">
        <w:rPr>
          <w:rFonts w:eastAsia="メイリオ" w:hint="eastAsia"/>
          <w:bCs/>
          <w:color w:val="215E99" w:themeColor="text2" w:themeTint="BF"/>
        </w:rPr>
        <w:t>ミドルウェア</w:t>
      </w:r>
    </w:p>
    <w:p w14:paraId="25D0CFC1" w14:textId="51367EA2" w:rsidR="00B11691" w:rsidRPr="00C51FFF" w:rsidRDefault="00B11691" w:rsidP="00B11691">
      <w:pPr>
        <w:autoSpaceDE w:val="0"/>
        <w:autoSpaceDN w:val="0"/>
        <w:spacing w:before="5" w:line="204" w:lineRule="auto"/>
        <w:ind w:left="142" w:right="161" w:firstLineChars="0"/>
        <w:rPr>
          <w:rFonts w:ascii="メイリオ" w:eastAsia="メイリオ" w:hAnsi="メイリオ" w:cs="メイリオ"/>
          <w:kern w:val="0"/>
        </w:rPr>
      </w:pPr>
      <w:r w:rsidRPr="00B11691">
        <w:t>OSとアプリケーションの中間に位置するソフトウェアのこと。アプリケーションが業務に関する処理を行う際、データベースやサーバのやり取りをミドルウェアが担うことで複雑な処理を行うことができる</w:t>
      </w:r>
      <w:r w:rsidRPr="00C51FFF">
        <w:rPr>
          <w:rFonts w:ascii="メイリオ" w:eastAsia="メイリオ" w:hAnsi="メイリオ" w:cs="メイリオ" w:hint="eastAsia"/>
          <w:kern w:val="0"/>
        </w:rPr>
        <w:t>。</w:t>
      </w:r>
    </w:p>
    <w:p w14:paraId="56BEE0E6" w14:textId="63710567" w:rsidR="00B11691" w:rsidRPr="00C51FFF" w:rsidRDefault="00184D9A" w:rsidP="00B11691">
      <w:pPr>
        <w:autoSpaceDE w:val="0"/>
        <w:autoSpaceDN w:val="0"/>
        <w:spacing w:before="5" w:line="204" w:lineRule="auto"/>
        <w:ind w:right="161" w:firstLineChars="0"/>
        <w:rPr>
          <w:rFonts w:ascii="メイリオ" w:eastAsia="メイリオ" w:hAnsi="メイリオ" w:cs="メイリオ"/>
          <w:kern w:val="0"/>
        </w:rPr>
      </w:pPr>
      <w:hyperlink w:anchor="■ミドルウェア18ー3ー1" w:history="1">
        <w:r w:rsidRPr="00944813">
          <w:rPr>
            <w:rStyle w:val="a7"/>
          </w:rPr>
          <w:t>18-3-1</w:t>
        </w:r>
      </w:hyperlink>
      <w:r w:rsidRPr="00C259FB">
        <w:t>、</w:t>
      </w:r>
      <w:hyperlink w:anchor="■ミドルウェア18ー3ー4" w:history="1">
        <w:r w:rsidRPr="00781BF1">
          <w:rPr>
            <w:rStyle w:val="a7"/>
          </w:rPr>
          <w:t>18-3-4</w:t>
        </w:r>
      </w:hyperlink>
    </w:p>
    <w:p w14:paraId="6B4DBF71" w14:textId="77777777" w:rsidR="00C51FFF" w:rsidRPr="00C51FFF" w:rsidRDefault="00C51FFF" w:rsidP="00C51FFF"/>
    <w:p w14:paraId="20B64BE3" w14:textId="77777777" w:rsidR="00C51FFF" w:rsidRPr="00C51FFF" w:rsidRDefault="00C51FFF" w:rsidP="00C51FFF">
      <w:pPr>
        <w:widowControl/>
        <w:ind w:firstLineChars="0" w:firstLine="0"/>
        <w:jc w:val="left"/>
        <w:rPr>
          <w:rFonts w:eastAsia="メイリオ"/>
          <w:bCs/>
          <w:color w:val="215E99" w:themeColor="text2" w:themeTint="BF"/>
        </w:rPr>
      </w:pPr>
      <w:bookmarkStart w:id="620" w:name="■無線LAN"/>
      <w:r w:rsidRPr="00C51FFF">
        <w:rPr>
          <w:rFonts w:eastAsia="メイリオ"/>
          <w:bCs/>
          <w:color w:val="215E99" w:themeColor="text2" w:themeTint="BF"/>
        </w:rPr>
        <w:t>■</w:t>
      </w:r>
      <w:r w:rsidRPr="00C51FFF">
        <w:rPr>
          <w:rFonts w:eastAsia="メイリオ" w:hint="eastAsia"/>
          <w:bCs/>
          <w:color w:val="215E99" w:themeColor="text2" w:themeTint="BF"/>
          <w:lang w:eastAsia="zh-TW"/>
        </w:rPr>
        <w:t>無線LAN</w:t>
      </w:r>
    </w:p>
    <w:bookmarkEnd w:id="620"/>
    <w:p w14:paraId="0C8A046E" w14:textId="77777777" w:rsidR="00C51FFF" w:rsidRPr="00C51FFF" w:rsidRDefault="00C51FFF" w:rsidP="00C51FFF">
      <w:pPr>
        <w:autoSpaceDE w:val="0"/>
        <w:autoSpaceDN w:val="0"/>
        <w:spacing w:before="5" w:line="204" w:lineRule="auto"/>
        <w:ind w:left="142" w:right="161" w:firstLineChars="0"/>
        <w:rPr>
          <w:rFonts w:ascii="メイリオ" w:eastAsia="メイリオ" w:hAnsi="メイリオ" w:cs="メイリオ"/>
          <w:kern w:val="0"/>
        </w:rPr>
      </w:pPr>
      <w:r w:rsidRPr="00C51FFF">
        <w:t>LANはLocal Area Networkの略。物理的なケーブルを使わず、電波を利用してネットワークに接続する仕組み。この無線LANを通じて、コンピュータはインターネット</w:t>
      </w:r>
      <w:r w:rsidRPr="00C51FFF">
        <w:rPr>
          <w:rFonts w:hint="eastAsia"/>
        </w:rPr>
        <w:t>などのネットワーク</w:t>
      </w:r>
      <w:r w:rsidRPr="00C51FFF">
        <w:t>にアクセスすることができる</w:t>
      </w:r>
      <w:r w:rsidRPr="00C51FFF">
        <w:rPr>
          <w:rFonts w:ascii="メイリオ" w:eastAsia="メイリオ" w:hAnsi="メイリオ" w:cs="メイリオ" w:hint="eastAsia"/>
          <w:kern w:val="0"/>
        </w:rPr>
        <w:t>。</w:t>
      </w:r>
    </w:p>
    <w:p w14:paraId="06FD8B07" w14:textId="77777777" w:rsidR="006E35EA" w:rsidRDefault="006E35EA" w:rsidP="006E35EA">
      <w:pPr>
        <w:autoSpaceDE w:val="0"/>
        <w:autoSpaceDN w:val="0"/>
        <w:spacing w:before="5" w:line="204" w:lineRule="auto"/>
        <w:ind w:left="142" w:right="161" w:firstLineChars="0"/>
      </w:pPr>
      <w:hyperlink w:anchor="■無線LAN15ー2ー1" w:history="1">
        <w:r w:rsidRPr="00461A84">
          <w:rPr>
            <w:rStyle w:val="a7"/>
            <w:rFonts w:hint="eastAsia"/>
          </w:rPr>
          <w:t>15-2-1</w:t>
        </w:r>
      </w:hyperlink>
      <w:r>
        <w:rPr>
          <w:rFonts w:hint="eastAsia"/>
        </w:rPr>
        <w:t>、</w:t>
      </w:r>
      <w:hyperlink w:anchor="■無線LAN17ー2ー4" w:history="1">
        <w:r w:rsidR="007F17C0" w:rsidRPr="00965D36">
          <w:rPr>
            <w:rStyle w:val="a7"/>
          </w:rPr>
          <w:t>17-2-4</w:t>
        </w:r>
      </w:hyperlink>
      <w:r w:rsidR="007F17C0" w:rsidRPr="00570039">
        <w:t>、</w:t>
      </w:r>
      <w:hyperlink w:anchor="■無線LAN18ー2ー18" w:history="1">
        <w:r w:rsidR="007F17C0" w:rsidRPr="00965D36">
          <w:rPr>
            <w:rStyle w:val="a7"/>
          </w:rPr>
          <w:t>18-2-18</w:t>
        </w:r>
      </w:hyperlink>
      <w:r w:rsidR="007F17C0" w:rsidRPr="00570039">
        <w:t>、</w:t>
      </w:r>
    </w:p>
    <w:p w14:paraId="05C8D16B" w14:textId="441F7CA4" w:rsidR="00C51FFF" w:rsidRDefault="007F17C0" w:rsidP="006E35EA">
      <w:pPr>
        <w:autoSpaceDE w:val="0"/>
        <w:autoSpaceDN w:val="0"/>
        <w:spacing w:before="5" w:line="204" w:lineRule="auto"/>
        <w:ind w:left="142" w:right="161" w:firstLineChars="0"/>
      </w:pPr>
      <w:hyperlink w:anchor="■無線LAN18ー2ー21" w:history="1">
        <w:r w:rsidRPr="00965D36">
          <w:rPr>
            <w:rStyle w:val="a7"/>
          </w:rPr>
          <w:t>18-2-21</w:t>
        </w:r>
      </w:hyperlink>
    </w:p>
    <w:p w14:paraId="5084D170" w14:textId="77777777" w:rsidR="007F17C0" w:rsidRPr="00C51FFF" w:rsidRDefault="007F17C0" w:rsidP="00C51FFF">
      <w:pPr>
        <w:autoSpaceDE w:val="0"/>
        <w:autoSpaceDN w:val="0"/>
        <w:spacing w:before="5" w:line="204" w:lineRule="auto"/>
        <w:ind w:left="142" w:right="161" w:firstLineChars="0"/>
        <w:rPr>
          <w:rFonts w:ascii="メイリオ" w:eastAsia="メイリオ" w:hAnsi="メイリオ" w:cs="メイリオ"/>
          <w:kern w:val="0"/>
        </w:rPr>
      </w:pPr>
    </w:p>
    <w:p w14:paraId="4F516537" w14:textId="155FBCCA" w:rsidR="004757BB" w:rsidRPr="00C51FFF" w:rsidRDefault="004757BB" w:rsidP="004757BB">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4757BB">
        <w:rPr>
          <w:rFonts w:eastAsia="メイリオ" w:hint="eastAsia"/>
          <w:bCs/>
          <w:color w:val="215E99" w:themeColor="text2" w:themeTint="BF"/>
        </w:rPr>
        <w:t>無停電電源装置</w:t>
      </w:r>
    </w:p>
    <w:p w14:paraId="00A4DEA1" w14:textId="30A81090" w:rsidR="004757BB" w:rsidRPr="00C51FFF" w:rsidRDefault="004757BB" w:rsidP="004757BB">
      <w:pPr>
        <w:autoSpaceDE w:val="0"/>
        <w:autoSpaceDN w:val="0"/>
        <w:spacing w:before="3" w:line="206" w:lineRule="auto"/>
        <w:ind w:left="142" w:right="161" w:firstLineChars="0" w:firstLine="0"/>
        <w:jc w:val="left"/>
        <w:rPr>
          <w:rFonts w:ascii="メイリオ" w:eastAsia="メイリオ" w:hAnsi="メイリオ" w:cs="メイリオ"/>
          <w:kern w:val="0"/>
        </w:rPr>
      </w:pPr>
      <w:r w:rsidRPr="004757BB">
        <w:t>UPSとも呼ばれる。停電が起きてしまったときに電気を一定時間供給し続けるための装置のこと。パソコンやハードディスク、サーバなどを予期せぬ停電から守れる</w:t>
      </w:r>
      <w:r w:rsidRPr="00C51FFF">
        <w:rPr>
          <w:rFonts w:ascii="メイリオ" w:eastAsia="メイリオ" w:hAnsi="メイリオ" w:cs="メイリオ" w:hint="eastAsia"/>
          <w:kern w:val="0"/>
        </w:rPr>
        <w:t>。</w:t>
      </w:r>
    </w:p>
    <w:p w14:paraId="5FBC11BB" w14:textId="21DE37FF" w:rsidR="00C51FFF" w:rsidRDefault="006E35EA" w:rsidP="00C51FFF">
      <w:pPr>
        <w:autoSpaceDE w:val="0"/>
        <w:autoSpaceDN w:val="0"/>
        <w:spacing w:before="5" w:line="204" w:lineRule="auto"/>
        <w:ind w:right="161" w:firstLineChars="0"/>
      </w:pPr>
      <w:hyperlink w:anchor="■無停電電源装置15ー2ー1" w:history="1">
        <w:r w:rsidRPr="00442169">
          <w:rPr>
            <w:rStyle w:val="a7"/>
          </w:rPr>
          <w:t>15-2-1</w:t>
        </w:r>
      </w:hyperlink>
      <w:r>
        <w:rPr>
          <w:rFonts w:hint="eastAsia"/>
        </w:rPr>
        <w:t>、</w:t>
      </w:r>
      <w:hyperlink w:anchor="■無停電電源装置17ー2ー6" w:history="1">
        <w:r w:rsidR="002D6EE8" w:rsidRPr="00442169">
          <w:rPr>
            <w:rStyle w:val="a7"/>
          </w:rPr>
          <w:t>17-2-6</w:t>
        </w:r>
      </w:hyperlink>
    </w:p>
    <w:p w14:paraId="0BE9FE96" w14:textId="77777777" w:rsidR="002D6EE8" w:rsidRPr="00C51FFF" w:rsidRDefault="002D6EE8" w:rsidP="00C51FFF">
      <w:pPr>
        <w:autoSpaceDE w:val="0"/>
        <w:autoSpaceDN w:val="0"/>
        <w:spacing w:before="5" w:line="204" w:lineRule="auto"/>
        <w:ind w:right="161" w:firstLineChars="0"/>
        <w:rPr>
          <w:rFonts w:ascii="メイリオ" w:eastAsia="メイリオ" w:hAnsi="メイリオ" w:cs="メイリオ"/>
          <w:kern w:val="0"/>
        </w:rPr>
      </w:pPr>
    </w:p>
    <w:p w14:paraId="457E16A8" w14:textId="62D17EBA" w:rsidR="004757BB" w:rsidRPr="00C51FFF" w:rsidRDefault="004757BB" w:rsidP="004757BB">
      <w:pPr>
        <w:widowControl/>
        <w:ind w:firstLineChars="0" w:firstLine="0"/>
        <w:jc w:val="left"/>
        <w:rPr>
          <w:rFonts w:eastAsia="メイリオ"/>
          <w:bCs/>
          <w:color w:val="215E99" w:themeColor="text2" w:themeTint="BF"/>
        </w:rPr>
      </w:pPr>
      <w:r w:rsidRPr="00C51FFF">
        <w:rPr>
          <w:rFonts w:eastAsia="メイリオ"/>
          <w:bCs/>
          <w:color w:val="215E99" w:themeColor="text2" w:themeTint="BF"/>
        </w:rPr>
        <w:t>■</w:t>
      </w:r>
      <w:r w:rsidRPr="004757BB">
        <w:rPr>
          <w:rFonts w:eastAsia="メイリオ" w:hint="eastAsia"/>
          <w:bCs/>
          <w:color w:val="215E99" w:themeColor="text2" w:themeTint="BF"/>
        </w:rPr>
        <w:t>ユーティリティプログラム</w:t>
      </w:r>
    </w:p>
    <w:p w14:paraId="1137F391" w14:textId="0E5B6D00" w:rsidR="004757BB" w:rsidRPr="00C51FFF" w:rsidRDefault="004757BB" w:rsidP="004757BB">
      <w:pPr>
        <w:autoSpaceDE w:val="0"/>
        <w:autoSpaceDN w:val="0"/>
        <w:spacing w:before="3" w:line="206" w:lineRule="auto"/>
        <w:ind w:left="142" w:right="161" w:firstLineChars="0" w:firstLine="0"/>
        <w:jc w:val="left"/>
        <w:rPr>
          <w:rFonts w:ascii="メイリオ" w:eastAsia="メイリオ" w:hAnsi="メイリオ" w:cs="メイリオ"/>
          <w:kern w:val="0"/>
        </w:rPr>
      </w:pPr>
      <w:r w:rsidRPr="004757BB">
        <w:rPr>
          <w:rFonts w:hint="eastAsia"/>
        </w:rPr>
        <w:t>コンピュータで、システムの運用を支援するプログラムのこと。具体的には、記憶媒体間のデータ転送、ファイルの複写・削除・整理などの処理を行うためのプログラムのこと。システムおよびアプリケーションによる制御を無効にすることのできるものもある</w:t>
      </w:r>
      <w:r w:rsidRPr="00C51FFF">
        <w:rPr>
          <w:rFonts w:ascii="メイリオ" w:eastAsia="メイリオ" w:hAnsi="メイリオ" w:cs="メイリオ" w:hint="eastAsia"/>
          <w:kern w:val="0"/>
        </w:rPr>
        <w:t>。</w:t>
      </w:r>
    </w:p>
    <w:p w14:paraId="7A149A86" w14:textId="0644D883" w:rsidR="00C51FFF" w:rsidRDefault="002A58B8" w:rsidP="00C51FFF">
      <w:pPr>
        <w:autoSpaceDE w:val="0"/>
        <w:autoSpaceDN w:val="0"/>
        <w:spacing w:before="5" w:line="204" w:lineRule="auto"/>
        <w:ind w:right="161" w:firstLineChars="0"/>
      </w:pPr>
      <w:hyperlink w:anchor="■ユーティリティプログラム18ー1" w:history="1">
        <w:r w:rsidRPr="003B4E7B">
          <w:rPr>
            <w:rStyle w:val="a7"/>
          </w:rPr>
          <w:t>18-1</w:t>
        </w:r>
      </w:hyperlink>
      <w:r w:rsidRPr="00D25164">
        <w:t>、</w:t>
      </w:r>
      <w:hyperlink w:anchor="■ユーティリティプログラム18ー2ー16" w:history="1">
        <w:r w:rsidRPr="003B4E7B">
          <w:rPr>
            <w:rStyle w:val="a7"/>
          </w:rPr>
          <w:t>18-2-16</w:t>
        </w:r>
      </w:hyperlink>
    </w:p>
    <w:p w14:paraId="0DE6EE31" w14:textId="77777777" w:rsidR="002A58B8" w:rsidRPr="00C51FFF" w:rsidRDefault="002A58B8" w:rsidP="00C51FFF">
      <w:pPr>
        <w:autoSpaceDE w:val="0"/>
        <w:autoSpaceDN w:val="0"/>
        <w:spacing w:before="5" w:line="204" w:lineRule="auto"/>
        <w:ind w:right="161" w:firstLineChars="0"/>
        <w:rPr>
          <w:rFonts w:ascii="メイリオ" w:eastAsia="メイリオ" w:hAnsi="メイリオ" w:cs="メイリオ"/>
          <w:kern w:val="0"/>
        </w:rPr>
      </w:pPr>
    </w:p>
    <w:p w14:paraId="03790A2F" w14:textId="77777777" w:rsidR="00C51FFF" w:rsidRPr="00C51FFF" w:rsidRDefault="00C51FFF" w:rsidP="00C51FFF">
      <w:pPr>
        <w:widowControl/>
        <w:ind w:firstLineChars="0" w:firstLine="0"/>
        <w:jc w:val="left"/>
        <w:rPr>
          <w:rFonts w:eastAsia="メイリオ"/>
          <w:bCs/>
          <w:color w:val="215E99" w:themeColor="text2" w:themeTint="BF"/>
        </w:rPr>
      </w:pPr>
      <w:bookmarkStart w:id="621" w:name="■ランサムウェア"/>
      <w:r w:rsidRPr="00C51FFF">
        <w:rPr>
          <w:rFonts w:eastAsia="メイリオ"/>
          <w:bCs/>
          <w:color w:val="215E99" w:themeColor="text2" w:themeTint="BF"/>
        </w:rPr>
        <w:t>■</w:t>
      </w:r>
      <w:r w:rsidRPr="00C51FFF">
        <w:rPr>
          <w:rFonts w:eastAsia="メイリオ" w:hint="eastAsia"/>
          <w:bCs/>
          <w:color w:val="215E99" w:themeColor="text2" w:themeTint="BF"/>
        </w:rPr>
        <w:t>ランサムウェア</w:t>
      </w:r>
      <w:bookmarkEnd w:id="621"/>
    </w:p>
    <w:p w14:paraId="55885828" w14:textId="77777777" w:rsidR="00C51FFF" w:rsidRPr="00C51FFF" w:rsidRDefault="00C51FFF" w:rsidP="00C51FFF">
      <w:pPr>
        <w:autoSpaceDE w:val="0"/>
        <w:autoSpaceDN w:val="0"/>
        <w:spacing w:before="3" w:line="206" w:lineRule="auto"/>
        <w:ind w:left="142" w:right="161" w:firstLineChars="0" w:firstLine="0"/>
        <w:jc w:val="left"/>
        <w:rPr>
          <w:rFonts w:ascii="メイリオ" w:eastAsia="メイリオ" w:hAnsi="メイリオ" w:cs="メイリオ"/>
          <w:kern w:val="0"/>
        </w:rPr>
      </w:pPr>
      <w:r w:rsidRPr="00C51FFF">
        <w:rPr>
          <w:rFonts w:hint="eastAsia"/>
        </w:rPr>
        <w:t>悪意のあるマルウェアの一種。パソコンなどのファイルを暗号化し利用不可能な状態とし、解除と引き換えに被害者から身代金（ransom）を要求する</w:t>
      </w:r>
      <w:r w:rsidRPr="00C51FFF">
        <w:rPr>
          <w:rFonts w:ascii="メイリオ" w:eastAsia="メイリオ" w:hAnsi="メイリオ" w:cs="メイリオ" w:hint="eastAsia"/>
          <w:kern w:val="0"/>
        </w:rPr>
        <w:t>。</w:t>
      </w:r>
    </w:p>
    <w:p w14:paraId="47B30423" w14:textId="1478D639" w:rsidR="006E35EA" w:rsidRDefault="006E35EA" w:rsidP="006E35EA">
      <w:pPr>
        <w:autoSpaceDE w:val="0"/>
        <w:autoSpaceDN w:val="0"/>
        <w:spacing w:before="5" w:line="204" w:lineRule="auto"/>
        <w:ind w:left="142" w:right="161" w:firstLineChars="0"/>
      </w:pPr>
      <w:hyperlink w:anchor="■ランサムウェア15ー2ー1" w:history="1">
        <w:r w:rsidRPr="00461A84">
          <w:rPr>
            <w:rStyle w:val="a7"/>
            <w:rFonts w:hint="eastAsia"/>
          </w:rPr>
          <w:t>15-2-1</w:t>
        </w:r>
      </w:hyperlink>
      <w:r>
        <w:rPr>
          <w:rFonts w:hint="eastAsia"/>
        </w:rPr>
        <w:t>、</w:t>
      </w:r>
      <w:hyperlink w:anchor="■ランサムウェア18ー2ー11" w:history="1">
        <w:r w:rsidR="002A58B8" w:rsidRPr="006E4592">
          <w:rPr>
            <w:rStyle w:val="a7"/>
            <w:lang w:eastAsia="zh-TW"/>
          </w:rPr>
          <w:t>18-2-11</w:t>
        </w:r>
      </w:hyperlink>
      <w:r w:rsidR="002A58B8" w:rsidRPr="008A5543">
        <w:rPr>
          <w:lang w:eastAsia="zh-TW"/>
        </w:rPr>
        <w:t>、</w:t>
      </w:r>
      <w:hyperlink w:anchor="■ランサムウェア18ー3ー5" w:history="1">
        <w:r w:rsidR="002A58B8" w:rsidRPr="006E4592">
          <w:rPr>
            <w:rStyle w:val="a7"/>
            <w:lang w:eastAsia="zh-TW"/>
          </w:rPr>
          <w:t>18-3-5</w:t>
        </w:r>
      </w:hyperlink>
    </w:p>
    <w:p w14:paraId="389520D4" w14:textId="6E838C87" w:rsidR="00C51FFF" w:rsidRDefault="002A58B8" w:rsidP="00C51FFF">
      <w:pPr>
        <w:autoSpaceDE w:val="0"/>
        <w:autoSpaceDN w:val="0"/>
        <w:spacing w:before="5" w:line="204" w:lineRule="auto"/>
        <w:ind w:left="142" w:right="161" w:firstLineChars="0"/>
      </w:pPr>
      <w:hyperlink w:anchor="■ランサムウェア18ー4" w:history="1">
        <w:r w:rsidRPr="006E4592">
          <w:rPr>
            <w:rStyle w:val="a7"/>
            <w:lang w:eastAsia="zh-TW"/>
          </w:rPr>
          <w:t>18-4</w:t>
        </w:r>
      </w:hyperlink>
    </w:p>
    <w:p w14:paraId="73B5FDF4" w14:textId="77777777" w:rsidR="002A58B8" w:rsidRPr="00C51FFF" w:rsidRDefault="002A58B8" w:rsidP="00C51FFF">
      <w:pPr>
        <w:autoSpaceDE w:val="0"/>
        <w:autoSpaceDN w:val="0"/>
        <w:spacing w:before="5" w:line="204" w:lineRule="auto"/>
        <w:ind w:left="142" w:right="161" w:firstLineChars="0"/>
        <w:rPr>
          <w:rFonts w:ascii="メイリオ" w:eastAsia="メイリオ" w:hAnsi="メイリオ" w:cs="メイリオ"/>
          <w:kern w:val="0"/>
        </w:rPr>
      </w:pPr>
    </w:p>
    <w:p w14:paraId="4C192FA5" w14:textId="77777777" w:rsidR="00C51FFF" w:rsidRPr="00C51FFF" w:rsidRDefault="00C51FFF" w:rsidP="00C51FFF">
      <w:pPr>
        <w:widowControl/>
        <w:ind w:firstLineChars="0" w:firstLine="0"/>
        <w:jc w:val="left"/>
        <w:rPr>
          <w:rFonts w:eastAsia="メイリオ"/>
          <w:bCs/>
          <w:color w:val="215E99" w:themeColor="text2" w:themeTint="BF"/>
        </w:rPr>
      </w:pPr>
      <w:bookmarkStart w:id="622" w:name="■リスクアセスメント"/>
      <w:r w:rsidRPr="00C51FFF">
        <w:rPr>
          <w:rFonts w:eastAsia="メイリオ"/>
          <w:bCs/>
          <w:color w:val="215E99" w:themeColor="text2" w:themeTint="BF"/>
        </w:rPr>
        <w:t>■</w:t>
      </w:r>
      <w:r w:rsidRPr="00C51FFF">
        <w:rPr>
          <w:rFonts w:eastAsia="メイリオ" w:hint="eastAsia"/>
          <w:bCs/>
          <w:color w:val="215E99" w:themeColor="text2" w:themeTint="BF"/>
        </w:rPr>
        <w:t>リスクアセスメント</w:t>
      </w:r>
    </w:p>
    <w:bookmarkEnd w:id="622"/>
    <w:p w14:paraId="7D45A37B" w14:textId="77777777" w:rsidR="00C51FFF" w:rsidRPr="00C51FFF" w:rsidRDefault="00C51FFF" w:rsidP="00C51FFF">
      <w:pPr>
        <w:autoSpaceDE w:val="0"/>
        <w:autoSpaceDN w:val="0"/>
        <w:spacing w:before="3" w:line="206" w:lineRule="auto"/>
        <w:ind w:left="142" w:right="161" w:firstLineChars="0"/>
        <w:jc w:val="left"/>
        <w:rPr>
          <w:rFonts w:ascii="メイリオ" w:eastAsia="メイリオ" w:hAnsi="メイリオ" w:cs="メイリオ"/>
          <w:kern w:val="0"/>
        </w:rPr>
      </w:pPr>
      <w:r w:rsidRPr="00C51FFF">
        <w:rPr>
          <w:rFonts w:ascii="メイリオ" w:eastAsia="メイリオ" w:hAnsi="メイリオ" w:cs="メイリオ" w:hint="eastAsia"/>
          <w:kern w:val="0"/>
        </w:rPr>
        <w:t>組織に存在するリスクを認識し、リスクの大きさの評価</w:t>
      </w:r>
    </w:p>
    <w:p w14:paraId="739D9E04" w14:textId="77777777" w:rsidR="00C51FFF" w:rsidRPr="00C51FFF" w:rsidRDefault="00C51FFF" w:rsidP="00C51FFF">
      <w:pPr>
        <w:autoSpaceDE w:val="0"/>
        <w:autoSpaceDN w:val="0"/>
        <w:spacing w:before="3" w:line="206" w:lineRule="auto"/>
        <w:ind w:left="142" w:right="161" w:firstLineChars="0" w:firstLine="0"/>
        <w:jc w:val="left"/>
        <w:rPr>
          <w:rFonts w:ascii="メイリオ" w:eastAsia="メイリオ" w:hAnsi="メイリオ" w:cs="メイリオ"/>
          <w:kern w:val="0"/>
        </w:rPr>
      </w:pPr>
      <w:r w:rsidRPr="00C51FFF">
        <w:rPr>
          <w:rFonts w:ascii="メイリオ" w:eastAsia="メイリオ" w:hAnsi="メイリオ" w:cs="メイリオ" w:hint="eastAsia"/>
          <w:kern w:val="0"/>
        </w:rPr>
        <w:t>を行い、そのリスクが許容できるかどうかを決定するプロセスを指す。リスク対応を行うときの優先度の根拠となるリスクレベルを決定する活動である。</w:t>
      </w:r>
    </w:p>
    <w:p w14:paraId="0819B5A6" w14:textId="77777777" w:rsidR="006E35EA" w:rsidRDefault="006E35EA" w:rsidP="00C51FFF">
      <w:pPr>
        <w:autoSpaceDE w:val="0"/>
        <w:autoSpaceDN w:val="0"/>
        <w:spacing w:before="3" w:line="206" w:lineRule="auto"/>
        <w:ind w:left="142" w:right="161" w:firstLineChars="0" w:firstLine="0"/>
        <w:jc w:val="left"/>
      </w:pPr>
      <w:hyperlink w:anchor="■リスクアセスメント14ー1ー3" w:history="1">
        <w:r w:rsidRPr="009B2056">
          <w:rPr>
            <w:rStyle w:val="a7"/>
            <w:lang w:eastAsia="zh-TW"/>
          </w:rPr>
          <w:t>14-1-3</w:t>
        </w:r>
      </w:hyperlink>
      <w:r w:rsidRPr="00D861B1">
        <w:rPr>
          <w:lang w:eastAsia="zh-TW"/>
        </w:rPr>
        <w:t>、</w:t>
      </w:r>
      <w:hyperlink w:anchor="■リスクアセスメント15ー1" w:history="1">
        <w:r w:rsidRPr="009B2056">
          <w:rPr>
            <w:rStyle w:val="a7"/>
            <w:lang w:eastAsia="zh-TW"/>
          </w:rPr>
          <w:t>15-1</w:t>
        </w:r>
      </w:hyperlink>
      <w:r w:rsidRPr="00D861B1">
        <w:rPr>
          <w:lang w:eastAsia="zh-TW"/>
        </w:rPr>
        <w:t>、</w:t>
      </w:r>
      <w:hyperlink w:anchor="■リスクアセスメント15ー2ー2" w:history="1">
        <w:r w:rsidRPr="009B2056">
          <w:rPr>
            <w:rStyle w:val="a7"/>
            <w:lang w:eastAsia="zh-TW"/>
          </w:rPr>
          <w:t>15-2-2</w:t>
        </w:r>
      </w:hyperlink>
      <w:r>
        <w:rPr>
          <w:rFonts w:hint="eastAsia"/>
        </w:rPr>
        <w:t>、</w:t>
      </w:r>
    </w:p>
    <w:p w14:paraId="79E81C0D" w14:textId="77777777" w:rsidR="006E35EA" w:rsidRDefault="00DA5AC3" w:rsidP="006E35EA">
      <w:pPr>
        <w:autoSpaceDE w:val="0"/>
        <w:autoSpaceDN w:val="0"/>
        <w:spacing w:before="3" w:line="206" w:lineRule="auto"/>
        <w:ind w:left="142" w:right="161" w:firstLineChars="0" w:firstLine="0"/>
        <w:jc w:val="left"/>
      </w:pPr>
      <w:hyperlink w:anchor="■リスクアセスメント16ー1" w:history="1">
        <w:r w:rsidRPr="009B2056">
          <w:rPr>
            <w:rStyle w:val="a7"/>
            <w:lang w:eastAsia="zh-TW"/>
          </w:rPr>
          <w:t>16-1</w:t>
        </w:r>
      </w:hyperlink>
      <w:r w:rsidRPr="00D861B1">
        <w:rPr>
          <w:lang w:eastAsia="zh-TW"/>
        </w:rPr>
        <w:t>、</w:t>
      </w:r>
      <w:hyperlink w:anchor="■リスクアセスメント17ー1" w:history="1">
        <w:r w:rsidRPr="009B2056">
          <w:rPr>
            <w:rStyle w:val="a7"/>
            <w:lang w:eastAsia="zh-TW"/>
          </w:rPr>
          <w:t>17-1</w:t>
        </w:r>
      </w:hyperlink>
      <w:r w:rsidRPr="00D861B1">
        <w:rPr>
          <w:lang w:eastAsia="zh-TW"/>
        </w:rPr>
        <w:t>、</w:t>
      </w:r>
      <w:hyperlink w:anchor="■リスクアセスメント18ー1" w:history="1">
        <w:r w:rsidRPr="009B2056">
          <w:rPr>
            <w:rStyle w:val="a7"/>
            <w:lang w:eastAsia="zh-TW"/>
          </w:rPr>
          <w:t>18-1</w:t>
        </w:r>
      </w:hyperlink>
      <w:r w:rsidRPr="00D861B1">
        <w:rPr>
          <w:lang w:eastAsia="zh-TW"/>
        </w:rPr>
        <w:t>、</w:t>
      </w:r>
    </w:p>
    <w:p w14:paraId="7895B466" w14:textId="6B9623CB" w:rsidR="00C51FFF" w:rsidRDefault="00DA5AC3" w:rsidP="006E35EA">
      <w:pPr>
        <w:autoSpaceDE w:val="0"/>
        <w:autoSpaceDN w:val="0"/>
        <w:spacing w:before="3" w:line="206" w:lineRule="auto"/>
        <w:ind w:left="142" w:right="161" w:firstLineChars="0" w:firstLine="0"/>
        <w:jc w:val="left"/>
      </w:pPr>
      <w:hyperlink w:anchor="■リスクアセスメント18ー2ー17" w:history="1">
        <w:r w:rsidRPr="009B2056">
          <w:rPr>
            <w:rStyle w:val="a7"/>
            <w:lang w:eastAsia="zh-TW"/>
          </w:rPr>
          <w:t>18-2-17</w:t>
        </w:r>
      </w:hyperlink>
    </w:p>
    <w:p w14:paraId="4D42EE60" w14:textId="77777777" w:rsidR="00DA5AC3" w:rsidRPr="00C51FFF" w:rsidRDefault="00DA5AC3" w:rsidP="00C51FFF">
      <w:pPr>
        <w:autoSpaceDE w:val="0"/>
        <w:autoSpaceDN w:val="0"/>
        <w:spacing w:before="3" w:line="206" w:lineRule="auto"/>
        <w:ind w:left="142" w:right="161" w:firstLineChars="0" w:firstLine="0"/>
        <w:jc w:val="left"/>
        <w:rPr>
          <w:rFonts w:ascii="メイリオ" w:eastAsia="メイリオ" w:hAnsi="メイリオ" w:cs="メイリオ"/>
          <w:kern w:val="0"/>
        </w:rPr>
      </w:pPr>
    </w:p>
    <w:p w14:paraId="22369F66" w14:textId="77777777" w:rsidR="00C51FFF" w:rsidRPr="00C51FFF" w:rsidRDefault="00C51FFF" w:rsidP="00C51FFF">
      <w:pPr>
        <w:widowControl/>
        <w:ind w:firstLineChars="0" w:firstLine="0"/>
        <w:jc w:val="left"/>
        <w:rPr>
          <w:rFonts w:eastAsia="メイリオ"/>
          <w:bCs/>
          <w:color w:val="215E99" w:themeColor="text2" w:themeTint="BF"/>
        </w:rPr>
      </w:pPr>
      <w:bookmarkStart w:id="623" w:name="■リスク評価"/>
      <w:r w:rsidRPr="00C51FFF">
        <w:rPr>
          <w:rFonts w:eastAsia="メイリオ"/>
          <w:bCs/>
          <w:color w:val="215E99" w:themeColor="text2" w:themeTint="BF"/>
        </w:rPr>
        <w:t>■リスク評価</w:t>
      </w:r>
    </w:p>
    <w:bookmarkEnd w:id="623"/>
    <w:p w14:paraId="248DD21D" w14:textId="77777777" w:rsidR="00C51FFF" w:rsidRPr="00C51FFF" w:rsidRDefault="00C51FFF" w:rsidP="00C51FFF">
      <w:pPr>
        <w:autoSpaceDE w:val="0"/>
        <w:autoSpaceDN w:val="0"/>
        <w:spacing w:before="3" w:line="206" w:lineRule="auto"/>
        <w:ind w:leftChars="50" w:left="120" w:right="161"/>
        <w:jc w:val="left"/>
        <w:rPr>
          <w:rFonts w:ascii="メイリオ" w:eastAsia="メイリオ" w:hAnsi="メイリオ" w:cs="メイリオ"/>
          <w:kern w:val="0"/>
        </w:rPr>
      </w:pPr>
      <w:r w:rsidRPr="00C51FFF">
        <w:rPr>
          <w:rFonts w:ascii="メイリオ" w:eastAsia="メイリオ" w:hAnsi="メイリオ" w:cs="メイリオ"/>
          <w:kern w:val="0"/>
        </w:rPr>
        <w:t>組織やプロジェクトにおけ</w:t>
      </w:r>
    </w:p>
    <w:p w14:paraId="6FC27601" w14:textId="77777777" w:rsidR="00C51FFF" w:rsidRPr="00C51FFF" w:rsidRDefault="00C51FFF" w:rsidP="00C51FFF">
      <w:pPr>
        <w:autoSpaceDE w:val="0"/>
        <w:autoSpaceDN w:val="0"/>
        <w:spacing w:before="3" w:line="206" w:lineRule="auto"/>
        <w:ind w:leftChars="50" w:left="120" w:right="161" w:firstLineChars="0" w:firstLine="0"/>
        <w:jc w:val="left"/>
        <w:rPr>
          <w:rFonts w:ascii="メイリオ" w:eastAsia="メイリオ" w:hAnsi="メイリオ" w:cs="メイリオ"/>
          <w:kern w:val="0"/>
        </w:rPr>
      </w:pPr>
      <w:r w:rsidRPr="00C51FFF">
        <w:rPr>
          <w:rFonts w:ascii="メイリオ" w:eastAsia="メイリオ" w:hAnsi="メイリオ" w:cs="メイリオ"/>
          <w:kern w:val="0"/>
        </w:rPr>
        <w:t>る特定されたリスクに対して、重要度や影響度を評価するプロセス</w:t>
      </w:r>
      <w:r w:rsidRPr="00C51FFF">
        <w:rPr>
          <w:rFonts w:ascii="メイリオ" w:eastAsia="メイリオ" w:hAnsi="メイリオ" w:cs="メイリオ" w:hint="eastAsia"/>
          <w:kern w:val="0"/>
        </w:rPr>
        <w:t>。</w:t>
      </w:r>
    </w:p>
    <w:p w14:paraId="3999EB9E" w14:textId="5EB13992" w:rsidR="00C51FFF" w:rsidRPr="00C51FFF" w:rsidRDefault="00DA5AC3" w:rsidP="00DA5AC3">
      <w:pPr>
        <w:widowControl/>
        <w:spacing w:line="240" w:lineRule="auto"/>
        <w:jc w:val="left"/>
        <w:rPr>
          <w:rFonts w:ascii="メイリオ" w:eastAsia="メイリオ" w:hAnsi="メイリオ" w:cs="メイリオ"/>
          <w:b/>
          <w:bCs/>
          <w:color w:val="205E99"/>
          <w:kern w:val="0"/>
        </w:rPr>
      </w:pPr>
      <w:hyperlink w:anchor="■リスク評価18ー3ー5" w:history="1">
        <w:r w:rsidRPr="00EA485A">
          <w:rPr>
            <w:rStyle w:val="a7"/>
          </w:rPr>
          <w:t>18-3-5</w:t>
        </w:r>
      </w:hyperlink>
    </w:p>
    <w:p w14:paraId="60F0E81C" w14:textId="77777777" w:rsidR="00C51FFF" w:rsidRPr="00C51FFF" w:rsidRDefault="00C51FFF" w:rsidP="00C51FFF">
      <w:pPr>
        <w:widowControl/>
        <w:spacing w:line="240" w:lineRule="auto"/>
        <w:ind w:firstLineChars="0" w:firstLine="0"/>
        <w:jc w:val="left"/>
        <w:rPr>
          <w:rFonts w:ascii="メイリオ" w:eastAsia="メイリオ" w:hAnsi="メイリオ" w:cs="メイリオ"/>
          <w:b/>
          <w:bCs/>
          <w:color w:val="205E99"/>
          <w:kern w:val="0"/>
        </w:rPr>
      </w:pPr>
    </w:p>
    <w:p w14:paraId="1505609A" w14:textId="77777777" w:rsidR="00C51FFF" w:rsidRPr="00C51FFF" w:rsidRDefault="00C51FFF" w:rsidP="00C51FFF">
      <w:pPr>
        <w:widowControl/>
        <w:spacing w:line="240" w:lineRule="auto"/>
        <w:ind w:firstLineChars="0" w:firstLine="0"/>
        <w:jc w:val="left"/>
        <w:rPr>
          <w:rFonts w:ascii="メイリオ" w:eastAsia="メイリオ" w:hAnsi="メイリオ" w:cs="メイリオ"/>
          <w:b/>
          <w:bCs/>
          <w:color w:val="205E99"/>
          <w:kern w:val="0"/>
        </w:rPr>
      </w:pPr>
    </w:p>
    <w:p w14:paraId="0A57B30A" w14:textId="77777777" w:rsidR="00C51FFF" w:rsidRPr="00C51FFF" w:rsidRDefault="00C51FFF" w:rsidP="00C51FFF">
      <w:pPr>
        <w:widowControl/>
        <w:spacing w:line="240" w:lineRule="auto"/>
        <w:ind w:firstLineChars="0" w:firstLine="0"/>
        <w:jc w:val="left"/>
        <w:rPr>
          <w:rFonts w:ascii="メイリオ" w:eastAsia="メイリオ" w:hAnsi="メイリオ" w:cs="メイリオ"/>
          <w:b/>
          <w:bCs/>
          <w:color w:val="205E99"/>
          <w:kern w:val="0"/>
        </w:rPr>
      </w:pPr>
    </w:p>
    <w:p w14:paraId="617C37DC" w14:textId="77777777" w:rsidR="00C51FFF" w:rsidRPr="00C51FFF" w:rsidRDefault="00C51FFF" w:rsidP="00C51FFF">
      <w:pPr>
        <w:widowControl/>
        <w:spacing w:line="240" w:lineRule="auto"/>
        <w:ind w:firstLineChars="0" w:firstLine="0"/>
        <w:jc w:val="left"/>
        <w:rPr>
          <w:rFonts w:ascii="メイリオ" w:eastAsia="メイリオ" w:hAnsi="メイリオ" w:cs="メイリオ"/>
          <w:b/>
          <w:bCs/>
          <w:color w:val="205E99"/>
          <w:kern w:val="0"/>
        </w:rPr>
      </w:pPr>
    </w:p>
    <w:p w14:paraId="7577D9B8" w14:textId="77777777" w:rsidR="00C51FFF" w:rsidRPr="00C51FFF" w:rsidRDefault="00C51FFF" w:rsidP="00C51FFF">
      <w:pPr>
        <w:widowControl/>
        <w:spacing w:line="240" w:lineRule="auto"/>
        <w:ind w:firstLineChars="0" w:firstLine="0"/>
        <w:jc w:val="left"/>
        <w:rPr>
          <w:rFonts w:ascii="メイリオ" w:eastAsia="メイリオ" w:hAnsi="メイリオ" w:cs="メイリオ"/>
          <w:b/>
          <w:bCs/>
          <w:color w:val="205E99"/>
          <w:kern w:val="0"/>
        </w:rPr>
      </w:pPr>
    </w:p>
    <w:p w14:paraId="11E87024" w14:textId="77777777" w:rsidR="00C51FFF" w:rsidRPr="00C51FFF" w:rsidRDefault="00C51FFF" w:rsidP="00C51FFF">
      <w:pPr>
        <w:autoSpaceDE w:val="0"/>
        <w:autoSpaceDN w:val="0"/>
        <w:spacing w:line="204" w:lineRule="auto"/>
        <w:ind w:firstLineChars="0" w:firstLine="0"/>
        <w:jc w:val="left"/>
        <w:rPr>
          <w:rFonts w:ascii="メイリオ" w:eastAsia="メイリオ" w:hAnsi="メイリオ" w:cs="メイリオ"/>
          <w:kern w:val="0"/>
        </w:rPr>
        <w:sectPr w:rsidR="00C51FFF" w:rsidRPr="00C51FFF" w:rsidSect="00C51FFF">
          <w:type w:val="continuous"/>
          <w:pgSz w:w="11910" w:h="16840"/>
          <w:pgMar w:top="1220" w:right="570" w:bottom="1460" w:left="567" w:header="0" w:footer="1269" w:gutter="0"/>
          <w:cols w:num="3" w:space="41"/>
        </w:sectPr>
      </w:pPr>
    </w:p>
    <w:p w14:paraId="1D22D824" w14:textId="77777777" w:rsidR="00C51FFF" w:rsidRPr="00C51FFF" w:rsidRDefault="00C51FFF" w:rsidP="00C51FFF">
      <w:pPr>
        <w:autoSpaceDE w:val="0"/>
        <w:autoSpaceDN w:val="0"/>
        <w:spacing w:line="240" w:lineRule="auto"/>
        <w:ind w:firstLineChars="0" w:firstLine="0"/>
        <w:jc w:val="left"/>
        <w:rPr>
          <w:rFonts w:ascii="メイリオ" w:eastAsia="メイリオ" w:hAnsi="メイリオ" w:cs="メイリオ"/>
          <w:kern w:val="0"/>
          <w:sz w:val="20"/>
        </w:rPr>
      </w:pPr>
    </w:p>
    <w:p w14:paraId="5CCAA65B" w14:textId="77777777" w:rsidR="00C51FFF" w:rsidRPr="00C51FFF" w:rsidRDefault="00C51FFF" w:rsidP="00C51FFF">
      <w:pPr>
        <w:autoSpaceDE w:val="0"/>
        <w:autoSpaceDN w:val="0"/>
        <w:spacing w:before="64" w:line="240" w:lineRule="auto"/>
        <w:ind w:firstLineChars="0" w:firstLine="0"/>
        <w:jc w:val="left"/>
        <w:rPr>
          <w:rFonts w:ascii="メイリオ" w:eastAsia="メイリオ" w:hAnsi="メイリオ" w:cs="メイリオ"/>
          <w:kern w:val="0"/>
          <w:sz w:val="20"/>
        </w:rPr>
      </w:pPr>
    </w:p>
    <w:p w14:paraId="655CE39F" w14:textId="77777777" w:rsidR="00C51FFF" w:rsidRPr="00C51FFF" w:rsidRDefault="00C51FFF" w:rsidP="00C51FFF">
      <w:pPr>
        <w:autoSpaceDE w:val="0"/>
        <w:autoSpaceDN w:val="0"/>
        <w:spacing w:line="240" w:lineRule="auto"/>
        <w:ind w:left="130" w:firstLineChars="0" w:firstLine="0"/>
        <w:jc w:val="left"/>
        <w:rPr>
          <w:rFonts w:ascii="メイリオ" w:eastAsia="メイリオ" w:hAnsi="メイリオ" w:cs="メイリオ"/>
          <w:kern w:val="0"/>
          <w:sz w:val="20"/>
        </w:rPr>
      </w:pPr>
    </w:p>
    <w:p w14:paraId="3795408D" w14:textId="77777777" w:rsidR="00C51FFF" w:rsidRPr="00C51FFF" w:rsidRDefault="00C51FFF" w:rsidP="00C51FFF"/>
    <w:p w14:paraId="73DA2960" w14:textId="77777777" w:rsidR="00C51FFF" w:rsidRPr="00C51FFF" w:rsidRDefault="00C51FFF" w:rsidP="00C51FFF">
      <w:pPr>
        <w:ind w:firstLineChars="0" w:firstLine="0"/>
      </w:pPr>
      <w:r w:rsidRPr="00C51FFF">
        <w:rPr>
          <w:noProof/>
        </w:rPr>
        <w:drawing>
          <wp:anchor distT="0" distB="0" distL="114300" distR="114300" simplePos="0" relativeHeight="251732992" behindDoc="1" locked="0" layoutInCell="1" allowOverlap="1" wp14:anchorId="13724502" wp14:editId="21CE1E64">
            <wp:simplePos x="0" y="0"/>
            <wp:positionH relativeFrom="margin">
              <wp:posOffset>88900</wp:posOffset>
            </wp:positionH>
            <wp:positionV relativeFrom="margin">
              <wp:posOffset>4792345</wp:posOffset>
            </wp:positionV>
            <wp:extent cx="6477000" cy="3642412"/>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FF">
        <w:rPr>
          <w:noProof/>
        </w:rPr>
        <w:drawing>
          <wp:anchor distT="0" distB="0" distL="114300" distR="114300" simplePos="0" relativeHeight="251731968" behindDoc="0" locked="0" layoutInCell="1" allowOverlap="1" wp14:anchorId="7B70B2CC" wp14:editId="2D883F76">
            <wp:simplePos x="0" y="0"/>
            <wp:positionH relativeFrom="margin">
              <wp:posOffset>1955800</wp:posOffset>
            </wp:positionH>
            <wp:positionV relativeFrom="paragraph">
              <wp:posOffset>6776085</wp:posOffset>
            </wp:positionV>
            <wp:extent cx="2987040" cy="467360"/>
            <wp:effectExtent l="0" t="0" r="3810" b="8890"/>
            <wp:wrapTopAndBottom/>
            <wp:docPr id="678428546" name="図 3">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p w14:paraId="7C4B992D" w14:textId="77777777" w:rsidR="00953CDD" w:rsidRPr="00D464EF" w:rsidRDefault="00953CDD" w:rsidP="00953CDD">
      <w:pPr>
        <w:ind w:firstLineChars="0" w:firstLine="0"/>
      </w:pPr>
    </w:p>
    <w:sectPr w:rsidR="00953CDD" w:rsidRPr="00D464EF" w:rsidSect="00D464EF">
      <w:pgSz w:w="11906" w:h="16838"/>
      <w:pgMar w:top="720" w:right="720" w:bottom="720" w:left="720" w:header="851" w:footer="73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612B8" w14:textId="77777777" w:rsidR="00460C80" w:rsidRDefault="00460C80" w:rsidP="00DC08D5">
      <w:r>
        <w:separator/>
      </w:r>
    </w:p>
  </w:endnote>
  <w:endnote w:type="continuationSeparator" w:id="0">
    <w:p w14:paraId="70855FE0" w14:textId="77777777" w:rsidR="00460C80" w:rsidRDefault="00460C80" w:rsidP="00DC08D5">
      <w:r>
        <w:continuationSeparator/>
      </w:r>
    </w:p>
  </w:endnote>
  <w:endnote w:type="continuationNotice" w:id="1">
    <w:p w14:paraId="1434F189" w14:textId="77777777" w:rsidR="00460C80" w:rsidRDefault="00460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DC36" w14:textId="77777777" w:rsidR="0029069B" w:rsidRDefault="0029069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C9ED" w14:textId="77777777" w:rsidR="00D8103F" w:rsidRDefault="00D8103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405716"/>
      <w:docPartObj>
        <w:docPartGallery w:val="Page Numbers (Bottom of Page)"/>
        <w:docPartUnique/>
      </w:docPartObj>
    </w:sdtPr>
    <w:sdtContent>
      <w:p w14:paraId="447D9AE3" w14:textId="2103B6B2" w:rsidR="0029069B" w:rsidRDefault="0029069B">
        <w:pPr>
          <w:pStyle w:val="a5"/>
          <w:jc w:val="center"/>
        </w:pPr>
        <w:r>
          <w:fldChar w:fldCharType="begin"/>
        </w:r>
        <w:r>
          <w:instrText>PAGE   \* MERGEFORMAT</w:instrText>
        </w:r>
        <w:r>
          <w:fldChar w:fldCharType="separate"/>
        </w:r>
        <w:r>
          <w:rPr>
            <w:lang w:val="ja-JP"/>
          </w:rPr>
          <w:t>2</w:t>
        </w:r>
        <w:r>
          <w:fldChar w:fldCharType="end"/>
        </w:r>
      </w:p>
    </w:sdtContent>
  </w:sdt>
  <w:p w14:paraId="6C098699" w14:textId="77777777" w:rsidR="0029069B" w:rsidRDefault="002906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A6CE9" w14:textId="77777777" w:rsidR="00460C80" w:rsidRDefault="00460C80" w:rsidP="00DC08D5">
      <w:r>
        <w:separator/>
      </w:r>
    </w:p>
  </w:footnote>
  <w:footnote w:type="continuationSeparator" w:id="0">
    <w:p w14:paraId="38302A8B" w14:textId="77777777" w:rsidR="00460C80" w:rsidRDefault="00460C80" w:rsidP="00DC08D5">
      <w:r>
        <w:continuationSeparator/>
      </w:r>
    </w:p>
  </w:footnote>
  <w:footnote w:type="continuationNotice" w:id="1">
    <w:p w14:paraId="778455DA" w14:textId="77777777" w:rsidR="00460C80" w:rsidRDefault="00460C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DF7"/>
    <w:multiLevelType w:val="hybridMultilevel"/>
    <w:tmpl w:val="64628FFE"/>
    <w:lvl w:ilvl="0" w:tplc="FFFFFFFF">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1973A2E"/>
    <w:multiLevelType w:val="hybridMultilevel"/>
    <w:tmpl w:val="01C436B8"/>
    <w:lvl w:ilvl="0" w:tplc="76A4E47C">
      <w:start w:val="1"/>
      <w:numFmt w:val="lowerLetter"/>
      <w:lvlText w:val="%1."/>
      <w:lvlJc w:val="left"/>
      <w:pPr>
        <w:ind w:left="440" w:hanging="440"/>
      </w:pPr>
      <w:rPr>
        <w:rFonts w:hint="eastAsia"/>
      </w:rPr>
    </w:lvl>
    <w:lvl w:ilvl="1" w:tplc="04090001">
      <w:start w:val="1"/>
      <w:numFmt w:val="bullet"/>
      <w:lvlText w:val=""/>
      <w:lvlJc w:val="left"/>
      <w:pPr>
        <w:ind w:left="88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036B48"/>
    <w:multiLevelType w:val="hybridMultilevel"/>
    <w:tmpl w:val="DB62C698"/>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3" w15:restartNumberingAfterBreak="0">
    <w:nsid w:val="03091650"/>
    <w:multiLevelType w:val="hybridMultilevel"/>
    <w:tmpl w:val="7CAC69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03E758D9"/>
    <w:multiLevelType w:val="hybridMultilevel"/>
    <w:tmpl w:val="81367500"/>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4BC486B"/>
    <w:multiLevelType w:val="hybridMultilevel"/>
    <w:tmpl w:val="5376380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 w15:restartNumberingAfterBreak="0">
    <w:nsid w:val="05984BC9"/>
    <w:multiLevelType w:val="hybridMultilevel"/>
    <w:tmpl w:val="77B6DC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05A35E8B"/>
    <w:multiLevelType w:val="hybridMultilevel"/>
    <w:tmpl w:val="CC34766E"/>
    <w:lvl w:ilvl="0" w:tplc="76A4E47C">
      <w:start w:val="1"/>
      <w:numFmt w:val="lowerLetter"/>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06565305"/>
    <w:multiLevelType w:val="hybridMultilevel"/>
    <w:tmpl w:val="4BB27F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0876378C"/>
    <w:multiLevelType w:val="hybridMultilevel"/>
    <w:tmpl w:val="7D28F5C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8F95E5A"/>
    <w:multiLevelType w:val="hybridMultilevel"/>
    <w:tmpl w:val="F58A3BDE"/>
    <w:lvl w:ilvl="0" w:tplc="E62CC440">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09757541"/>
    <w:multiLevelType w:val="hybridMultilevel"/>
    <w:tmpl w:val="843442A6"/>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09901812"/>
    <w:multiLevelType w:val="hybridMultilevel"/>
    <w:tmpl w:val="27A6699E"/>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0BC119B8"/>
    <w:multiLevelType w:val="hybridMultilevel"/>
    <w:tmpl w:val="BB80D5C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0C4C0203"/>
    <w:multiLevelType w:val="hybridMultilevel"/>
    <w:tmpl w:val="B4887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D1060F5"/>
    <w:multiLevelType w:val="hybridMultilevel"/>
    <w:tmpl w:val="64101F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0D2A38A9"/>
    <w:multiLevelType w:val="hybridMultilevel"/>
    <w:tmpl w:val="4738969A"/>
    <w:lvl w:ilvl="0" w:tplc="DE225436">
      <w:start w:val="1"/>
      <w:numFmt w:val="lowerLetter"/>
      <w:lvlText w:val="%1."/>
      <w:lvlJc w:val="left"/>
      <w:pPr>
        <w:ind w:left="440" w:hanging="440"/>
      </w:pPr>
      <w:rPr>
        <w:rFonts w:hint="eastAsia"/>
      </w:rPr>
    </w:lvl>
    <w:lvl w:ilvl="1" w:tplc="51D6F662">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0EBE4D03"/>
    <w:multiLevelType w:val="hybridMultilevel"/>
    <w:tmpl w:val="3DA8B396"/>
    <w:lvl w:ilvl="0" w:tplc="D5A000D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0EFA4A84"/>
    <w:multiLevelType w:val="hybridMultilevel"/>
    <w:tmpl w:val="E6FE5D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0FBC53AE"/>
    <w:multiLevelType w:val="hybridMultilevel"/>
    <w:tmpl w:val="E25448A4"/>
    <w:lvl w:ilvl="0" w:tplc="516E76F8">
      <w:start w:val="1"/>
      <w:numFmt w:val="lowerLetter"/>
      <w:lvlText w:val="%1."/>
      <w:lvlJc w:val="left"/>
      <w:pPr>
        <w:tabs>
          <w:tab w:val="num" w:pos="720"/>
        </w:tabs>
        <w:ind w:left="720" w:hanging="360"/>
      </w:pPr>
    </w:lvl>
    <w:lvl w:ilvl="1" w:tplc="9190AE1E" w:tentative="1">
      <w:start w:val="1"/>
      <w:numFmt w:val="lowerLetter"/>
      <w:lvlText w:val="%2."/>
      <w:lvlJc w:val="left"/>
      <w:pPr>
        <w:tabs>
          <w:tab w:val="num" w:pos="1440"/>
        </w:tabs>
        <w:ind w:left="1440" w:hanging="360"/>
      </w:pPr>
    </w:lvl>
    <w:lvl w:ilvl="2" w:tplc="4DAC2388" w:tentative="1">
      <w:start w:val="1"/>
      <w:numFmt w:val="lowerLetter"/>
      <w:lvlText w:val="%3."/>
      <w:lvlJc w:val="left"/>
      <w:pPr>
        <w:tabs>
          <w:tab w:val="num" w:pos="2160"/>
        </w:tabs>
        <w:ind w:left="2160" w:hanging="360"/>
      </w:pPr>
    </w:lvl>
    <w:lvl w:ilvl="3" w:tplc="9BDEFD14" w:tentative="1">
      <w:start w:val="1"/>
      <w:numFmt w:val="lowerLetter"/>
      <w:lvlText w:val="%4."/>
      <w:lvlJc w:val="left"/>
      <w:pPr>
        <w:tabs>
          <w:tab w:val="num" w:pos="2880"/>
        </w:tabs>
        <w:ind w:left="2880" w:hanging="360"/>
      </w:pPr>
    </w:lvl>
    <w:lvl w:ilvl="4" w:tplc="76C85660" w:tentative="1">
      <w:start w:val="1"/>
      <w:numFmt w:val="lowerLetter"/>
      <w:lvlText w:val="%5."/>
      <w:lvlJc w:val="left"/>
      <w:pPr>
        <w:tabs>
          <w:tab w:val="num" w:pos="3600"/>
        </w:tabs>
        <w:ind w:left="3600" w:hanging="360"/>
      </w:pPr>
    </w:lvl>
    <w:lvl w:ilvl="5" w:tplc="2CC014F6" w:tentative="1">
      <w:start w:val="1"/>
      <w:numFmt w:val="lowerLetter"/>
      <w:lvlText w:val="%6."/>
      <w:lvlJc w:val="left"/>
      <w:pPr>
        <w:tabs>
          <w:tab w:val="num" w:pos="4320"/>
        </w:tabs>
        <w:ind w:left="4320" w:hanging="360"/>
      </w:pPr>
    </w:lvl>
    <w:lvl w:ilvl="6" w:tplc="87D45040" w:tentative="1">
      <w:start w:val="1"/>
      <w:numFmt w:val="lowerLetter"/>
      <w:lvlText w:val="%7."/>
      <w:lvlJc w:val="left"/>
      <w:pPr>
        <w:tabs>
          <w:tab w:val="num" w:pos="5040"/>
        </w:tabs>
        <w:ind w:left="5040" w:hanging="360"/>
      </w:pPr>
    </w:lvl>
    <w:lvl w:ilvl="7" w:tplc="36469608" w:tentative="1">
      <w:start w:val="1"/>
      <w:numFmt w:val="lowerLetter"/>
      <w:lvlText w:val="%8."/>
      <w:lvlJc w:val="left"/>
      <w:pPr>
        <w:tabs>
          <w:tab w:val="num" w:pos="5760"/>
        </w:tabs>
        <w:ind w:left="5760" w:hanging="360"/>
      </w:pPr>
    </w:lvl>
    <w:lvl w:ilvl="8" w:tplc="1A44205E" w:tentative="1">
      <w:start w:val="1"/>
      <w:numFmt w:val="lowerLetter"/>
      <w:lvlText w:val="%9."/>
      <w:lvlJc w:val="left"/>
      <w:pPr>
        <w:tabs>
          <w:tab w:val="num" w:pos="6480"/>
        </w:tabs>
        <w:ind w:left="6480" w:hanging="360"/>
      </w:pPr>
    </w:lvl>
  </w:abstractNum>
  <w:abstractNum w:abstractNumId="20" w15:restartNumberingAfterBreak="0">
    <w:nsid w:val="11A5178C"/>
    <w:multiLevelType w:val="hybridMultilevel"/>
    <w:tmpl w:val="B1161AC2"/>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1" w15:restartNumberingAfterBreak="0">
    <w:nsid w:val="11EE098F"/>
    <w:multiLevelType w:val="hybridMultilevel"/>
    <w:tmpl w:val="EB5E07B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128E7E14"/>
    <w:multiLevelType w:val="hybridMultilevel"/>
    <w:tmpl w:val="459E4538"/>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3" w15:restartNumberingAfterBreak="0">
    <w:nsid w:val="12946600"/>
    <w:multiLevelType w:val="hybridMultilevel"/>
    <w:tmpl w:val="95D48D5E"/>
    <w:lvl w:ilvl="0" w:tplc="DCD4425A">
      <w:numFmt w:val="bullet"/>
      <w:lvlText w:val=""/>
      <w:lvlJc w:val="left"/>
      <w:pPr>
        <w:ind w:left="582"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24" w15:restartNumberingAfterBreak="0">
    <w:nsid w:val="12CA0B3A"/>
    <w:multiLevelType w:val="hybridMultilevel"/>
    <w:tmpl w:val="E57A16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132063D9"/>
    <w:multiLevelType w:val="hybridMultilevel"/>
    <w:tmpl w:val="A2D4204C"/>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141A4D0F"/>
    <w:multiLevelType w:val="hybridMultilevel"/>
    <w:tmpl w:val="E6281D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7" w15:restartNumberingAfterBreak="0">
    <w:nsid w:val="14A37065"/>
    <w:multiLevelType w:val="hybridMultilevel"/>
    <w:tmpl w:val="5532D9D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18FD498B"/>
    <w:multiLevelType w:val="hybridMultilevel"/>
    <w:tmpl w:val="9E5218C4"/>
    <w:lvl w:ilvl="0" w:tplc="FFFFFFFF">
      <w:start w:val="1"/>
      <w:numFmt w:val="bullet"/>
      <w:lvlText w:val="・"/>
      <w:lvlJc w:val="left"/>
      <w:pPr>
        <w:ind w:left="880" w:hanging="440"/>
      </w:pPr>
      <w:rPr>
        <w:rFonts w:ascii="ＭＳ 明朝" w:hAnsi="ＭＳ 明朝"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29" w15:restartNumberingAfterBreak="0">
    <w:nsid w:val="19254D0E"/>
    <w:multiLevelType w:val="hybridMultilevel"/>
    <w:tmpl w:val="83DADAB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1A0D14C1"/>
    <w:multiLevelType w:val="hybridMultilevel"/>
    <w:tmpl w:val="C1C88F9C"/>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 w15:restartNumberingAfterBreak="0">
    <w:nsid w:val="1A0F54A3"/>
    <w:multiLevelType w:val="hybridMultilevel"/>
    <w:tmpl w:val="9634ED40"/>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 w15:restartNumberingAfterBreak="0">
    <w:nsid w:val="1A141725"/>
    <w:multiLevelType w:val="hybridMultilevel"/>
    <w:tmpl w:val="1B28126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1A5B5C49"/>
    <w:multiLevelType w:val="hybridMultilevel"/>
    <w:tmpl w:val="A2784AD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1B4B5287"/>
    <w:multiLevelType w:val="hybridMultilevel"/>
    <w:tmpl w:val="916C514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1DAA36AB"/>
    <w:multiLevelType w:val="hybridMultilevel"/>
    <w:tmpl w:val="EC528E5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6" w15:restartNumberingAfterBreak="0">
    <w:nsid w:val="1DB264E4"/>
    <w:multiLevelType w:val="hybridMultilevel"/>
    <w:tmpl w:val="0FCC824A"/>
    <w:lvl w:ilvl="0" w:tplc="9BDAA254">
      <w:start w:val="1"/>
      <w:numFmt w:val="lowerLetter"/>
      <w:lvlText w:val="%1."/>
      <w:lvlJc w:val="left"/>
      <w:pPr>
        <w:ind w:left="440" w:hanging="440"/>
      </w:pPr>
    </w:lvl>
    <w:lvl w:ilvl="1" w:tplc="9BA0C55C">
      <w:numFmt w:val="bullet"/>
      <w:lvlText w:val="※"/>
      <w:lvlJc w:val="left"/>
      <w:pPr>
        <w:ind w:left="800" w:hanging="360"/>
      </w:pPr>
      <w:rPr>
        <w:rFonts w:ascii="メイリオ" w:eastAsia="メイリオ" w:hAnsi="メイリオ" w:cstheme="minorBidi" w:hint="eastAsia"/>
      </w:rPr>
    </w:lvl>
    <w:lvl w:ilvl="2" w:tplc="D488192A">
      <w:numFmt w:val="bullet"/>
      <w:lvlText w:val="・"/>
      <w:lvlJc w:val="left"/>
      <w:pPr>
        <w:ind w:left="1240" w:hanging="360"/>
      </w:pPr>
      <w:rPr>
        <w:rFonts w:ascii="メイリオ" w:eastAsia="メイリオ" w:hAnsi="メイリオ"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1DBB5598"/>
    <w:multiLevelType w:val="hybridMultilevel"/>
    <w:tmpl w:val="F27C3F1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1E083DA3"/>
    <w:multiLevelType w:val="hybridMultilevel"/>
    <w:tmpl w:val="B1CC5D3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1F8D18C9"/>
    <w:multiLevelType w:val="hybridMultilevel"/>
    <w:tmpl w:val="0FE65C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1FD141A3"/>
    <w:multiLevelType w:val="hybridMultilevel"/>
    <w:tmpl w:val="7898E040"/>
    <w:lvl w:ilvl="0" w:tplc="04090011">
      <w:start w:val="1"/>
      <w:numFmt w:val="decimalEnclosedCircle"/>
      <w:lvlText w:val="%1"/>
      <w:lvlJc w:val="left"/>
      <w:pPr>
        <w:ind w:left="855" w:hanging="440"/>
      </w:pPr>
    </w:lvl>
    <w:lvl w:ilvl="1" w:tplc="04090017" w:tentative="1">
      <w:start w:val="1"/>
      <w:numFmt w:val="aiueoFullWidth"/>
      <w:lvlText w:val="(%2)"/>
      <w:lvlJc w:val="left"/>
      <w:pPr>
        <w:ind w:left="1295" w:hanging="440"/>
      </w:pPr>
    </w:lvl>
    <w:lvl w:ilvl="2" w:tplc="04090011" w:tentative="1">
      <w:start w:val="1"/>
      <w:numFmt w:val="decimalEnclosedCircle"/>
      <w:lvlText w:val="%3"/>
      <w:lvlJc w:val="left"/>
      <w:pPr>
        <w:ind w:left="1735" w:hanging="440"/>
      </w:pPr>
    </w:lvl>
    <w:lvl w:ilvl="3" w:tplc="0409000F" w:tentative="1">
      <w:start w:val="1"/>
      <w:numFmt w:val="decimal"/>
      <w:lvlText w:val="%4."/>
      <w:lvlJc w:val="left"/>
      <w:pPr>
        <w:ind w:left="2175" w:hanging="440"/>
      </w:pPr>
    </w:lvl>
    <w:lvl w:ilvl="4" w:tplc="04090017" w:tentative="1">
      <w:start w:val="1"/>
      <w:numFmt w:val="aiueoFullWidth"/>
      <w:lvlText w:val="(%5)"/>
      <w:lvlJc w:val="left"/>
      <w:pPr>
        <w:ind w:left="2615" w:hanging="440"/>
      </w:pPr>
    </w:lvl>
    <w:lvl w:ilvl="5" w:tplc="04090011" w:tentative="1">
      <w:start w:val="1"/>
      <w:numFmt w:val="decimalEnclosedCircle"/>
      <w:lvlText w:val="%6"/>
      <w:lvlJc w:val="left"/>
      <w:pPr>
        <w:ind w:left="3055" w:hanging="440"/>
      </w:pPr>
    </w:lvl>
    <w:lvl w:ilvl="6" w:tplc="0409000F" w:tentative="1">
      <w:start w:val="1"/>
      <w:numFmt w:val="decimal"/>
      <w:lvlText w:val="%7."/>
      <w:lvlJc w:val="left"/>
      <w:pPr>
        <w:ind w:left="3495" w:hanging="440"/>
      </w:pPr>
    </w:lvl>
    <w:lvl w:ilvl="7" w:tplc="04090017" w:tentative="1">
      <w:start w:val="1"/>
      <w:numFmt w:val="aiueoFullWidth"/>
      <w:lvlText w:val="(%8)"/>
      <w:lvlJc w:val="left"/>
      <w:pPr>
        <w:ind w:left="3935" w:hanging="440"/>
      </w:pPr>
    </w:lvl>
    <w:lvl w:ilvl="8" w:tplc="04090011" w:tentative="1">
      <w:start w:val="1"/>
      <w:numFmt w:val="decimalEnclosedCircle"/>
      <w:lvlText w:val="%9"/>
      <w:lvlJc w:val="left"/>
      <w:pPr>
        <w:ind w:left="4375" w:hanging="440"/>
      </w:pPr>
    </w:lvl>
  </w:abstractNum>
  <w:abstractNum w:abstractNumId="41" w15:restartNumberingAfterBreak="0">
    <w:nsid w:val="1FE60217"/>
    <w:multiLevelType w:val="hybridMultilevel"/>
    <w:tmpl w:val="D99A9F36"/>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202C5E5D"/>
    <w:multiLevelType w:val="hybridMultilevel"/>
    <w:tmpl w:val="8D4AFAEE"/>
    <w:lvl w:ilvl="0" w:tplc="76A4E47C">
      <w:start w:val="1"/>
      <w:numFmt w:val="lowerLetter"/>
      <w:lvlText w:val="%1."/>
      <w:lvlJc w:val="left"/>
      <w:pPr>
        <w:ind w:left="680" w:hanging="440"/>
      </w:pPr>
      <w:rPr>
        <w:rFonts w:hint="eastAsia"/>
      </w:rPr>
    </w:lvl>
    <w:lvl w:ilvl="1" w:tplc="0F825BCC">
      <w:start w:val="1"/>
      <w:numFmt w:val="decimal"/>
      <w:lvlText w:val="%2."/>
      <w:lvlJc w:val="left"/>
      <w:pPr>
        <w:ind w:left="1040"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3" w15:restartNumberingAfterBreak="0">
    <w:nsid w:val="215C7A63"/>
    <w:multiLevelType w:val="hybridMultilevel"/>
    <w:tmpl w:val="3314E3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22067D03"/>
    <w:multiLevelType w:val="hybridMultilevel"/>
    <w:tmpl w:val="0ACC78B0"/>
    <w:lvl w:ilvl="0" w:tplc="0409000B">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5" w15:restartNumberingAfterBreak="0">
    <w:nsid w:val="226E7D1A"/>
    <w:multiLevelType w:val="hybridMultilevel"/>
    <w:tmpl w:val="D22459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 w15:restartNumberingAfterBreak="0">
    <w:nsid w:val="233B59A0"/>
    <w:multiLevelType w:val="hybridMultilevel"/>
    <w:tmpl w:val="562AFF6A"/>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241746BF"/>
    <w:multiLevelType w:val="hybridMultilevel"/>
    <w:tmpl w:val="9E244ADC"/>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8" w15:restartNumberingAfterBreak="0">
    <w:nsid w:val="251303C8"/>
    <w:multiLevelType w:val="hybridMultilevel"/>
    <w:tmpl w:val="9BD6C99C"/>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9" w15:restartNumberingAfterBreak="0">
    <w:nsid w:val="25207DBA"/>
    <w:multiLevelType w:val="hybridMultilevel"/>
    <w:tmpl w:val="DC24E6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26204DED"/>
    <w:multiLevelType w:val="hybridMultilevel"/>
    <w:tmpl w:val="531E1FA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 w15:restartNumberingAfterBreak="0">
    <w:nsid w:val="27354558"/>
    <w:multiLevelType w:val="hybridMultilevel"/>
    <w:tmpl w:val="400C5C88"/>
    <w:lvl w:ilvl="0" w:tplc="9BDAA254">
      <w:start w:val="1"/>
      <w:numFmt w:val="lowerLetter"/>
      <w:lvlText w:val="%1."/>
      <w:lvlJc w:val="left"/>
      <w:pPr>
        <w:ind w:left="440" w:hanging="440"/>
      </w:pPr>
    </w:lvl>
    <w:lvl w:ilvl="1" w:tplc="579C7106">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2A791AB1"/>
    <w:multiLevelType w:val="hybridMultilevel"/>
    <w:tmpl w:val="5A6436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2A890B2D"/>
    <w:multiLevelType w:val="hybridMultilevel"/>
    <w:tmpl w:val="842057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 w15:restartNumberingAfterBreak="0">
    <w:nsid w:val="2B121CE5"/>
    <w:multiLevelType w:val="hybridMultilevel"/>
    <w:tmpl w:val="A872B8E4"/>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15:restartNumberingAfterBreak="0">
    <w:nsid w:val="2B132EDC"/>
    <w:multiLevelType w:val="hybridMultilevel"/>
    <w:tmpl w:val="EDEAC290"/>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2BB62D3F"/>
    <w:multiLevelType w:val="hybridMultilevel"/>
    <w:tmpl w:val="260631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2BEE1700"/>
    <w:multiLevelType w:val="hybridMultilevel"/>
    <w:tmpl w:val="056AEDB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2BF93151"/>
    <w:multiLevelType w:val="hybridMultilevel"/>
    <w:tmpl w:val="B220084E"/>
    <w:lvl w:ilvl="0" w:tplc="9BDAA254">
      <w:start w:val="1"/>
      <w:numFmt w:val="lowerLetter"/>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9" w15:restartNumberingAfterBreak="0">
    <w:nsid w:val="2CD105F4"/>
    <w:multiLevelType w:val="hybridMultilevel"/>
    <w:tmpl w:val="241EF4FC"/>
    <w:lvl w:ilvl="0" w:tplc="9BDAA254">
      <w:start w:val="1"/>
      <w:numFmt w:val="lowerLetter"/>
      <w:lvlText w:val="%1."/>
      <w:lvlJc w:val="left"/>
      <w:pPr>
        <w:ind w:left="440" w:hanging="440"/>
      </w:pPr>
    </w:lvl>
    <w:lvl w:ilvl="1" w:tplc="A008BC78">
      <w:start w:val="1"/>
      <w:numFmt w:val="decimal"/>
      <w:lvlText w:val="%2."/>
      <w:lvlJc w:val="left"/>
      <w:pPr>
        <w:ind w:left="800" w:hanging="360"/>
      </w:pPr>
      <w:rPr>
        <w:rFonts w:hint="eastAsia"/>
      </w:rPr>
    </w:lvl>
    <w:lvl w:ilvl="2" w:tplc="04090001">
      <w:start w:val="1"/>
      <w:numFmt w:val="bullet"/>
      <w:lvlText w:val=""/>
      <w:lvlJc w:val="left"/>
      <w:pPr>
        <w:ind w:left="440" w:hanging="440"/>
      </w:pPr>
      <w:rPr>
        <w:rFonts w:ascii="Wingdings" w:hAnsi="Wingding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2E522C9A"/>
    <w:multiLevelType w:val="hybridMultilevel"/>
    <w:tmpl w:val="8758ACA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2EAB1746"/>
    <w:multiLevelType w:val="hybridMultilevel"/>
    <w:tmpl w:val="1EB6AEF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 w15:restartNumberingAfterBreak="0">
    <w:nsid w:val="2F2A1203"/>
    <w:multiLevelType w:val="hybridMultilevel"/>
    <w:tmpl w:val="65F287E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31566368"/>
    <w:multiLevelType w:val="multilevel"/>
    <w:tmpl w:val="F3940EA4"/>
    <w:lvl w:ilvl="0">
      <w:start w:val="6"/>
      <w:numFmt w:val="decimal"/>
      <w:pStyle w:val="1"/>
      <w:suff w:val="nothing"/>
      <w:lvlText w:val="第%1編. "/>
      <w:lvlJc w:val="left"/>
      <w:pPr>
        <w:ind w:left="142" w:firstLine="0"/>
      </w:pPr>
      <w:rPr>
        <w:rFonts w:hint="eastAsia"/>
        <w:lang w:val="en-US"/>
      </w:rPr>
    </w:lvl>
    <w:lvl w:ilvl="1">
      <w:start w:val="1"/>
      <w:numFmt w:val="decimal"/>
      <w:suff w:val="nothing"/>
      <w:lvlText w:val="%1-%2"/>
      <w:lvlJc w:val="left"/>
      <w:pPr>
        <w:ind w:left="-142" w:firstLine="0"/>
      </w:pPr>
      <w:rPr>
        <w:rFonts w:hint="eastAsia"/>
      </w:rPr>
    </w:lvl>
    <w:lvl w:ilvl="2">
      <w:start w:val="1"/>
      <w:numFmt w:val="decimal"/>
      <w:suff w:val="nothing"/>
      <w:lvlText w:val="%1-%2-%3"/>
      <w:lvlJc w:val="left"/>
      <w:pPr>
        <w:ind w:left="-142" w:firstLine="0"/>
      </w:pPr>
      <w:rPr>
        <w:rFonts w:hint="eastAsia"/>
      </w:rPr>
    </w:lvl>
    <w:lvl w:ilvl="3">
      <w:start w:val="1"/>
      <w:numFmt w:val="decimalFullWidth"/>
      <w:suff w:val="nothing"/>
      <w:lvlText w:val="%1-%2-%3-%4"/>
      <w:lvlJc w:val="left"/>
      <w:pPr>
        <w:ind w:left="-142" w:firstLine="0"/>
      </w:pPr>
      <w:rPr>
        <w:rFonts w:hint="eastAsia"/>
      </w:rPr>
    </w:lvl>
    <w:lvl w:ilvl="4">
      <w:start w:val="1"/>
      <w:numFmt w:val="decimalFullWidth"/>
      <w:suff w:val="nothing"/>
      <w:lvlText w:val="%1-%2-%3-%4-%5"/>
      <w:lvlJc w:val="left"/>
      <w:pPr>
        <w:ind w:left="-142" w:firstLine="0"/>
      </w:pPr>
      <w:rPr>
        <w:rFonts w:hint="eastAsia"/>
      </w:rPr>
    </w:lvl>
    <w:lvl w:ilvl="5">
      <w:start w:val="1"/>
      <w:numFmt w:val="decimalFullWidth"/>
      <w:suff w:val="nothing"/>
      <w:lvlText w:val="%1-%2-%3-%4-%5-%6"/>
      <w:lvlJc w:val="left"/>
      <w:pPr>
        <w:ind w:left="-142" w:firstLine="0"/>
      </w:pPr>
      <w:rPr>
        <w:rFonts w:hint="eastAsia"/>
      </w:rPr>
    </w:lvl>
    <w:lvl w:ilvl="6">
      <w:start w:val="1"/>
      <w:numFmt w:val="decimalFullWidth"/>
      <w:suff w:val="nothing"/>
      <w:lvlText w:val="%1-%2-%3-%4-%5-%6-%7"/>
      <w:lvlJc w:val="left"/>
      <w:pPr>
        <w:ind w:left="-142" w:firstLine="0"/>
      </w:pPr>
      <w:rPr>
        <w:rFonts w:hint="eastAsia"/>
      </w:rPr>
    </w:lvl>
    <w:lvl w:ilvl="7">
      <w:start w:val="1"/>
      <w:numFmt w:val="decimalFullWidth"/>
      <w:suff w:val="nothing"/>
      <w:lvlText w:val="%1-%2-%3-%4-%5-%6-%7-%8"/>
      <w:lvlJc w:val="left"/>
      <w:pPr>
        <w:ind w:left="-142" w:firstLine="0"/>
      </w:pPr>
      <w:rPr>
        <w:rFonts w:hint="eastAsia"/>
      </w:rPr>
    </w:lvl>
    <w:lvl w:ilvl="8">
      <w:start w:val="1"/>
      <w:numFmt w:val="decimalFullWidth"/>
      <w:suff w:val="nothing"/>
      <w:lvlText w:val="%1-%2-%3-%4-%5-%6-%7-%8-%9"/>
      <w:lvlJc w:val="left"/>
      <w:pPr>
        <w:ind w:left="-142" w:firstLine="0"/>
      </w:pPr>
      <w:rPr>
        <w:rFonts w:hint="eastAsia"/>
      </w:rPr>
    </w:lvl>
  </w:abstractNum>
  <w:abstractNum w:abstractNumId="64" w15:restartNumberingAfterBreak="0">
    <w:nsid w:val="323D146F"/>
    <w:multiLevelType w:val="hybridMultilevel"/>
    <w:tmpl w:val="55563CD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 w15:restartNumberingAfterBreak="0">
    <w:nsid w:val="32965D8F"/>
    <w:multiLevelType w:val="hybridMultilevel"/>
    <w:tmpl w:val="87C4E9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333D74BD"/>
    <w:multiLevelType w:val="hybridMultilevel"/>
    <w:tmpl w:val="CCAEC8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 w15:restartNumberingAfterBreak="0">
    <w:nsid w:val="337F50EF"/>
    <w:multiLevelType w:val="hybridMultilevel"/>
    <w:tmpl w:val="7458E6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33951E4A"/>
    <w:multiLevelType w:val="hybridMultilevel"/>
    <w:tmpl w:val="0AC469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33FE60E6"/>
    <w:multiLevelType w:val="hybridMultilevel"/>
    <w:tmpl w:val="61CA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348E684D"/>
    <w:multiLevelType w:val="hybridMultilevel"/>
    <w:tmpl w:val="BB9CED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 w15:restartNumberingAfterBreak="0">
    <w:nsid w:val="35257CF1"/>
    <w:multiLevelType w:val="hybridMultilevel"/>
    <w:tmpl w:val="0A0A765E"/>
    <w:lvl w:ilvl="0" w:tplc="667C4306">
      <w:start w:val="1"/>
      <w:numFmt w:val="lowerLetter"/>
      <w:lvlText w:val="%1."/>
      <w:lvlJc w:val="left"/>
      <w:pPr>
        <w:tabs>
          <w:tab w:val="num" w:pos="720"/>
        </w:tabs>
        <w:ind w:left="720" w:hanging="360"/>
      </w:pPr>
    </w:lvl>
    <w:lvl w:ilvl="1" w:tplc="CDF84362" w:tentative="1">
      <w:start w:val="1"/>
      <w:numFmt w:val="lowerLetter"/>
      <w:lvlText w:val="%2."/>
      <w:lvlJc w:val="left"/>
      <w:pPr>
        <w:tabs>
          <w:tab w:val="num" w:pos="1440"/>
        </w:tabs>
        <w:ind w:left="1440" w:hanging="360"/>
      </w:pPr>
    </w:lvl>
    <w:lvl w:ilvl="2" w:tplc="8910CD98" w:tentative="1">
      <w:start w:val="1"/>
      <w:numFmt w:val="lowerLetter"/>
      <w:lvlText w:val="%3."/>
      <w:lvlJc w:val="left"/>
      <w:pPr>
        <w:tabs>
          <w:tab w:val="num" w:pos="2160"/>
        </w:tabs>
        <w:ind w:left="2160" w:hanging="360"/>
      </w:pPr>
    </w:lvl>
    <w:lvl w:ilvl="3" w:tplc="CFAC91EE" w:tentative="1">
      <w:start w:val="1"/>
      <w:numFmt w:val="lowerLetter"/>
      <w:lvlText w:val="%4."/>
      <w:lvlJc w:val="left"/>
      <w:pPr>
        <w:tabs>
          <w:tab w:val="num" w:pos="2880"/>
        </w:tabs>
        <w:ind w:left="2880" w:hanging="360"/>
      </w:pPr>
    </w:lvl>
    <w:lvl w:ilvl="4" w:tplc="CC3EF2D4" w:tentative="1">
      <w:start w:val="1"/>
      <w:numFmt w:val="lowerLetter"/>
      <w:lvlText w:val="%5."/>
      <w:lvlJc w:val="left"/>
      <w:pPr>
        <w:tabs>
          <w:tab w:val="num" w:pos="3600"/>
        </w:tabs>
        <w:ind w:left="3600" w:hanging="360"/>
      </w:pPr>
    </w:lvl>
    <w:lvl w:ilvl="5" w:tplc="4F9C9D00" w:tentative="1">
      <w:start w:val="1"/>
      <w:numFmt w:val="lowerLetter"/>
      <w:lvlText w:val="%6."/>
      <w:lvlJc w:val="left"/>
      <w:pPr>
        <w:tabs>
          <w:tab w:val="num" w:pos="4320"/>
        </w:tabs>
        <w:ind w:left="4320" w:hanging="360"/>
      </w:pPr>
    </w:lvl>
    <w:lvl w:ilvl="6" w:tplc="7E50525C" w:tentative="1">
      <w:start w:val="1"/>
      <w:numFmt w:val="lowerLetter"/>
      <w:lvlText w:val="%7."/>
      <w:lvlJc w:val="left"/>
      <w:pPr>
        <w:tabs>
          <w:tab w:val="num" w:pos="5040"/>
        </w:tabs>
        <w:ind w:left="5040" w:hanging="360"/>
      </w:pPr>
    </w:lvl>
    <w:lvl w:ilvl="7" w:tplc="25D499FA" w:tentative="1">
      <w:start w:val="1"/>
      <w:numFmt w:val="lowerLetter"/>
      <w:lvlText w:val="%8."/>
      <w:lvlJc w:val="left"/>
      <w:pPr>
        <w:tabs>
          <w:tab w:val="num" w:pos="5760"/>
        </w:tabs>
        <w:ind w:left="5760" w:hanging="360"/>
      </w:pPr>
    </w:lvl>
    <w:lvl w:ilvl="8" w:tplc="A74CA3D2" w:tentative="1">
      <w:start w:val="1"/>
      <w:numFmt w:val="lowerLetter"/>
      <w:lvlText w:val="%9."/>
      <w:lvlJc w:val="left"/>
      <w:pPr>
        <w:tabs>
          <w:tab w:val="num" w:pos="6480"/>
        </w:tabs>
        <w:ind w:left="6480" w:hanging="360"/>
      </w:pPr>
    </w:lvl>
  </w:abstractNum>
  <w:abstractNum w:abstractNumId="72" w15:restartNumberingAfterBreak="0">
    <w:nsid w:val="35AF3046"/>
    <w:multiLevelType w:val="hybridMultilevel"/>
    <w:tmpl w:val="5230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 w15:restartNumberingAfterBreak="0">
    <w:nsid w:val="365651E7"/>
    <w:multiLevelType w:val="hybridMultilevel"/>
    <w:tmpl w:val="BA1C7CA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 w15:restartNumberingAfterBreak="0">
    <w:nsid w:val="36D70626"/>
    <w:multiLevelType w:val="hybridMultilevel"/>
    <w:tmpl w:val="14928E8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5" w15:restartNumberingAfterBreak="0">
    <w:nsid w:val="37F72B35"/>
    <w:multiLevelType w:val="hybridMultilevel"/>
    <w:tmpl w:val="EDE02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 w15:restartNumberingAfterBreak="0">
    <w:nsid w:val="38A67434"/>
    <w:multiLevelType w:val="hybridMultilevel"/>
    <w:tmpl w:val="6D48FF7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390537C6"/>
    <w:multiLevelType w:val="hybridMultilevel"/>
    <w:tmpl w:val="17F685E4"/>
    <w:lvl w:ilvl="0" w:tplc="04090001">
      <w:start w:val="1"/>
      <w:numFmt w:val="bullet"/>
      <w:lvlText w:val=""/>
      <w:lvlJc w:val="left"/>
      <w:pPr>
        <w:ind w:left="428" w:hanging="440"/>
      </w:pPr>
      <w:rPr>
        <w:rFonts w:ascii="Wingdings" w:hAnsi="Wingdings" w:hint="default"/>
      </w:rPr>
    </w:lvl>
    <w:lvl w:ilvl="1" w:tplc="0409000B" w:tentative="1">
      <w:start w:val="1"/>
      <w:numFmt w:val="bullet"/>
      <w:lvlText w:val=""/>
      <w:lvlJc w:val="left"/>
      <w:pPr>
        <w:ind w:left="868" w:hanging="440"/>
      </w:pPr>
      <w:rPr>
        <w:rFonts w:ascii="Wingdings" w:hAnsi="Wingdings" w:hint="default"/>
      </w:rPr>
    </w:lvl>
    <w:lvl w:ilvl="2" w:tplc="0409000D" w:tentative="1">
      <w:start w:val="1"/>
      <w:numFmt w:val="bullet"/>
      <w:lvlText w:val=""/>
      <w:lvlJc w:val="left"/>
      <w:pPr>
        <w:ind w:left="1308" w:hanging="440"/>
      </w:pPr>
      <w:rPr>
        <w:rFonts w:ascii="Wingdings" w:hAnsi="Wingdings" w:hint="default"/>
      </w:rPr>
    </w:lvl>
    <w:lvl w:ilvl="3" w:tplc="04090001" w:tentative="1">
      <w:start w:val="1"/>
      <w:numFmt w:val="bullet"/>
      <w:lvlText w:val=""/>
      <w:lvlJc w:val="left"/>
      <w:pPr>
        <w:ind w:left="1748" w:hanging="440"/>
      </w:pPr>
      <w:rPr>
        <w:rFonts w:ascii="Wingdings" w:hAnsi="Wingdings" w:hint="default"/>
      </w:rPr>
    </w:lvl>
    <w:lvl w:ilvl="4" w:tplc="0409000B" w:tentative="1">
      <w:start w:val="1"/>
      <w:numFmt w:val="bullet"/>
      <w:lvlText w:val=""/>
      <w:lvlJc w:val="left"/>
      <w:pPr>
        <w:ind w:left="2188" w:hanging="440"/>
      </w:pPr>
      <w:rPr>
        <w:rFonts w:ascii="Wingdings" w:hAnsi="Wingdings" w:hint="default"/>
      </w:rPr>
    </w:lvl>
    <w:lvl w:ilvl="5" w:tplc="0409000D" w:tentative="1">
      <w:start w:val="1"/>
      <w:numFmt w:val="bullet"/>
      <w:lvlText w:val=""/>
      <w:lvlJc w:val="left"/>
      <w:pPr>
        <w:ind w:left="2628" w:hanging="440"/>
      </w:pPr>
      <w:rPr>
        <w:rFonts w:ascii="Wingdings" w:hAnsi="Wingdings" w:hint="default"/>
      </w:rPr>
    </w:lvl>
    <w:lvl w:ilvl="6" w:tplc="04090001" w:tentative="1">
      <w:start w:val="1"/>
      <w:numFmt w:val="bullet"/>
      <w:lvlText w:val=""/>
      <w:lvlJc w:val="left"/>
      <w:pPr>
        <w:ind w:left="3068" w:hanging="440"/>
      </w:pPr>
      <w:rPr>
        <w:rFonts w:ascii="Wingdings" w:hAnsi="Wingdings" w:hint="default"/>
      </w:rPr>
    </w:lvl>
    <w:lvl w:ilvl="7" w:tplc="0409000B" w:tentative="1">
      <w:start w:val="1"/>
      <w:numFmt w:val="bullet"/>
      <w:lvlText w:val=""/>
      <w:lvlJc w:val="left"/>
      <w:pPr>
        <w:ind w:left="3508" w:hanging="440"/>
      </w:pPr>
      <w:rPr>
        <w:rFonts w:ascii="Wingdings" w:hAnsi="Wingdings" w:hint="default"/>
      </w:rPr>
    </w:lvl>
    <w:lvl w:ilvl="8" w:tplc="0409000D" w:tentative="1">
      <w:start w:val="1"/>
      <w:numFmt w:val="bullet"/>
      <w:lvlText w:val=""/>
      <w:lvlJc w:val="left"/>
      <w:pPr>
        <w:ind w:left="3948" w:hanging="440"/>
      </w:pPr>
      <w:rPr>
        <w:rFonts w:ascii="Wingdings" w:hAnsi="Wingdings" w:hint="default"/>
      </w:rPr>
    </w:lvl>
  </w:abstractNum>
  <w:abstractNum w:abstractNumId="78" w15:restartNumberingAfterBreak="0">
    <w:nsid w:val="39D0155B"/>
    <w:multiLevelType w:val="hybridMultilevel"/>
    <w:tmpl w:val="F9DC265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 w15:restartNumberingAfterBreak="0">
    <w:nsid w:val="3A0C2833"/>
    <w:multiLevelType w:val="hybridMultilevel"/>
    <w:tmpl w:val="5CCA1C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3B7C5490"/>
    <w:multiLevelType w:val="hybridMultilevel"/>
    <w:tmpl w:val="58ECC3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 w15:restartNumberingAfterBreak="0">
    <w:nsid w:val="3BE17901"/>
    <w:multiLevelType w:val="hybridMultilevel"/>
    <w:tmpl w:val="6F86E65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2" w15:restartNumberingAfterBreak="0">
    <w:nsid w:val="3C9266E1"/>
    <w:multiLevelType w:val="hybridMultilevel"/>
    <w:tmpl w:val="386295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3" w15:restartNumberingAfterBreak="0">
    <w:nsid w:val="3CC64151"/>
    <w:multiLevelType w:val="hybridMultilevel"/>
    <w:tmpl w:val="A814B14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4" w15:restartNumberingAfterBreak="0">
    <w:nsid w:val="3EB56477"/>
    <w:multiLevelType w:val="hybridMultilevel"/>
    <w:tmpl w:val="0F3CD4B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3F491699"/>
    <w:multiLevelType w:val="hybridMultilevel"/>
    <w:tmpl w:val="652CE784"/>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7" w15:restartNumberingAfterBreak="0">
    <w:nsid w:val="3F8C2E06"/>
    <w:multiLevelType w:val="hybridMultilevel"/>
    <w:tmpl w:val="2196C35E"/>
    <w:lvl w:ilvl="0" w:tplc="04090001">
      <w:start w:val="1"/>
      <w:numFmt w:val="bullet"/>
      <w:lvlText w:val=""/>
      <w:lvlJc w:val="left"/>
      <w:pPr>
        <w:ind w:left="428" w:hanging="440"/>
      </w:pPr>
      <w:rPr>
        <w:rFonts w:ascii="Wingdings" w:hAnsi="Wingdings" w:hint="default"/>
      </w:rPr>
    </w:lvl>
    <w:lvl w:ilvl="1" w:tplc="FFFFFFFF" w:tentative="1">
      <w:start w:val="1"/>
      <w:numFmt w:val="bullet"/>
      <w:lvlText w:val=""/>
      <w:lvlJc w:val="left"/>
      <w:pPr>
        <w:ind w:left="868" w:hanging="440"/>
      </w:pPr>
      <w:rPr>
        <w:rFonts w:ascii="Wingdings" w:hAnsi="Wingdings" w:hint="default"/>
      </w:rPr>
    </w:lvl>
    <w:lvl w:ilvl="2" w:tplc="FFFFFFFF" w:tentative="1">
      <w:start w:val="1"/>
      <w:numFmt w:val="bullet"/>
      <w:lvlText w:val=""/>
      <w:lvlJc w:val="left"/>
      <w:pPr>
        <w:ind w:left="1308" w:hanging="440"/>
      </w:pPr>
      <w:rPr>
        <w:rFonts w:ascii="Wingdings" w:hAnsi="Wingdings" w:hint="default"/>
      </w:rPr>
    </w:lvl>
    <w:lvl w:ilvl="3" w:tplc="FFFFFFFF" w:tentative="1">
      <w:start w:val="1"/>
      <w:numFmt w:val="bullet"/>
      <w:lvlText w:val=""/>
      <w:lvlJc w:val="left"/>
      <w:pPr>
        <w:ind w:left="1748" w:hanging="440"/>
      </w:pPr>
      <w:rPr>
        <w:rFonts w:ascii="Wingdings" w:hAnsi="Wingdings" w:hint="default"/>
      </w:rPr>
    </w:lvl>
    <w:lvl w:ilvl="4" w:tplc="FFFFFFFF" w:tentative="1">
      <w:start w:val="1"/>
      <w:numFmt w:val="bullet"/>
      <w:lvlText w:val=""/>
      <w:lvlJc w:val="left"/>
      <w:pPr>
        <w:ind w:left="2188" w:hanging="440"/>
      </w:pPr>
      <w:rPr>
        <w:rFonts w:ascii="Wingdings" w:hAnsi="Wingdings" w:hint="default"/>
      </w:rPr>
    </w:lvl>
    <w:lvl w:ilvl="5" w:tplc="FFFFFFFF" w:tentative="1">
      <w:start w:val="1"/>
      <w:numFmt w:val="bullet"/>
      <w:lvlText w:val=""/>
      <w:lvlJc w:val="left"/>
      <w:pPr>
        <w:ind w:left="2628" w:hanging="440"/>
      </w:pPr>
      <w:rPr>
        <w:rFonts w:ascii="Wingdings" w:hAnsi="Wingdings" w:hint="default"/>
      </w:rPr>
    </w:lvl>
    <w:lvl w:ilvl="6" w:tplc="FFFFFFFF" w:tentative="1">
      <w:start w:val="1"/>
      <w:numFmt w:val="bullet"/>
      <w:lvlText w:val=""/>
      <w:lvlJc w:val="left"/>
      <w:pPr>
        <w:ind w:left="3068" w:hanging="440"/>
      </w:pPr>
      <w:rPr>
        <w:rFonts w:ascii="Wingdings" w:hAnsi="Wingdings" w:hint="default"/>
      </w:rPr>
    </w:lvl>
    <w:lvl w:ilvl="7" w:tplc="FFFFFFFF" w:tentative="1">
      <w:start w:val="1"/>
      <w:numFmt w:val="bullet"/>
      <w:lvlText w:val=""/>
      <w:lvlJc w:val="left"/>
      <w:pPr>
        <w:ind w:left="3508" w:hanging="440"/>
      </w:pPr>
      <w:rPr>
        <w:rFonts w:ascii="Wingdings" w:hAnsi="Wingdings" w:hint="default"/>
      </w:rPr>
    </w:lvl>
    <w:lvl w:ilvl="8" w:tplc="FFFFFFFF" w:tentative="1">
      <w:start w:val="1"/>
      <w:numFmt w:val="bullet"/>
      <w:lvlText w:val=""/>
      <w:lvlJc w:val="left"/>
      <w:pPr>
        <w:ind w:left="3948" w:hanging="440"/>
      </w:pPr>
      <w:rPr>
        <w:rFonts w:ascii="Wingdings" w:hAnsi="Wingdings" w:hint="default"/>
      </w:rPr>
    </w:lvl>
  </w:abstractNum>
  <w:abstractNum w:abstractNumId="88" w15:restartNumberingAfterBreak="0">
    <w:nsid w:val="403B4F6B"/>
    <w:multiLevelType w:val="hybridMultilevel"/>
    <w:tmpl w:val="D4E010B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9" w15:restartNumberingAfterBreak="0">
    <w:nsid w:val="403C073F"/>
    <w:multiLevelType w:val="hybridMultilevel"/>
    <w:tmpl w:val="405ECB7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0" w15:restartNumberingAfterBreak="0">
    <w:nsid w:val="40C574B1"/>
    <w:multiLevelType w:val="hybridMultilevel"/>
    <w:tmpl w:val="D1F079D4"/>
    <w:lvl w:ilvl="0" w:tplc="43A2E9FE">
      <w:start w:val="1"/>
      <w:numFmt w:val="lowerLetter"/>
      <w:lvlText w:val="%1."/>
      <w:lvlJc w:val="left"/>
      <w:pPr>
        <w:tabs>
          <w:tab w:val="num" w:pos="720"/>
        </w:tabs>
        <w:ind w:left="720" w:hanging="360"/>
      </w:pPr>
    </w:lvl>
    <w:lvl w:ilvl="1" w:tplc="66462670" w:tentative="1">
      <w:start w:val="1"/>
      <w:numFmt w:val="lowerLetter"/>
      <w:lvlText w:val="%2."/>
      <w:lvlJc w:val="left"/>
      <w:pPr>
        <w:tabs>
          <w:tab w:val="num" w:pos="1440"/>
        </w:tabs>
        <w:ind w:left="1440" w:hanging="360"/>
      </w:pPr>
    </w:lvl>
    <w:lvl w:ilvl="2" w:tplc="0CF099BA" w:tentative="1">
      <w:start w:val="1"/>
      <w:numFmt w:val="lowerLetter"/>
      <w:lvlText w:val="%3."/>
      <w:lvlJc w:val="left"/>
      <w:pPr>
        <w:tabs>
          <w:tab w:val="num" w:pos="2160"/>
        </w:tabs>
        <w:ind w:left="2160" w:hanging="360"/>
      </w:pPr>
    </w:lvl>
    <w:lvl w:ilvl="3" w:tplc="E1F066FC" w:tentative="1">
      <w:start w:val="1"/>
      <w:numFmt w:val="lowerLetter"/>
      <w:lvlText w:val="%4."/>
      <w:lvlJc w:val="left"/>
      <w:pPr>
        <w:tabs>
          <w:tab w:val="num" w:pos="2880"/>
        </w:tabs>
        <w:ind w:left="2880" w:hanging="360"/>
      </w:pPr>
    </w:lvl>
    <w:lvl w:ilvl="4" w:tplc="2D6270CC" w:tentative="1">
      <w:start w:val="1"/>
      <w:numFmt w:val="lowerLetter"/>
      <w:lvlText w:val="%5."/>
      <w:lvlJc w:val="left"/>
      <w:pPr>
        <w:tabs>
          <w:tab w:val="num" w:pos="3600"/>
        </w:tabs>
        <w:ind w:left="3600" w:hanging="360"/>
      </w:pPr>
    </w:lvl>
    <w:lvl w:ilvl="5" w:tplc="BF70D8F6" w:tentative="1">
      <w:start w:val="1"/>
      <w:numFmt w:val="lowerLetter"/>
      <w:lvlText w:val="%6."/>
      <w:lvlJc w:val="left"/>
      <w:pPr>
        <w:tabs>
          <w:tab w:val="num" w:pos="4320"/>
        </w:tabs>
        <w:ind w:left="4320" w:hanging="360"/>
      </w:pPr>
    </w:lvl>
    <w:lvl w:ilvl="6" w:tplc="143A5794" w:tentative="1">
      <w:start w:val="1"/>
      <w:numFmt w:val="lowerLetter"/>
      <w:lvlText w:val="%7."/>
      <w:lvlJc w:val="left"/>
      <w:pPr>
        <w:tabs>
          <w:tab w:val="num" w:pos="5040"/>
        </w:tabs>
        <w:ind w:left="5040" w:hanging="360"/>
      </w:pPr>
    </w:lvl>
    <w:lvl w:ilvl="7" w:tplc="2A4C2E72" w:tentative="1">
      <w:start w:val="1"/>
      <w:numFmt w:val="lowerLetter"/>
      <w:lvlText w:val="%8."/>
      <w:lvlJc w:val="left"/>
      <w:pPr>
        <w:tabs>
          <w:tab w:val="num" w:pos="5760"/>
        </w:tabs>
        <w:ind w:left="5760" w:hanging="360"/>
      </w:pPr>
    </w:lvl>
    <w:lvl w:ilvl="8" w:tplc="2D2447E0" w:tentative="1">
      <w:start w:val="1"/>
      <w:numFmt w:val="lowerLetter"/>
      <w:lvlText w:val="%9."/>
      <w:lvlJc w:val="left"/>
      <w:pPr>
        <w:tabs>
          <w:tab w:val="num" w:pos="6480"/>
        </w:tabs>
        <w:ind w:left="6480" w:hanging="360"/>
      </w:pPr>
    </w:lvl>
  </w:abstractNum>
  <w:abstractNum w:abstractNumId="91" w15:restartNumberingAfterBreak="0">
    <w:nsid w:val="427A02E3"/>
    <w:multiLevelType w:val="hybridMultilevel"/>
    <w:tmpl w:val="FE6E80C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92" w15:restartNumberingAfterBreak="0">
    <w:nsid w:val="42AF0038"/>
    <w:multiLevelType w:val="hybridMultilevel"/>
    <w:tmpl w:val="9102A47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3" w15:restartNumberingAfterBreak="0">
    <w:nsid w:val="43B3667F"/>
    <w:multiLevelType w:val="hybridMultilevel"/>
    <w:tmpl w:val="94B2FD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43D74D60"/>
    <w:multiLevelType w:val="hybridMultilevel"/>
    <w:tmpl w:val="60B69BE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5" w15:restartNumberingAfterBreak="0">
    <w:nsid w:val="43F96C3B"/>
    <w:multiLevelType w:val="hybridMultilevel"/>
    <w:tmpl w:val="B134ACE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6" w15:restartNumberingAfterBreak="0">
    <w:nsid w:val="461253C5"/>
    <w:multiLevelType w:val="hybridMultilevel"/>
    <w:tmpl w:val="C85E4DB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7" w15:restartNumberingAfterBreak="0">
    <w:nsid w:val="46B714F1"/>
    <w:multiLevelType w:val="hybridMultilevel"/>
    <w:tmpl w:val="9776FA1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8" w15:restartNumberingAfterBreak="0">
    <w:nsid w:val="47775835"/>
    <w:multiLevelType w:val="hybridMultilevel"/>
    <w:tmpl w:val="8794B7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9" w15:restartNumberingAfterBreak="0">
    <w:nsid w:val="47780FB6"/>
    <w:multiLevelType w:val="hybridMultilevel"/>
    <w:tmpl w:val="F616629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0" w15:restartNumberingAfterBreak="0">
    <w:nsid w:val="47CF1D23"/>
    <w:multiLevelType w:val="hybridMultilevel"/>
    <w:tmpl w:val="19CC22B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1" w15:restartNumberingAfterBreak="0">
    <w:nsid w:val="48327CFD"/>
    <w:multiLevelType w:val="hybridMultilevel"/>
    <w:tmpl w:val="AF0A82E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2" w15:restartNumberingAfterBreak="0">
    <w:nsid w:val="4A0849A6"/>
    <w:multiLevelType w:val="hybridMultilevel"/>
    <w:tmpl w:val="5CCEBCE0"/>
    <w:lvl w:ilvl="0" w:tplc="77067E2C">
      <w:start w:val="1"/>
      <w:numFmt w:val="bullet"/>
      <w:lvlText w:val=""/>
      <w:lvlJc w:val="left"/>
      <w:pPr>
        <w:tabs>
          <w:tab w:val="num" w:pos="720"/>
        </w:tabs>
        <w:ind w:left="720" w:hanging="360"/>
      </w:pPr>
      <w:rPr>
        <w:rFonts w:ascii="Wingdings" w:hAnsi="Wingdings" w:hint="default"/>
      </w:rPr>
    </w:lvl>
    <w:lvl w:ilvl="1" w:tplc="CC1CD754" w:tentative="1">
      <w:start w:val="1"/>
      <w:numFmt w:val="bullet"/>
      <w:lvlText w:val=""/>
      <w:lvlJc w:val="left"/>
      <w:pPr>
        <w:tabs>
          <w:tab w:val="num" w:pos="1440"/>
        </w:tabs>
        <w:ind w:left="1440" w:hanging="360"/>
      </w:pPr>
      <w:rPr>
        <w:rFonts w:ascii="Wingdings" w:hAnsi="Wingdings" w:hint="default"/>
      </w:rPr>
    </w:lvl>
    <w:lvl w:ilvl="2" w:tplc="3C8E680E" w:tentative="1">
      <w:start w:val="1"/>
      <w:numFmt w:val="bullet"/>
      <w:lvlText w:val=""/>
      <w:lvlJc w:val="left"/>
      <w:pPr>
        <w:tabs>
          <w:tab w:val="num" w:pos="2160"/>
        </w:tabs>
        <w:ind w:left="2160" w:hanging="360"/>
      </w:pPr>
      <w:rPr>
        <w:rFonts w:ascii="Wingdings" w:hAnsi="Wingdings" w:hint="default"/>
      </w:rPr>
    </w:lvl>
    <w:lvl w:ilvl="3" w:tplc="79A8A150" w:tentative="1">
      <w:start w:val="1"/>
      <w:numFmt w:val="bullet"/>
      <w:lvlText w:val=""/>
      <w:lvlJc w:val="left"/>
      <w:pPr>
        <w:tabs>
          <w:tab w:val="num" w:pos="2880"/>
        </w:tabs>
        <w:ind w:left="2880" w:hanging="360"/>
      </w:pPr>
      <w:rPr>
        <w:rFonts w:ascii="Wingdings" w:hAnsi="Wingdings" w:hint="default"/>
      </w:rPr>
    </w:lvl>
    <w:lvl w:ilvl="4" w:tplc="E1C4B9C8" w:tentative="1">
      <w:start w:val="1"/>
      <w:numFmt w:val="bullet"/>
      <w:lvlText w:val=""/>
      <w:lvlJc w:val="left"/>
      <w:pPr>
        <w:tabs>
          <w:tab w:val="num" w:pos="3600"/>
        </w:tabs>
        <w:ind w:left="3600" w:hanging="360"/>
      </w:pPr>
      <w:rPr>
        <w:rFonts w:ascii="Wingdings" w:hAnsi="Wingdings" w:hint="default"/>
      </w:rPr>
    </w:lvl>
    <w:lvl w:ilvl="5" w:tplc="A2565E8C" w:tentative="1">
      <w:start w:val="1"/>
      <w:numFmt w:val="bullet"/>
      <w:lvlText w:val=""/>
      <w:lvlJc w:val="left"/>
      <w:pPr>
        <w:tabs>
          <w:tab w:val="num" w:pos="4320"/>
        </w:tabs>
        <w:ind w:left="4320" w:hanging="360"/>
      </w:pPr>
      <w:rPr>
        <w:rFonts w:ascii="Wingdings" w:hAnsi="Wingdings" w:hint="default"/>
      </w:rPr>
    </w:lvl>
    <w:lvl w:ilvl="6" w:tplc="7BB082B6" w:tentative="1">
      <w:start w:val="1"/>
      <w:numFmt w:val="bullet"/>
      <w:lvlText w:val=""/>
      <w:lvlJc w:val="left"/>
      <w:pPr>
        <w:tabs>
          <w:tab w:val="num" w:pos="5040"/>
        </w:tabs>
        <w:ind w:left="5040" w:hanging="360"/>
      </w:pPr>
      <w:rPr>
        <w:rFonts w:ascii="Wingdings" w:hAnsi="Wingdings" w:hint="default"/>
      </w:rPr>
    </w:lvl>
    <w:lvl w:ilvl="7" w:tplc="E20EDBD8" w:tentative="1">
      <w:start w:val="1"/>
      <w:numFmt w:val="bullet"/>
      <w:lvlText w:val=""/>
      <w:lvlJc w:val="left"/>
      <w:pPr>
        <w:tabs>
          <w:tab w:val="num" w:pos="5760"/>
        </w:tabs>
        <w:ind w:left="5760" w:hanging="360"/>
      </w:pPr>
      <w:rPr>
        <w:rFonts w:ascii="Wingdings" w:hAnsi="Wingdings" w:hint="default"/>
      </w:rPr>
    </w:lvl>
    <w:lvl w:ilvl="8" w:tplc="94A28CBA"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C2978AA"/>
    <w:multiLevelType w:val="hybridMultilevel"/>
    <w:tmpl w:val="B2ACF0C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4" w15:restartNumberingAfterBreak="0">
    <w:nsid w:val="4C5E7F46"/>
    <w:multiLevelType w:val="hybridMultilevel"/>
    <w:tmpl w:val="E2FA1CF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5" w15:restartNumberingAfterBreak="0">
    <w:nsid w:val="4D7E180B"/>
    <w:multiLevelType w:val="hybridMultilevel"/>
    <w:tmpl w:val="23E4401A"/>
    <w:lvl w:ilvl="0" w:tplc="0409000B">
      <w:start w:val="1"/>
      <w:numFmt w:val="bullet"/>
      <w:lvlText w:val=""/>
      <w:lvlJc w:val="left"/>
      <w:pPr>
        <w:ind w:left="850" w:hanging="440"/>
      </w:pPr>
      <w:rPr>
        <w:rFonts w:ascii="Wingdings" w:hAnsi="Wingdings" w:hint="default"/>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106" w15:restartNumberingAfterBreak="0">
    <w:nsid w:val="4DAA3A1A"/>
    <w:multiLevelType w:val="hybridMultilevel"/>
    <w:tmpl w:val="4F0E30A4"/>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07" w15:restartNumberingAfterBreak="0">
    <w:nsid w:val="4DFE507B"/>
    <w:multiLevelType w:val="hybridMultilevel"/>
    <w:tmpl w:val="09FECF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4E7237EF"/>
    <w:multiLevelType w:val="hybridMultilevel"/>
    <w:tmpl w:val="307C75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9" w15:restartNumberingAfterBreak="0">
    <w:nsid w:val="4F106F44"/>
    <w:multiLevelType w:val="hybridMultilevel"/>
    <w:tmpl w:val="BBF0680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0" w15:restartNumberingAfterBreak="0">
    <w:nsid w:val="4F3A2D94"/>
    <w:multiLevelType w:val="hybridMultilevel"/>
    <w:tmpl w:val="A1DE6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1" w15:restartNumberingAfterBreak="0">
    <w:nsid w:val="4F7B576D"/>
    <w:multiLevelType w:val="hybridMultilevel"/>
    <w:tmpl w:val="9CA4EA9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2" w15:restartNumberingAfterBreak="0">
    <w:nsid w:val="51543B75"/>
    <w:multiLevelType w:val="hybridMultilevel"/>
    <w:tmpl w:val="71EAAE2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3" w15:restartNumberingAfterBreak="0">
    <w:nsid w:val="53C560F1"/>
    <w:multiLevelType w:val="hybridMultilevel"/>
    <w:tmpl w:val="06F8C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4" w15:restartNumberingAfterBreak="0">
    <w:nsid w:val="54451F2B"/>
    <w:multiLevelType w:val="hybridMultilevel"/>
    <w:tmpl w:val="CF6C0C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5" w15:restartNumberingAfterBreak="0">
    <w:nsid w:val="546B475C"/>
    <w:multiLevelType w:val="hybridMultilevel"/>
    <w:tmpl w:val="BF0823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558C20C1"/>
    <w:multiLevelType w:val="hybridMultilevel"/>
    <w:tmpl w:val="2D00E5FE"/>
    <w:lvl w:ilvl="0" w:tplc="04090001">
      <w:start w:val="1"/>
      <w:numFmt w:val="bullet"/>
      <w:lvlText w:val=""/>
      <w:lvlJc w:val="left"/>
      <w:pPr>
        <w:ind w:left="852" w:hanging="440"/>
      </w:pPr>
      <w:rPr>
        <w:rFonts w:ascii="Wingdings" w:hAnsi="Wingdings" w:hint="default"/>
      </w:rPr>
    </w:lvl>
    <w:lvl w:ilvl="1" w:tplc="0409000B" w:tentative="1">
      <w:start w:val="1"/>
      <w:numFmt w:val="bullet"/>
      <w:lvlText w:val=""/>
      <w:lvlJc w:val="left"/>
      <w:pPr>
        <w:ind w:left="1292" w:hanging="440"/>
      </w:pPr>
      <w:rPr>
        <w:rFonts w:ascii="Wingdings" w:hAnsi="Wingdings" w:hint="default"/>
      </w:rPr>
    </w:lvl>
    <w:lvl w:ilvl="2" w:tplc="0409000D" w:tentative="1">
      <w:start w:val="1"/>
      <w:numFmt w:val="bullet"/>
      <w:lvlText w:val=""/>
      <w:lvlJc w:val="left"/>
      <w:pPr>
        <w:ind w:left="1732" w:hanging="440"/>
      </w:pPr>
      <w:rPr>
        <w:rFonts w:ascii="Wingdings" w:hAnsi="Wingdings" w:hint="default"/>
      </w:rPr>
    </w:lvl>
    <w:lvl w:ilvl="3" w:tplc="04090001" w:tentative="1">
      <w:start w:val="1"/>
      <w:numFmt w:val="bullet"/>
      <w:lvlText w:val=""/>
      <w:lvlJc w:val="left"/>
      <w:pPr>
        <w:ind w:left="2172" w:hanging="440"/>
      </w:pPr>
      <w:rPr>
        <w:rFonts w:ascii="Wingdings" w:hAnsi="Wingdings" w:hint="default"/>
      </w:rPr>
    </w:lvl>
    <w:lvl w:ilvl="4" w:tplc="0409000B" w:tentative="1">
      <w:start w:val="1"/>
      <w:numFmt w:val="bullet"/>
      <w:lvlText w:val=""/>
      <w:lvlJc w:val="left"/>
      <w:pPr>
        <w:ind w:left="2612" w:hanging="440"/>
      </w:pPr>
      <w:rPr>
        <w:rFonts w:ascii="Wingdings" w:hAnsi="Wingdings" w:hint="default"/>
      </w:rPr>
    </w:lvl>
    <w:lvl w:ilvl="5" w:tplc="0409000D" w:tentative="1">
      <w:start w:val="1"/>
      <w:numFmt w:val="bullet"/>
      <w:lvlText w:val=""/>
      <w:lvlJc w:val="left"/>
      <w:pPr>
        <w:ind w:left="3052" w:hanging="440"/>
      </w:pPr>
      <w:rPr>
        <w:rFonts w:ascii="Wingdings" w:hAnsi="Wingdings" w:hint="default"/>
      </w:rPr>
    </w:lvl>
    <w:lvl w:ilvl="6" w:tplc="04090001" w:tentative="1">
      <w:start w:val="1"/>
      <w:numFmt w:val="bullet"/>
      <w:lvlText w:val=""/>
      <w:lvlJc w:val="left"/>
      <w:pPr>
        <w:ind w:left="3492" w:hanging="440"/>
      </w:pPr>
      <w:rPr>
        <w:rFonts w:ascii="Wingdings" w:hAnsi="Wingdings" w:hint="default"/>
      </w:rPr>
    </w:lvl>
    <w:lvl w:ilvl="7" w:tplc="0409000B" w:tentative="1">
      <w:start w:val="1"/>
      <w:numFmt w:val="bullet"/>
      <w:lvlText w:val=""/>
      <w:lvlJc w:val="left"/>
      <w:pPr>
        <w:ind w:left="3932" w:hanging="440"/>
      </w:pPr>
      <w:rPr>
        <w:rFonts w:ascii="Wingdings" w:hAnsi="Wingdings" w:hint="default"/>
      </w:rPr>
    </w:lvl>
    <w:lvl w:ilvl="8" w:tplc="0409000D" w:tentative="1">
      <w:start w:val="1"/>
      <w:numFmt w:val="bullet"/>
      <w:lvlText w:val=""/>
      <w:lvlJc w:val="left"/>
      <w:pPr>
        <w:ind w:left="4372" w:hanging="440"/>
      </w:pPr>
      <w:rPr>
        <w:rFonts w:ascii="Wingdings" w:hAnsi="Wingdings" w:hint="default"/>
      </w:rPr>
    </w:lvl>
  </w:abstractNum>
  <w:abstractNum w:abstractNumId="117" w15:restartNumberingAfterBreak="0">
    <w:nsid w:val="57A22FD5"/>
    <w:multiLevelType w:val="hybridMultilevel"/>
    <w:tmpl w:val="30046E2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18" w15:restartNumberingAfterBreak="0">
    <w:nsid w:val="58051103"/>
    <w:multiLevelType w:val="hybridMultilevel"/>
    <w:tmpl w:val="CA5E0D2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9" w15:restartNumberingAfterBreak="0">
    <w:nsid w:val="58562FDB"/>
    <w:multiLevelType w:val="hybridMultilevel"/>
    <w:tmpl w:val="50EE477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0" w15:restartNumberingAfterBreak="0">
    <w:nsid w:val="589A5363"/>
    <w:multiLevelType w:val="hybridMultilevel"/>
    <w:tmpl w:val="EFEE1456"/>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1" w15:restartNumberingAfterBreak="0">
    <w:nsid w:val="58E34D9C"/>
    <w:multiLevelType w:val="hybridMultilevel"/>
    <w:tmpl w:val="8034B004"/>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2" w15:restartNumberingAfterBreak="0">
    <w:nsid w:val="59E025CC"/>
    <w:multiLevelType w:val="hybridMultilevel"/>
    <w:tmpl w:val="70F86B2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3" w15:restartNumberingAfterBreak="0">
    <w:nsid w:val="5B0234F5"/>
    <w:multiLevelType w:val="hybridMultilevel"/>
    <w:tmpl w:val="E954CA28"/>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24" w15:restartNumberingAfterBreak="0">
    <w:nsid w:val="5BB923D6"/>
    <w:multiLevelType w:val="hybridMultilevel"/>
    <w:tmpl w:val="E5265F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5" w15:restartNumberingAfterBreak="0">
    <w:nsid w:val="5CB71AF0"/>
    <w:multiLevelType w:val="hybridMultilevel"/>
    <w:tmpl w:val="3EB64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6" w15:restartNumberingAfterBreak="0">
    <w:nsid w:val="5D636C19"/>
    <w:multiLevelType w:val="hybridMultilevel"/>
    <w:tmpl w:val="B600A30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7" w15:restartNumberingAfterBreak="0">
    <w:nsid w:val="5F0D33EA"/>
    <w:multiLevelType w:val="hybridMultilevel"/>
    <w:tmpl w:val="1BBEA8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8" w15:restartNumberingAfterBreak="0">
    <w:nsid w:val="5F2268B2"/>
    <w:multiLevelType w:val="hybridMultilevel"/>
    <w:tmpl w:val="93769D8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9" w15:restartNumberingAfterBreak="0">
    <w:nsid w:val="5FCB3269"/>
    <w:multiLevelType w:val="hybridMultilevel"/>
    <w:tmpl w:val="D7C424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0" w15:restartNumberingAfterBreak="0">
    <w:nsid w:val="601009F6"/>
    <w:multiLevelType w:val="hybridMultilevel"/>
    <w:tmpl w:val="A1F4B99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1" w15:restartNumberingAfterBreak="0">
    <w:nsid w:val="609A34DE"/>
    <w:multiLevelType w:val="hybridMultilevel"/>
    <w:tmpl w:val="31FC15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2" w15:restartNumberingAfterBreak="0">
    <w:nsid w:val="62C8571C"/>
    <w:multiLevelType w:val="hybridMultilevel"/>
    <w:tmpl w:val="F5123E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62E41F9D"/>
    <w:multiLevelType w:val="hybridMultilevel"/>
    <w:tmpl w:val="0B26EBA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4" w15:restartNumberingAfterBreak="0">
    <w:nsid w:val="638A5FE9"/>
    <w:multiLevelType w:val="hybridMultilevel"/>
    <w:tmpl w:val="73168CB0"/>
    <w:lvl w:ilvl="0" w:tplc="9782BB94">
      <w:numFmt w:val="bullet"/>
      <w:lvlText w:val="・"/>
      <w:lvlJc w:val="left"/>
      <w:pPr>
        <w:ind w:left="680" w:hanging="44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35" w15:restartNumberingAfterBreak="0">
    <w:nsid w:val="66551EDD"/>
    <w:multiLevelType w:val="hybridMultilevel"/>
    <w:tmpl w:val="58BED3C4"/>
    <w:lvl w:ilvl="0" w:tplc="04090001">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671907A5"/>
    <w:multiLevelType w:val="hybridMultilevel"/>
    <w:tmpl w:val="071E48D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7" w15:restartNumberingAfterBreak="0">
    <w:nsid w:val="678947F3"/>
    <w:multiLevelType w:val="hybridMultilevel"/>
    <w:tmpl w:val="ADBEE0E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38" w15:restartNumberingAfterBreak="0">
    <w:nsid w:val="686129AF"/>
    <w:multiLevelType w:val="hybridMultilevel"/>
    <w:tmpl w:val="B72A645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9" w15:restartNumberingAfterBreak="0">
    <w:nsid w:val="68F135B5"/>
    <w:multiLevelType w:val="hybridMultilevel"/>
    <w:tmpl w:val="512EE33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0" w15:restartNumberingAfterBreak="0">
    <w:nsid w:val="6958195D"/>
    <w:multiLevelType w:val="hybridMultilevel"/>
    <w:tmpl w:val="5E7E631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1" w15:restartNumberingAfterBreak="0">
    <w:nsid w:val="697C08DC"/>
    <w:multiLevelType w:val="hybridMultilevel"/>
    <w:tmpl w:val="57D2A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2" w15:restartNumberingAfterBreak="0">
    <w:nsid w:val="697C762E"/>
    <w:multiLevelType w:val="hybridMultilevel"/>
    <w:tmpl w:val="604A86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6AA22232"/>
    <w:multiLevelType w:val="multilevel"/>
    <w:tmpl w:val="B824D9F2"/>
    <w:lvl w:ilvl="0">
      <w:start w:val="11"/>
      <w:numFmt w:val="none"/>
      <w:pStyle w:val="2"/>
      <w:suff w:val="nothing"/>
      <w:lvlText w:val="第16章. "/>
      <w:lvlJc w:val="left"/>
      <w:pPr>
        <w:ind w:left="142" w:hanging="142"/>
      </w:pPr>
    </w:lvl>
    <w:lvl w:ilvl="1">
      <w:start w:val="1"/>
      <w:numFmt w:val="decimal"/>
      <w:pStyle w:val="3"/>
      <w:suff w:val="nothing"/>
      <w:lvlText w:val="%115-%2. "/>
      <w:lvlJc w:val="left"/>
      <w:pPr>
        <w:ind w:left="5811" w:firstLine="0"/>
      </w:pPr>
      <w:rPr>
        <w:rFonts w:hint="eastAsia"/>
        <w:spacing w:val="0"/>
      </w:rPr>
    </w:lvl>
    <w:lvl w:ilvl="2">
      <w:start w:val="1"/>
      <w:numFmt w:val="decimal"/>
      <w:pStyle w:val="4"/>
      <w:suff w:val="nothing"/>
      <w:lvlText w:val="15%1-%2-%3. "/>
      <w:lvlJc w:val="left"/>
      <w:pPr>
        <w:ind w:left="5245" w:hanging="5245"/>
      </w:pPr>
      <w:rPr>
        <w:rFonts w:hint="eastAsia"/>
        <w:color w:val="000000" w:themeColor="text1"/>
      </w:rPr>
    </w:lvl>
    <w:lvl w:ilvl="3">
      <w:start w:val="1"/>
      <w:numFmt w:val="decimalFullWidth"/>
      <w:suff w:val="nothing"/>
      <w:lvlText w:val="%1-%2-%3-%4"/>
      <w:lvlJc w:val="left"/>
      <w:pPr>
        <w:ind w:left="-993" w:firstLine="0"/>
      </w:pPr>
      <w:rPr>
        <w:rFonts w:hint="eastAsia"/>
      </w:rPr>
    </w:lvl>
    <w:lvl w:ilvl="4">
      <w:start w:val="1"/>
      <w:numFmt w:val="decimalFullWidth"/>
      <w:suff w:val="nothing"/>
      <w:lvlText w:val="%1-%2-%3-%4-%5"/>
      <w:lvlJc w:val="left"/>
      <w:pPr>
        <w:ind w:left="-993" w:firstLine="0"/>
      </w:pPr>
      <w:rPr>
        <w:rFonts w:hint="eastAsia"/>
      </w:rPr>
    </w:lvl>
    <w:lvl w:ilvl="5">
      <w:start w:val="1"/>
      <w:numFmt w:val="decimalFullWidth"/>
      <w:suff w:val="nothing"/>
      <w:lvlText w:val="%1-%2-%3-%4-%5-%6"/>
      <w:lvlJc w:val="left"/>
      <w:pPr>
        <w:ind w:left="-993" w:firstLine="0"/>
      </w:pPr>
      <w:rPr>
        <w:rFonts w:hint="eastAsia"/>
      </w:rPr>
    </w:lvl>
    <w:lvl w:ilvl="6">
      <w:start w:val="1"/>
      <w:numFmt w:val="decimalFullWidth"/>
      <w:suff w:val="nothing"/>
      <w:lvlText w:val="%1-%2-%3-%4-%5-%6-%7"/>
      <w:lvlJc w:val="left"/>
      <w:pPr>
        <w:ind w:left="-993" w:firstLine="0"/>
      </w:pPr>
      <w:rPr>
        <w:rFonts w:hint="eastAsia"/>
      </w:rPr>
    </w:lvl>
    <w:lvl w:ilvl="7">
      <w:start w:val="1"/>
      <w:numFmt w:val="decimalFullWidth"/>
      <w:suff w:val="nothing"/>
      <w:lvlText w:val="%1-%2-%3-%4-%5-%6-%7-%8"/>
      <w:lvlJc w:val="left"/>
      <w:pPr>
        <w:ind w:left="-993" w:firstLine="0"/>
      </w:pPr>
      <w:rPr>
        <w:rFonts w:hint="eastAsia"/>
      </w:rPr>
    </w:lvl>
    <w:lvl w:ilvl="8">
      <w:start w:val="1"/>
      <w:numFmt w:val="decimalFullWidth"/>
      <w:suff w:val="nothing"/>
      <w:lvlText w:val="%1-%2-%3-%4-%5-%6-%7-%8-%9"/>
      <w:lvlJc w:val="left"/>
      <w:pPr>
        <w:ind w:left="-993" w:firstLine="0"/>
      </w:pPr>
      <w:rPr>
        <w:rFonts w:hint="eastAsia"/>
      </w:rPr>
    </w:lvl>
  </w:abstractNum>
  <w:abstractNum w:abstractNumId="144" w15:restartNumberingAfterBreak="0">
    <w:nsid w:val="6ADA01F5"/>
    <w:multiLevelType w:val="hybridMultilevel"/>
    <w:tmpl w:val="9D24F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5" w15:restartNumberingAfterBreak="0">
    <w:nsid w:val="6B921476"/>
    <w:multiLevelType w:val="multilevel"/>
    <w:tmpl w:val="1DA45ED4"/>
    <w:styleLink w:val="30"/>
    <w:lvl w:ilvl="0">
      <w:start w:val="1"/>
      <w:numFmt w:val="none"/>
      <w:suff w:val="space"/>
      <w:lvlText w:val="第0編"/>
      <w:lvlJc w:val="left"/>
      <w:pPr>
        <w:ind w:left="0" w:firstLine="0"/>
      </w:pPr>
      <w:rPr>
        <w:rFonts w:hint="eastAsia"/>
      </w:rPr>
    </w:lvl>
    <w:lvl w:ilvl="1">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6" w15:restartNumberingAfterBreak="0">
    <w:nsid w:val="6C9E376E"/>
    <w:multiLevelType w:val="hybridMultilevel"/>
    <w:tmpl w:val="4AB8F88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7" w15:restartNumberingAfterBreak="0">
    <w:nsid w:val="6D59439F"/>
    <w:multiLevelType w:val="hybridMultilevel"/>
    <w:tmpl w:val="C9E61E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8" w15:restartNumberingAfterBreak="0">
    <w:nsid w:val="6E7C54B5"/>
    <w:multiLevelType w:val="hybridMultilevel"/>
    <w:tmpl w:val="77569FCE"/>
    <w:lvl w:ilvl="0" w:tplc="04090001">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9" w15:restartNumberingAfterBreak="0">
    <w:nsid w:val="72A206CB"/>
    <w:multiLevelType w:val="hybridMultilevel"/>
    <w:tmpl w:val="EC262E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0" w15:restartNumberingAfterBreak="0">
    <w:nsid w:val="72E9161A"/>
    <w:multiLevelType w:val="hybridMultilevel"/>
    <w:tmpl w:val="4508A0D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1" w15:restartNumberingAfterBreak="0">
    <w:nsid w:val="73FE1AA7"/>
    <w:multiLevelType w:val="hybridMultilevel"/>
    <w:tmpl w:val="4C72233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2" w15:restartNumberingAfterBreak="0">
    <w:nsid w:val="74C91C71"/>
    <w:multiLevelType w:val="hybridMultilevel"/>
    <w:tmpl w:val="ABCA01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3" w15:restartNumberingAfterBreak="0">
    <w:nsid w:val="74DB4FBC"/>
    <w:multiLevelType w:val="hybridMultilevel"/>
    <w:tmpl w:val="8D16206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4" w15:restartNumberingAfterBreak="0">
    <w:nsid w:val="766C710A"/>
    <w:multiLevelType w:val="hybridMultilevel"/>
    <w:tmpl w:val="1D22E564"/>
    <w:lvl w:ilvl="0" w:tplc="04090001">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5" w15:restartNumberingAfterBreak="0">
    <w:nsid w:val="769755CA"/>
    <w:multiLevelType w:val="hybridMultilevel"/>
    <w:tmpl w:val="C49C1B1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6" w15:restartNumberingAfterBreak="0">
    <w:nsid w:val="76A30F10"/>
    <w:multiLevelType w:val="hybridMultilevel"/>
    <w:tmpl w:val="EA649980"/>
    <w:lvl w:ilvl="0" w:tplc="76A4E47C">
      <w:start w:val="1"/>
      <w:numFmt w:val="lowerLetter"/>
      <w:lvlText w:val="%1."/>
      <w:lvlJc w:val="left"/>
      <w:pPr>
        <w:ind w:left="440" w:hanging="440"/>
      </w:pPr>
      <w:rPr>
        <w:rFonts w:hint="eastAsia"/>
      </w:rPr>
    </w:lvl>
    <w:lvl w:ilvl="1" w:tplc="6804D5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7" w15:restartNumberingAfterBreak="0">
    <w:nsid w:val="777639EF"/>
    <w:multiLevelType w:val="hybridMultilevel"/>
    <w:tmpl w:val="8446139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8" w15:restartNumberingAfterBreak="0">
    <w:nsid w:val="78522CF3"/>
    <w:multiLevelType w:val="hybridMultilevel"/>
    <w:tmpl w:val="C7687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9" w15:restartNumberingAfterBreak="0">
    <w:nsid w:val="7906389B"/>
    <w:multiLevelType w:val="hybridMultilevel"/>
    <w:tmpl w:val="C1989BB2"/>
    <w:lvl w:ilvl="0" w:tplc="96D29D0A">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0" w15:restartNumberingAfterBreak="0">
    <w:nsid w:val="7A3D557E"/>
    <w:multiLevelType w:val="hybridMultilevel"/>
    <w:tmpl w:val="19B498D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61" w15:restartNumberingAfterBreak="0">
    <w:nsid w:val="7A4E5848"/>
    <w:multiLevelType w:val="hybridMultilevel"/>
    <w:tmpl w:val="C462A0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2" w15:restartNumberingAfterBreak="0">
    <w:nsid w:val="7BF53052"/>
    <w:multiLevelType w:val="hybridMultilevel"/>
    <w:tmpl w:val="031CAA14"/>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163" w15:restartNumberingAfterBreak="0">
    <w:nsid w:val="7C952126"/>
    <w:multiLevelType w:val="hybridMultilevel"/>
    <w:tmpl w:val="C4D46B30"/>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4" w15:restartNumberingAfterBreak="0">
    <w:nsid w:val="7E573543"/>
    <w:multiLevelType w:val="hybridMultilevel"/>
    <w:tmpl w:val="F4D2BCBE"/>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num w:numId="1" w16cid:durableId="1240943455">
    <w:abstractNumId w:val="85"/>
  </w:num>
  <w:num w:numId="2" w16cid:durableId="746997949">
    <w:abstractNumId w:val="63"/>
  </w:num>
  <w:num w:numId="3" w16cid:durableId="1355884794">
    <w:abstractNumId w:val="55"/>
  </w:num>
  <w:num w:numId="4" w16cid:durableId="1684935491">
    <w:abstractNumId w:val="74"/>
  </w:num>
  <w:num w:numId="5" w16cid:durableId="1313025703">
    <w:abstractNumId w:val="1"/>
  </w:num>
  <w:num w:numId="6" w16cid:durableId="1734964316">
    <w:abstractNumId w:val="64"/>
  </w:num>
  <w:num w:numId="7" w16cid:durableId="514610053">
    <w:abstractNumId w:val="124"/>
  </w:num>
  <w:num w:numId="8" w16cid:durableId="49428681">
    <w:abstractNumId w:val="61"/>
  </w:num>
  <w:num w:numId="9" w16cid:durableId="1209028281">
    <w:abstractNumId w:val="48"/>
  </w:num>
  <w:num w:numId="10" w16cid:durableId="402608840">
    <w:abstractNumId w:val="13"/>
  </w:num>
  <w:num w:numId="11" w16cid:durableId="1363676304">
    <w:abstractNumId w:val="34"/>
  </w:num>
  <w:num w:numId="12" w16cid:durableId="1167134163">
    <w:abstractNumId w:val="9"/>
  </w:num>
  <w:num w:numId="13" w16cid:durableId="2059157026">
    <w:abstractNumId w:val="136"/>
  </w:num>
  <w:num w:numId="14" w16cid:durableId="1706322637">
    <w:abstractNumId w:val="21"/>
  </w:num>
  <w:num w:numId="15" w16cid:durableId="1136802567">
    <w:abstractNumId w:val="57"/>
  </w:num>
  <w:num w:numId="16" w16cid:durableId="1024594726">
    <w:abstractNumId w:val="108"/>
  </w:num>
  <w:num w:numId="17" w16cid:durableId="1498377159">
    <w:abstractNumId w:val="14"/>
  </w:num>
  <w:num w:numId="18" w16cid:durableId="1845172087">
    <w:abstractNumId w:val="118"/>
  </w:num>
  <w:num w:numId="19" w16cid:durableId="1387603662">
    <w:abstractNumId w:val="120"/>
  </w:num>
  <w:num w:numId="20" w16cid:durableId="765005639">
    <w:abstractNumId w:val="119"/>
  </w:num>
  <w:num w:numId="21" w16cid:durableId="197669038">
    <w:abstractNumId w:val="112"/>
  </w:num>
  <w:num w:numId="22" w16cid:durableId="1100183598">
    <w:abstractNumId w:val="82"/>
  </w:num>
  <w:num w:numId="23" w16cid:durableId="471483312">
    <w:abstractNumId w:val="140"/>
  </w:num>
  <w:num w:numId="24" w16cid:durableId="885986425">
    <w:abstractNumId w:val="37"/>
  </w:num>
  <w:num w:numId="25" w16cid:durableId="445925170">
    <w:abstractNumId w:val="38"/>
  </w:num>
  <w:num w:numId="26" w16cid:durableId="1235897627">
    <w:abstractNumId w:val="110"/>
  </w:num>
  <w:num w:numId="27" w16cid:durableId="1215043485">
    <w:abstractNumId w:val="27"/>
  </w:num>
  <w:num w:numId="28" w16cid:durableId="1139178998">
    <w:abstractNumId w:val="24"/>
  </w:num>
  <w:num w:numId="29" w16cid:durableId="1345747653">
    <w:abstractNumId w:val="62"/>
  </w:num>
  <w:num w:numId="30" w16cid:durableId="2131437141">
    <w:abstractNumId w:val="76"/>
  </w:num>
  <w:num w:numId="31" w16cid:durableId="706639060">
    <w:abstractNumId w:val="101"/>
  </w:num>
  <w:num w:numId="32" w16cid:durableId="1113284392">
    <w:abstractNumId w:val="89"/>
  </w:num>
  <w:num w:numId="33" w16cid:durableId="340737001">
    <w:abstractNumId w:val="39"/>
  </w:num>
  <w:num w:numId="34" w16cid:durableId="1120221592">
    <w:abstractNumId w:val="56"/>
  </w:num>
  <w:num w:numId="35" w16cid:durableId="1645619183">
    <w:abstractNumId w:val="52"/>
  </w:num>
  <w:num w:numId="36" w16cid:durableId="1240677684">
    <w:abstractNumId w:val="60"/>
  </w:num>
  <w:num w:numId="37" w16cid:durableId="944340715">
    <w:abstractNumId w:val="130"/>
  </w:num>
  <w:num w:numId="38" w16cid:durableId="1760440878">
    <w:abstractNumId w:val="125"/>
  </w:num>
  <w:num w:numId="39" w16cid:durableId="226845558">
    <w:abstractNumId w:val="156"/>
  </w:num>
  <w:num w:numId="40" w16cid:durableId="498738593">
    <w:abstractNumId w:val="92"/>
  </w:num>
  <w:num w:numId="41" w16cid:durableId="1185247856">
    <w:abstractNumId w:val="150"/>
  </w:num>
  <w:num w:numId="42" w16cid:durableId="735401221">
    <w:abstractNumId w:val="152"/>
  </w:num>
  <w:num w:numId="43" w16cid:durableId="2044357631">
    <w:abstractNumId w:val="126"/>
  </w:num>
  <w:num w:numId="44" w16cid:durableId="1736732917">
    <w:abstractNumId w:val="29"/>
  </w:num>
  <w:num w:numId="45" w16cid:durableId="1863937110">
    <w:abstractNumId w:val="157"/>
  </w:num>
  <w:num w:numId="46" w16cid:durableId="1262564005">
    <w:abstractNumId w:val="42"/>
  </w:num>
  <w:num w:numId="47" w16cid:durableId="584724052">
    <w:abstractNumId w:val="162"/>
  </w:num>
  <w:num w:numId="48" w16cid:durableId="1867207161">
    <w:abstractNumId w:val="2"/>
  </w:num>
  <w:num w:numId="49" w16cid:durableId="1830704715">
    <w:abstractNumId w:val="77"/>
  </w:num>
  <w:num w:numId="50" w16cid:durableId="692263903">
    <w:abstractNumId w:val="133"/>
  </w:num>
  <w:num w:numId="51" w16cid:durableId="1282761703">
    <w:abstractNumId w:val="7"/>
  </w:num>
  <w:num w:numId="52" w16cid:durableId="1495952479">
    <w:abstractNumId w:val="122"/>
  </w:num>
  <w:num w:numId="53" w16cid:durableId="986013401">
    <w:abstractNumId w:val="144"/>
  </w:num>
  <w:num w:numId="54" w16cid:durableId="473761559">
    <w:abstractNumId w:val="71"/>
  </w:num>
  <w:num w:numId="55" w16cid:durableId="74208613">
    <w:abstractNumId w:val="19"/>
  </w:num>
  <w:num w:numId="56" w16cid:durableId="1966963580">
    <w:abstractNumId w:val="90"/>
  </w:num>
  <w:num w:numId="57" w16cid:durableId="785389640">
    <w:abstractNumId w:val="67"/>
  </w:num>
  <w:num w:numId="58" w16cid:durableId="948269861">
    <w:abstractNumId w:val="43"/>
  </w:num>
  <w:num w:numId="59" w16cid:durableId="1182207368">
    <w:abstractNumId w:val="105"/>
  </w:num>
  <w:num w:numId="60" w16cid:durableId="415056548">
    <w:abstractNumId w:val="98"/>
  </w:num>
  <w:num w:numId="61" w16cid:durableId="835148258">
    <w:abstractNumId w:val="149"/>
  </w:num>
  <w:num w:numId="62" w16cid:durableId="306979933">
    <w:abstractNumId w:val="68"/>
  </w:num>
  <w:num w:numId="63" w16cid:durableId="1898202934">
    <w:abstractNumId w:val="65"/>
  </w:num>
  <w:num w:numId="64" w16cid:durableId="1510485039">
    <w:abstractNumId w:val="113"/>
  </w:num>
  <w:num w:numId="65" w16cid:durableId="1975670857">
    <w:abstractNumId w:val="163"/>
  </w:num>
  <w:num w:numId="66" w16cid:durableId="911816132">
    <w:abstractNumId w:val="132"/>
  </w:num>
  <w:num w:numId="67" w16cid:durableId="1374383430">
    <w:abstractNumId w:val="139"/>
  </w:num>
  <w:num w:numId="68" w16cid:durableId="1685667760">
    <w:abstractNumId w:val="25"/>
  </w:num>
  <w:num w:numId="69" w16cid:durableId="2116711930">
    <w:abstractNumId w:val="99"/>
  </w:num>
  <w:num w:numId="70" w16cid:durableId="1606769257">
    <w:abstractNumId w:val="148"/>
  </w:num>
  <w:num w:numId="71" w16cid:durableId="1823429636">
    <w:abstractNumId w:val="121"/>
  </w:num>
  <w:num w:numId="72" w16cid:durableId="1938099758">
    <w:abstractNumId w:val="83"/>
  </w:num>
  <w:num w:numId="73" w16cid:durableId="695539520">
    <w:abstractNumId w:val="40"/>
  </w:num>
  <w:num w:numId="74" w16cid:durableId="1196112472">
    <w:abstractNumId w:val="159"/>
  </w:num>
  <w:num w:numId="75" w16cid:durableId="1703700130">
    <w:abstractNumId w:val="32"/>
  </w:num>
  <w:num w:numId="76" w16cid:durableId="1101219647">
    <w:abstractNumId w:val="146"/>
  </w:num>
  <w:num w:numId="77" w16cid:durableId="751509318">
    <w:abstractNumId w:val="5"/>
  </w:num>
  <w:num w:numId="78" w16cid:durableId="255603072">
    <w:abstractNumId w:val="81"/>
  </w:num>
  <w:num w:numId="79" w16cid:durableId="1213690880">
    <w:abstractNumId w:val="154"/>
  </w:num>
  <w:num w:numId="80" w16cid:durableId="681129382">
    <w:abstractNumId w:val="28"/>
  </w:num>
  <w:num w:numId="81" w16cid:durableId="724135322">
    <w:abstractNumId w:val="158"/>
  </w:num>
  <w:num w:numId="82" w16cid:durableId="541987871">
    <w:abstractNumId w:val="26"/>
  </w:num>
  <w:num w:numId="83" w16cid:durableId="1447191724">
    <w:abstractNumId w:val="151"/>
  </w:num>
  <w:num w:numId="84" w16cid:durableId="1204752766">
    <w:abstractNumId w:val="97"/>
  </w:num>
  <w:num w:numId="85" w16cid:durableId="624117457">
    <w:abstractNumId w:val="20"/>
  </w:num>
  <w:num w:numId="86" w16cid:durableId="2135827853">
    <w:abstractNumId w:val="88"/>
  </w:num>
  <w:num w:numId="87" w16cid:durableId="401634894">
    <w:abstractNumId w:val="116"/>
  </w:num>
  <w:num w:numId="88" w16cid:durableId="1605263123">
    <w:abstractNumId w:val="35"/>
  </w:num>
  <w:num w:numId="89" w16cid:durableId="373190203">
    <w:abstractNumId w:val="22"/>
  </w:num>
  <w:num w:numId="90" w16cid:durableId="1291008219">
    <w:abstractNumId w:val="160"/>
  </w:num>
  <w:num w:numId="91" w16cid:durableId="1483157922">
    <w:abstractNumId w:val="134"/>
  </w:num>
  <w:num w:numId="92" w16cid:durableId="866210930">
    <w:abstractNumId w:val="17"/>
  </w:num>
  <w:num w:numId="93" w16cid:durableId="1629820656">
    <w:abstractNumId w:val="72"/>
  </w:num>
  <w:num w:numId="94" w16cid:durableId="967397408">
    <w:abstractNumId w:val="106"/>
  </w:num>
  <w:num w:numId="95" w16cid:durableId="2026055041">
    <w:abstractNumId w:val="164"/>
  </w:num>
  <w:num w:numId="96" w16cid:durableId="1527907576">
    <w:abstractNumId w:val="80"/>
  </w:num>
  <w:num w:numId="97" w16cid:durableId="1298531624">
    <w:abstractNumId w:val="123"/>
  </w:num>
  <w:num w:numId="98" w16cid:durableId="1798066069">
    <w:abstractNumId w:val="129"/>
  </w:num>
  <w:num w:numId="99" w16cid:durableId="1666083540">
    <w:abstractNumId w:val="44"/>
  </w:num>
  <w:num w:numId="100" w16cid:durableId="2116168390">
    <w:abstractNumId w:val="49"/>
  </w:num>
  <w:num w:numId="101" w16cid:durableId="264968681">
    <w:abstractNumId w:val="100"/>
  </w:num>
  <w:num w:numId="102" w16cid:durableId="2085838349">
    <w:abstractNumId w:val="137"/>
  </w:num>
  <w:num w:numId="103" w16cid:durableId="1382049271">
    <w:abstractNumId w:val="87"/>
  </w:num>
  <w:num w:numId="104" w16cid:durableId="330330291">
    <w:abstractNumId w:val="115"/>
  </w:num>
  <w:num w:numId="105" w16cid:durableId="1710454855">
    <w:abstractNumId w:val="91"/>
  </w:num>
  <w:num w:numId="106" w16cid:durableId="1516729362">
    <w:abstractNumId w:val="78"/>
  </w:num>
  <w:num w:numId="107" w16cid:durableId="1141464871">
    <w:abstractNumId w:val="50"/>
  </w:num>
  <w:num w:numId="108" w16cid:durableId="1153066923">
    <w:abstractNumId w:val="66"/>
  </w:num>
  <w:num w:numId="109" w16cid:durableId="1336345967">
    <w:abstractNumId w:val="15"/>
  </w:num>
  <w:num w:numId="110" w16cid:durableId="1401557302">
    <w:abstractNumId w:val="107"/>
  </w:num>
  <w:num w:numId="111" w16cid:durableId="1020401038">
    <w:abstractNumId w:val="117"/>
  </w:num>
  <w:num w:numId="112" w16cid:durableId="1616524074">
    <w:abstractNumId w:val="131"/>
  </w:num>
  <w:num w:numId="113" w16cid:durableId="883250242">
    <w:abstractNumId w:val="6"/>
  </w:num>
  <w:num w:numId="114" w16cid:durableId="1918981111">
    <w:abstractNumId w:val="114"/>
  </w:num>
  <w:num w:numId="115" w16cid:durableId="395207023">
    <w:abstractNumId w:val="142"/>
  </w:num>
  <w:num w:numId="116" w16cid:durableId="1514763397">
    <w:abstractNumId w:val="147"/>
  </w:num>
  <w:num w:numId="117" w16cid:durableId="1635787899">
    <w:abstractNumId w:val="53"/>
  </w:num>
  <w:num w:numId="118" w16cid:durableId="1632787737">
    <w:abstractNumId w:val="155"/>
  </w:num>
  <w:num w:numId="119" w16cid:durableId="361057637">
    <w:abstractNumId w:val="70"/>
  </w:num>
  <w:num w:numId="120" w16cid:durableId="1185362208">
    <w:abstractNumId w:val="138"/>
  </w:num>
  <w:num w:numId="121" w16cid:durableId="410394566">
    <w:abstractNumId w:val="143"/>
    <w:lvlOverride w:ilvl="0">
      <w:lvl w:ilvl="0">
        <w:start w:val="11"/>
        <w:numFmt w:val="none"/>
        <w:pStyle w:val="2"/>
        <w:suff w:val="nothing"/>
        <w:lvlText w:val="第17章. "/>
        <w:lvlJc w:val="left"/>
        <w:pPr>
          <w:ind w:left="142" w:hanging="142"/>
        </w:pPr>
        <w:rPr>
          <w:rFonts w:hint="eastAsia"/>
        </w:rPr>
      </w:lvl>
    </w:lvlOverride>
    <w:lvlOverride w:ilvl="1">
      <w:lvl w:ilvl="1">
        <w:start w:val="1"/>
        <w:numFmt w:val="decimal"/>
        <w:pStyle w:val="3"/>
        <w:suff w:val="nothing"/>
        <w:lvlText w:val="%116-%2. "/>
        <w:lvlJc w:val="left"/>
        <w:pPr>
          <w:ind w:left="5811" w:firstLine="0"/>
        </w:pPr>
        <w:rPr>
          <w:rFonts w:hint="eastAsia"/>
          <w:spacing w:val="0"/>
        </w:rPr>
      </w:lvl>
    </w:lvlOverride>
    <w:lvlOverride w:ilvl="2">
      <w:lvl w:ilvl="2">
        <w:start w:val="1"/>
        <w:numFmt w:val="decimal"/>
        <w:pStyle w:val="4"/>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2" w16cid:durableId="343946733">
    <w:abstractNumId w:val="143"/>
    <w:lvlOverride w:ilvl="0">
      <w:lvl w:ilvl="0">
        <w:start w:val="17"/>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7-%2. "/>
        <w:lvlJc w:val="left"/>
        <w:pPr>
          <w:ind w:left="5811" w:firstLine="0"/>
        </w:pPr>
        <w:rPr>
          <w:rFonts w:hint="eastAsia"/>
          <w:spacing w:val="0"/>
        </w:rPr>
      </w:lvl>
    </w:lvlOverride>
    <w:lvlOverride w:ilvl="2">
      <w:lvl w:ilvl="2">
        <w:start w:val="1"/>
        <w:numFmt w:val="decimal"/>
        <w:pStyle w:val="4"/>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3" w16cid:durableId="1076709692">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7-%2. "/>
        <w:lvlJc w:val="left"/>
        <w:pPr>
          <w:ind w:left="5811" w:firstLine="0"/>
        </w:pPr>
        <w:rPr>
          <w:rFonts w:hint="eastAsia"/>
          <w:spacing w:val="0"/>
        </w:rPr>
      </w:lvl>
    </w:lvlOverride>
    <w:lvlOverride w:ilvl="2">
      <w:lvl w:ilvl="2">
        <w:start w:val="1"/>
        <w:numFmt w:val="decimal"/>
        <w:pStyle w:val="4"/>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4" w16cid:durableId="406924009">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7-%2. "/>
        <w:lvlJc w:val="left"/>
        <w:pPr>
          <w:ind w:left="5811" w:firstLine="0"/>
        </w:pPr>
        <w:rPr>
          <w:rFonts w:hint="eastAsia"/>
          <w:spacing w:val="0"/>
        </w:rPr>
      </w:lvl>
    </w:lvlOverride>
    <w:lvlOverride w:ilvl="2">
      <w:lvl w:ilvl="2">
        <w:start w:val="1"/>
        <w:numFmt w:val="decimal"/>
        <w:pStyle w:val="4"/>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5" w16cid:durableId="1157839275">
    <w:abstractNumId w:val="143"/>
    <w:lvlOverride w:ilvl="0">
      <w:lvl w:ilvl="0">
        <w:start w:val="19"/>
        <w:numFmt w:val="none"/>
        <w:pStyle w:val="2"/>
        <w:suff w:val="nothing"/>
        <w:lvlText w:val="第18章. "/>
        <w:lvlJc w:val="left"/>
        <w:pPr>
          <w:ind w:left="142" w:hanging="142"/>
        </w:pPr>
        <w:rPr>
          <w:rFonts w:hint="eastAsia"/>
        </w:rPr>
      </w:lvl>
    </w:lvlOverride>
    <w:lvlOverride w:ilvl="1">
      <w:lvl w:ilvl="1">
        <w:start w:val="1"/>
        <w:numFmt w:val="decimal"/>
        <w:pStyle w:val="3"/>
        <w:suff w:val="nothing"/>
        <w:lvlText w:val="%118-%2. "/>
        <w:lvlJc w:val="left"/>
        <w:pPr>
          <w:ind w:left="5811" w:firstLine="0"/>
        </w:pPr>
        <w:rPr>
          <w:rFonts w:hint="eastAsia"/>
          <w:spacing w:val="0"/>
        </w:rPr>
      </w:lvl>
    </w:lvlOverride>
    <w:lvlOverride w:ilvl="2">
      <w:lvl w:ilvl="2">
        <w:start w:val="1"/>
        <w:numFmt w:val="decimal"/>
        <w:pStyle w:val="4"/>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6" w16cid:durableId="1493837220">
    <w:abstractNumId w:val="143"/>
    <w:lvlOverride w:ilvl="0">
      <w:lvl w:ilvl="0">
        <w:start w:val="11"/>
        <w:numFmt w:val="none"/>
        <w:pStyle w:val="2"/>
        <w:suff w:val="nothing"/>
        <w:lvlText w:val="第18章. "/>
        <w:lvlJc w:val="left"/>
        <w:pPr>
          <w:ind w:left="142" w:hanging="142"/>
        </w:pPr>
        <w:rPr>
          <w:rFonts w:hint="eastAsia"/>
        </w:rPr>
      </w:lvl>
    </w:lvlOverride>
    <w:lvlOverride w:ilvl="1">
      <w:lvl w:ilvl="1">
        <w:start w:val="1"/>
        <w:numFmt w:val="decimal"/>
        <w:pStyle w:val="3"/>
        <w:suff w:val="nothing"/>
        <w:lvlText w:val="%116-%2. "/>
        <w:lvlJc w:val="left"/>
        <w:pPr>
          <w:ind w:left="5811" w:firstLine="0"/>
        </w:pPr>
        <w:rPr>
          <w:rFonts w:hint="eastAsia"/>
          <w:spacing w:val="0"/>
        </w:rPr>
      </w:lvl>
    </w:lvlOverride>
    <w:lvlOverride w:ilvl="2">
      <w:lvl w:ilvl="2">
        <w:start w:val="1"/>
        <w:numFmt w:val="decimal"/>
        <w:pStyle w:val="4"/>
        <w:suff w:val="nothing"/>
        <w:lvlText w:val="17%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7" w16cid:durableId="1249995562">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8-%2. "/>
        <w:lvlJc w:val="left"/>
        <w:pPr>
          <w:ind w:left="5811" w:firstLine="0"/>
        </w:pPr>
        <w:rPr>
          <w:rFonts w:hint="eastAsia"/>
          <w:spacing w:val="0"/>
        </w:rPr>
      </w:lvl>
    </w:lvlOverride>
    <w:lvlOverride w:ilvl="2">
      <w:lvl w:ilvl="2">
        <w:start w:val="1"/>
        <w:numFmt w:val="decimal"/>
        <w:pStyle w:val="4"/>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8" w16cid:durableId="185100390">
    <w:abstractNumId w:val="143"/>
    <w:lvlOverride w:ilvl="0">
      <w:lvl w:ilvl="0">
        <w:start w:val="11"/>
        <w:numFmt w:val="none"/>
        <w:pStyle w:val="2"/>
        <w:suff w:val="nothing"/>
        <w:lvlText w:val="第19章. "/>
        <w:lvlJc w:val="left"/>
        <w:pPr>
          <w:ind w:left="142" w:hanging="142"/>
        </w:pPr>
        <w:rPr>
          <w:rFonts w:hint="eastAsia"/>
        </w:rPr>
      </w:lvl>
    </w:lvlOverride>
    <w:lvlOverride w:ilvl="1">
      <w:lvl w:ilvl="1">
        <w:start w:val="1"/>
        <w:numFmt w:val="decimal"/>
        <w:pStyle w:val="3"/>
        <w:suff w:val="nothing"/>
        <w:lvlText w:val="%118-%2. "/>
        <w:lvlJc w:val="left"/>
        <w:pPr>
          <w:ind w:left="5811" w:firstLine="0"/>
        </w:pPr>
        <w:rPr>
          <w:rFonts w:hint="eastAsia"/>
          <w:spacing w:val="0"/>
        </w:rPr>
      </w:lvl>
    </w:lvlOverride>
    <w:lvlOverride w:ilvl="2">
      <w:lvl w:ilvl="2">
        <w:start w:val="1"/>
        <w:numFmt w:val="decimal"/>
        <w:pStyle w:val="4"/>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9" w16cid:durableId="1400131284">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9-%2. "/>
        <w:lvlJc w:val="left"/>
        <w:pPr>
          <w:ind w:left="5811" w:firstLine="0"/>
        </w:pPr>
        <w:rPr>
          <w:rFonts w:hint="eastAsia"/>
          <w:spacing w:val="0"/>
        </w:rPr>
      </w:lvl>
    </w:lvlOverride>
    <w:lvlOverride w:ilvl="2">
      <w:lvl w:ilvl="2">
        <w:start w:val="1"/>
        <w:numFmt w:val="decimal"/>
        <w:pStyle w:val="4"/>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30" w16cid:durableId="1009605427">
    <w:abstractNumId w:val="102"/>
  </w:num>
  <w:num w:numId="131" w16cid:durableId="117070808">
    <w:abstractNumId w:val="23"/>
  </w:num>
  <w:num w:numId="132" w16cid:durableId="534539188">
    <w:abstractNumId w:val="75"/>
  </w:num>
  <w:num w:numId="133" w16cid:durableId="1231505209">
    <w:abstractNumId w:val="94"/>
  </w:num>
  <w:num w:numId="134" w16cid:durableId="330834472">
    <w:abstractNumId w:val="103"/>
  </w:num>
  <w:num w:numId="135" w16cid:durableId="1976793758">
    <w:abstractNumId w:val="16"/>
  </w:num>
  <w:num w:numId="136" w16cid:durableId="1467548505">
    <w:abstractNumId w:val="41"/>
  </w:num>
  <w:num w:numId="137" w16cid:durableId="1287586210">
    <w:abstractNumId w:val="36"/>
  </w:num>
  <w:num w:numId="138" w16cid:durableId="1450591706">
    <w:abstractNumId w:val="95"/>
  </w:num>
  <w:num w:numId="139" w16cid:durableId="543568482">
    <w:abstractNumId w:val="51"/>
  </w:num>
  <w:num w:numId="140" w16cid:durableId="1047947806">
    <w:abstractNumId w:val="59"/>
  </w:num>
  <w:num w:numId="141" w16cid:durableId="1353145198">
    <w:abstractNumId w:val="46"/>
  </w:num>
  <w:num w:numId="142" w16cid:durableId="222985540">
    <w:abstractNumId w:val="73"/>
  </w:num>
  <w:num w:numId="143" w16cid:durableId="1882740467">
    <w:abstractNumId w:val="84"/>
  </w:num>
  <w:num w:numId="144" w16cid:durableId="357858702">
    <w:abstractNumId w:val="4"/>
  </w:num>
  <w:num w:numId="145" w16cid:durableId="483668976">
    <w:abstractNumId w:val="54"/>
  </w:num>
  <w:num w:numId="146" w16cid:durableId="533347855">
    <w:abstractNumId w:val="128"/>
  </w:num>
  <w:num w:numId="147" w16cid:durableId="1033652943">
    <w:abstractNumId w:val="104"/>
  </w:num>
  <w:num w:numId="148" w16cid:durableId="1350985562">
    <w:abstractNumId w:val="86"/>
  </w:num>
  <w:num w:numId="149" w16cid:durableId="1839228265">
    <w:abstractNumId w:val="18"/>
  </w:num>
  <w:num w:numId="150" w16cid:durableId="538662408">
    <w:abstractNumId w:val="109"/>
  </w:num>
  <w:num w:numId="151" w16cid:durableId="23874289">
    <w:abstractNumId w:val="10"/>
  </w:num>
  <w:num w:numId="152" w16cid:durableId="1503275674">
    <w:abstractNumId w:val="11"/>
  </w:num>
  <w:num w:numId="153" w16cid:durableId="2114670951">
    <w:abstractNumId w:val="12"/>
  </w:num>
  <w:num w:numId="154" w16cid:durableId="879897323">
    <w:abstractNumId w:val="58"/>
  </w:num>
  <w:num w:numId="155" w16cid:durableId="1695106541">
    <w:abstractNumId w:val="153"/>
  </w:num>
  <w:num w:numId="156" w16cid:durableId="936599284">
    <w:abstractNumId w:val="161"/>
  </w:num>
  <w:num w:numId="157" w16cid:durableId="785393882">
    <w:abstractNumId w:val="141"/>
  </w:num>
  <w:num w:numId="158" w16cid:durableId="46954768">
    <w:abstractNumId w:val="69"/>
  </w:num>
  <w:num w:numId="159" w16cid:durableId="301541752">
    <w:abstractNumId w:val="47"/>
  </w:num>
  <w:num w:numId="160" w16cid:durableId="938490724">
    <w:abstractNumId w:val="3"/>
  </w:num>
  <w:num w:numId="161" w16cid:durableId="1211068170">
    <w:abstractNumId w:val="96"/>
  </w:num>
  <w:num w:numId="162" w16cid:durableId="397439309">
    <w:abstractNumId w:val="79"/>
  </w:num>
  <w:num w:numId="163" w16cid:durableId="53161033">
    <w:abstractNumId w:val="33"/>
  </w:num>
  <w:num w:numId="164" w16cid:durableId="823856584">
    <w:abstractNumId w:val="45"/>
  </w:num>
  <w:num w:numId="165" w16cid:durableId="2059279638">
    <w:abstractNumId w:val="135"/>
  </w:num>
  <w:num w:numId="166" w16cid:durableId="1692877695">
    <w:abstractNumId w:val="30"/>
  </w:num>
  <w:num w:numId="167" w16cid:durableId="1183207477">
    <w:abstractNumId w:val="31"/>
  </w:num>
  <w:num w:numId="168" w16cid:durableId="1145045128">
    <w:abstractNumId w:val="8"/>
  </w:num>
  <w:num w:numId="169" w16cid:durableId="662006086">
    <w:abstractNumId w:val="93"/>
  </w:num>
  <w:num w:numId="170" w16cid:durableId="980118207">
    <w:abstractNumId w:val="111"/>
  </w:num>
  <w:num w:numId="171" w16cid:durableId="888880455">
    <w:abstractNumId w:val="127"/>
  </w:num>
  <w:num w:numId="172" w16cid:durableId="608778365">
    <w:abstractNumId w:val="0"/>
  </w:num>
  <w:num w:numId="173" w16cid:durableId="1604875386">
    <w:abstractNumId w:val="143"/>
    <w:lvlOverride w:ilvl="0">
      <w:lvl w:ilvl="0">
        <w:start w:val="11"/>
        <w:numFmt w:val="none"/>
        <w:pStyle w:val="2"/>
        <w:suff w:val="nothing"/>
        <w:lvlText w:val="第14章. "/>
        <w:lvlJc w:val="left"/>
        <w:pPr>
          <w:ind w:left="1135"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4"/>
        <w:suff w:val="nothing"/>
        <w:lvlText w:val="%113-%2-%3. "/>
        <w:lvlJc w:val="left"/>
        <w:pPr>
          <w:ind w:left="113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4" w16cid:durableId="1162505746">
    <w:abstractNumId w:val="143"/>
  </w:num>
  <w:num w:numId="175" w16cid:durableId="1722944121">
    <w:abstractNumId w:val="143"/>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4-%2. "/>
        <w:lvlJc w:val="left"/>
        <w:pPr>
          <w:ind w:left="852" w:firstLine="0"/>
        </w:pPr>
        <w:rPr>
          <w:rFonts w:hint="eastAsia"/>
          <w:spacing w:val="0"/>
        </w:rPr>
      </w:lvl>
    </w:lvlOverride>
    <w:lvlOverride w:ilvl="2">
      <w:lvl w:ilvl="2">
        <w:start w:val="1"/>
        <w:numFmt w:val="decimal"/>
        <w:pStyle w:val="4"/>
        <w:suff w:val="nothing"/>
        <w:lvlText w:val="%113-%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6" w16cid:durableId="1852258307">
    <w:abstractNumId w:val="143"/>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4"/>
        <w:suff w:val="nothing"/>
        <w:lvlText w:val="%114-%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7" w16cid:durableId="592320703">
    <w:abstractNumId w:val="143"/>
  </w:num>
  <w:num w:numId="178" w16cid:durableId="1924219368">
    <w:abstractNumId w:val="145"/>
  </w:num>
  <w:num w:numId="179" w16cid:durableId="828449242">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4"/>
        <w:suff w:val="nothing"/>
        <w:lvlText w:val="15%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0" w16cid:durableId="1537348538">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4"/>
        <w:suff w:val="nothing"/>
        <w:lvlText w:val="15%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1" w16cid:durableId="894778544">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4"/>
        <w:suff w:val="nothing"/>
        <w:lvlText w:val="15-%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2" w16cid:durableId="936670320">
    <w:abstractNumId w:val="143"/>
    <w:lvlOverride w:ilvl="0">
      <w:lvl w:ilvl="0">
        <w:start w:val="11"/>
        <w:numFmt w:val="none"/>
        <w:pStyle w:val="2"/>
        <w:suff w:val="nothing"/>
        <w:lvlText w:val="第15章. "/>
        <w:lvlJc w:val="left"/>
        <w:pPr>
          <w:ind w:left="142" w:hanging="142"/>
        </w:pPr>
        <w:rPr>
          <w:rFonts w:hint="eastAsia"/>
        </w:rPr>
      </w:lvl>
    </w:lvlOverride>
    <w:lvlOverride w:ilvl="1">
      <w:lvl w:ilvl="1">
        <w:start w:val="1"/>
        <w:numFmt w:val="decimal"/>
        <w:pStyle w:val="3"/>
        <w:suff w:val="nothing"/>
        <w:lvlText w:val="%115-%2. "/>
        <w:lvlJc w:val="left"/>
        <w:pPr>
          <w:ind w:left="5811" w:firstLine="0"/>
        </w:pPr>
        <w:rPr>
          <w:rFonts w:hint="eastAsia"/>
          <w:spacing w:val="0"/>
        </w:rPr>
      </w:lvl>
    </w:lvlOverride>
    <w:lvlOverride w:ilvl="2">
      <w:lvl w:ilvl="2">
        <w:start w:val="1"/>
        <w:numFmt w:val="decimal"/>
        <w:pStyle w:val="4"/>
        <w:suff w:val="nothing"/>
        <w:lvlText w:val="15%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3" w16cid:durableId="142742972">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4"/>
        <w:suff w:val="nothing"/>
        <w:lvlText w:val="16-%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4" w16cid:durableId="996374388">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4"/>
        <w:suff w:val="nothing"/>
        <w:lvlText w:val="17-%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5" w16cid:durableId="438792188">
    <w:abstractNumId w:val="143"/>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4"/>
        <w:suff w:val="nothing"/>
        <w:lvlText w:val="18-%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28"/>
    <w:rsid w:val="00003184"/>
    <w:rsid w:val="0000347B"/>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520"/>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1F"/>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982"/>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88D"/>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1B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2FFA"/>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669"/>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2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B9C"/>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23"/>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785"/>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2A"/>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2CB"/>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BB1"/>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B9"/>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4F9"/>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3D"/>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2FD"/>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639"/>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07C"/>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5A"/>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6E"/>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960"/>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E36"/>
    <w:rsid w:val="00167F77"/>
    <w:rsid w:val="00170045"/>
    <w:rsid w:val="00170172"/>
    <w:rsid w:val="001701AD"/>
    <w:rsid w:val="00170220"/>
    <w:rsid w:val="001702CF"/>
    <w:rsid w:val="001704F6"/>
    <w:rsid w:val="001706E5"/>
    <w:rsid w:val="0017071F"/>
    <w:rsid w:val="00170727"/>
    <w:rsid w:val="001707A8"/>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BCB"/>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9A"/>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31"/>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DEF"/>
    <w:rsid w:val="00191E1C"/>
    <w:rsid w:val="00191FB9"/>
    <w:rsid w:val="00191FEA"/>
    <w:rsid w:val="0019203A"/>
    <w:rsid w:val="0019203B"/>
    <w:rsid w:val="00192053"/>
    <w:rsid w:val="001920DD"/>
    <w:rsid w:val="0019212D"/>
    <w:rsid w:val="00192246"/>
    <w:rsid w:val="00192311"/>
    <w:rsid w:val="001924F3"/>
    <w:rsid w:val="001926CC"/>
    <w:rsid w:val="00192899"/>
    <w:rsid w:val="00192954"/>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7D5"/>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8"/>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74"/>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895"/>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715"/>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1FB8"/>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5B"/>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0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9B"/>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9FB"/>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4"/>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BC"/>
    <w:rsid w:val="002A53CC"/>
    <w:rsid w:val="002A5429"/>
    <w:rsid w:val="002A55E0"/>
    <w:rsid w:val="002A56EA"/>
    <w:rsid w:val="002A58B8"/>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47"/>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1DC"/>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CA5"/>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64D"/>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6EE8"/>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C1"/>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8E"/>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7A"/>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1A"/>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70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5D"/>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4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4F8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6A7"/>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BD6"/>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E0C"/>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5E"/>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16"/>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41"/>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BF8"/>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C80"/>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23"/>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7BB"/>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9A"/>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72"/>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9C"/>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72C"/>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36E"/>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08"/>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1FBA"/>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2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C"/>
    <w:rsid w:val="00530D93"/>
    <w:rsid w:val="00530DA7"/>
    <w:rsid w:val="00530FF6"/>
    <w:rsid w:val="005310B4"/>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1D"/>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89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98F"/>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48"/>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08"/>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5A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A67"/>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4F5"/>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77C"/>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2F1"/>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02"/>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BCF"/>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5"/>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1D"/>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76"/>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3F8"/>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7F7"/>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64A"/>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37"/>
    <w:rsid w:val="006B6E6A"/>
    <w:rsid w:val="006B701A"/>
    <w:rsid w:val="006B7166"/>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5EB"/>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D93"/>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5EA"/>
    <w:rsid w:val="006E370F"/>
    <w:rsid w:val="006E39DE"/>
    <w:rsid w:val="006E3A05"/>
    <w:rsid w:val="006E3A8E"/>
    <w:rsid w:val="006E3C42"/>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6B7"/>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51"/>
    <w:rsid w:val="0070228F"/>
    <w:rsid w:val="0070229E"/>
    <w:rsid w:val="007022BF"/>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8"/>
    <w:rsid w:val="007106FB"/>
    <w:rsid w:val="00710791"/>
    <w:rsid w:val="007107A8"/>
    <w:rsid w:val="007109DF"/>
    <w:rsid w:val="00710B4E"/>
    <w:rsid w:val="00710C35"/>
    <w:rsid w:val="00710D0D"/>
    <w:rsid w:val="00710E7E"/>
    <w:rsid w:val="00710EB6"/>
    <w:rsid w:val="007110FC"/>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6BC"/>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4F"/>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4D5"/>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7B5"/>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0A"/>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C9"/>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0ECA"/>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C2"/>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77"/>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559"/>
    <w:rsid w:val="007D6850"/>
    <w:rsid w:val="007D693F"/>
    <w:rsid w:val="007D697A"/>
    <w:rsid w:val="007D6A0C"/>
    <w:rsid w:val="007D6AB9"/>
    <w:rsid w:val="007D6AF7"/>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CDF"/>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7C0"/>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5C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1F"/>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B9"/>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9D8"/>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B0A"/>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18"/>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1B"/>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B74"/>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4B3"/>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E42"/>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76D"/>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20"/>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CDD"/>
    <w:rsid w:val="00953DC6"/>
    <w:rsid w:val="00953E93"/>
    <w:rsid w:val="00953EE1"/>
    <w:rsid w:val="00953FBF"/>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03"/>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BA1"/>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DC8"/>
    <w:rsid w:val="00994EF5"/>
    <w:rsid w:val="00994F43"/>
    <w:rsid w:val="00994F5E"/>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BD"/>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9D9"/>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1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2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6E5"/>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B09"/>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3E9"/>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186"/>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3CE"/>
    <w:rsid w:val="00A35409"/>
    <w:rsid w:val="00A354F8"/>
    <w:rsid w:val="00A358E5"/>
    <w:rsid w:val="00A3590F"/>
    <w:rsid w:val="00A359B3"/>
    <w:rsid w:val="00A35A08"/>
    <w:rsid w:val="00A35A95"/>
    <w:rsid w:val="00A35B25"/>
    <w:rsid w:val="00A35B8E"/>
    <w:rsid w:val="00A35D16"/>
    <w:rsid w:val="00A35D70"/>
    <w:rsid w:val="00A35DDE"/>
    <w:rsid w:val="00A35FAC"/>
    <w:rsid w:val="00A35FE1"/>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91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2FEB"/>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230"/>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91"/>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DE"/>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06"/>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E33"/>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53C"/>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4E8"/>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0EC"/>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BD"/>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E8D"/>
    <w:rsid w:val="00B84E8F"/>
    <w:rsid w:val="00B84EBC"/>
    <w:rsid w:val="00B8547B"/>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32"/>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50"/>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0D7"/>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CCA"/>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8E9"/>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59"/>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B1A"/>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13"/>
    <w:rsid w:val="00C17EC4"/>
    <w:rsid w:val="00C17EF9"/>
    <w:rsid w:val="00C17F40"/>
    <w:rsid w:val="00C17F84"/>
    <w:rsid w:val="00C2003D"/>
    <w:rsid w:val="00C2004E"/>
    <w:rsid w:val="00C20080"/>
    <w:rsid w:val="00C20235"/>
    <w:rsid w:val="00C2031E"/>
    <w:rsid w:val="00C20402"/>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0E"/>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7EF"/>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1FFF"/>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E33"/>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EF6"/>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1A"/>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CFA"/>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2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586"/>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28"/>
    <w:rsid w:val="00D23E69"/>
    <w:rsid w:val="00D23E6A"/>
    <w:rsid w:val="00D23E8F"/>
    <w:rsid w:val="00D23EAD"/>
    <w:rsid w:val="00D23FBE"/>
    <w:rsid w:val="00D24087"/>
    <w:rsid w:val="00D242BF"/>
    <w:rsid w:val="00D242E3"/>
    <w:rsid w:val="00D24595"/>
    <w:rsid w:val="00D247DE"/>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30"/>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4EF"/>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3"/>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1E"/>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83A"/>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3D"/>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C76"/>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CF3"/>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03F"/>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1E5"/>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BAC"/>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04F"/>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9EA"/>
    <w:rsid w:val="00DA5A01"/>
    <w:rsid w:val="00DA5AC3"/>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DB5"/>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9CB"/>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4F0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A8"/>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0E"/>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39"/>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8BB"/>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3F8"/>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6D8"/>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646"/>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6F9"/>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87D"/>
    <w:rsid w:val="00E52887"/>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414"/>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6"/>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57F84"/>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4F9"/>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27"/>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2A0"/>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1D"/>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C0C"/>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B33"/>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B92"/>
    <w:rsid w:val="00EC3C5C"/>
    <w:rsid w:val="00EC3CAD"/>
    <w:rsid w:val="00EC3D9D"/>
    <w:rsid w:val="00EC3DD7"/>
    <w:rsid w:val="00EC3F0C"/>
    <w:rsid w:val="00EC422A"/>
    <w:rsid w:val="00EC424F"/>
    <w:rsid w:val="00EC4388"/>
    <w:rsid w:val="00EC4740"/>
    <w:rsid w:val="00EC495A"/>
    <w:rsid w:val="00EC497F"/>
    <w:rsid w:val="00EC4A56"/>
    <w:rsid w:val="00EC4A93"/>
    <w:rsid w:val="00EC4BE0"/>
    <w:rsid w:val="00EC4D43"/>
    <w:rsid w:val="00EC4EB3"/>
    <w:rsid w:val="00EC4F46"/>
    <w:rsid w:val="00EC501F"/>
    <w:rsid w:val="00EC5051"/>
    <w:rsid w:val="00EC5118"/>
    <w:rsid w:val="00EC515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E90"/>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2A3E"/>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A"/>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6F6F"/>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BB3"/>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C9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75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0EE"/>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AE0"/>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8FC"/>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BD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0E5"/>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5B"/>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BF4"/>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53E"/>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4C"/>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55C"/>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4B2"/>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4"/>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A88"/>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8C"/>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5B"/>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1"/>
    <w:uiPriority w:val="9"/>
    <w:unhideWhenUsed/>
    <w:qFormat/>
    <w:rsid w:val="002A6987"/>
    <w:pPr>
      <w:keepNext/>
      <w:pageBreakBefore/>
      <w:widowControl w:val="0"/>
      <w:numPr>
        <w:ilvl w:val="1"/>
        <w:numId w:val="174"/>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766C4F"/>
    <w:pPr>
      <w:keepNext/>
      <w:numPr>
        <w:ilvl w:val="2"/>
        <w:numId w:val="181"/>
      </w:numPr>
      <w:pBdr>
        <w:left w:val="single" w:sz="24" w:space="4" w:color="2E5496"/>
        <w:bottom w:val="single" w:sz="4" w:space="1" w:color="2E5496"/>
      </w:pBdr>
      <w:spacing w:line="400" w:lineRule="exact"/>
      <w:outlineLvl w:val="3"/>
    </w:pPr>
    <w:rPr>
      <w:b/>
      <w:bCs/>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paragraph" w:styleId="7">
    <w:name w:val="heading 7"/>
    <w:basedOn w:val="a"/>
    <w:next w:val="a"/>
    <w:link w:val="70"/>
    <w:uiPriority w:val="9"/>
    <w:unhideWhenUsed/>
    <w:rsid w:val="00660176"/>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1">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766C4F"/>
    <w:rPr>
      <w:b/>
      <w:bCs/>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6D7D93"/>
    <w:pPr>
      <w:tabs>
        <w:tab w:val="right" w:leader="dot" w:pos="10456"/>
      </w:tabs>
      <w:spacing w:line="320" w:lineRule="exact"/>
      <w:ind w:firstLineChars="0" w:firstLine="0"/>
    </w:pPr>
    <w:rPr>
      <w:rFonts w:asciiTheme="majorHAnsi" w:hAnsiTheme="majorHAnsi" w:cstheme="majorBidi"/>
      <w:b/>
      <w:bCs/>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2">
    <w:name w:val="toc 3"/>
    <w:basedOn w:val="a"/>
    <w:next w:val="a"/>
    <w:autoRedefine/>
    <w:uiPriority w:val="39"/>
    <w:unhideWhenUsed/>
    <w:rsid w:val="006D7D93"/>
    <w:pPr>
      <w:tabs>
        <w:tab w:val="right" w:leader="dot" w:pos="10456"/>
      </w:tabs>
      <w:ind w:leftChars="200" w:left="480"/>
    </w:pPr>
    <w:rPr>
      <w:rFonts w:asciiTheme="majorHAnsi" w:hAnsiTheme="majorHAnsi" w:cstheme="majorBidi"/>
      <w:b/>
      <w:bCs/>
      <w:noProof/>
    </w:r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styleId="a9">
    <w:name w:val="Unresolved Mention"/>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a">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b">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MS PGothic" w:eastAsia="MS PGothic" w:hAnsi="MS PGothic" w:cs="MS PGothic"/>
      <w:kern w:val="0"/>
    </w:rPr>
  </w:style>
  <w:style w:type="character" w:styleId="ac">
    <w:name w:val="annotation reference"/>
    <w:basedOn w:val="a0"/>
    <w:uiPriority w:val="99"/>
    <w:semiHidden/>
    <w:unhideWhenUsed/>
    <w:rsid w:val="009715FA"/>
    <w:rPr>
      <w:sz w:val="18"/>
      <w:szCs w:val="18"/>
    </w:rPr>
  </w:style>
  <w:style w:type="paragraph" w:styleId="ad">
    <w:name w:val="No Spacing"/>
    <w:link w:val="ae"/>
    <w:uiPriority w:val="1"/>
    <w:qFormat/>
    <w:rsid w:val="00C23E14"/>
    <w:rPr>
      <w:kern w:val="0"/>
      <w:sz w:val="22"/>
    </w:rPr>
  </w:style>
  <w:style w:type="character" w:customStyle="1" w:styleId="ae">
    <w:name w:val="行間詰め (文字)"/>
    <w:basedOn w:val="a0"/>
    <w:link w:val="ad"/>
    <w:uiPriority w:val="1"/>
    <w:rsid w:val="00C23E14"/>
    <w:rPr>
      <w:kern w:val="0"/>
      <w:sz w:val="22"/>
    </w:rPr>
  </w:style>
  <w:style w:type="character" w:styleId="af">
    <w:name w:val="FollowedHyperlink"/>
    <w:basedOn w:val="a0"/>
    <w:uiPriority w:val="99"/>
    <w:semiHidden/>
    <w:unhideWhenUsed/>
    <w:rsid w:val="009E0C49"/>
    <w:rPr>
      <w:color w:val="96607D" w:themeColor="followedHyperlink"/>
      <w:u w:val="single"/>
    </w:rPr>
  </w:style>
  <w:style w:type="paragraph" w:styleId="af0">
    <w:name w:val="footnote text"/>
    <w:basedOn w:val="a"/>
    <w:link w:val="af1"/>
    <w:uiPriority w:val="99"/>
    <w:unhideWhenUsed/>
    <w:rsid w:val="00D77F68"/>
    <w:pPr>
      <w:snapToGrid w:val="0"/>
      <w:jc w:val="left"/>
    </w:pPr>
  </w:style>
  <w:style w:type="character" w:customStyle="1" w:styleId="af1">
    <w:name w:val="脚注文字列 (文字)"/>
    <w:basedOn w:val="a0"/>
    <w:link w:val="af0"/>
    <w:uiPriority w:val="99"/>
    <w:rsid w:val="00D77F68"/>
    <w:rPr>
      <w:rFonts w:eastAsia="メイリオ"/>
    </w:rPr>
  </w:style>
  <w:style w:type="character" w:styleId="af2">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3">
    <w:name w:val="用語集"/>
    <w:basedOn w:val="a"/>
    <w:link w:val="af4"/>
    <w:autoRedefine/>
    <w:qFormat/>
    <w:rsid w:val="00794884"/>
    <w:pPr>
      <w:pageBreakBefore/>
      <w:pBdr>
        <w:bottom w:val="single" w:sz="12" w:space="1" w:color="2F5597"/>
      </w:pBdr>
      <w:ind w:firstLineChars="0" w:firstLine="0"/>
      <w:outlineLvl w:val="0"/>
    </w:pPr>
    <w:rPr>
      <w:b/>
    </w:rPr>
  </w:style>
  <w:style w:type="paragraph" w:customStyle="1" w:styleId="af5">
    <w:name w:val="章"/>
    <w:basedOn w:val="11"/>
    <w:link w:val="af6"/>
    <w:rsid w:val="00B266E6"/>
    <w:pPr>
      <w:ind w:left="856" w:hanging="856"/>
      <w:outlineLvl w:val="1"/>
    </w:pPr>
  </w:style>
  <w:style w:type="character" w:customStyle="1" w:styleId="af6">
    <w:name w:val="章 (文字)"/>
    <w:basedOn w:val="12"/>
    <w:link w:val="af5"/>
    <w:rsid w:val="00B266E6"/>
    <w:rPr>
      <w:rFonts w:asciiTheme="majorHAnsi" w:hAnsiTheme="majorHAnsi" w:cstheme="majorBidi"/>
      <w:b/>
      <w:sz w:val="24"/>
      <w:szCs w:val="24"/>
    </w:rPr>
  </w:style>
  <w:style w:type="paragraph" w:customStyle="1" w:styleId="af7">
    <w:name w:val="節"/>
    <w:basedOn w:val="20"/>
    <w:link w:val="af8"/>
    <w:rsid w:val="00F03A30"/>
    <w:pPr>
      <w:outlineLvl w:val="2"/>
    </w:pPr>
  </w:style>
  <w:style w:type="character" w:customStyle="1" w:styleId="af8">
    <w:name w:val="節 (文字)"/>
    <w:basedOn w:val="21"/>
    <w:link w:val="af7"/>
    <w:rsid w:val="00F03A30"/>
    <w:rPr>
      <w:rFonts w:asciiTheme="majorHAnsi" w:eastAsia="メイリオ" w:hAnsiTheme="majorHAnsi" w:cstheme="majorBidi"/>
      <w:b/>
      <w:sz w:val="24"/>
      <w:szCs w:val="32"/>
    </w:rPr>
  </w:style>
  <w:style w:type="paragraph" w:customStyle="1" w:styleId="af9">
    <w:name w:val="項"/>
    <w:basedOn w:val="3"/>
    <w:link w:val="afa"/>
    <w:rsid w:val="00F03A30"/>
    <w:pPr>
      <w:ind w:left="2002" w:right="100"/>
      <w:outlineLvl w:val="3"/>
    </w:pPr>
  </w:style>
  <w:style w:type="character" w:customStyle="1" w:styleId="afa">
    <w:name w:val="項 (文字)"/>
    <w:basedOn w:val="31"/>
    <w:link w:val="af9"/>
    <w:rsid w:val="00F03A30"/>
    <w:rPr>
      <w:rFonts w:asciiTheme="majorHAnsi" w:hAnsiTheme="majorHAnsi" w:cstheme="majorBidi"/>
      <w:b/>
      <w:sz w:val="32"/>
      <w:szCs w:val="32"/>
    </w:rPr>
  </w:style>
  <w:style w:type="paragraph" w:customStyle="1" w:styleId="afb">
    <w:name w:val="トピック"/>
    <w:basedOn w:val="4"/>
    <w:link w:val="afc"/>
    <w:rsid w:val="00F03A30"/>
    <w:pPr>
      <w:ind w:left="100"/>
      <w:outlineLvl w:val="4"/>
    </w:pPr>
  </w:style>
  <w:style w:type="character" w:customStyle="1" w:styleId="afc">
    <w:name w:val="トピック (文字)"/>
    <w:basedOn w:val="40"/>
    <w:link w:val="afb"/>
    <w:rsid w:val="00F03A30"/>
    <w:rPr>
      <w:b/>
      <w:bCs/>
      <w:sz w:val="28"/>
      <w:szCs w:val="24"/>
    </w:rPr>
  </w:style>
  <w:style w:type="paragraph" w:styleId="41">
    <w:name w:val="toc 4"/>
    <w:basedOn w:val="a"/>
    <w:next w:val="a"/>
    <w:autoRedefine/>
    <w:uiPriority w:val="39"/>
    <w:unhideWhenUsed/>
    <w:rsid w:val="00DD526D"/>
    <w:pPr>
      <w:ind w:leftChars="300" w:left="630"/>
    </w:pPr>
  </w:style>
  <w:style w:type="paragraph" w:customStyle="1" w:styleId="afd">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e">
    <w:name w:val="編（表紙）"/>
    <w:basedOn w:val="a"/>
    <w:link w:val="aff"/>
    <w:qFormat/>
    <w:rsid w:val="00E14450"/>
    <w:pPr>
      <w:jc w:val="left"/>
    </w:pPr>
    <w:rPr>
      <w:b/>
      <w:bCs/>
      <w:color w:val="2F5597"/>
    </w:rPr>
  </w:style>
  <w:style w:type="character" w:customStyle="1" w:styleId="aff">
    <w:name w:val="編（表紙） (文字)"/>
    <w:basedOn w:val="a0"/>
    <w:link w:val="afe"/>
    <w:rsid w:val="00E14450"/>
    <w:rPr>
      <w:b/>
      <w:bCs/>
      <w:color w:val="2F5597"/>
      <w:sz w:val="24"/>
      <w:szCs w:val="24"/>
    </w:rPr>
  </w:style>
  <w:style w:type="paragraph" w:customStyle="1" w:styleId="1">
    <w:name w:val="1.編"/>
    <w:link w:val="14"/>
    <w:autoRedefine/>
    <w:qFormat/>
    <w:rsid w:val="00AD25EC"/>
    <w:pPr>
      <w:pageBreakBefore/>
      <w:numPr>
        <w:numId w:val="2"/>
      </w:numPr>
      <w:pBdr>
        <w:bottom w:val="single" w:sz="12" w:space="1" w:color="2E5496"/>
      </w:pBdr>
      <w:spacing w:line="400" w:lineRule="exact"/>
      <w:ind w:left="0"/>
      <w:outlineLvl w:val="0"/>
    </w:pPr>
    <w:rPr>
      <w:b/>
      <w:sz w:val="24"/>
      <w:szCs w:val="24"/>
    </w:rPr>
  </w:style>
  <w:style w:type="character" w:customStyle="1" w:styleId="af4">
    <w:name w:val="用語集 (文字)"/>
    <w:basedOn w:val="a0"/>
    <w:link w:val="af3"/>
    <w:rsid w:val="00794884"/>
    <w:rPr>
      <w:b/>
      <w:sz w:val="24"/>
      <w:szCs w:val="24"/>
    </w:rPr>
  </w:style>
  <w:style w:type="character" w:customStyle="1" w:styleId="14">
    <w:name w:val="1.編 (文字)"/>
    <w:basedOn w:val="af4"/>
    <w:link w:val="1"/>
    <w:rsid w:val="00AD25EC"/>
    <w:rPr>
      <w:b/>
      <w:sz w:val="24"/>
      <w:szCs w:val="24"/>
    </w:rPr>
  </w:style>
  <w:style w:type="paragraph" w:customStyle="1" w:styleId="aff0">
    <w:name w:val="表タイトル"/>
    <w:link w:val="aff1"/>
    <w:qFormat/>
    <w:rsid w:val="00170BAF"/>
    <w:pPr>
      <w:spacing w:line="400" w:lineRule="exact"/>
    </w:pPr>
    <w:rPr>
      <w:b/>
      <w:bCs/>
      <w:color w:val="FFFFFF" w:themeColor="background1"/>
      <w:sz w:val="24"/>
      <w:szCs w:val="32"/>
    </w:rPr>
  </w:style>
  <w:style w:type="character" w:customStyle="1" w:styleId="aff1">
    <w:name w:val="表タイトル (文字)"/>
    <w:basedOn w:val="a0"/>
    <w:link w:val="aff0"/>
    <w:rsid w:val="00170BAF"/>
    <w:rPr>
      <w:b/>
      <w:bCs/>
      <w:color w:val="FFFFFF" w:themeColor="background1"/>
      <w:sz w:val="24"/>
      <w:szCs w:val="32"/>
    </w:rPr>
  </w:style>
  <w:style w:type="paragraph" w:customStyle="1" w:styleId="aff2">
    <w:name w:val="出典"/>
    <w:link w:val="aff3"/>
    <w:autoRedefine/>
    <w:qFormat/>
    <w:rsid w:val="008A6798"/>
    <w:pPr>
      <w:spacing w:line="240" w:lineRule="exact"/>
      <w:jc w:val="center"/>
    </w:pPr>
    <w:rPr>
      <w:color w:val="000000" w:themeColor="text1"/>
      <w:sz w:val="12"/>
      <w:szCs w:val="12"/>
      <w:u w:val="single" w:color="FFFFFF"/>
    </w:rPr>
  </w:style>
  <w:style w:type="character" w:customStyle="1" w:styleId="aff3">
    <w:name w:val="出典 (文字)"/>
    <w:basedOn w:val="a0"/>
    <w:link w:val="aff2"/>
    <w:rsid w:val="008A6798"/>
    <w:rPr>
      <w:color w:val="000000" w:themeColor="text1"/>
      <w:sz w:val="12"/>
      <w:szCs w:val="12"/>
      <w:u w:val="single" w:color="FFFFFF"/>
    </w:rPr>
  </w:style>
  <w:style w:type="paragraph" w:customStyle="1" w:styleId="aff4">
    <w:name w:val="標準（強調）"/>
    <w:basedOn w:val="a"/>
    <w:link w:val="aff5"/>
    <w:qFormat/>
    <w:rsid w:val="00117B6E"/>
    <w:pPr>
      <w:tabs>
        <w:tab w:val="left" w:pos="4820"/>
      </w:tabs>
      <w:jc w:val="left"/>
    </w:pPr>
    <w:rPr>
      <w:b/>
      <w:bCs/>
    </w:rPr>
  </w:style>
  <w:style w:type="character" w:customStyle="1" w:styleId="aff5">
    <w:name w:val="標準（強調） (文字)"/>
    <w:basedOn w:val="a0"/>
    <w:link w:val="aff4"/>
    <w:rsid w:val="00117B6E"/>
    <w:rPr>
      <w:b/>
      <w:bCs/>
      <w:sz w:val="24"/>
      <w:szCs w:val="24"/>
    </w:rPr>
  </w:style>
  <w:style w:type="paragraph" w:customStyle="1" w:styleId="aff6">
    <w:name w:val="引用文献"/>
    <w:basedOn w:val="af3"/>
    <w:link w:val="aff7"/>
    <w:qFormat/>
    <w:rsid w:val="00E14450"/>
  </w:style>
  <w:style w:type="character" w:customStyle="1" w:styleId="aff7">
    <w:name w:val="引用文献 (文字)"/>
    <w:basedOn w:val="af4"/>
    <w:link w:val="aff6"/>
    <w:rsid w:val="00E14450"/>
    <w:rPr>
      <w:b/>
      <w:sz w:val="24"/>
      <w:szCs w:val="24"/>
    </w:rPr>
  </w:style>
  <w:style w:type="paragraph" w:customStyle="1" w:styleId="aff8">
    <w:name w:val="参考文献"/>
    <w:basedOn w:val="af3"/>
    <w:link w:val="aff9"/>
    <w:qFormat/>
    <w:rsid w:val="00E14450"/>
  </w:style>
  <w:style w:type="character" w:customStyle="1" w:styleId="aff9">
    <w:name w:val="参考文献 (文字)"/>
    <w:basedOn w:val="af4"/>
    <w:link w:val="aff8"/>
    <w:rsid w:val="00E14450"/>
    <w:rPr>
      <w:b/>
      <w:sz w:val="24"/>
      <w:szCs w:val="24"/>
    </w:rPr>
  </w:style>
  <w:style w:type="paragraph" w:customStyle="1" w:styleId="affa">
    <w:name w:val="タイトル（表紙）"/>
    <w:basedOn w:val="a"/>
    <w:link w:val="affb"/>
    <w:qFormat/>
    <w:rsid w:val="00945124"/>
    <w:pPr>
      <w:spacing w:beforeLines="100" w:before="360" w:afterLines="100" w:after="360" w:line="240" w:lineRule="auto"/>
      <w:ind w:firstLineChars="0" w:firstLine="0"/>
      <w:jc w:val="center"/>
    </w:pPr>
    <w:rPr>
      <w:sz w:val="52"/>
      <w:szCs w:val="52"/>
    </w:rPr>
  </w:style>
  <w:style w:type="character" w:customStyle="1" w:styleId="affb">
    <w:name w:val="タイトル（表紙） (文字)"/>
    <w:basedOn w:val="a0"/>
    <w:link w:val="affa"/>
    <w:rsid w:val="00945124"/>
    <w:rPr>
      <w:sz w:val="52"/>
      <w:szCs w:val="52"/>
    </w:rPr>
  </w:style>
  <w:style w:type="paragraph" w:customStyle="1" w:styleId="affc">
    <w:name w:val="中小企業サイバーセキュリティ"/>
    <w:basedOn w:val="affa"/>
    <w:link w:val="affd"/>
    <w:rsid w:val="00E14450"/>
    <w:rPr>
      <w:sz w:val="40"/>
      <w:szCs w:val="40"/>
    </w:rPr>
  </w:style>
  <w:style w:type="character" w:customStyle="1" w:styleId="affd">
    <w:name w:val="中小企業サイバーセキュリティ (文字)"/>
    <w:basedOn w:val="affb"/>
    <w:link w:val="affc"/>
    <w:rsid w:val="00E14450"/>
    <w:rPr>
      <w:sz w:val="40"/>
      <w:szCs w:val="40"/>
    </w:rPr>
  </w:style>
  <w:style w:type="paragraph" w:customStyle="1" w:styleId="affe">
    <w:name w:val="参考・引用"/>
    <w:link w:val="afff"/>
    <w:autoRedefine/>
    <w:qFormat/>
    <w:rsid w:val="00601047"/>
    <w:pPr>
      <w:framePr w:hSpace="142" w:wrap="around" w:vAnchor="text" w:hAnchor="margin" w:y="327"/>
      <w:wordWrap w:val="0"/>
      <w:spacing w:line="240" w:lineRule="exact"/>
      <w:jc w:val="center"/>
    </w:pPr>
    <w:rPr>
      <w:sz w:val="12"/>
      <w:szCs w:val="12"/>
    </w:rPr>
  </w:style>
  <w:style w:type="character" w:customStyle="1" w:styleId="afff">
    <w:name w:val="参考・引用 (文字)"/>
    <w:basedOn w:val="af1"/>
    <w:link w:val="affe"/>
    <w:rsid w:val="00601047"/>
    <w:rPr>
      <w:rFonts w:eastAsia="メイリオ"/>
      <w:sz w:val="12"/>
      <w:szCs w:val="12"/>
    </w:rPr>
  </w:style>
  <w:style w:type="paragraph" w:customStyle="1" w:styleId="afff0">
    <w:name w:val="図内フォント"/>
    <w:link w:val="afff1"/>
    <w:qFormat/>
    <w:rsid w:val="00252C5D"/>
    <w:pPr>
      <w:spacing w:line="240" w:lineRule="exact"/>
      <w:jc w:val="both"/>
    </w:pPr>
    <w:rPr>
      <w:noProof/>
      <w:sz w:val="20"/>
      <w:szCs w:val="20"/>
    </w:rPr>
  </w:style>
  <w:style w:type="character" w:customStyle="1" w:styleId="afff1">
    <w:name w:val="図内フォント (文字)"/>
    <w:basedOn w:val="a0"/>
    <w:link w:val="afff0"/>
    <w:rsid w:val="00252C5D"/>
    <w:rPr>
      <w:noProof/>
      <w:sz w:val="20"/>
      <w:szCs w:val="20"/>
    </w:rPr>
  </w:style>
  <w:style w:type="paragraph" w:customStyle="1" w:styleId="afff2">
    <w:name w:val="図内フォント（強調）"/>
    <w:basedOn w:val="afff0"/>
    <w:link w:val="afff3"/>
    <w:autoRedefine/>
    <w:qFormat/>
    <w:rsid w:val="008440F8"/>
    <w:pPr>
      <w:widowControl w:val="0"/>
    </w:pPr>
    <w:rPr>
      <w:b/>
      <w:szCs w:val="24"/>
    </w:rPr>
  </w:style>
  <w:style w:type="character" w:customStyle="1" w:styleId="afff3">
    <w:name w:val="図内フォント（強調） (文字)"/>
    <w:basedOn w:val="afff1"/>
    <w:link w:val="afff2"/>
    <w:rsid w:val="008440F8"/>
    <w:rPr>
      <w:b/>
      <w:noProof/>
      <w:sz w:val="20"/>
      <w:szCs w:val="24"/>
    </w:rPr>
  </w:style>
  <w:style w:type="paragraph" w:customStyle="1" w:styleId="afff4">
    <w:name w:val="編集後記"/>
    <w:basedOn w:val="20"/>
    <w:link w:val="afff5"/>
    <w:qFormat/>
    <w:rsid w:val="002E3680"/>
    <w:pPr>
      <w:pageBreakBefore/>
      <w:spacing w:before="100" w:after="100"/>
    </w:pPr>
  </w:style>
  <w:style w:type="character" w:customStyle="1" w:styleId="afff5">
    <w:name w:val="編集後記 (文字)"/>
    <w:basedOn w:val="21"/>
    <w:link w:val="afff4"/>
    <w:rsid w:val="0055041C"/>
    <w:rPr>
      <w:rFonts w:asciiTheme="majorHAnsi" w:hAnsiTheme="majorHAnsi" w:cstheme="majorBidi"/>
      <w:b/>
      <w:sz w:val="36"/>
      <w:szCs w:val="36"/>
    </w:rPr>
  </w:style>
  <w:style w:type="paragraph" w:customStyle="1" w:styleId="2">
    <w:name w:val="2.章"/>
    <w:basedOn w:val="20"/>
    <w:link w:val="23"/>
    <w:qFormat/>
    <w:rsid w:val="00C07B89"/>
    <w:pPr>
      <w:numPr>
        <w:numId w:val="174"/>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6">
    <w:name w:val="表の文字"/>
    <w:basedOn w:val="a"/>
    <w:link w:val="afff7"/>
    <w:qFormat/>
    <w:rsid w:val="004752CF"/>
    <w:pPr>
      <w:tabs>
        <w:tab w:val="left" w:pos="1830"/>
      </w:tabs>
      <w:ind w:firstLineChars="0" w:firstLine="0"/>
      <w:jc w:val="left"/>
    </w:pPr>
  </w:style>
  <w:style w:type="character" w:customStyle="1" w:styleId="afff7">
    <w:name w:val="表の文字 (文字)"/>
    <w:basedOn w:val="a0"/>
    <w:link w:val="afff6"/>
    <w:rsid w:val="003B38C9"/>
    <w:rPr>
      <w:sz w:val="24"/>
      <w:szCs w:val="24"/>
    </w:rPr>
  </w:style>
  <w:style w:type="paragraph" w:customStyle="1" w:styleId="afff8">
    <w:name w:val="表の文字（強調）"/>
    <w:basedOn w:val="aff4"/>
    <w:link w:val="afff9"/>
    <w:qFormat/>
    <w:rsid w:val="00117B6E"/>
    <w:pPr>
      <w:ind w:firstLineChars="0" w:firstLine="0"/>
    </w:pPr>
  </w:style>
  <w:style w:type="character" w:customStyle="1" w:styleId="afff9">
    <w:name w:val="表の文字（強調） (文字)"/>
    <w:basedOn w:val="aff5"/>
    <w:link w:val="afff8"/>
    <w:rsid w:val="00117B6E"/>
    <w:rPr>
      <w:b/>
      <w:bCs/>
      <w:sz w:val="24"/>
      <w:szCs w:val="24"/>
    </w:rPr>
  </w:style>
  <w:style w:type="paragraph" w:styleId="afffa">
    <w:name w:val="annotation text"/>
    <w:basedOn w:val="a"/>
    <w:link w:val="afffb"/>
    <w:uiPriority w:val="99"/>
    <w:unhideWhenUsed/>
    <w:rsid w:val="003C4E74"/>
    <w:pPr>
      <w:jc w:val="left"/>
    </w:pPr>
  </w:style>
  <w:style w:type="character" w:customStyle="1" w:styleId="afffb">
    <w:name w:val="コメント文字列 (文字)"/>
    <w:basedOn w:val="a0"/>
    <w:link w:val="afffa"/>
    <w:uiPriority w:val="99"/>
    <w:rsid w:val="003C4E74"/>
    <w:rPr>
      <w:sz w:val="24"/>
      <w:szCs w:val="24"/>
    </w:rPr>
  </w:style>
  <w:style w:type="paragraph" w:styleId="afffc">
    <w:name w:val="annotation subject"/>
    <w:basedOn w:val="afffa"/>
    <w:next w:val="afffa"/>
    <w:link w:val="afffd"/>
    <w:uiPriority w:val="99"/>
    <w:semiHidden/>
    <w:unhideWhenUsed/>
    <w:rsid w:val="003C4E74"/>
    <w:rPr>
      <w:b/>
      <w:bCs/>
    </w:rPr>
  </w:style>
  <w:style w:type="character" w:customStyle="1" w:styleId="afffd">
    <w:name w:val="コメント内容 (文字)"/>
    <w:basedOn w:val="afffb"/>
    <w:link w:val="afffc"/>
    <w:uiPriority w:val="99"/>
    <w:semiHidden/>
    <w:rsid w:val="003C4E74"/>
    <w:rPr>
      <w:b/>
      <w:bCs/>
      <w:sz w:val="24"/>
      <w:szCs w:val="24"/>
    </w:rPr>
  </w:style>
  <w:style w:type="paragraph" w:customStyle="1" w:styleId="afffe">
    <w:name w:val="コラム"/>
    <w:basedOn w:val="3"/>
    <w:link w:val="affff"/>
    <w:qFormat/>
    <w:rsid w:val="00E974FC"/>
    <w:pPr>
      <w:numPr>
        <w:ilvl w:val="0"/>
        <w:numId w:val="0"/>
      </w:numPr>
    </w:pPr>
  </w:style>
  <w:style w:type="character" w:customStyle="1" w:styleId="affff">
    <w:name w:val="コラム (文字)"/>
    <w:basedOn w:val="31"/>
    <w:link w:val="afffe"/>
    <w:rsid w:val="00E974FC"/>
    <w:rPr>
      <w:rFonts w:asciiTheme="majorHAnsi" w:hAnsiTheme="majorHAnsi" w:cstheme="majorBidi"/>
      <w:b/>
      <w:sz w:val="32"/>
      <w:szCs w:val="32"/>
    </w:rPr>
  </w:style>
  <w:style w:type="paragraph" w:styleId="affff0">
    <w:name w:val="Revision"/>
    <w:hidden/>
    <w:uiPriority w:val="99"/>
    <w:semiHidden/>
    <w:rsid w:val="003F64A3"/>
    <w:rPr>
      <w:sz w:val="24"/>
      <w:szCs w:val="24"/>
    </w:rPr>
  </w:style>
  <w:style w:type="paragraph" w:customStyle="1" w:styleId="affff1">
    <w:name w:val="表のタイトル（小さめ）"/>
    <w:basedOn w:val="aff0"/>
    <w:link w:val="affff2"/>
    <w:qFormat/>
    <w:rsid w:val="00E32C7F"/>
    <w:rPr>
      <w:sz w:val="16"/>
      <w:szCs w:val="16"/>
    </w:rPr>
  </w:style>
  <w:style w:type="character" w:customStyle="1" w:styleId="affff2">
    <w:name w:val="表のタイトル（小さめ） (文字)"/>
    <w:basedOn w:val="aff1"/>
    <w:link w:val="affff1"/>
    <w:rsid w:val="00E32C7F"/>
    <w:rPr>
      <w:b/>
      <w:bCs/>
      <w:color w:val="FFFFFF" w:themeColor="background1"/>
      <w:sz w:val="16"/>
      <w:szCs w:val="16"/>
    </w:rPr>
  </w:style>
  <w:style w:type="paragraph" w:customStyle="1" w:styleId="affff3">
    <w:name w:val="表の文字（小さめ）"/>
    <w:basedOn w:val="afff6"/>
    <w:link w:val="affff4"/>
    <w:qFormat/>
    <w:rsid w:val="00E32C7F"/>
    <w:rPr>
      <w:sz w:val="16"/>
      <w:szCs w:val="16"/>
    </w:rPr>
  </w:style>
  <w:style w:type="character" w:customStyle="1" w:styleId="affff4">
    <w:name w:val="表の文字（小さめ） (文字)"/>
    <w:basedOn w:val="afff7"/>
    <w:link w:val="affff3"/>
    <w:rsid w:val="00E32C7F"/>
    <w:rPr>
      <w:sz w:val="16"/>
      <w:szCs w:val="16"/>
    </w:rPr>
  </w:style>
  <w:style w:type="paragraph" w:customStyle="1" w:styleId="affff5">
    <w:name w:val="表の文字（小さめ）強調"/>
    <w:basedOn w:val="affff3"/>
    <w:link w:val="affff6"/>
    <w:qFormat/>
    <w:rsid w:val="008F404D"/>
    <w:rPr>
      <w:b/>
      <w:bCs/>
    </w:rPr>
  </w:style>
  <w:style w:type="character" w:customStyle="1" w:styleId="affff6">
    <w:name w:val="表の文字（小さめ）強調 (文字)"/>
    <w:basedOn w:val="affff4"/>
    <w:link w:val="affff5"/>
    <w:rsid w:val="008F404D"/>
    <w:rPr>
      <w:b/>
      <w:bCs/>
      <w:sz w:val="16"/>
      <w:szCs w:val="16"/>
    </w:rPr>
  </w:style>
  <w:style w:type="character" w:styleId="affff7">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MS PGothic"/>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1">
    <w:name w:val="見出し7"/>
    <w:basedOn w:val="aff4"/>
    <w:link w:val="72"/>
    <w:qFormat/>
    <w:rsid w:val="00EB18B4"/>
    <w:pPr>
      <w:outlineLvl w:val="6"/>
    </w:pPr>
    <w:rPr>
      <w:u w:val="thick" w:color="215E99" w:themeColor="text2" w:themeTint="BF"/>
    </w:rPr>
  </w:style>
  <w:style w:type="character" w:customStyle="1" w:styleId="72">
    <w:name w:val="見出し7 (文字)"/>
    <w:basedOn w:val="aff5"/>
    <w:link w:val="71"/>
    <w:rsid w:val="00EB18B4"/>
    <w:rPr>
      <w:b/>
      <w:bCs/>
      <w:sz w:val="24"/>
      <w:szCs w:val="24"/>
      <w:u w:val="thick" w:color="215E99" w:themeColor="text2" w:themeTint="BF"/>
    </w:rPr>
  </w:style>
  <w:style w:type="paragraph" w:customStyle="1" w:styleId="affff8">
    <w:name w:val="表の文字（中サイズ）"/>
    <w:basedOn w:val="afff6"/>
    <w:link w:val="affff9"/>
    <w:qFormat/>
    <w:rsid w:val="00774613"/>
    <w:rPr>
      <w:sz w:val="21"/>
      <w:szCs w:val="21"/>
    </w:rPr>
  </w:style>
  <w:style w:type="character" w:customStyle="1" w:styleId="affff9">
    <w:name w:val="表の文字（中サイズ） (文字)"/>
    <w:basedOn w:val="afff7"/>
    <w:link w:val="affff8"/>
    <w:rsid w:val="00774613"/>
    <w:rPr>
      <w:sz w:val="24"/>
      <w:szCs w:val="24"/>
    </w:rPr>
  </w:style>
  <w:style w:type="paragraph" w:customStyle="1" w:styleId="affffa">
    <w:name w:val="表タイトル（中サイズ）"/>
    <w:basedOn w:val="aff0"/>
    <w:link w:val="affffb"/>
    <w:qFormat/>
    <w:rsid w:val="00774613"/>
    <w:rPr>
      <w:sz w:val="21"/>
      <w:szCs w:val="21"/>
    </w:rPr>
  </w:style>
  <w:style w:type="character" w:customStyle="1" w:styleId="affffb">
    <w:name w:val="表タイトル（中サイズ） (文字)"/>
    <w:basedOn w:val="aff1"/>
    <w:link w:val="affffa"/>
    <w:rsid w:val="00774613"/>
    <w:rPr>
      <w:b/>
      <w:bCs/>
      <w:color w:val="FFFFFF" w:themeColor="background1"/>
      <w:sz w:val="24"/>
      <w:szCs w:val="32"/>
    </w:rPr>
  </w:style>
  <w:style w:type="paragraph" w:customStyle="1" w:styleId="affffc">
    <w:name w:val="表の文字（強調　中サイズ）"/>
    <w:basedOn w:val="afff8"/>
    <w:link w:val="affffd"/>
    <w:qFormat/>
    <w:rsid w:val="00774613"/>
    <w:rPr>
      <w:sz w:val="21"/>
      <w:szCs w:val="21"/>
    </w:rPr>
  </w:style>
  <w:style w:type="character" w:customStyle="1" w:styleId="affffd">
    <w:name w:val="表の文字（強調　中サイズ） (文字)"/>
    <w:basedOn w:val="afff9"/>
    <w:link w:val="affffc"/>
    <w:rsid w:val="00774613"/>
    <w:rPr>
      <w:b/>
      <w:bCs/>
      <w:sz w:val="24"/>
      <w:szCs w:val="24"/>
    </w:rPr>
  </w:style>
  <w:style w:type="paragraph" w:customStyle="1" w:styleId="affffe">
    <w:name w:val="付録見出し"/>
    <w:basedOn w:val="5"/>
    <w:link w:val="afffff"/>
    <w:qFormat/>
    <w:rsid w:val="00934FA3"/>
    <w:pPr>
      <w:wordWrap w:val="0"/>
      <w:outlineLvl w:val="1"/>
    </w:pPr>
  </w:style>
  <w:style w:type="character" w:customStyle="1" w:styleId="afffff">
    <w:name w:val="付録見出し (文字)"/>
    <w:basedOn w:val="50"/>
    <w:link w:val="affffe"/>
    <w:rsid w:val="00934FA3"/>
    <w:rPr>
      <w:rFonts w:asciiTheme="majorHAnsi" w:eastAsiaTheme="majorEastAsia" w:hAnsiTheme="majorHAnsi" w:cstheme="majorBidi"/>
      <w:b/>
      <w:bCs/>
      <w:color w:val="2E5496"/>
      <w:sz w:val="28"/>
      <w:szCs w:val="28"/>
    </w:rPr>
  </w:style>
  <w:style w:type="paragraph" w:customStyle="1" w:styleId="afffff0">
    <w:name w:val="引用・参考・用語"/>
    <w:link w:val="afffff1"/>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1">
    <w:name w:val="引用・参考・用語 (文字)"/>
    <w:basedOn w:val="12"/>
    <w:link w:val="afffff0"/>
    <w:rsid w:val="000A1443"/>
    <w:rPr>
      <w:rFonts w:asciiTheme="majorHAnsi" w:hAnsiTheme="majorHAnsi" w:cstheme="majorBidi"/>
      <w:b/>
      <w:sz w:val="24"/>
      <w:szCs w:val="24"/>
    </w:rPr>
  </w:style>
  <w:style w:type="paragraph" w:customStyle="1" w:styleId="afffff2">
    <w:name w:val="目次"/>
    <w:basedOn w:val="a"/>
    <w:next w:val="a"/>
    <w:link w:val="afffff3"/>
    <w:qFormat/>
    <w:rsid w:val="000A1443"/>
    <w:pPr>
      <w:ind w:firstLineChars="0" w:firstLine="0"/>
    </w:pPr>
  </w:style>
  <w:style w:type="character" w:customStyle="1" w:styleId="afffff3">
    <w:name w:val="目次 (文字)"/>
    <w:basedOn w:val="a0"/>
    <w:link w:val="afffff2"/>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4">
    <w:name w:val="標準（協調）"/>
    <w:basedOn w:val="a"/>
    <w:link w:val="afffff5"/>
    <w:rsid w:val="0041410C"/>
    <w:pPr>
      <w:jc w:val="left"/>
    </w:pPr>
    <w:rPr>
      <w:b/>
      <w:bCs/>
    </w:rPr>
  </w:style>
  <w:style w:type="character" w:customStyle="1" w:styleId="afffff5">
    <w:name w:val="標準（協調） (文字)"/>
    <w:basedOn w:val="a0"/>
    <w:link w:val="afffff4"/>
    <w:rsid w:val="0041410C"/>
    <w:rPr>
      <w:b/>
      <w:bCs/>
      <w:sz w:val="24"/>
      <w:szCs w:val="24"/>
    </w:rPr>
  </w:style>
  <w:style w:type="paragraph" w:customStyle="1" w:styleId="afffff6">
    <w:name w:val="編集後記見出し"/>
    <w:link w:val="afffff7"/>
    <w:autoRedefine/>
    <w:qFormat/>
    <w:rsid w:val="00042F2E"/>
    <w:pPr>
      <w:pageBreakBefore/>
      <w:spacing w:beforeLines="100" w:before="360" w:afterLines="100" w:after="360" w:line="400" w:lineRule="exact"/>
      <w:outlineLvl w:val="1"/>
    </w:pPr>
    <w:rPr>
      <w:b/>
      <w:bCs/>
      <w:sz w:val="36"/>
      <w:szCs w:val="36"/>
    </w:rPr>
  </w:style>
  <w:style w:type="character" w:customStyle="1" w:styleId="afffff7">
    <w:name w:val="編集後記見出し (文字)"/>
    <w:basedOn w:val="a0"/>
    <w:link w:val="afffff6"/>
    <w:rsid w:val="00042F2E"/>
    <w:rPr>
      <w:b/>
      <w:bCs/>
      <w:sz w:val="36"/>
      <w:szCs w:val="36"/>
    </w:rPr>
  </w:style>
  <w:style w:type="paragraph" w:customStyle="1" w:styleId="afffff8">
    <w:name w:val="引用・参考文献"/>
    <w:basedOn w:val="af3"/>
    <w:link w:val="afffff9"/>
    <w:qFormat/>
    <w:rsid w:val="0041410C"/>
    <w:pPr>
      <w:pageBreakBefore w:val="0"/>
      <w:jc w:val="left"/>
    </w:pPr>
    <w:rPr>
      <w:rFonts w:asciiTheme="majorHAnsi" w:hAnsiTheme="majorHAnsi" w:cstheme="majorBidi"/>
    </w:rPr>
  </w:style>
  <w:style w:type="character" w:customStyle="1" w:styleId="afffff9">
    <w:name w:val="引用・参考文献 (文字)"/>
    <w:basedOn w:val="12"/>
    <w:link w:val="afffff8"/>
    <w:rsid w:val="0041410C"/>
    <w:rPr>
      <w:rFonts w:asciiTheme="majorHAnsi" w:hAnsiTheme="majorHAnsi" w:cstheme="majorBidi"/>
      <w:b/>
      <w:sz w:val="24"/>
      <w:szCs w:val="24"/>
    </w:rPr>
  </w:style>
  <w:style w:type="paragraph" w:customStyle="1" w:styleId="afffffa">
    <w:name w:val="表の文字用"/>
    <w:basedOn w:val="a"/>
    <w:link w:val="afffffb"/>
    <w:qFormat/>
    <w:rsid w:val="0041410C"/>
    <w:pPr>
      <w:ind w:firstLineChars="0" w:firstLine="0"/>
      <w:jc w:val="left"/>
    </w:pPr>
  </w:style>
  <w:style w:type="character" w:customStyle="1" w:styleId="afffffb">
    <w:name w:val="表の文字用 (文字)"/>
    <w:basedOn w:val="a0"/>
    <w:link w:val="afffffa"/>
    <w:rsid w:val="0041410C"/>
    <w:rPr>
      <w:sz w:val="24"/>
      <w:szCs w:val="24"/>
    </w:rPr>
  </w:style>
  <w:style w:type="paragraph" w:customStyle="1" w:styleId="afffffc">
    <w:name w:val="表タイトル（小さめ）"/>
    <w:basedOn w:val="aff0"/>
    <w:link w:val="afffffd"/>
    <w:qFormat/>
    <w:rsid w:val="00445076"/>
    <w:pPr>
      <w:spacing w:line="240" w:lineRule="exact"/>
      <w:ind w:leftChars="-5" w:left="-12" w:rightChars="-48" w:right="-115"/>
    </w:pPr>
    <w:rPr>
      <w:bCs w:val="0"/>
      <w:sz w:val="16"/>
      <w:szCs w:val="16"/>
    </w:rPr>
  </w:style>
  <w:style w:type="character" w:customStyle="1" w:styleId="afffffd">
    <w:name w:val="表タイトル（小さめ） (文字)"/>
    <w:basedOn w:val="aff1"/>
    <w:link w:val="afffffc"/>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3">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styleId="afffffe">
    <w:name w:val="Body Text"/>
    <w:basedOn w:val="a"/>
    <w:link w:val="affffff"/>
    <w:uiPriority w:val="1"/>
    <w:qFormat/>
    <w:rsid w:val="00927720"/>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f">
    <w:name w:val="本文 (文字)"/>
    <w:basedOn w:val="a0"/>
    <w:link w:val="afffffe"/>
    <w:uiPriority w:val="1"/>
    <w:rsid w:val="00927720"/>
    <w:rPr>
      <w:rFonts w:ascii="メイリオ" w:eastAsia="メイリオ" w:hAnsi="メイリオ" w:cs="メイリオ"/>
      <w:kern w:val="0"/>
      <w:sz w:val="24"/>
      <w:szCs w:val="24"/>
    </w:rPr>
  </w:style>
  <w:style w:type="paragraph" w:styleId="affffff0">
    <w:name w:val="Title"/>
    <w:basedOn w:val="a"/>
    <w:link w:val="affffff1"/>
    <w:uiPriority w:val="10"/>
    <w:qFormat/>
    <w:rsid w:val="00927720"/>
    <w:pPr>
      <w:autoSpaceDE w:val="0"/>
      <w:autoSpaceDN w:val="0"/>
      <w:spacing w:before="78" w:line="240" w:lineRule="auto"/>
      <w:ind w:right="5" w:firstLineChars="0" w:firstLine="0"/>
      <w:jc w:val="center"/>
    </w:pPr>
    <w:rPr>
      <w:rFonts w:ascii="メイリオ" w:eastAsia="メイリオ" w:hAnsi="メイリオ" w:cs="メイリオ"/>
      <w:kern w:val="0"/>
      <w:sz w:val="52"/>
      <w:szCs w:val="52"/>
    </w:rPr>
  </w:style>
  <w:style w:type="character" w:customStyle="1" w:styleId="affffff1">
    <w:name w:val="表題 (文字)"/>
    <w:basedOn w:val="a0"/>
    <w:link w:val="affffff0"/>
    <w:uiPriority w:val="10"/>
    <w:rsid w:val="00927720"/>
    <w:rPr>
      <w:rFonts w:ascii="メイリオ" w:eastAsia="メイリオ" w:hAnsi="メイリオ" w:cs="メイリオ"/>
      <w:kern w:val="0"/>
      <w:sz w:val="52"/>
      <w:szCs w:val="52"/>
    </w:rPr>
  </w:style>
  <w:style w:type="table" w:customStyle="1" w:styleId="TableNormal">
    <w:name w:val="Table Normal"/>
    <w:uiPriority w:val="2"/>
    <w:semiHidden/>
    <w:unhideWhenUsed/>
    <w:qFormat/>
    <w:rsid w:val="002949FB"/>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f2">
    <w:name w:val="Date"/>
    <w:basedOn w:val="a"/>
    <w:next w:val="a"/>
    <w:link w:val="affffff3"/>
    <w:uiPriority w:val="99"/>
    <w:semiHidden/>
    <w:unhideWhenUsed/>
    <w:rsid w:val="00EA5C0C"/>
  </w:style>
  <w:style w:type="character" w:customStyle="1" w:styleId="affffff3">
    <w:name w:val="日付 (文字)"/>
    <w:basedOn w:val="a0"/>
    <w:link w:val="affffff2"/>
    <w:uiPriority w:val="99"/>
    <w:semiHidden/>
    <w:rsid w:val="00EA5C0C"/>
    <w:rPr>
      <w:sz w:val="24"/>
      <w:szCs w:val="24"/>
    </w:rPr>
  </w:style>
  <w:style w:type="paragraph" w:styleId="HTML">
    <w:name w:val="HTML Preformatted"/>
    <w:basedOn w:val="a"/>
    <w:link w:val="HTML0"/>
    <w:uiPriority w:val="99"/>
    <w:semiHidden/>
    <w:unhideWhenUsed/>
    <w:rsid w:val="00A9791D"/>
    <w:rPr>
      <w:rFonts w:ascii="Courier New" w:hAnsi="Courier New" w:cs="Courier New"/>
      <w:sz w:val="20"/>
      <w:szCs w:val="20"/>
    </w:rPr>
  </w:style>
  <w:style w:type="character" w:customStyle="1" w:styleId="HTML0">
    <w:name w:val="HTML 書式付き (文字)"/>
    <w:basedOn w:val="a0"/>
    <w:link w:val="HTML"/>
    <w:uiPriority w:val="99"/>
    <w:semiHidden/>
    <w:rsid w:val="00A9791D"/>
    <w:rPr>
      <w:rFonts w:ascii="Courier New" w:hAnsi="Courier New" w:cs="Courier New"/>
      <w:sz w:val="20"/>
      <w:szCs w:val="20"/>
    </w:rPr>
  </w:style>
  <w:style w:type="paragraph" w:customStyle="1" w:styleId="Default">
    <w:name w:val="Default"/>
    <w:rsid w:val="00953CDD"/>
    <w:pPr>
      <w:widowControl w:val="0"/>
      <w:autoSpaceDE w:val="0"/>
      <w:autoSpaceDN w:val="0"/>
      <w:adjustRightInd w:val="0"/>
    </w:pPr>
    <w:rPr>
      <w:rFonts w:ascii="メイリオ" w:eastAsia="メイリオ" w:cs="メイリオ"/>
      <w:color w:val="000000"/>
      <w:kern w:val="0"/>
      <w:sz w:val="24"/>
      <w:szCs w:val="24"/>
    </w:rPr>
  </w:style>
  <w:style w:type="character" w:customStyle="1" w:styleId="70">
    <w:name w:val="見出し 7 (文字)"/>
    <w:basedOn w:val="a0"/>
    <w:link w:val="7"/>
    <w:uiPriority w:val="9"/>
    <w:rsid w:val="00660176"/>
    <w:rPr>
      <w:sz w:val="24"/>
      <w:szCs w:val="24"/>
    </w:rPr>
  </w:style>
  <w:style w:type="character" w:customStyle="1" w:styleId="15">
    <w:name w:val="未解決のメンション1"/>
    <w:basedOn w:val="a0"/>
    <w:uiPriority w:val="99"/>
    <w:semiHidden/>
    <w:unhideWhenUsed/>
    <w:rsid w:val="00660176"/>
    <w:rPr>
      <w:color w:val="605E5C"/>
      <w:shd w:val="clear" w:color="auto" w:fill="E1DFDD"/>
    </w:rPr>
  </w:style>
  <w:style w:type="numbering" w:customStyle="1" w:styleId="110">
    <w:name w:val="スタイル11"/>
    <w:uiPriority w:val="99"/>
    <w:rsid w:val="00660176"/>
  </w:style>
  <w:style w:type="paragraph" w:styleId="affffff4">
    <w:name w:val="Balloon Text"/>
    <w:basedOn w:val="a"/>
    <w:link w:val="affffff5"/>
    <w:uiPriority w:val="99"/>
    <w:semiHidden/>
    <w:unhideWhenUsed/>
    <w:rsid w:val="00660176"/>
    <w:pPr>
      <w:spacing w:line="240" w:lineRule="auto"/>
    </w:pPr>
    <w:rPr>
      <w:rFonts w:asciiTheme="majorHAnsi" w:eastAsiaTheme="majorEastAsia" w:hAnsiTheme="majorHAnsi" w:cstheme="majorBidi"/>
      <w:sz w:val="18"/>
      <w:szCs w:val="18"/>
    </w:rPr>
  </w:style>
  <w:style w:type="character" w:customStyle="1" w:styleId="affffff5">
    <w:name w:val="吹き出し (文字)"/>
    <w:basedOn w:val="a0"/>
    <w:link w:val="affffff4"/>
    <w:uiPriority w:val="99"/>
    <w:semiHidden/>
    <w:rsid w:val="00660176"/>
    <w:rPr>
      <w:rFonts w:asciiTheme="majorHAnsi" w:eastAsiaTheme="majorEastAsia" w:hAnsiTheme="majorHAnsi" w:cstheme="majorBidi"/>
      <w:sz w:val="18"/>
      <w:szCs w:val="18"/>
    </w:rPr>
  </w:style>
  <w:style w:type="numbering" w:customStyle="1" w:styleId="120">
    <w:name w:val="スタイル12"/>
    <w:uiPriority w:val="99"/>
    <w:rsid w:val="00660176"/>
  </w:style>
  <w:style w:type="paragraph" w:styleId="affffff6">
    <w:name w:val="endnote text"/>
    <w:basedOn w:val="a"/>
    <w:link w:val="affffff7"/>
    <w:uiPriority w:val="99"/>
    <w:semiHidden/>
    <w:unhideWhenUsed/>
    <w:rsid w:val="00660176"/>
    <w:pPr>
      <w:snapToGrid w:val="0"/>
      <w:jc w:val="left"/>
    </w:pPr>
  </w:style>
  <w:style w:type="character" w:customStyle="1" w:styleId="affffff7">
    <w:name w:val="文末脚注文字列 (文字)"/>
    <w:basedOn w:val="a0"/>
    <w:link w:val="affffff6"/>
    <w:uiPriority w:val="99"/>
    <w:semiHidden/>
    <w:rsid w:val="00660176"/>
    <w:rPr>
      <w:sz w:val="24"/>
      <w:szCs w:val="24"/>
    </w:rPr>
  </w:style>
  <w:style w:type="character" w:styleId="affffff8">
    <w:name w:val="endnote reference"/>
    <w:basedOn w:val="a0"/>
    <w:uiPriority w:val="99"/>
    <w:semiHidden/>
    <w:unhideWhenUsed/>
    <w:rsid w:val="00660176"/>
    <w:rPr>
      <w:vertAlign w:val="superscript"/>
    </w:rPr>
  </w:style>
  <w:style w:type="character" w:customStyle="1" w:styleId="26">
    <w:name w:val="未解決のメンション2"/>
    <w:basedOn w:val="a0"/>
    <w:uiPriority w:val="99"/>
    <w:semiHidden/>
    <w:unhideWhenUsed/>
    <w:rsid w:val="00660176"/>
    <w:rPr>
      <w:color w:val="605E5C"/>
      <w:shd w:val="clear" w:color="auto" w:fill="E1DFDD"/>
    </w:rPr>
  </w:style>
  <w:style w:type="numbering" w:customStyle="1" w:styleId="30">
    <w:name w:val="スタイル3"/>
    <w:uiPriority w:val="99"/>
    <w:rsid w:val="00660176"/>
    <w:pPr>
      <w:numPr>
        <w:numId w:val="178"/>
      </w:numPr>
    </w:pPr>
  </w:style>
  <w:style w:type="character" w:customStyle="1" w:styleId="33">
    <w:name w:val="未解決のメンション3"/>
    <w:basedOn w:val="a0"/>
    <w:uiPriority w:val="99"/>
    <w:semiHidden/>
    <w:unhideWhenUsed/>
    <w:rsid w:val="00660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iso.org/standard/27001" TargetMode="External"/><Relationship Id="rId34" Type="http://schemas.openxmlformats.org/officeDocument/2006/relationships/image" Target="media/image17.png"/><Relationship Id="rId42" Type="http://schemas.openxmlformats.org/officeDocument/2006/relationships/hyperlink" Target="https://www.ipa.go.jp/jinzai/ics/core_human_resource/final_project/2021/ngi93u0000002klo-att/000092243.pdf" TargetMode="External"/><Relationship Id="rId47" Type="http://schemas.openxmlformats.org/officeDocument/2006/relationships/hyperlink" Target="https://www.digital.go.jp/assets/contents/node/basic_page/field_ref_resources/e2a06143-ed29-4f1d-9c31-0f06fca67afc/7e3e30b9/20240131_resources_standard_guidelines_guidelines_01.pdf" TargetMode="External"/><Relationship Id="rId50" Type="http://schemas.openxmlformats.org/officeDocument/2006/relationships/hyperlink" Target="https://www.meti.go.jp/policy/netsecurity/sme_incident.html" TargetMode="External"/><Relationship Id="rId55" Type="http://schemas.openxmlformats.org/officeDocument/2006/relationships/hyperlink" Target="https://www.iso.org/standard/27001" TargetMode="External"/><Relationship Id="rId63" Type="http://schemas.openxmlformats.org/officeDocument/2006/relationships/hyperlink" Target="https://digitalforensic.jp/home/act/products/df-guideline-10th/"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ipa.go.jp/jinzai/ics/core_human_resource/final_project/2021/ngi93u0000002klo-att/000092243.pdf" TargetMode="External"/><Relationship Id="rId45" Type="http://schemas.openxmlformats.org/officeDocument/2006/relationships/hyperlink" Target="https://www.soumu.go.jp/main_sosiki/cybersecurity/kokumin/basic/legal/" TargetMode="External"/><Relationship Id="rId53" Type="http://schemas.openxmlformats.org/officeDocument/2006/relationships/hyperlink" Target="https://www.meti.go.jp/policy/netsecurity/downloadfiles/IS_Audit_Annex04.pdf" TargetMode="External"/><Relationship Id="rId58" Type="http://schemas.openxmlformats.org/officeDocument/2006/relationships/hyperlink" Target="https://www.ipa.go.jp/jinzai/ics/core_human_resource/final_project/2022/security-by-design.html" TargetMode="External"/><Relationship Id="rId66" Type="http://schemas.openxmlformats.org/officeDocument/2006/relationships/hyperlink" Target="https://www.meti.go.jp/policy/netsecurity/downloadfiles/IS_Management_Standard_H28.pdf" TargetMode="External"/><Relationship Id="rId5" Type="http://schemas.openxmlformats.org/officeDocument/2006/relationships/numbering" Target="numbering.xml"/><Relationship Id="rId61" Type="http://schemas.openxmlformats.org/officeDocument/2006/relationships/hyperlink" Target="https://www.digital.go.jp/assets/contents/node/basic_page/field_ref_resources/5805a275-3e16-4296-8a94-6557b58c6a4c/dd52a824/20231124_meeting_network_casestudie_03.pdf" TargetMode="Externa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iso.org/standard/27001" TargetMode="External"/><Relationship Id="rId48" Type="http://schemas.openxmlformats.org/officeDocument/2006/relationships/hyperlink" Target="https://www.ipa.go.jp/jinzai/ics/core_human_resource/final_project/2021/ngi93u0000002klo-att/000092243.pdf" TargetMode="External"/><Relationship Id="rId56" Type="http://schemas.openxmlformats.org/officeDocument/2006/relationships/hyperlink" Target="https://www.iso.org/standard/75652.html" TargetMode="External"/><Relationship Id="rId64" Type="http://schemas.openxmlformats.org/officeDocument/2006/relationships/hyperlink" Target="https://www.meti.go.jp/policy/netsecurity/is-kansa/" TargetMode="External"/><Relationship Id="rId8" Type="http://schemas.openxmlformats.org/officeDocument/2006/relationships/webSettings" Target="webSettings.xml"/><Relationship Id="rId51" Type="http://schemas.openxmlformats.org/officeDocument/2006/relationships/hyperlink" Target="https://digitalforensic.jp/home/act/products/df-guideline-10th/"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ipa.go.jp/jinzai/ics/core_human_resource/final_project/2022/security-by-design.html" TargetMode="External"/><Relationship Id="rId59" Type="http://schemas.openxmlformats.org/officeDocument/2006/relationships/hyperlink" Target="https://www.digital.go.jp/assets/contents/node/basic_page/field_ref_resources/e2a06143-ed29-4f1d-9c31-0f06fca67afc/7e3e30b9/20240131_resources_standard_guidelines_guidelines_01.pdf" TargetMode="External"/><Relationship Id="rId67" Type="http://schemas.openxmlformats.org/officeDocument/2006/relationships/fontTable" Target="fontTable.xml"/><Relationship Id="rId20" Type="http://schemas.openxmlformats.org/officeDocument/2006/relationships/hyperlink" Target="https://www.iso.org/standard/27001" TargetMode="External"/><Relationship Id="rId41" Type="http://schemas.openxmlformats.org/officeDocument/2006/relationships/hyperlink" Target="https://isms-society.stores.jp/items/632a57a42e7452256400d84b" TargetMode="External"/><Relationship Id="rId54" Type="http://schemas.openxmlformats.org/officeDocument/2006/relationships/hyperlink" Target="https://www.meti.go.jp/policy/netsecurity/downloadfiles/IS_Management_Standard_H28.pdf" TargetMode="External"/><Relationship Id="rId62" Type="http://schemas.openxmlformats.org/officeDocument/2006/relationships/hyperlink" Target="https://www.meti.go.jp/policy/netsecurity/sme_incident.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iso.org/standard/27001" TargetMode="External"/><Relationship Id="rId28" Type="http://schemas.openxmlformats.org/officeDocument/2006/relationships/hyperlink" Target="https://www.ipa.go.jp/jinzai/ics/core_human_resource/final_project/2021/ngi93u0000002klo-att/000092243.pdf" TargetMode="External"/><Relationship Id="rId36" Type="http://schemas.openxmlformats.org/officeDocument/2006/relationships/image" Target="media/image19.png"/><Relationship Id="rId49" Type="http://schemas.openxmlformats.org/officeDocument/2006/relationships/hyperlink" Target="https://www.digital.go.jp/assets/contents/node/basic_page/field_ref_resources/5805a275-3e16-4296-8a94-6557b58c6a4c/dd52a824/20231124_meeting_network_casestudie_03.pdf" TargetMode="External"/><Relationship Id="rId57" Type="http://schemas.openxmlformats.org/officeDocument/2006/relationships/hyperlink" Target="https://www.soumu.go.jp/main_sosiki/cybersecurity/kokumin/basic/legal/"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iso.org/standard/75652.html" TargetMode="External"/><Relationship Id="rId52" Type="http://schemas.openxmlformats.org/officeDocument/2006/relationships/hyperlink" Target="https://www.meti.go.jp/policy/netsecurity/is-kansa/" TargetMode="External"/><Relationship Id="rId60" Type="http://schemas.openxmlformats.org/officeDocument/2006/relationships/hyperlink" Target="https://www.ipa.go.jp/jinzai/ics/core_human_resource/final_project/2021/ngi93u0000002klo-att/000092243.pdf" TargetMode="External"/><Relationship Id="rId65" Type="http://schemas.openxmlformats.org/officeDocument/2006/relationships/hyperlink" Target="https://www.meti.go.jp/policy/netsecurity/downloadfiles/IS_Audit_Annex04.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isms-society.stores.jp/items/632a57a42e7452256400d84b"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2.xml><?xml version="1.0" encoding="utf-8"?>
<ds:datastoreItem xmlns:ds="http://schemas.openxmlformats.org/officeDocument/2006/customXml" ds:itemID="{453355BF-E101-4073-B834-F35AF8FD2D25}">
  <ds:schemaRefs>
    <ds:schemaRef ds:uri="http://schemas.openxmlformats.org/officeDocument/2006/bibliography"/>
  </ds:schemaRefs>
</ds:datastoreItem>
</file>

<file path=customXml/itemProps3.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0CCDE6-6A03-42EA-9522-D64B65996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49369</Words>
  <Characters>54801</Characters>
  <Application>Microsoft Office Word</Application>
  <DocSecurity>0</DocSecurity>
  <Lines>3223</Lines>
  <Paragraphs>3156</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101014</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5</cp:revision>
  <dcterms:created xsi:type="dcterms:W3CDTF">2025-09-24T04:56:00Z</dcterms:created>
  <dcterms:modified xsi:type="dcterms:W3CDTF">2025-10-06T01:06:00Z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